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C0AFD" w14:textId="77777777" w:rsidR="00420D71" w:rsidRPr="00FB0494" w:rsidRDefault="00347F46" w:rsidP="00862475">
      <w:pPr>
        <w:pStyle w:val="Heading6"/>
        <w:tabs>
          <w:tab w:val="left" w:pos="720"/>
        </w:tabs>
        <w:spacing w:line="380" w:lineRule="exact"/>
        <w:jc w:val="left"/>
        <w:rPr>
          <w:rFonts w:ascii="Arial" w:hAnsi="Arial" w:cs="Arial"/>
          <w:b/>
          <w:bCs/>
          <w:sz w:val="22"/>
          <w:szCs w:val="22"/>
        </w:rPr>
      </w:pPr>
      <w:r w:rsidRPr="00FB0494">
        <w:rPr>
          <w:rFonts w:ascii="Arial" w:hAnsi="Arial" w:cs="Arial"/>
          <w:b/>
          <w:bCs/>
          <w:sz w:val="22"/>
          <w:szCs w:val="22"/>
        </w:rPr>
        <w:t xml:space="preserve">The </w:t>
      </w:r>
      <w:proofErr w:type="spellStart"/>
      <w:r w:rsidRPr="00FB0494">
        <w:rPr>
          <w:rFonts w:ascii="Arial" w:hAnsi="Arial" w:cs="Arial"/>
          <w:b/>
          <w:bCs/>
          <w:sz w:val="22"/>
          <w:szCs w:val="22"/>
        </w:rPr>
        <w:t>Navakij</w:t>
      </w:r>
      <w:proofErr w:type="spellEnd"/>
      <w:r w:rsidR="001159D8" w:rsidRPr="00FB0494">
        <w:rPr>
          <w:rFonts w:ascii="Arial" w:hAnsi="Arial" w:cs="Arial"/>
          <w:b/>
          <w:bCs/>
          <w:sz w:val="22"/>
          <w:szCs w:val="22"/>
        </w:rPr>
        <w:t xml:space="preserve"> Insurance Public Company Limited</w:t>
      </w:r>
    </w:p>
    <w:p w14:paraId="07DE562B" w14:textId="77777777" w:rsidR="00420D71" w:rsidRPr="00FB0494" w:rsidRDefault="001159D8" w:rsidP="00862475">
      <w:pPr>
        <w:tabs>
          <w:tab w:val="left" w:pos="720"/>
        </w:tabs>
        <w:spacing w:line="380" w:lineRule="exact"/>
        <w:rPr>
          <w:rFonts w:ascii="Arial" w:hAnsi="Arial" w:cs="Arial"/>
          <w:b/>
          <w:bCs/>
          <w:sz w:val="22"/>
          <w:szCs w:val="22"/>
        </w:rPr>
      </w:pPr>
      <w:r w:rsidRPr="00FB0494">
        <w:rPr>
          <w:rFonts w:ascii="Arial" w:hAnsi="Arial" w:cs="Arial"/>
          <w:b/>
          <w:bCs/>
          <w:sz w:val="22"/>
          <w:szCs w:val="22"/>
        </w:rPr>
        <w:t>Notes to financial statements</w:t>
      </w:r>
    </w:p>
    <w:p w14:paraId="779C6352" w14:textId="77777777" w:rsidR="00420D71" w:rsidRPr="00FB0494" w:rsidRDefault="00924D12" w:rsidP="00862475">
      <w:pPr>
        <w:tabs>
          <w:tab w:val="left" w:pos="720"/>
        </w:tabs>
        <w:spacing w:line="380" w:lineRule="exact"/>
        <w:rPr>
          <w:rFonts w:ascii="Arial" w:hAnsi="Arial" w:cs="Arial"/>
          <w:b/>
          <w:bCs/>
          <w:sz w:val="22"/>
          <w:szCs w:val="22"/>
        </w:rPr>
      </w:pPr>
      <w:r w:rsidRPr="00FB0494">
        <w:rPr>
          <w:rFonts w:ascii="Arial" w:hAnsi="Arial" w:cs="Arial"/>
          <w:b/>
          <w:bCs/>
          <w:sz w:val="22"/>
          <w:szCs w:val="22"/>
        </w:rPr>
        <w:t xml:space="preserve">For the </w:t>
      </w:r>
      <w:r w:rsidR="007807C2" w:rsidRPr="00FB0494">
        <w:rPr>
          <w:rFonts w:ascii="Arial" w:hAnsi="Arial" w:cs="Arial"/>
          <w:b/>
          <w:bCs/>
          <w:sz w:val="22"/>
          <w:szCs w:val="22"/>
        </w:rPr>
        <w:t>year</w:t>
      </w:r>
      <w:r w:rsidR="00D643C0" w:rsidRPr="00FB0494">
        <w:rPr>
          <w:rFonts w:ascii="Arial" w:hAnsi="Arial" w:cs="Arial"/>
          <w:b/>
          <w:bCs/>
          <w:sz w:val="22"/>
          <w:szCs w:val="22"/>
        </w:rPr>
        <w:t xml:space="preserve"> ended </w:t>
      </w:r>
      <w:r w:rsidR="007807C2" w:rsidRPr="00FB0494">
        <w:rPr>
          <w:rFonts w:ascii="Arial" w:hAnsi="Arial" w:cs="Arial"/>
          <w:b/>
          <w:bCs/>
          <w:sz w:val="22"/>
          <w:szCs w:val="22"/>
        </w:rPr>
        <w:t xml:space="preserve">31 December </w:t>
      </w:r>
      <w:r w:rsidR="00BB662D" w:rsidRPr="00FB0494">
        <w:rPr>
          <w:rFonts w:ascii="Arial" w:hAnsi="Arial" w:cs="Arial"/>
          <w:b/>
          <w:bCs/>
          <w:sz w:val="22"/>
          <w:szCs w:val="22"/>
        </w:rPr>
        <w:t>2024</w:t>
      </w:r>
    </w:p>
    <w:p w14:paraId="459B275E" w14:textId="77777777" w:rsidR="00EF4119" w:rsidRPr="00FB0494" w:rsidRDefault="001159D8" w:rsidP="00862475">
      <w:pPr>
        <w:tabs>
          <w:tab w:val="left" w:pos="2160"/>
        </w:tabs>
        <w:spacing w:before="360" w:after="120" w:line="380" w:lineRule="exact"/>
        <w:ind w:left="547" w:right="-43" w:hanging="547"/>
        <w:rPr>
          <w:rFonts w:ascii="Arial" w:hAnsi="Arial" w:cs="Arial"/>
          <w:b/>
          <w:bCs/>
          <w:sz w:val="22"/>
          <w:szCs w:val="22"/>
        </w:rPr>
      </w:pPr>
      <w:r w:rsidRPr="00FB0494">
        <w:rPr>
          <w:rFonts w:ascii="Arial" w:hAnsi="Arial" w:cs="Arial"/>
          <w:b/>
          <w:bCs/>
          <w:sz w:val="22"/>
          <w:szCs w:val="22"/>
        </w:rPr>
        <w:t>1.</w:t>
      </w:r>
      <w:r w:rsidRPr="00FB0494">
        <w:rPr>
          <w:rFonts w:ascii="Arial" w:hAnsi="Arial" w:cs="Arial"/>
          <w:b/>
          <w:bCs/>
          <w:sz w:val="22"/>
          <w:szCs w:val="22"/>
        </w:rPr>
        <w:tab/>
        <w:t>General information</w:t>
      </w:r>
    </w:p>
    <w:p w14:paraId="6C420E3F" w14:textId="77777777" w:rsidR="00347F46" w:rsidRPr="00FB0494" w:rsidRDefault="00347F46" w:rsidP="00031C85">
      <w:pPr>
        <w:spacing w:before="120" w:after="120" w:line="380" w:lineRule="exact"/>
        <w:ind w:left="540"/>
        <w:jc w:val="both"/>
        <w:rPr>
          <w:rFonts w:ascii="Arial" w:eastAsia="Arial Unicode MS" w:hAnsi="Arial" w:cs="Arial"/>
          <w:sz w:val="22"/>
          <w:szCs w:val="22"/>
        </w:rPr>
      </w:pPr>
      <w:r w:rsidRPr="00FB0494">
        <w:rPr>
          <w:rFonts w:ascii="Arial" w:eastAsia="Arial Unicode MS" w:hAnsi="Arial" w:cs="Arial"/>
          <w:sz w:val="22"/>
          <w:szCs w:val="22"/>
        </w:rPr>
        <w:t xml:space="preserve">The </w:t>
      </w:r>
      <w:proofErr w:type="spellStart"/>
      <w:r w:rsidRPr="00FB0494">
        <w:rPr>
          <w:rFonts w:ascii="Arial" w:eastAsia="Arial Unicode MS" w:hAnsi="Arial" w:cs="Arial"/>
          <w:sz w:val="22"/>
          <w:szCs w:val="22"/>
        </w:rPr>
        <w:t>Navakij</w:t>
      </w:r>
      <w:proofErr w:type="spellEnd"/>
      <w:r w:rsidRPr="00FB0494">
        <w:rPr>
          <w:rFonts w:ascii="Arial" w:eastAsia="Arial Unicode MS" w:hAnsi="Arial" w:cs="Arial"/>
          <w:sz w:val="22"/>
          <w:szCs w:val="22"/>
        </w:rPr>
        <w:t xml:space="preserve"> Insurance Public Company Limited (“the Company”) is a public company incorporated and domiciled in Thailand. The Company is principally engaged in the </w:t>
      </w:r>
      <w:r w:rsidR="002C6DD9" w:rsidRPr="00FB0494">
        <w:rPr>
          <w:rFonts w:ascii="Arial" w:eastAsia="Arial Unicode MS" w:hAnsi="Arial" w:cs="Arial"/>
          <w:sz w:val="22"/>
          <w:szCs w:val="22"/>
        </w:rPr>
        <w:t>non-life insurance</w:t>
      </w:r>
      <w:r w:rsidR="008722D1" w:rsidRPr="00FB0494">
        <w:rPr>
          <w:rFonts w:ascii="Arial" w:eastAsia="Arial Unicode MS" w:hAnsi="Arial" w:cs="Arial"/>
          <w:sz w:val="22"/>
          <w:szCs w:val="22"/>
        </w:rPr>
        <w:t xml:space="preserve"> </w:t>
      </w:r>
      <w:r w:rsidR="00DA5D15" w:rsidRPr="00FB0494">
        <w:rPr>
          <w:rFonts w:ascii="Arial" w:eastAsia="Arial Unicode MS" w:hAnsi="Arial" w:cs="Arial"/>
          <w:sz w:val="22"/>
          <w:szCs w:val="22"/>
        </w:rPr>
        <w:t xml:space="preserve">and has </w:t>
      </w:r>
      <w:r w:rsidR="003E300E" w:rsidRPr="00FB0494">
        <w:rPr>
          <w:rFonts w:ascii="Arial" w:eastAsia="Arial Unicode MS" w:hAnsi="Arial" w:cs="Arial"/>
          <w:sz w:val="22"/>
          <w:szCs w:val="22"/>
        </w:rPr>
        <w:t>24</w:t>
      </w:r>
      <w:r w:rsidR="008722D1" w:rsidRPr="00FB0494">
        <w:rPr>
          <w:rFonts w:ascii="Arial" w:eastAsia="Arial Unicode MS" w:hAnsi="Arial" w:cs="Arial"/>
          <w:sz w:val="22"/>
          <w:szCs w:val="22"/>
        </w:rPr>
        <w:t xml:space="preserve"> branches located in provinces</w:t>
      </w:r>
      <w:r w:rsidR="002C6DD9" w:rsidRPr="00FB0494">
        <w:rPr>
          <w:rFonts w:ascii="Arial" w:eastAsia="Arial Unicode MS" w:hAnsi="Arial" w:cs="Arial"/>
          <w:sz w:val="22"/>
          <w:szCs w:val="22"/>
        </w:rPr>
        <w:t xml:space="preserve">. The </w:t>
      </w:r>
      <w:r w:rsidRPr="00FB0494">
        <w:rPr>
          <w:rFonts w:ascii="Arial" w:eastAsia="Arial Unicode MS" w:hAnsi="Arial" w:cs="Arial"/>
          <w:sz w:val="22"/>
          <w:szCs w:val="22"/>
        </w:rPr>
        <w:t xml:space="preserve">registered </w:t>
      </w:r>
      <w:r w:rsidR="0063716A" w:rsidRPr="00FB0494">
        <w:rPr>
          <w:rFonts w:ascii="Arial" w:eastAsia="Arial Unicode MS" w:hAnsi="Arial" w:cs="Arial"/>
          <w:sz w:val="22"/>
          <w:szCs w:val="22"/>
        </w:rPr>
        <w:t>office of the Company</w:t>
      </w:r>
      <w:r w:rsidRPr="00FB0494">
        <w:rPr>
          <w:rFonts w:ascii="Arial" w:eastAsia="Arial Unicode MS" w:hAnsi="Arial" w:cs="Arial"/>
          <w:sz w:val="22"/>
          <w:szCs w:val="22"/>
        </w:rPr>
        <w:t xml:space="preserve">, which is the head office, is </w:t>
      </w:r>
      <w:r w:rsidR="002C6DD9" w:rsidRPr="00FB0494">
        <w:rPr>
          <w:rFonts w:ascii="Arial" w:eastAsia="Arial Unicode MS" w:hAnsi="Arial" w:cs="Arial"/>
          <w:sz w:val="22"/>
          <w:szCs w:val="22"/>
        </w:rPr>
        <w:t xml:space="preserve">at </w:t>
      </w:r>
      <w:r w:rsidRPr="00FB0494">
        <w:rPr>
          <w:rFonts w:ascii="Arial" w:eastAsia="Arial Unicode MS" w:hAnsi="Arial" w:cs="Arial"/>
          <w:sz w:val="22"/>
          <w:szCs w:val="22"/>
        </w:rPr>
        <w:t>100/4</w:t>
      </w:r>
      <w:r w:rsidR="003345F1" w:rsidRPr="00FB0494">
        <w:rPr>
          <w:rFonts w:ascii="Arial" w:eastAsia="Arial Unicode MS" w:hAnsi="Arial" w:cs="Arial"/>
          <w:sz w:val="22"/>
          <w:szCs w:val="22"/>
        </w:rPr>
        <w:t>7</w:t>
      </w:r>
      <w:r w:rsidRPr="00FB0494">
        <w:rPr>
          <w:rFonts w:ascii="Arial" w:eastAsia="Arial Unicode MS" w:hAnsi="Arial" w:cs="Arial"/>
          <w:sz w:val="22"/>
          <w:szCs w:val="22"/>
        </w:rPr>
        <w:t xml:space="preserve">-55, and 90/3-6, North Sathorn Road, Silom, </w:t>
      </w:r>
      <w:proofErr w:type="spellStart"/>
      <w:r w:rsidRPr="00FB0494">
        <w:rPr>
          <w:rFonts w:ascii="Arial" w:eastAsia="Arial Unicode MS" w:hAnsi="Arial" w:cs="Arial"/>
          <w:sz w:val="22"/>
          <w:szCs w:val="22"/>
        </w:rPr>
        <w:t>Bangrak</w:t>
      </w:r>
      <w:proofErr w:type="spellEnd"/>
      <w:r w:rsidRPr="00FB0494">
        <w:rPr>
          <w:rFonts w:ascii="Arial" w:eastAsia="Arial Unicode MS" w:hAnsi="Arial" w:cs="Arial"/>
          <w:sz w:val="22"/>
          <w:szCs w:val="22"/>
        </w:rPr>
        <w:t>, Bangkok.</w:t>
      </w:r>
    </w:p>
    <w:p w14:paraId="3D298391" w14:textId="77777777" w:rsidR="00D15D03" w:rsidRPr="00FB0494" w:rsidRDefault="00D15D03" w:rsidP="00031C85">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FB0494">
        <w:rPr>
          <w:rFonts w:ascii="Arial" w:eastAsia="Calibri" w:hAnsi="Arial" w:cs="Arial"/>
          <w:b/>
          <w:bCs/>
          <w:sz w:val="22"/>
          <w:szCs w:val="22"/>
        </w:rPr>
        <w:t>2.</w:t>
      </w:r>
      <w:r w:rsidRPr="00FB0494">
        <w:rPr>
          <w:rFonts w:ascii="Arial" w:eastAsia="Calibri" w:hAnsi="Arial" w:cs="Arial"/>
          <w:b/>
          <w:bCs/>
          <w:sz w:val="22"/>
          <w:szCs w:val="22"/>
        </w:rPr>
        <w:tab/>
        <w:t xml:space="preserve">Basis for preparation of </w:t>
      </w:r>
      <w:r w:rsidR="00445434" w:rsidRPr="00FB0494">
        <w:rPr>
          <w:rFonts w:ascii="Arial" w:eastAsia="Calibri" w:hAnsi="Arial" w:cs="Arial"/>
          <w:b/>
          <w:bCs/>
          <w:sz w:val="22"/>
          <w:szCs w:val="22"/>
        </w:rPr>
        <w:t xml:space="preserve">the </w:t>
      </w:r>
      <w:r w:rsidRPr="00FB0494">
        <w:rPr>
          <w:rFonts w:ascii="Arial" w:eastAsia="Calibri" w:hAnsi="Arial" w:cs="Arial"/>
          <w:b/>
          <w:bCs/>
          <w:sz w:val="22"/>
          <w:szCs w:val="22"/>
        </w:rPr>
        <w:t>financial statements</w:t>
      </w:r>
    </w:p>
    <w:p w14:paraId="7CA9351A" w14:textId="77777777" w:rsidR="00407D9C" w:rsidRPr="00FB0494" w:rsidRDefault="00407D9C" w:rsidP="005A611F">
      <w:pPr>
        <w:tabs>
          <w:tab w:val="left" w:pos="540"/>
        </w:tabs>
        <w:spacing w:before="120" w:after="120" w:line="380" w:lineRule="exact"/>
        <w:ind w:left="547" w:hanging="547"/>
        <w:jc w:val="thaiDistribute"/>
        <w:rPr>
          <w:rFonts w:ascii="Arial" w:hAnsi="Arial" w:cs="Arial"/>
          <w:sz w:val="22"/>
          <w:szCs w:val="22"/>
        </w:rPr>
      </w:pPr>
      <w:r w:rsidRPr="00FB0494">
        <w:rPr>
          <w:rFonts w:ascii="Arial" w:hAnsi="Arial" w:cs="Arial"/>
          <w:sz w:val="20"/>
          <w:szCs w:val="18"/>
        </w:rPr>
        <w:tab/>
      </w:r>
      <w:r w:rsidR="005A611F" w:rsidRPr="00FB0494">
        <w:rPr>
          <w:rFonts w:ascii="Arial" w:hAnsi="Arial" w:cs="Arial"/>
          <w:sz w:val="20"/>
          <w:szCs w:val="18"/>
        </w:rPr>
        <w:tab/>
      </w:r>
      <w:r w:rsidR="005A611F" w:rsidRPr="00FB0494">
        <w:rPr>
          <w:rFonts w:ascii="Arial" w:hAnsi="Arial" w:cs="Arial"/>
          <w:sz w:val="22"/>
          <w:szCs w:val="22"/>
        </w:rPr>
        <w:t xml:space="preserve">The financial statements have been prepared in accordance with Thai Financial Reporting Standards enunciated under the Accounting Professions Act B.E. 2547, and in accordance with Thai accounting practices related to insurance and the guidelines prescribed by the Office of Insurance Commission (“OIC”), and in accordance with the format of financial statements specified in the Notification of the OIC regarding criteria, procedures, conditions and terms for preparation and submission of financial statements of non-life insurance companies B.E. 2566 dated 8 February </w:t>
      </w:r>
      <w:r w:rsidR="00BB662D" w:rsidRPr="00FB0494">
        <w:rPr>
          <w:rFonts w:ascii="Arial" w:hAnsi="Arial" w:cs="Arial"/>
          <w:sz w:val="22"/>
          <w:szCs w:val="22"/>
        </w:rPr>
        <w:t>202</w:t>
      </w:r>
      <w:r w:rsidR="008B0032" w:rsidRPr="00FB0494">
        <w:rPr>
          <w:rFonts w:ascii="Arial" w:hAnsi="Arial" w:cs="Arial" w:hint="cs"/>
          <w:sz w:val="22"/>
          <w:szCs w:val="22"/>
          <w:cs/>
        </w:rPr>
        <w:t>3</w:t>
      </w:r>
      <w:r w:rsidR="005A611F" w:rsidRPr="00FB0494">
        <w:rPr>
          <w:rFonts w:ascii="Arial" w:hAnsi="Arial" w:cs="Arial"/>
          <w:sz w:val="22"/>
          <w:szCs w:val="22"/>
        </w:rPr>
        <w:t>.</w:t>
      </w:r>
    </w:p>
    <w:p w14:paraId="02672813" w14:textId="77777777" w:rsidR="00DA5D15" w:rsidRPr="00FB0494" w:rsidRDefault="00407D9C" w:rsidP="00031C85">
      <w:pPr>
        <w:tabs>
          <w:tab w:val="left" w:pos="540"/>
        </w:tabs>
        <w:spacing w:before="120" w:after="120" w:line="380" w:lineRule="exact"/>
        <w:ind w:left="547" w:hanging="547"/>
        <w:jc w:val="thaiDistribute"/>
        <w:rPr>
          <w:rFonts w:ascii="Arial" w:hAnsi="Arial" w:cs="Arial"/>
          <w:sz w:val="22"/>
          <w:szCs w:val="22"/>
        </w:rPr>
      </w:pPr>
      <w:r w:rsidRPr="00FB0494">
        <w:rPr>
          <w:rFonts w:ascii="Arial" w:hAnsi="Arial" w:cs="Arial"/>
          <w:sz w:val="22"/>
          <w:szCs w:val="22"/>
        </w:rPr>
        <w:tab/>
      </w:r>
      <w:r w:rsidR="00DA5D15" w:rsidRPr="00FB0494">
        <w:rPr>
          <w:rFonts w:ascii="Arial" w:hAnsi="Arial" w:cs="Arial"/>
          <w:sz w:val="22"/>
          <w:szCs w:val="22"/>
        </w:rPr>
        <w:t xml:space="preserve">The financial statements have been prepared on a historical cost basis except where otherwise disclosed in </w:t>
      </w:r>
      <w:r w:rsidR="00982E33" w:rsidRPr="00FB0494">
        <w:rPr>
          <w:rFonts w:ascii="Arial" w:hAnsi="Arial" w:cs="Arial"/>
          <w:sz w:val="22"/>
          <w:szCs w:val="22"/>
        </w:rPr>
        <w:t>accounting policies</w:t>
      </w:r>
      <w:r w:rsidR="00DA5D15" w:rsidRPr="00FB0494">
        <w:rPr>
          <w:rFonts w:ascii="Arial" w:hAnsi="Arial" w:cs="Arial"/>
          <w:sz w:val="22"/>
          <w:szCs w:val="22"/>
        </w:rPr>
        <w:t xml:space="preserve">. </w:t>
      </w:r>
    </w:p>
    <w:p w14:paraId="4A791DAB" w14:textId="77777777" w:rsidR="00407D9C" w:rsidRPr="00FB0494" w:rsidRDefault="00DA5D15" w:rsidP="00031C85">
      <w:pPr>
        <w:tabs>
          <w:tab w:val="left" w:pos="567"/>
        </w:tabs>
        <w:spacing w:before="120" w:after="120" w:line="380" w:lineRule="exact"/>
        <w:ind w:left="539" w:hanging="539"/>
        <w:jc w:val="thaiDistribute"/>
        <w:rPr>
          <w:rFonts w:ascii="Arial" w:hAnsi="Arial" w:cs="Arial"/>
          <w:sz w:val="22"/>
          <w:szCs w:val="22"/>
        </w:rPr>
      </w:pPr>
      <w:r w:rsidRPr="00FB0494">
        <w:rPr>
          <w:rFonts w:ascii="Arial" w:hAnsi="Arial" w:cs="Arial"/>
          <w:sz w:val="22"/>
          <w:szCs w:val="22"/>
          <w:cs/>
        </w:rPr>
        <w:tab/>
      </w:r>
      <w:r w:rsidRPr="00FB0494">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74435D" w:rsidRPr="00FB0494">
        <w:rPr>
          <w:rFonts w:ascii="Arial" w:hAnsi="Arial" w:cs="Arial"/>
          <w:sz w:val="22"/>
          <w:szCs w:val="22"/>
        </w:rPr>
        <w:t xml:space="preserve">Thai language </w:t>
      </w:r>
      <w:r w:rsidRPr="00FB0494">
        <w:rPr>
          <w:rFonts w:ascii="Arial" w:hAnsi="Arial" w:cs="Arial"/>
          <w:sz w:val="22"/>
          <w:szCs w:val="22"/>
        </w:rPr>
        <w:t>financial statements</w:t>
      </w:r>
      <w:r w:rsidR="0074435D" w:rsidRPr="00FB0494">
        <w:rPr>
          <w:rFonts w:ascii="Arial" w:hAnsi="Arial" w:cs="Arial"/>
          <w:sz w:val="22"/>
          <w:szCs w:val="22"/>
        </w:rPr>
        <w:t>.</w:t>
      </w:r>
    </w:p>
    <w:p w14:paraId="23740EE1" w14:textId="77777777" w:rsidR="002B4067" w:rsidRPr="00FB0494" w:rsidRDefault="002B4067" w:rsidP="002B4067">
      <w:pPr>
        <w:spacing w:before="120" w:after="120" w:line="380" w:lineRule="exact"/>
        <w:ind w:left="547" w:hanging="540"/>
        <w:jc w:val="thaiDistribute"/>
        <w:rPr>
          <w:rFonts w:ascii="Arial" w:hAnsi="Arial" w:cs="Arial"/>
          <w:b/>
          <w:bCs/>
          <w:sz w:val="22"/>
          <w:szCs w:val="22"/>
        </w:rPr>
      </w:pPr>
      <w:r w:rsidRPr="00FB0494">
        <w:rPr>
          <w:rFonts w:ascii="Arial" w:hAnsi="Arial" w:cs="Arial"/>
          <w:b/>
          <w:bCs/>
          <w:sz w:val="22"/>
          <w:szCs w:val="22"/>
        </w:rPr>
        <w:t>2.1</w:t>
      </w:r>
      <w:r w:rsidRPr="00FB0494">
        <w:rPr>
          <w:rFonts w:ascii="Arial" w:hAnsi="Arial" w:cs="Arial"/>
          <w:b/>
          <w:bCs/>
          <w:sz w:val="22"/>
          <w:szCs w:val="22"/>
        </w:rPr>
        <w:tab/>
        <w:t>Financial statements in which the equity method is applied</w:t>
      </w:r>
    </w:p>
    <w:p w14:paraId="366B8B7B" w14:textId="77777777" w:rsidR="002B4067" w:rsidRPr="00FB0494" w:rsidRDefault="003C1340" w:rsidP="003C1340">
      <w:pPr>
        <w:spacing w:before="120" w:after="120" w:line="380" w:lineRule="exact"/>
        <w:ind w:left="547"/>
        <w:jc w:val="thaiDistribute"/>
        <w:rPr>
          <w:rFonts w:ascii="Arial" w:hAnsi="Arial" w:cs="Arial"/>
          <w:b/>
          <w:bCs/>
          <w:sz w:val="22"/>
          <w:szCs w:val="22"/>
        </w:rPr>
      </w:pPr>
      <w:r w:rsidRPr="00FB0494">
        <w:rPr>
          <w:rFonts w:ascii="Arial" w:hAnsi="Arial" w:cs="Arial"/>
          <w:sz w:val="22"/>
          <w:szCs w:val="22"/>
        </w:rPr>
        <w:t>The Company prepares the financial statements, in which equity method is applied, by presented investment in associates under the equity method.</w:t>
      </w:r>
    </w:p>
    <w:p w14:paraId="56D2BAEF" w14:textId="77777777" w:rsidR="00D15D03" w:rsidRPr="00FB0494" w:rsidRDefault="002B4067" w:rsidP="007807C2">
      <w:pPr>
        <w:spacing w:before="120" w:after="120" w:line="380" w:lineRule="exact"/>
        <w:ind w:left="547" w:hanging="540"/>
        <w:jc w:val="thaiDistribute"/>
        <w:rPr>
          <w:rFonts w:ascii="Arial" w:hAnsi="Arial" w:cs="Arial"/>
          <w:b/>
          <w:bCs/>
          <w:sz w:val="22"/>
          <w:szCs w:val="22"/>
        </w:rPr>
      </w:pPr>
      <w:r w:rsidRPr="00FB0494">
        <w:rPr>
          <w:rFonts w:ascii="Arial" w:hAnsi="Arial" w:cs="Arial"/>
          <w:b/>
          <w:bCs/>
          <w:sz w:val="22"/>
          <w:szCs w:val="22"/>
        </w:rPr>
        <w:t>2.2</w:t>
      </w:r>
      <w:r w:rsidR="00D15D03" w:rsidRPr="00FB0494">
        <w:rPr>
          <w:rFonts w:ascii="Arial" w:hAnsi="Arial" w:cs="Arial"/>
          <w:b/>
          <w:bCs/>
          <w:sz w:val="22"/>
          <w:szCs w:val="22"/>
        </w:rPr>
        <w:tab/>
        <w:t>Separate financial statements</w:t>
      </w:r>
    </w:p>
    <w:p w14:paraId="6D5A4713" w14:textId="77777777" w:rsidR="00D15D03" w:rsidRPr="00FB0494" w:rsidRDefault="00D15D03" w:rsidP="00445434">
      <w:pPr>
        <w:spacing w:before="120" w:after="120" w:line="380" w:lineRule="exact"/>
        <w:ind w:left="540"/>
        <w:jc w:val="thaiDistribute"/>
        <w:rPr>
          <w:rFonts w:ascii="Arial" w:hAnsi="Arial" w:cs="Arial"/>
          <w:sz w:val="22"/>
          <w:szCs w:val="22"/>
        </w:rPr>
      </w:pPr>
      <w:r w:rsidRPr="00FB0494">
        <w:rPr>
          <w:rFonts w:ascii="Arial" w:hAnsi="Arial" w:cs="Arial"/>
          <w:sz w:val="22"/>
          <w:szCs w:val="22"/>
        </w:rPr>
        <w:t>The separate financial statements</w:t>
      </w:r>
      <w:r w:rsidR="00C50FB9" w:rsidRPr="00FB0494">
        <w:rPr>
          <w:rFonts w:ascii="Arial" w:hAnsi="Arial" w:cs="Arial"/>
          <w:sz w:val="22"/>
          <w:szCs w:val="22"/>
        </w:rPr>
        <w:t xml:space="preserve"> have been </w:t>
      </w:r>
      <w:r w:rsidR="00AB2974" w:rsidRPr="00FB0494">
        <w:rPr>
          <w:rFonts w:ascii="Arial" w:hAnsi="Arial" w:cs="Arial"/>
          <w:sz w:val="22"/>
          <w:szCs w:val="22"/>
        </w:rPr>
        <w:t>prepared</w:t>
      </w:r>
      <w:r w:rsidRPr="00FB0494">
        <w:rPr>
          <w:rFonts w:ascii="Arial" w:hAnsi="Arial" w:cs="Arial"/>
          <w:sz w:val="22"/>
          <w:szCs w:val="22"/>
        </w:rPr>
        <w:t>, which p</w:t>
      </w:r>
      <w:r w:rsidR="004E50ED" w:rsidRPr="00FB0494">
        <w:rPr>
          <w:rFonts w:ascii="Arial" w:hAnsi="Arial" w:cs="Arial"/>
          <w:sz w:val="22"/>
          <w:szCs w:val="22"/>
        </w:rPr>
        <w:t>resent</w:t>
      </w:r>
      <w:r w:rsidR="00406E73" w:rsidRPr="00FB0494">
        <w:rPr>
          <w:rFonts w:ascii="Arial" w:hAnsi="Arial" w:cs="Arial"/>
          <w:sz w:val="22"/>
          <w:szCs w:val="22"/>
        </w:rPr>
        <w:t>ed</w:t>
      </w:r>
      <w:r w:rsidR="004E50ED" w:rsidRPr="00FB0494">
        <w:rPr>
          <w:rFonts w:ascii="Arial" w:hAnsi="Arial" w:cs="Arial"/>
          <w:sz w:val="22"/>
          <w:szCs w:val="22"/>
        </w:rPr>
        <w:t xml:space="preserve"> investments in associate</w:t>
      </w:r>
      <w:r w:rsidR="005F168B" w:rsidRPr="00FB0494">
        <w:rPr>
          <w:rFonts w:ascii="Arial" w:hAnsi="Arial" w:cs="Arial"/>
          <w:sz w:val="22"/>
          <w:szCs w:val="22"/>
        </w:rPr>
        <w:t>s under the cost method.</w:t>
      </w:r>
    </w:p>
    <w:p w14:paraId="3B65A574" w14:textId="77777777" w:rsidR="00E9514F" w:rsidRPr="00FB0494" w:rsidRDefault="00E9514F">
      <w:pPr>
        <w:overflowPunct/>
        <w:autoSpaceDE/>
        <w:autoSpaceDN/>
        <w:adjustRightInd/>
        <w:textAlignment w:val="auto"/>
        <w:rPr>
          <w:rFonts w:ascii="Arial" w:hAnsi="Arial" w:cs="Arial"/>
          <w:b/>
          <w:bCs/>
          <w:sz w:val="22"/>
          <w:szCs w:val="22"/>
        </w:rPr>
      </w:pPr>
      <w:bookmarkStart w:id="0" w:name="_Toc474850088"/>
      <w:bookmarkStart w:id="1" w:name="_Toc475127320"/>
      <w:r w:rsidRPr="00FB0494">
        <w:rPr>
          <w:rFonts w:ascii="Arial" w:hAnsi="Arial" w:cs="Arial"/>
          <w:b/>
          <w:bCs/>
          <w:sz w:val="22"/>
          <w:szCs w:val="22"/>
        </w:rPr>
        <w:br w:type="page"/>
      </w:r>
    </w:p>
    <w:bookmarkEnd w:id="0"/>
    <w:bookmarkEnd w:id="1"/>
    <w:p w14:paraId="58BAAE3A" w14:textId="77777777" w:rsidR="00FB0494" w:rsidRPr="00FB0494" w:rsidRDefault="00FB0494" w:rsidP="00FB0494">
      <w:pPr>
        <w:tabs>
          <w:tab w:val="left" w:pos="540"/>
        </w:tabs>
        <w:spacing w:before="120" w:after="120" w:line="380" w:lineRule="exact"/>
        <w:ind w:right="-43"/>
        <w:jc w:val="thaiDistribute"/>
        <w:rPr>
          <w:rFonts w:ascii="Arial" w:hAnsi="Arial" w:cs="Arial"/>
          <w:b/>
          <w:bCs/>
          <w:sz w:val="22"/>
          <w:szCs w:val="22"/>
        </w:rPr>
      </w:pPr>
      <w:r w:rsidRPr="00FB0494">
        <w:rPr>
          <w:rFonts w:ascii="Arial" w:hAnsi="Arial" w:cs="Arial"/>
          <w:b/>
          <w:bCs/>
          <w:sz w:val="22"/>
          <w:szCs w:val="22"/>
        </w:rPr>
        <w:lastRenderedPageBreak/>
        <w:t>3</w:t>
      </w:r>
      <w:r w:rsidRPr="00FB0494">
        <w:rPr>
          <w:rFonts w:ascii="Arial" w:hAnsi="Arial" w:cs="Arial"/>
          <w:b/>
          <w:bCs/>
          <w:sz w:val="22"/>
          <w:szCs w:val="22"/>
        </w:rPr>
        <w:tab/>
        <w:t>New financial reporting standards</w:t>
      </w:r>
    </w:p>
    <w:p w14:paraId="0CBABE84" w14:textId="77777777" w:rsidR="00FB0494" w:rsidRPr="00FB0494" w:rsidRDefault="00FB0494" w:rsidP="00FB0494">
      <w:pPr>
        <w:spacing w:before="120" w:after="120" w:line="380" w:lineRule="exact"/>
        <w:ind w:left="547" w:hanging="540"/>
        <w:jc w:val="thaiDistribute"/>
        <w:rPr>
          <w:rFonts w:ascii="Arial" w:hAnsi="Arial" w:cs="Arial"/>
          <w:b/>
          <w:bCs/>
          <w:sz w:val="22"/>
          <w:szCs w:val="22"/>
        </w:rPr>
      </w:pPr>
      <w:r w:rsidRPr="00FB0494">
        <w:rPr>
          <w:rFonts w:ascii="Arial" w:hAnsi="Arial" w:cs="Arial"/>
          <w:b/>
          <w:bCs/>
          <w:sz w:val="22"/>
          <w:szCs w:val="22"/>
        </w:rPr>
        <w:t>3.1</w:t>
      </w:r>
      <w:r w:rsidRPr="00FB0494">
        <w:rPr>
          <w:rFonts w:ascii="Arial" w:hAnsi="Arial" w:cs="Arial"/>
          <w:b/>
          <w:bCs/>
          <w:sz w:val="22"/>
          <w:szCs w:val="22"/>
        </w:rPr>
        <w:tab/>
        <w:t>Financial reporting standards that became effective in the current year</w:t>
      </w:r>
    </w:p>
    <w:p w14:paraId="732B8074" w14:textId="77777777" w:rsidR="00FB0494" w:rsidRPr="00FB0494" w:rsidRDefault="00FB0494" w:rsidP="00FB0494">
      <w:pPr>
        <w:tabs>
          <w:tab w:val="left" w:pos="540"/>
        </w:tabs>
        <w:spacing w:before="120" w:after="120" w:line="380" w:lineRule="exact"/>
        <w:ind w:left="540"/>
        <w:jc w:val="thaiDistribute"/>
        <w:rPr>
          <w:rFonts w:ascii="Arial" w:hAnsi="Arial" w:cs="Arial"/>
          <w:color w:val="000000" w:themeColor="text1"/>
          <w:sz w:val="22"/>
          <w:szCs w:val="22"/>
        </w:rPr>
      </w:pPr>
      <w:r w:rsidRPr="00FB0494">
        <w:rPr>
          <w:rFonts w:ascii="Arial" w:hAnsi="Arial" w:cs="Arial"/>
          <w:color w:val="000000" w:themeColor="text1"/>
          <w:sz w:val="22"/>
          <w:szCs w:val="22"/>
        </w:rPr>
        <w:t>During the year, the Company has adopted the revised financial reporting standards and interpretations which are effective for fiscal years beginning on or after 1 January 2024. These financial reporting standards were aimed at alignment with the corresponding International Financial Reporting Standards with most of the changes</w:t>
      </w:r>
      <w:r w:rsidRPr="00FB0494">
        <w:rPr>
          <w:rFonts w:ascii="Arial" w:hAnsi="Arial" w:cs="Arial"/>
          <w:color w:val="000000" w:themeColor="text1"/>
          <w:sz w:val="22"/>
          <w:szCs w:val="22"/>
          <w:cs/>
        </w:rPr>
        <w:t xml:space="preserve"> </w:t>
      </w:r>
      <w:r w:rsidRPr="00FB0494">
        <w:rPr>
          <w:rFonts w:ascii="Arial" w:hAnsi="Arial" w:cs="Arial"/>
          <w:color w:val="000000" w:themeColor="text1"/>
          <w:sz w:val="22"/>
          <w:szCs w:val="22"/>
        </w:rPr>
        <w:t xml:space="preserve">directed towards clarifying accounting treatment and providing accounting guidance for users of the standards. </w:t>
      </w:r>
    </w:p>
    <w:p w14:paraId="66EBCC50" w14:textId="77777777" w:rsidR="00FB0494" w:rsidRPr="00FB0494" w:rsidRDefault="00FB0494" w:rsidP="00FB0494">
      <w:pPr>
        <w:tabs>
          <w:tab w:val="left" w:pos="540"/>
        </w:tabs>
        <w:spacing w:before="120" w:after="120" w:line="380" w:lineRule="exact"/>
        <w:ind w:left="540"/>
        <w:jc w:val="thaiDistribute"/>
        <w:rPr>
          <w:rFonts w:ascii="Arial" w:hAnsi="Arial" w:cs="Arial"/>
          <w:color w:val="000000" w:themeColor="text1"/>
          <w:sz w:val="22"/>
          <w:szCs w:val="22"/>
        </w:rPr>
      </w:pPr>
      <w:r w:rsidRPr="00FB0494">
        <w:rPr>
          <w:rFonts w:ascii="Arial" w:hAnsi="Arial" w:cs="Arial"/>
          <w:color w:val="000000" w:themeColor="text1"/>
          <w:sz w:val="22"/>
          <w:szCs w:val="22"/>
        </w:rPr>
        <w:t>The adoption of these financial reporting standards does not have any significant impact on the Company’s financial statements.</w:t>
      </w:r>
    </w:p>
    <w:p w14:paraId="7F0A01BC" w14:textId="77777777" w:rsidR="00FB0494" w:rsidRPr="00FB0494" w:rsidRDefault="00FB0494" w:rsidP="00FB0494">
      <w:pPr>
        <w:spacing w:before="100" w:after="100" w:line="380" w:lineRule="exact"/>
        <w:ind w:left="547" w:hanging="540"/>
        <w:jc w:val="thaiDistribute"/>
        <w:rPr>
          <w:rFonts w:ascii="Arial" w:hAnsi="Arial" w:cs="Arial"/>
          <w:b/>
          <w:bCs/>
          <w:sz w:val="22"/>
          <w:szCs w:val="22"/>
        </w:rPr>
      </w:pPr>
      <w:r w:rsidRPr="00FB0494">
        <w:rPr>
          <w:rFonts w:ascii="Arial" w:hAnsi="Arial" w:cs="Arial"/>
          <w:b/>
          <w:bCs/>
          <w:sz w:val="22"/>
          <w:szCs w:val="22"/>
          <w:cs/>
        </w:rPr>
        <w:t>3.2</w:t>
      </w:r>
      <w:r w:rsidRPr="00FB0494">
        <w:rPr>
          <w:rFonts w:ascii="Arial" w:hAnsi="Arial" w:cs="Arial"/>
          <w:b/>
          <w:bCs/>
          <w:sz w:val="22"/>
          <w:szCs w:val="22"/>
          <w:cs/>
        </w:rPr>
        <w:tab/>
      </w:r>
      <w:r w:rsidRPr="00FB0494">
        <w:rPr>
          <w:rFonts w:ascii="Arial" w:hAnsi="Arial" w:cs="Arial"/>
          <w:b/>
          <w:bCs/>
          <w:sz w:val="22"/>
          <w:szCs w:val="22"/>
        </w:rPr>
        <w:t>Financial reporting standards that will become effective for fiscal years beginning on or after 1 January 2025</w:t>
      </w:r>
    </w:p>
    <w:p w14:paraId="3DF17FFC" w14:textId="77777777" w:rsidR="00FB0494" w:rsidRPr="00FB0494" w:rsidRDefault="00FB0494" w:rsidP="00FB0494">
      <w:pPr>
        <w:tabs>
          <w:tab w:val="left" w:pos="540"/>
        </w:tabs>
        <w:spacing w:before="100" w:after="100" w:line="380" w:lineRule="exact"/>
        <w:ind w:left="540"/>
        <w:jc w:val="thaiDistribute"/>
        <w:rPr>
          <w:rFonts w:ascii="Arial" w:hAnsi="Arial" w:cs="Arial"/>
          <w:color w:val="000000" w:themeColor="text1"/>
          <w:sz w:val="22"/>
          <w:szCs w:val="22"/>
        </w:rPr>
      </w:pPr>
      <w:r w:rsidRPr="00FB0494">
        <w:rPr>
          <w:rFonts w:ascii="Arial" w:hAnsi="Arial" w:cs="Arial" w:hint="cs"/>
          <w:color w:val="000000" w:themeColor="text1"/>
          <w:sz w:val="22"/>
          <w:szCs w:val="22"/>
        </w:rPr>
        <w:t xml:space="preserve">The Federation of Accounting Professions issued </w:t>
      </w:r>
      <w:proofErr w:type="gramStart"/>
      <w:r w:rsidRPr="00FB0494">
        <w:rPr>
          <w:rFonts w:ascii="Arial" w:hAnsi="Arial" w:cs="Arial" w:hint="cs"/>
          <w:color w:val="000000" w:themeColor="text1"/>
          <w:sz w:val="22"/>
          <w:szCs w:val="22"/>
        </w:rPr>
        <w:t>a number of</w:t>
      </w:r>
      <w:proofErr w:type="gramEnd"/>
      <w:r w:rsidRPr="00FB0494">
        <w:rPr>
          <w:rFonts w:ascii="Arial" w:hAnsi="Arial" w:cs="Arial" w:hint="cs"/>
          <w:color w:val="000000" w:themeColor="text1"/>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FB0494">
        <w:rPr>
          <w:rFonts w:ascii="Arial" w:hAnsi="Arial" w:cs="Arial" w:hint="cs"/>
          <w:color w:val="000000" w:themeColor="text1"/>
          <w:sz w:val="22"/>
          <w:szCs w:val="22"/>
          <w:cs/>
        </w:rPr>
        <w:t xml:space="preserve"> </w:t>
      </w:r>
      <w:r w:rsidRPr="00FB0494">
        <w:rPr>
          <w:rFonts w:ascii="Arial" w:hAnsi="Arial" w:cs="Arial" w:hint="cs"/>
          <w:color w:val="000000" w:themeColor="text1"/>
          <w:sz w:val="22"/>
          <w:szCs w:val="22"/>
        </w:rPr>
        <w:t>and providing accounting guidance for users.</w:t>
      </w:r>
    </w:p>
    <w:p w14:paraId="74C7B598" w14:textId="77777777" w:rsidR="00FB0494" w:rsidRPr="00FB0494" w:rsidRDefault="00FB0494" w:rsidP="00FB0494">
      <w:pPr>
        <w:tabs>
          <w:tab w:val="left" w:pos="540"/>
        </w:tabs>
        <w:spacing w:before="100" w:after="100" w:line="380" w:lineRule="exact"/>
        <w:ind w:left="540"/>
        <w:jc w:val="thaiDistribute"/>
        <w:rPr>
          <w:rFonts w:ascii="Arial" w:hAnsi="Arial" w:cs="Arial"/>
          <w:color w:val="000000" w:themeColor="text1"/>
          <w:sz w:val="22"/>
          <w:szCs w:val="22"/>
        </w:rPr>
      </w:pPr>
      <w:r w:rsidRPr="00FB0494">
        <w:rPr>
          <w:rFonts w:ascii="Arial" w:hAnsi="Arial" w:cs="Arial" w:hint="cs"/>
          <w:color w:val="000000" w:themeColor="text1"/>
          <w:sz w:val="22"/>
          <w:szCs w:val="22"/>
        </w:rPr>
        <w:t>The management of the Company believes that adoption of these amendments will not have any significant impact on the Company’s financial statements, except for impact from adoption of financial reporting standard TFRS 17 Insurance Contracts, which will supersede TFRS 4 Insurance Contracts, TFRS 9 Financial Instruments (Revised 2023) and TFRS 7 Financial Instruments: Disclosures, which will supersede</w:t>
      </w:r>
      <w:r w:rsidRPr="00FB0494">
        <w:rPr>
          <w:rFonts w:ascii="Arial" w:hAnsi="Arial" w:cs="Arial" w:hint="cs"/>
          <w:color w:val="000000" w:themeColor="text1"/>
          <w:sz w:val="22"/>
          <w:szCs w:val="22"/>
          <w:cs/>
        </w:rPr>
        <w:t xml:space="preserve"> </w:t>
      </w:r>
      <w:r w:rsidRPr="00FB0494">
        <w:rPr>
          <w:rFonts w:ascii="Arial" w:hAnsi="Arial" w:cs="Arial" w:hint="cs"/>
          <w:color w:val="000000" w:themeColor="text1"/>
          <w:sz w:val="22"/>
          <w:szCs w:val="22"/>
        </w:rPr>
        <w:t>Thai Accounting Guidance related to financial instruments and disclosures applicable to insurance business</w:t>
      </w:r>
      <w:r w:rsidRPr="00FB0494">
        <w:rPr>
          <w:rFonts w:ascii="Arial" w:hAnsi="Arial" w:cs="Arial"/>
          <w:color w:val="000000" w:themeColor="text1"/>
          <w:sz w:val="22"/>
          <w:szCs w:val="22"/>
        </w:rPr>
        <w:t xml:space="preserve"> (</w:t>
      </w:r>
      <w:r w:rsidRPr="00FB0494">
        <w:rPr>
          <w:rFonts w:ascii="Arial" w:hAnsi="Arial" w:cs="Arial" w:hint="cs"/>
          <w:color w:val="000000" w:themeColor="text1"/>
          <w:sz w:val="22"/>
          <w:szCs w:val="22"/>
        </w:rPr>
        <w:t>Thai Accounting Guidance</w:t>
      </w:r>
      <w:r w:rsidRPr="00FB0494">
        <w:rPr>
          <w:rFonts w:ascii="Arial" w:hAnsi="Arial" w:cs="Arial"/>
          <w:color w:val="000000" w:themeColor="text1"/>
          <w:sz w:val="22"/>
          <w:szCs w:val="22"/>
        </w:rPr>
        <w:t>)</w:t>
      </w:r>
      <w:r w:rsidRPr="00FB0494">
        <w:rPr>
          <w:rFonts w:ascii="Arial" w:hAnsi="Arial" w:cs="Arial" w:hint="cs"/>
          <w:color w:val="000000" w:themeColor="text1"/>
          <w:sz w:val="22"/>
          <w:szCs w:val="22"/>
        </w:rPr>
        <w:t>.</w:t>
      </w:r>
      <w:r w:rsidRPr="00FB0494">
        <w:rPr>
          <w:rFonts w:ascii="Arial" w:hAnsi="Arial" w:cs="Arial"/>
          <w:color w:val="000000" w:themeColor="text1"/>
          <w:sz w:val="22"/>
          <w:szCs w:val="22"/>
        </w:rPr>
        <w:t xml:space="preserve"> These will be adopted for the first time </w:t>
      </w:r>
      <w:proofErr w:type="gramStart"/>
      <w:r w:rsidRPr="00FB0494">
        <w:rPr>
          <w:rFonts w:ascii="Arial" w:hAnsi="Arial" w:cs="Arial"/>
          <w:color w:val="000000" w:themeColor="text1"/>
          <w:sz w:val="22"/>
          <w:szCs w:val="22"/>
        </w:rPr>
        <w:t>concurrently, and</w:t>
      </w:r>
      <w:proofErr w:type="gramEnd"/>
      <w:r w:rsidRPr="00FB0494">
        <w:rPr>
          <w:rFonts w:ascii="Arial" w:hAnsi="Arial" w:cs="Arial"/>
          <w:color w:val="000000" w:themeColor="text1"/>
          <w:sz w:val="22"/>
          <w:szCs w:val="22"/>
        </w:rPr>
        <w:t xml:space="preserve"> will come into effect for</w:t>
      </w:r>
      <w:r w:rsidRPr="00FB0494">
        <w:rPr>
          <w:rFonts w:ascii="Arial" w:hAnsi="Arial" w:cs="Arial" w:hint="cs"/>
          <w:color w:val="000000" w:themeColor="text1"/>
          <w:sz w:val="22"/>
          <w:szCs w:val="22"/>
        </w:rPr>
        <w:t xml:space="preserve"> fiscal year beginning on or after 1 January 2025</w:t>
      </w:r>
      <w:r w:rsidRPr="00FB0494">
        <w:rPr>
          <w:rFonts w:ascii="Arial" w:hAnsi="Arial" w:cs="Arial"/>
          <w:color w:val="000000" w:themeColor="text1"/>
          <w:sz w:val="22"/>
          <w:szCs w:val="22"/>
        </w:rPr>
        <w:t xml:space="preserve">, with the following key changes </w:t>
      </w:r>
      <w:proofErr w:type="spellStart"/>
      <w:r w:rsidRPr="00FB0494">
        <w:rPr>
          <w:rFonts w:ascii="Arial" w:hAnsi="Arial" w:cs="Arial"/>
          <w:color w:val="000000" w:themeColor="text1"/>
          <w:sz w:val="22"/>
          <w:szCs w:val="22"/>
        </w:rPr>
        <w:t>summarised</w:t>
      </w:r>
      <w:proofErr w:type="spellEnd"/>
      <w:r w:rsidRPr="00FB0494">
        <w:rPr>
          <w:rFonts w:ascii="Arial" w:hAnsi="Arial" w:cs="Arial" w:hint="cs"/>
          <w:color w:val="000000" w:themeColor="text1"/>
          <w:sz w:val="22"/>
          <w:szCs w:val="22"/>
        </w:rPr>
        <w:t>.</w:t>
      </w:r>
    </w:p>
    <w:p w14:paraId="2C8E7A43" w14:textId="77777777" w:rsidR="00FB0494" w:rsidRPr="00FB0494" w:rsidRDefault="00FB0494" w:rsidP="00FB0494">
      <w:pPr>
        <w:tabs>
          <w:tab w:val="left" w:pos="540"/>
        </w:tabs>
        <w:spacing w:before="100" w:after="100" w:line="380" w:lineRule="exact"/>
        <w:ind w:left="540"/>
        <w:jc w:val="thaiDistribute"/>
        <w:rPr>
          <w:rFonts w:ascii="Arial" w:hAnsi="Arial" w:cs="Arial"/>
          <w:b/>
          <w:bCs/>
          <w:color w:val="000000" w:themeColor="text1"/>
          <w:sz w:val="22"/>
          <w:szCs w:val="22"/>
        </w:rPr>
      </w:pPr>
      <w:r w:rsidRPr="00FB0494">
        <w:rPr>
          <w:rFonts w:ascii="Arial" w:hAnsi="Arial" w:cs="Arial" w:hint="cs"/>
          <w:b/>
          <w:bCs/>
          <w:color w:val="000000" w:themeColor="text1"/>
          <w:sz w:val="22"/>
          <w:szCs w:val="22"/>
        </w:rPr>
        <w:t>TFRS 17 Insurance Contracts</w:t>
      </w:r>
    </w:p>
    <w:p w14:paraId="70F5217F" w14:textId="77777777" w:rsidR="00FB0494" w:rsidRPr="00FB0494" w:rsidRDefault="00FB0494" w:rsidP="00FB0494">
      <w:pPr>
        <w:tabs>
          <w:tab w:val="left" w:pos="540"/>
        </w:tabs>
        <w:spacing w:before="100" w:after="100" w:line="380" w:lineRule="exact"/>
        <w:ind w:left="540"/>
        <w:jc w:val="thaiDistribute"/>
        <w:rPr>
          <w:rFonts w:ascii="Arial" w:hAnsi="Arial" w:cs="Arial"/>
          <w:color w:val="000000" w:themeColor="text1"/>
          <w:sz w:val="22"/>
          <w:szCs w:val="22"/>
        </w:rPr>
      </w:pPr>
      <w:r w:rsidRPr="00FB0494">
        <w:rPr>
          <w:rFonts w:ascii="Arial" w:hAnsi="Arial" w:cs="Arial" w:hint="cs"/>
          <w:color w:val="000000" w:themeColor="text1"/>
          <w:sz w:val="22"/>
          <w:szCs w:val="22"/>
        </w:rPr>
        <w:t xml:space="preserve">This financial reporting standard establishes principles for the recognition, measurement, presentation and disclosure of insurance contracts. An entity shall </w:t>
      </w:r>
      <w:proofErr w:type="spellStart"/>
      <w:r w:rsidRPr="00FB0494">
        <w:rPr>
          <w:rFonts w:ascii="Arial" w:hAnsi="Arial" w:cs="Arial" w:hint="cs"/>
          <w:color w:val="000000" w:themeColor="text1"/>
          <w:sz w:val="22"/>
          <w:szCs w:val="22"/>
        </w:rPr>
        <w:t>recognise</w:t>
      </w:r>
      <w:proofErr w:type="spellEnd"/>
      <w:r w:rsidRPr="00FB0494">
        <w:rPr>
          <w:rFonts w:ascii="Arial" w:hAnsi="Arial" w:cs="Arial" w:hint="cs"/>
          <w:color w:val="000000" w:themeColor="text1"/>
          <w:sz w:val="22"/>
          <w:szCs w:val="22"/>
        </w:rPr>
        <w:t xml:space="preserve"> a group of insurance contracts it issues from the earliest of the beginning of the coverage period of the group of contracts, the date when the first payment from a policyholder in the group becomes due. For a group of onerous contracts, these contracts will </w:t>
      </w:r>
      <w:proofErr w:type="spellStart"/>
      <w:r w:rsidRPr="00FB0494">
        <w:rPr>
          <w:rFonts w:ascii="Arial" w:hAnsi="Arial" w:cs="Arial" w:hint="cs"/>
          <w:color w:val="000000" w:themeColor="text1"/>
          <w:sz w:val="22"/>
          <w:szCs w:val="22"/>
        </w:rPr>
        <w:t>recognise</w:t>
      </w:r>
      <w:proofErr w:type="spellEnd"/>
      <w:r w:rsidRPr="00FB0494">
        <w:rPr>
          <w:rFonts w:ascii="Arial" w:hAnsi="Arial" w:cs="Arial" w:hint="cs"/>
          <w:color w:val="000000" w:themeColor="text1"/>
          <w:sz w:val="22"/>
          <w:szCs w:val="22"/>
        </w:rPr>
        <w:t xml:space="preserve"> when the group becomes onerous. </w:t>
      </w:r>
    </w:p>
    <w:p w14:paraId="7527F1EA" w14:textId="77777777" w:rsidR="00FB0494" w:rsidRPr="00FB0494" w:rsidRDefault="00FB0494" w:rsidP="00FB0494">
      <w:pPr>
        <w:tabs>
          <w:tab w:val="left" w:pos="540"/>
        </w:tabs>
        <w:spacing w:before="100" w:after="100" w:line="380" w:lineRule="exact"/>
        <w:ind w:left="540"/>
        <w:jc w:val="thaiDistribute"/>
        <w:rPr>
          <w:rFonts w:ascii="Arial" w:hAnsi="Arial" w:cs="Arial"/>
          <w:color w:val="000000" w:themeColor="text1"/>
          <w:sz w:val="22"/>
          <w:szCs w:val="22"/>
        </w:rPr>
      </w:pPr>
    </w:p>
    <w:p w14:paraId="6790C165" w14:textId="77777777" w:rsidR="00FB0494" w:rsidRPr="00FB0494" w:rsidRDefault="00FB0494" w:rsidP="00FB0494">
      <w:pPr>
        <w:tabs>
          <w:tab w:val="left" w:pos="540"/>
        </w:tabs>
        <w:spacing w:before="100" w:after="100" w:line="380" w:lineRule="exact"/>
        <w:ind w:left="540"/>
        <w:jc w:val="thaiDistribute"/>
        <w:rPr>
          <w:rFonts w:ascii="Arial" w:hAnsi="Arial" w:cs="Arial"/>
          <w:color w:val="000000" w:themeColor="text1"/>
          <w:sz w:val="22"/>
          <w:szCs w:val="22"/>
        </w:rPr>
      </w:pPr>
    </w:p>
    <w:p w14:paraId="4D1CC272" w14:textId="77777777" w:rsidR="00FB0494" w:rsidRPr="00FB0494" w:rsidRDefault="00FB0494" w:rsidP="00FB0494">
      <w:pPr>
        <w:tabs>
          <w:tab w:val="left" w:pos="540"/>
        </w:tabs>
        <w:spacing w:before="100" w:after="100" w:line="380" w:lineRule="exact"/>
        <w:ind w:left="540"/>
        <w:jc w:val="thaiDistribute"/>
        <w:rPr>
          <w:rFonts w:ascii="Arial" w:hAnsi="Arial" w:cs="Arial"/>
          <w:color w:val="000000" w:themeColor="text1"/>
          <w:sz w:val="22"/>
          <w:szCs w:val="22"/>
        </w:rPr>
      </w:pPr>
    </w:p>
    <w:p w14:paraId="0712F815" w14:textId="37582F56" w:rsidR="00FB0494" w:rsidRPr="00FB0494" w:rsidRDefault="00FB0494" w:rsidP="00FB0494">
      <w:pPr>
        <w:tabs>
          <w:tab w:val="left" w:pos="540"/>
        </w:tabs>
        <w:spacing w:before="100" w:after="100" w:line="380" w:lineRule="exact"/>
        <w:ind w:left="540"/>
        <w:jc w:val="thaiDistribute"/>
        <w:rPr>
          <w:rFonts w:ascii="Arial" w:hAnsi="Arial" w:cs="Arial"/>
          <w:color w:val="000000" w:themeColor="text1"/>
          <w:sz w:val="22"/>
          <w:szCs w:val="22"/>
        </w:rPr>
      </w:pPr>
      <w:r w:rsidRPr="00FB0494">
        <w:rPr>
          <w:rFonts w:ascii="Arial" w:hAnsi="Arial" w:cs="Arial" w:hint="cs"/>
          <w:color w:val="000000" w:themeColor="text1"/>
          <w:sz w:val="22"/>
          <w:szCs w:val="22"/>
        </w:rPr>
        <w:lastRenderedPageBreak/>
        <w:t xml:space="preserve">Upon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w:t>
      </w:r>
      <w:proofErr w:type="spellStart"/>
      <w:r w:rsidRPr="00FB0494">
        <w:rPr>
          <w:rFonts w:ascii="Arial" w:hAnsi="Arial" w:cs="Arial" w:hint="cs"/>
          <w:color w:val="000000" w:themeColor="text1"/>
          <w:sz w:val="22"/>
          <w:szCs w:val="22"/>
        </w:rPr>
        <w:t>recognise</w:t>
      </w:r>
      <w:proofErr w:type="spellEnd"/>
      <w:r w:rsidRPr="00FB0494">
        <w:rPr>
          <w:rFonts w:ascii="Arial" w:hAnsi="Arial" w:cs="Arial" w:hint="cs"/>
          <w:color w:val="000000" w:themeColor="text1"/>
          <w:sz w:val="22"/>
          <w:szCs w:val="22"/>
        </w:rPr>
        <w:t xml:space="preserve"> as it provides insurance contract services in the future. In addition, this standard requires the entity to present and disclose more information related both qualitative and quantitative information.</w:t>
      </w:r>
    </w:p>
    <w:p w14:paraId="7DC3E350" w14:textId="77777777" w:rsidR="00FB0494" w:rsidRPr="00FB0494" w:rsidRDefault="00FB0494" w:rsidP="00FB0494">
      <w:pPr>
        <w:tabs>
          <w:tab w:val="left" w:pos="540"/>
        </w:tabs>
        <w:spacing w:before="100" w:after="100" w:line="380" w:lineRule="exact"/>
        <w:ind w:left="540"/>
        <w:jc w:val="thaiDistribute"/>
        <w:rPr>
          <w:rFonts w:ascii="Arial" w:hAnsi="Arial"/>
          <w:color w:val="000000" w:themeColor="text1"/>
          <w:sz w:val="22"/>
          <w:szCs w:val="22"/>
          <w:cs/>
        </w:rPr>
      </w:pPr>
      <w:r w:rsidRPr="00FB0494">
        <w:rPr>
          <w:rFonts w:ascii="Arial" w:hAnsi="Arial" w:cs="Arial" w:hint="cs"/>
          <w:color w:val="000000" w:themeColor="text1"/>
          <w:sz w:val="22"/>
          <w:szCs w:val="22"/>
        </w:rPr>
        <w:t>However, the Company’s management is in the process of assessment of the impact to financial statement for the year that such standards will be effective.</w:t>
      </w:r>
    </w:p>
    <w:p w14:paraId="5EF48246" w14:textId="77777777" w:rsidR="00FB0494" w:rsidRPr="00FB0494" w:rsidRDefault="00FB0494" w:rsidP="00FB0494">
      <w:pPr>
        <w:spacing w:before="120" w:after="120" w:line="380" w:lineRule="exact"/>
        <w:ind w:left="540"/>
        <w:jc w:val="thaiDistribute"/>
        <w:rPr>
          <w:rFonts w:ascii="Arial" w:hAnsi="Arial" w:cs="Arial"/>
          <w:b/>
          <w:bCs/>
          <w:color w:val="000000"/>
          <w:sz w:val="22"/>
          <w:szCs w:val="22"/>
        </w:rPr>
      </w:pPr>
      <w:r w:rsidRPr="00FB0494">
        <w:rPr>
          <w:rFonts w:ascii="Arial" w:hAnsi="Arial" w:cs="Arial" w:hint="cs"/>
          <w:b/>
          <w:bCs/>
          <w:color w:val="000000"/>
          <w:sz w:val="22"/>
          <w:szCs w:val="22"/>
        </w:rPr>
        <w:t>TFRS 9 Financial Instruments (Revised 2023) and TFRS 7 Financial Instruments: Disclosures</w:t>
      </w:r>
    </w:p>
    <w:p w14:paraId="6536AE57" w14:textId="77777777" w:rsidR="00FB0494" w:rsidRPr="00FB0494" w:rsidRDefault="00FB0494" w:rsidP="00FB0494">
      <w:pPr>
        <w:spacing w:before="120" w:after="120" w:line="380" w:lineRule="exact"/>
        <w:ind w:left="540"/>
        <w:jc w:val="thaiDistribute"/>
        <w:rPr>
          <w:rFonts w:ascii="Arial" w:hAnsi="Arial" w:cs="Arial"/>
          <w:sz w:val="22"/>
          <w:szCs w:val="22"/>
        </w:rPr>
      </w:pPr>
      <w:r w:rsidRPr="00FB0494">
        <w:rPr>
          <w:rFonts w:ascii="Arial" w:hAnsi="Arial" w:cs="Arial"/>
          <w:sz w:val="22"/>
          <w:szCs w:val="22"/>
        </w:rPr>
        <w:t xml:space="preserve">Theses financial reporting standards establish principles for the classification and measurement of financial instruments at either fair value or amortized cost, </w:t>
      </w:r>
      <w:proofErr w:type="gramStart"/>
      <w:r w:rsidRPr="00FB0494">
        <w:rPr>
          <w:rFonts w:ascii="Arial" w:hAnsi="Arial" w:cs="Arial"/>
          <w:sz w:val="22"/>
          <w:szCs w:val="22"/>
        </w:rPr>
        <w:t>taking into account</w:t>
      </w:r>
      <w:proofErr w:type="gramEnd"/>
      <w:r w:rsidRPr="00FB0494">
        <w:rPr>
          <w:rFonts w:ascii="Arial" w:hAnsi="Arial" w:cs="Arial"/>
          <w:sz w:val="22"/>
          <w:szCs w:val="22"/>
        </w:rPr>
        <w:t xml:space="preserve"> the type of financial instrument, the characteristics of the contractual cash flows, and the business model of the entity based on the facts and circumstances that exist at the date of initial application of the financial reporting standards. Financial assets are classified as measured at amortized cost, at fair value through profit or loss, and at fair value through other comprehensive income. The standards set out principles for calculating the impairment of financial instruments using the concept of expected credit losses, and principles for hedge accounting, including the presentation and disclosure of financial instruments. When these groups of financial reporting standards come into effect, they will replace the current accounting practices for financial instruments and disclosures for the insurance business, which are currently in force.</w:t>
      </w:r>
    </w:p>
    <w:p w14:paraId="7DCB238E" w14:textId="77777777" w:rsidR="00FB0494" w:rsidRPr="00FB0494" w:rsidRDefault="00FB0494" w:rsidP="00FB0494">
      <w:pPr>
        <w:spacing w:before="120" w:after="120" w:line="380" w:lineRule="exact"/>
        <w:ind w:left="540"/>
        <w:jc w:val="thaiDistribute"/>
        <w:rPr>
          <w:rFonts w:ascii="Arial" w:hAnsi="Arial" w:cs="Arial"/>
          <w:sz w:val="22"/>
          <w:szCs w:val="22"/>
        </w:rPr>
      </w:pPr>
      <w:r w:rsidRPr="00FB0494">
        <w:rPr>
          <w:rFonts w:ascii="Arial" w:hAnsi="Arial" w:cs="Arial"/>
          <w:sz w:val="22"/>
          <w:szCs w:val="22"/>
        </w:rPr>
        <w:t>This accounting guidance has some differences from TFRS 9, with the significant differences being as described below.</w:t>
      </w:r>
    </w:p>
    <w:p w14:paraId="75200AA0" w14:textId="77777777" w:rsidR="00FB0494" w:rsidRPr="00FB0494" w:rsidRDefault="00FB0494" w:rsidP="00FB0494">
      <w:pPr>
        <w:numPr>
          <w:ilvl w:val="0"/>
          <w:numId w:val="28"/>
        </w:numPr>
        <w:tabs>
          <w:tab w:val="left" w:pos="1080"/>
        </w:tabs>
        <w:spacing w:before="120" w:after="120" w:line="380" w:lineRule="exact"/>
        <w:ind w:left="1080" w:hanging="540"/>
        <w:jc w:val="thaiDistribute"/>
        <w:rPr>
          <w:rFonts w:ascii="Arial" w:hAnsi="Arial" w:cs="Arial"/>
          <w:sz w:val="22"/>
          <w:szCs w:val="22"/>
        </w:rPr>
      </w:pPr>
      <w:r w:rsidRPr="00FB0494">
        <w:rPr>
          <w:rFonts w:ascii="Arial" w:hAnsi="Arial" w:cs="Arial"/>
          <w:sz w:val="22"/>
          <w:szCs w:val="22"/>
        </w:rPr>
        <w:t xml:space="preserve">The classification of financial asset transactions is primarily classified as held for trading, available for sale, debt instruments held to maturity, and loans and receivables, with no requirement to </w:t>
      </w:r>
      <w:proofErr w:type="gramStart"/>
      <w:r w:rsidRPr="00FB0494">
        <w:rPr>
          <w:rFonts w:ascii="Arial" w:hAnsi="Arial" w:cs="Arial"/>
          <w:sz w:val="22"/>
          <w:szCs w:val="22"/>
        </w:rPr>
        <w:t>take into account</w:t>
      </w:r>
      <w:proofErr w:type="gramEnd"/>
      <w:r w:rsidRPr="00FB0494">
        <w:rPr>
          <w:rFonts w:ascii="Arial" w:hAnsi="Arial" w:cs="Arial"/>
          <w:sz w:val="22"/>
          <w:szCs w:val="22"/>
        </w:rPr>
        <w:t xml:space="preserve"> the assessment of the Company’s business model and the characteristics of the contractual cash flow.</w:t>
      </w:r>
    </w:p>
    <w:p w14:paraId="694488B2" w14:textId="77777777" w:rsidR="00FB0494" w:rsidRPr="00FB0494" w:rsidRDefault="00FB0494" w:rsidP="00FB0494">
      <w:pPr>
        <w:numPr>
          <w:ilvl w:val="0"/>
          <w:numId w:val="28"/>
        </w:numPr>
        <w:tabs>
          <w:tab w:val="left" w:pos="1080"/>
        </w:tabs>
        <w:spacing w:before="120" w:after="120" w:line="380" w:lineRule="exact"/>
        <w:ind w:left="1080" w:hanging="540"/>
        <w:jc w:val="thaiDistribute"/>
        <w:rPr>
          <w:rFonts w:ascii="Arial" w:hAnsi="Arial" w:cs="Arial"/>
          <w:sz w:val="22"/>
          <w:szCs w:val="22"/>
        </w:rPr>
      </w:pPr>
      <w:r w:rsidRPr="00FB0494">
        <w:rPr>
          <w:rFonts w:ascii="Arial" w:hAnsi="Arial" w:cs="Arial"/>
          <w:sz w:val="22"/>
          <w:szCs w:val="22"/>
        </w:rPr>
        <w:t xml:space="preserve">The recognition of impairment losses and gains or losses on the derecognition of equity instruments classified as available for sale is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in the profit or loss section.</w:t>
      </w:r>
    </w:p>
    <w:p w14:paraId="56F6659B" w14:textId="77777777" w:rsidR="00FB0494" w:rsidRPr="00FB0494" w:rsidRDefault="00FB0494" w:rsidP="00FB0494">
      <w:pPr>
        <w:spacing w:before="120" w:after="120" w:line="380" w:lineRule="exact"/>
        <w:ind w:left="540"/>
        <w:jc w:val="thaiDistribute"/>
        <w:rPr>
          <w:rFonts w:ascii="Arial" w:hAnsi="Arial" w:cs="Arial"/>
          <w:sz w:val="22"/>
          <w:szCs w:val="22"/>
        </w:rPr>
      </w:pPr>
    </w:p>
    <w:p w14:paraId="053CF626" w14:textId="7D154F4B" w:rsidR="00FB0494" w:rsidRPr="00FB0494" w:rsidRDefault="00FB0494" w:rsidP="00FB0494">
      <w:pPr>
        <w:spacing w:before="120" w:after="120" w:line="380" w:lineRule="exact"/>
        <w:ind w:left="540"/>
        <w:jc w:val="thaiDistribute"/>
        <w:rPr>
          <w:rFonts w:ascii="Arial" w:hAnsi="Arial" w:cs="Arial"/>
          <w:sz w:val="22"/>
          <w:szCs w:val="22"/>
        </w:rPr>
      </w:pPr>
      <w:r w:rsidRPr="00FB0494">
        <w:rPr>
          <w:rFonts w:ascii="Arial" w:hAnsi="Arial" w:cs="Arial"/>
          <w:sz w:val="22"/>
          <w:szCs w:val="22"/>
        </w:rPr>
        <w:lastRenderedPageBreak/>
        <w:t xml:space="preserve">In adopting these financial reporting standards, the Company </w:t>
      </w:r>
      <w:r w:rsidR="00D303BB">
        <w:rPr>
          <w:rFonts w:ascii="Arial" w:hAnsi="Arial" w:cs="Arial"/>
          <w:sz w:val="22"/>
          <w:szCs w:val="22"/>
        </w:rPr>
        <w:t xml:space="preserve">will </w:t>
      </w:r>
      <w:proofErr w:type="spellStart"/>
      <w:r w:rsidRPr="00FB0494">
        <w:rPr>
          <w:rFonts w:ascii="Arial" w:hAnsi="Arial" w:cs="Arial"/>
          <w:sz w:val="22"/>
          <w:szCs w:val="22"/>
        </w:rPr>
        <w:t>recognise</w:t>
      </w:r>
      <w:proofErr w:type="spellEnd"/>
      <w:r w:rsidRPr="00FB0494">
        <w:rPr>
          <w:rFonts w:ascii="Arial" w:hAnsi="Arial" w:cs="Arial"/>
          <w:sz w:val="22"/>
          <w:szCs w:val="22"/>
        </w:rPr>
        <w:t xml:space="preserve"> the cumulative effect of initially applying these standards by adjusting it against retained earnings or other components of equity as of 1 January 2025 and will not restate the prior year’s financial statements presented herein for comparative purposes</w:t>
      </w:r>
    </w:p>
    <w:p w14:paraId="0EBBCF59" w14:textId="77777777" w:rsidR="00FB0494" w:rsidRPr="00FB0494" w:rsidRDefault="00FB0494" w:rsidP="00FB0494">
      <w:pPr>
        <w:spacing w:before="120" w:after="120" w:line="380" w:lineRule="exact"/>
        <w:ind w:left="540"/>
        <w:jc w:val="thaiDistribute"/>
        <w:rPr>
          <w:rFonts w:ascii="Arial" w:hAnsi="Arial" w:cs="Arial"/>
          <w:sz w:val="22"/>
          <w:szCs w:val="22"/>
        </w:rPr>
      </w:pPr>
      <w:r w:rsidRPr="00FB0494">
        <w:rPr>
          <w:rFonts w:ascii="Arial" w:hAnsi="Arial" w:cs="Arial"/>
          <w:sz w:val="22"/>
          <w:szCs w:val="22"/>
        </w:rPr>
        <w:t>Furthermore, the Company's management has assessed the impact of adopting these financial reporting standards in place of the current accounting practices and has disclosed the transactions affected by the change in accounting policies in Note 4 to the financial statements.</w:t>
      </w:r>
    </w:p>
    <w:p w14:paraId="560E3E01" w14:textId="77777777" w:rsidR="00FB0494" w:rsidRPr="00FB0494" w:rsidRDefault="00FB0494" w:rsidP="00FB0494">
      <w:pPr>
        <w:pStyle w:val="ListParagraph"/>
        <w:numPr>
          <w:ilvl w:val="0"/>
          <w:numId w:val="43"/>
        </w:numPr>
        <w:spacing w:before="120" w:after="120" w:line="380" w:lineRule="exact"/>
        <w:ind w:left="540" w:hanging="540"/>
        <w:jc w:val="thaiDistribute"/>
        <w:rPr>
          <w:rFonts w:ascii="Arial" w:hAnsi="Arial" w:cs="Arial"/>
          <w:b/>
          <w:bCs/>
          <w:szCs w:val="22"/>
        </w:rPr>
      </w:pPr>
      <w:r w:rsidRPr="00FB0494">
        <w:rPr>
          <w:rFonts w:ascii="Arial" w:hAnsi="Arial" w:cs="Arial"/>
          <w:b/>
          <w:bCs/>
          <w:szCs w:val="22"/>
        </w:rPr>
        <w:t>The impact of the change in accounting policies due to the adoption of new financial reporting standards</w:t>
      </w:r>
    </w:p>
    <w:p w14:paraId="7B6DA0CC" w14:textId="77777777" w:rsidR="00FB0494" w:rsidRPr="00FB0494" w:rsidRDefault="00FB0494" w:rsidP="00FB0494">
      <w:pPr>
        <w:spacing w:before="120" w:after="120" w:line="380" w:lineRule="exact"/>
        <w:ind w:left="540"/>
        <w:jc w:val="thaiDistribute"/>
        <w:rPr>
          <w:rFonts w:ascii="Arial" w:hAnsi="Arial" w:cs="Arial"/>
          <w:sz w:val="22"/>
          <w:szCs w:val="22"/>
        </w:rPr>
      </w:pPr>
      <w:r w:rsidRPr="00FB0494">
        <w:rPr>
          <w:rFonts w:ascii="Arial" w:hAnsi="Arial" w:cs="Arial"/>
          <w:sz w:val="22"/>
          <w:szCs w:val="22"/>
        </w:rPr>
        <w:t>As mentioned in Note 3.2 to the financial statements. The Company will adopt Thai Financial Reporting Standard (TFRS) 9 (Revised 2023) Financial Instruments and TFRS 7 Financial Instruments: Disclosures, with reporting periods beginning on or after 1 January 2025, in place of the current accounting guidance. The Company will adjust the cumulative effect of the change against retained earnings or other components of equity as of 1 January 2025 and will not retrospectively adjust the comparative prior year’s financial statements. The impact of adopting these financial reporting standards is as follows:</w:t>
      </w:r>
    </w:p>
    <w:p w14:paraId="37BEBCA7" w14:textId="183BB60E" w:rsidR="00FB0494" w:rsidRPr="00D303BB" w:rsidRDefault="00FB0494" w:rsidP="00D303BB">
      <w:pPr>
        <w:pStyle w:val="ListParagraph"/>
        <w:numPr>
          <w:ilvl w:val="0"/>
          <w:numId w:val="28"/>
        </w:numPr>
        <w:spacing w:before="120" w:after="120" w:line="380" w:lineRule="exact"/>
        <w:ind w:left="900" w:hanging="270"/>
        <w:jc w:val="thaiDistribute"/>
        <w:rPr>
          <w:rFonts w:ascii="Arial" w:hAnsi="Arial" w:cs="Arial"/>
          <w:szCs w:val="22"/>
        </w:rPr>
      </w:pPr>
      <w:r w:rsidRPr="00D303BB">
        <w:rPr>
          <w:rFonts w:ascii="Arial" w:hAnsi="Arial" w:cs="Arial"/>
          <w:szCs w:val="22"/>
        </w:rPr>
        <w:t>Classification and measurement of the value of investments in equity instruments and unit trusts</w:t>
      </w:r>
    </w:p>
    <w:p w14:paraId="2B5826F7" w14:textId="77777777" w:rsidR="00FB0494" w:rsidRPr="00FB0494" w:rsidRDefault="00FB0494" w:rsidP="00D303BB">
      <w:pPr>
        <w:spacing w:before="120" w:after="120" w:line="380" w:lineRule="exact"/>
        <w:ind w:left="900"/>
        <w:jc w:val="thaiDistribute"/>
        <w:rPr>
          <w:rFonts w:ascii="Arial" w:hAnsi="Arial" w:cs="Arial"/>
          <w:sz w:val="22"/>
          <w:szCs w:val="22"/>
        </w:rPr>
      </w:pPr>
      <w:r w:rsidRPr="00FB0494">
        <w:rPr>
          <w:rFonts w:ascii="Arial" w:hAnsi="Arial" w:cs="Arial"/>
          <w:sz w:val="22"/>
          <w:szCs w:val="22"/>
        </w:rPr>
        <w:t xml:space="preserve">The Company has investments in equity instruments listed on the stock exchange and in certain unit trusts, which, under the previous accounting policy, were classified as available-for-sale investments measured at fair value through other comprehensive income. The Company has reassessed these investments and determined they should be reclassified as equity instruments measured at fair value through profit or loss, and debt instruments measured at fair value through profit or loss, respectively. This reclassification of financial instruments </w:t>
      </w:r>
      <w:proofErr w:type="gramStart"/>
      <w:r w:rsidRPr="00FB0494">
        <w:rPr>
          <w:rFonts w:ascii="Arial" w:hAnsi="Arial" w:cs="Arial"/>
          <w:sz w:val="22"/>
          <w:szCs w:val="22"/>
        </w:rPr>
        <w:t>takes into account</w:t>
      </w:r>
      <w:proofErr w:type="gramEnd"/>
      <w:r w:rsidRPr="00FB0494">
        <w:rPr>
          <w:rFonts w:ascii="Arial" w:hAnsi="Arial" w:cs="Arial"/>
          <w:sz w:val="22"/>
          <w:szCs w:val="22"/>
        </w:rPr>
        <w:t xml:space="preserve"> the characteristics of contractual cash flows and the business model, based on actual facts and circumstances at the initial date of the first-time adoption of the financial reporting standard. As a result of the reclassification, the previously recorded fair value changes must be reversed from other comprehensive income to retained earnings.</w:t>
      </w:r>
    </w:p>
    <w:p w14:paraId="601A52B9" w14:textId="77777777" w:rsidR="00FB0494" w:rsidRPr="00FB0494" w:rsidRDefault="00FB0494">
      <w:pPr>
        <w:overflowPunct/>
        <w:autoSpaceDE/>
        <w:autoSpaceDN/>
        <w:adjustRightInd/>
        <w:textAlignment w:val="auto"/>
        <w:rPr>
          <w:rFonts w:ascii="Arial" w:hAnsi="Arial" w:cs="Arial"/>
          <w:sz w:val="22"/>
          <w:szCs w:val="22"/>
        </w:rPr>
      </w:pPr>
      <w:r w:rsidRPr="00FB0494">
        <w:rPr>
          <w:rFonts w:ascii="Arial" w:hAnsi="Arial" w:cs="Arial"/>
          <w:sz w:val="22"/>
          <w:szCs w:val="22"/>
        </w:rPr>
        <w:br w:type="page"/>
      </w:r>
    </w:p>
    <w:p w14:paraId="6FDB9277" w14:textId="45A4D8B4" w:rsidR="00FB0494" w:rsidRPr="00FB0494" w:rsidRDefault="00FB0494" w:rsidP="00D303BB">
      <w:pPr>
        <w:pStyle w:val="ListParagraph"/>
        <w:numPr>
          <w:ilvl w:val="0"/>
          <w:numId w:val="28"/>
        </w:numPr>
        <w:spacing w:before="120" w:after="120" w:line="380" w:lineRule="exact"/>
        <w:ind w:left="900" w:hanging="270"/>
        <w:jc w:val="thaiDistribute"/>
        <w:rPr>
          <w:rFonts w:ascii="Arial" w:hAnsi="Arial" w:cs="Arial"/>
          <w:szCs w:val="22"/>
        </w:rPr>
      </w:pPr>
      <w:r w:rsidRPr="00FB0494">
        <w:rPr>
          <w:rFonts w:ascii="Arial" w:hAnsi="Arial" w:cs="Arial"/>
          <w:szCs w:val="22"/>
        </w:rPr>
        <w:lastRenderedPageBreak/>
        <w:t>Impairment of investments in unit trusts</w:t>
      </w:r>
    </w:p>
    <w:p w14:paraId="558EDD09" w14:textId="77777777" w:rsidR="00FB0494" w:rsidRPr="00FB0494" w:rsidRDefault="00FB0494" w:rsidP="00D303BB">
      <w:pPr>
        <w:spacing w:before="120" w:after="120" w:line="380" w:lineRule="exact"/>
        <w:ind w:left="900"/>
        <w:jc w:val="thaiDistribute"/>
        <w:rPr>
          <w:rFonts w:ascii="Arial" w:hAnsi="Arial" w:cs="Arial"/>
          <w:sz w:val="22"/>
          <w:szCs w:val="22"/>
        </w:rPr>
      </w:pPr>
      <w:r w:rsidRPr="00FB0494">
        <w:rPr>
          <w:rFonts w:ascii="Arial" w:hAnsi="Arial" w:cs="Arial"/>
          <w:sz w:val="22"/>
          <w:szCs w:val="22"/>
        </w:rPr>
        <w:t xml:space="preserve">The Company has investments in unit trusts classified as equity instruments, which under the previous accounting policy were classified as available-for-sale investments measured at fair value through other comprehensive income, and impairment losses were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in profit or loss. Under TFRS 9, the Company has reclassified these as equity instruments measured at fair value through other comprehensive income. After initial recognition, gains or losses from changes in the fair value of these equity investments are presented as separate line items in other comprehensive income, with no requirement for impairment assessment. This results in the Company reclassifying previously recognized impairment losses from retained earnings to losses from changes in fair value of the investments, presented as separate line items in other comprehensive income.</w:t>
      </w:r>
    </w:p>
    <w:p w14:paraId="13FD9166" w14:textId="77777777" w:rsidR="00FB0494" w:rsidRPr="00FB0494" w:rsidRDefault="00FB0494" w:rsidP="00FB0494">
      <w:pPr>
        <w:spacing w:before="120" w:after="120" w:line="380" w:lineRule="exact"/>
        <w:ind w:left="547"/>
        <w:jc w:val="thaiDistribute"/>
        <w:rPr>
          <w:rFonts w:ascii="Arial" w:hAnsi="Arial" w:cs="Arial"/>
          <w:kern w:val="1"/>
          <w:sz w:val="22"/>
          <w:szCs w:val="22"/>
        </w:rPr>
      </w:pPr>
      <w:r w:rsidRPr="00FB0494">
        <w:rPr>
          <w:rFonts w:ascii="Arial" w:hAnsi="Arial" w:cs="Arial"/>
          <w:kern w:val="1"/>
          <w:sz w:val="22"/>
          <w:szCs w:val="22"/>
        </w:rPr>
        <w:t>The impacts on the classification and measurement of financial instrume</w:t>
      </w:r>
      <w:r w:rsidRPr="00FB0494">
        <w:rPr>
          <w:rFonts w:ascii="Arial" w:hAnsi="Arial" w:cs="Browallia New"/>
          <w:kern w:val="1"/>
          <w:sz w:val="22"/>
          <w:szCs w:val="28"/>
        </w:rPr>
        <w:t>nts</w:t>
      </w:r>
      <w:r w:rsidRPr="00FB0494">
        <w:rPr>
          <w:rFonts w:ascii="Arial" w:hAnsi="Arial" w:cs="Arial"/>
          <w:kern w:val="1"/>
          <w:sz w:val="22"/>
          <w:szCs w:val="22"/>
        </w:rPr>
        <w:t xml:space="preserve"> as of 1 January 2025, as detailed above, are as follows:</w:t>
      </w:r>
    </w:p>
    <w:p w14:paraId="01BFB42D" w14:textId="77777777" w:rsidR="00FB0494" w:rsidRPr="00FB0494" w:rsidRDefault="00FB0494" w:rsidP="00FB0494">
      <w:pPr>
        <w:spacing w:before="120" w:after="120" w:line="380" w:lineRule="exact"/>
        <w:ind w:left="547"/>
        <w:jc w:val="thaiDistribute"/>
        <w:rPr>
          <w:rFonts w:ascii="Arial" w:hAnsi="Arial" w:cs="Arial"/>
          <w:kern w:val="1"/>
          <w:sz w:val="22"/>
          <w:szCs w:val="22"/>
        </w:rPr>
      </w:pPr>
    </w:p>
    <w:tbl>
      <w:tblPr>
        <w:tblStyle w:val="TableGrid"/>
        <w:tblW w:w="93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046"/>
        <w:gridCol w:w="1734"/>
        <w:gridCol w:w="1546"/>
        <w:gridCol w:w="1546"/>
      </w:tblGrid>
      <w:tr w:rsidR="00FB0494" w:rsidRPr="00FB0494" w14:paraId="10AD5D6D" w14:textId="77777777" w:rsidTr="002D7D4D">
        <w:trPr>
          <w:trHeight w:val="20"/>
          <w:tblHeader/>
        </w:trPr>
        <w:tc>
          <w:tcPr>
            <w:tcW w:w="2430" w:type="dxa"/>
          </w:tcPr>
          <w:p w14:paraId="326FC5B7" w14:textId="77777777" w:rsidR="00FB0494" w:rsidRPr="00FB0494" w:rsidRDefault="00FB0494" w:rsidP="002D7D4D">
            <w:pPr>
              <w:spacing w:line="320" w:lineRule="exact"/>
              <w:jc w:val="thaiDistribute"/>
              <w:rPr>
                <w:rFonts w:ascii="Arial" w:hAnsi="Arial" w:cs="Arial"/>
                <w:sz w:val="16"/>
                <w:szCs w:val="16"/>
              </w:rPr>
            </w:pPr>
          </w:p>
        </w:tc>
        <w:tc>
          <w:tcPr>
            <w:tcW w:w="3780" w:type="dxa"/>
            <w:gridSpan w:val="2"/>
          </w:tcPr>
          <w:p w14:paraId="0500CD23" w14:textId="77777777" w:rsidR="00FB0494" w:rsidRPr="00FB0494" w:rsidRDefault="00FB0494" w:rsidP="002D7D4D">
            <w:pPr>
              <w:spacing w:line="320" w:lineRule="exact"/>
              <w:jc w:val="center"/>
              <w:rPr>
                <w:rFonts w:ascii="Arial" w:hAnsi="Arial" w:cs="Arial"/>
                <w:sz w:val="16"/>
                <w:szCs w:val="16"/>
              </w:rPr>
            </w:pPr>
          </w:p>
        </w:tc>
        <w:tc>
          <w:tcPr>
            <w:tcW w:w="3092" w:type="dxa"/>
            <w:gridSpan w:val="2"/>
          </w:tcPr>
          <w:p w14:paraId="0ACA5F0E" w14:textId="77777777" w:rsidR="00FB0494" w:rsidRPr="00FB0494" w:rsidRDefault="00FB0494" w:rsidP="002D7D4D">
            <w:pPr>
              <w:spacing w:line="320" w:lineRule="exact"/>
              <w:jc w:val="right"/>
              <w:rPr>
                <w:rFonts w:ascii="Arial" w:hAnsi="Arial" w:cs="Arial"/>
                <w:sz w:val="16"/>
                <w:szCs w:val="16"/>
              </w:rPr>
            </w:pPr>
            <w:r w:rsidRPr="00FB0494">
              <w:rPr>
                <w:rFonts w:ascii="Arial" w:eastAsia="Aptos" w:hAnsi="Arial" w:cs="Arial"/>
                <w:sz w:val="16"/>
                <w:szCs w:val="16"/>
                <w:cs/>
              </w:rPr>
              <w:t>(</w:t>
            </w:r>
            <w:r w:rsidRPr="00FB0494">
              <w:rPr>
                <w:rFonts w:ascii="Arial" w:eastAsia="Aptos" w:hAnsi="Arial" w:cs="Arial"/>
                <w:sz w:val="16"/>
                <w:szCs w:val="16"/>
              </w:rPr>
              <w:t>Unit: Baht)</w:t>
            </w:r>
          </w:p>
        </w:tc>
      </w:tr>
      <w:tr w:rsidR="00FB0494" w:rsidRPr="00FB0494" w14:paraId="0A02B703" w14:textId="77777777" w:rsidTr="002D7D4D">
        <w:trPr>
          <w:trHeight w:val="58"/>
          <w:tblHeader/>
        </w:trPr>
        <w:tc>
          <w:tcPr>
            <w:tcW w:w="2430" w:type="dxa"/>
          </w:tcPr>
          <w:p w14:paraId="65E5E10F" w14:textId="77777777" w:rsidR="00FB0494" w:rsidRPr="00FB0494" w:rsidRDefault="00FB0494" w:rsidP="002D7D4D">
            <w:pPr>
              <w:spacing w:line="320" w:lineRule="exact"/>
              <w:jc w:val="thaiDistribute"/>
              <w:rPr>
                <w:rFonts w:ascii="Arial" w:hAnsi="Arial" w:cs="Arial"/>
                <w:sz w:val="16"/>
                <w:szCs w:val="16"/>
              </w:rPr>
            </w:pPr>
          </w:p>
        </w:tc>
        <w:tc>
          <w:tcPr>
            <w:tcW w:w="3780" w:type="dxa"/>
            <w:gridSpan w:val="2"/>
          </w:tcPr>
          <w:p w14:paraId="3EF7DAB6" w14:textId="14B46D19" w:rsidR="00FB0494" w:rsidRPr="00FB0494" w:rsidRDefault="00D303BB" w:rsidP="002D7D4D">
            <w:pPr>
              <w:pBdr>
                <w:bottom w:val="single" w:sz="4" w:space="1" w:color="auto"/>
              </w:pBdr>
              <w:spacing w:line="320" w:lineRule="exact"/>
              <w:jc w:val="center"/>
              <w:rPr>
                <w:rFonts w:ascii="Arial" w:hAnsi="Arial" w:cs="Arial"/>
                <w:sz w:val="16"/>
                <w:szCs w:val="16"/>
                <w:cs/>
              </w:rPr>
            </w:pPr>
            <w:r>
              <w:rPr>
                <w:rFonts w:ascii="Arial" w:hAnsi="Arial" w:cs="Arial"/>
                <w:sz w:val="16"/>
                <w:szCs w:val="16"/>
              </w:rPr>
              <w:t>Classification</w:t>
            </w:r>
          </w:p>
        </w:tc>
        <w:tc>
          <w:tcPr>
            <w:tcW w:w="1546" w:type="dxa"/>
            <w:vAlign w:val="bottom"/>
          </w:tcPr>
          <w:p w14:paraId="458E3EED" w14:textId="77777777" w:rsidR="00FB0494" w:rsidRPr="00FB0494" w:rsidRDefault="00FB0494" w:rsidP="002D7D4D">
            <w:pPr>
              <w:pBdr>
                <w:bottom w:val="single" w:sz="4" w:space="1" w:color="auto"/>
              </w:pBdr>
              <w:spacing w:line="320" w:lineRule="exact"/>
              <w:jc w:val="center"/>
              <w:rPr>
                <w:rFonts w:ascii="Arial" w:hAnsi="Arial" w:cs="Arial"/>
                <w:spacing w:val="-4"/>
                <w:sz w:val="16"/>
                <w:szCs w:val="16"/>
              </w:rPr>
            </w:pPr>
            <w:r w:rsidRPr="00FB0494">
              <w:rPr>
                <w:rFonts w:ascii="Arial" w:hAnsi="Arial" w:cs="Arial"/>
                <w:spacing w:val="-4"/>
                <w:sz w:val="16"/>
                <w:szCs w:val="16"/>
              </w:rPr>
              <w:t>31 December 2024</w:t>
            </w:r>
          </w:p>
        </w:tc>
        <w:tc>
          <w:tcPr>
            <w:tcW w:w="1546" w:type="dxa"/>
            <w:vAlign w:val="bottom"/>
          </w:tcPr>
          <w:p w14:paraId="7D10D685" w14:textId="77777777" w:rsidR="00FB0494" w:rsidRPr="00FB0494" w:rsidRDefault="00FB0494" w:rsidP="002D7D4D">
            <w:pPr>
              <w:pBdr>
                <w:bottom w:val="single" w:sz="4" w:space="1" w:color="auto"/>
              </w:pBdr>
              <w:spacing w:line="320" w:lineRule="exact"/>
              <w:jc w:val="center"/>
              <w:rPr>
                <w:rFonts w:ascii="Arial" w:eastAsia="Aptos" w:hAnsi="Arial" w:cs="Arial"/>
                <w:sz w:val="16"/>
                <w:szCs w:val="16"/>
              </w:rPr>
            </w:pPr>
            <w:r w:rsidRPr="00FB0494">
              <w:rPr>
                <w:rFonts w:ascii="Arial" w:hAnsi="Arial" w:cs="Arial"/>
                <w:sz w:val="16"/>
                <w:szCs w:val="16"/>
              </w:rPr>
              <w:t>1 January 2025</w:t>
            </w:r>
          </w:p>
        </w:tc>
      </w:tr>
      <w:tr w:rsidR="00FB0494" w:rsidRPr="00FB0494" w14:paraId="071A49C5" w14:textId="77777777" w:rsidTr="002D7D4D">
        <w:trPr>
          <w:trHeight w:val="58"/>
          <w:tblHeader/>
        </w:trPr>
        <w:tc>
          <w:tcPr>
            <w:tcW w:w="2430" w:type="dxa"/>
            <w:vAlign w:val="bottom"/>
          </w:tcPr>
          <w:p w14:paraId="2533A9F6" w14:textId="77777777" w:rsidR="00FB0494" w:rsidRPr="00FB0494" w:rsidRDefault="00FB0494" w:rsidP="002D7D4D">
            <w:pPr>
              <w:pBdr>
                <w:bottom w:val="single" w:sz="4" w:space="1" w:color="auto"/>
                <w:bar w:val="single" w:sz="6" w:color="auto"/>
              </w:pBdr>
              <w:spacing w:line="320" w:lineRule="exact"/>
              <w:jc w:val="center"/>
              <w:rPr>
                <w:rFonts w:ascii="Arial" w:hAnsi="Arial" w:cs="Arial"/>
                <w:sz w:val="16"/>
                <w:szCs w:val="16"/>
                <w:cs/>
              </w:rPr>
            </w:pPr>
            <w:r w:rsidRPr="00FB0494">
              <w:rPr>
                <w:rFonts w:ascii="Arial" w:hAnsi="Arial" w:cs="Arial"/>
                <w:sz w:val="16"/>
                <w:szCs w:val="16"/>
              </w:rPr>
              <w:t>Financial instruments</w:t>
            </w:r>
          </w:p>
        </w:tc>
        <w:tc>
          <w:tcPr>
            <w:tcW w:w="2046" w:type="dxa"/>
            <w:vAlign w:val="bottom"/>
          </w:tcPr>
          <w:p w14:paraId="4A0BFADD" w14:textId="77777777" w:rsidR="00FB0494" w:rsidRPr="00FB0494" w:rsidRDefault="00FB0494" w:rsidP="002D7D4D">
            <w:pPr>
              <w:pBdr>
                <w:bottom w:val="single" w:sz="4" w:space="1" w:color="auto"/>
                <w:bar w:val="single" w:sz="6" w:color="auto"/>
              </w:pBdr>
              <w:spacing w:line="320" w:lineRule="exact"/>
              <w:jc w:val="center"/>
              <w:rPr>
                <w:rFonts w:ascii="Arial" w:hAnsi="Arial" w:cs="Arial"/>
                <w:sz w:val="16"/>
                <w:szCs w:val="16"/>
                <w:cs/>
              </w:rPr>
            </w:pPr>
            <w:r w:rsidRPr="00FB0494">
              <w:rPr>
                <w:rFonts w:ascii="Arial" w:hAnsi="Arial" w:cs="Arial"/>
                <w:sz w:val="16"/>
                <w:szCs w:val="16"/>
              </w:rPr>
              <w:t>Previously reported</w:t>
            </w:r>
          </w:p>
        </w:tc>
        <w:tc>
          <w:tcPr>
            <w:tcW w:w="1734" w:type="dxa"/>
            <w:vAlign w:val="bottom"/>
          </w:tcPr>
          <w:p w14:paraId="48A3C87A" w14:textId="68CA09E8" w:rsidR="00FB0494" w:rsidRPr="00FB0494" w:rsidRDefault="00FB0494" w:rsidP="002D7D4D">
            <w:pPr>
              <w:pBdr>
                <w:bottom w:val="single" w:sz="4" w:space="1" w:color="auto"/>
                <w:bar w:val="single" w:sz="6" w:color="auto"/>
              </w:pBdr>
              <w:spacing w:line="320" w:lineRule="exact"/>
              <w:jc w:val="center"/>
              <w:rPr>
                <w:rFonts w:ascii="Arial" w:hAnsi="Arial" w:cs="Arial"/>
                <w:sz w:val="16"/>
                <w:szCs w:val="16"/>
                <w:cs/>
              </w:rPr>
            </w:pPr>
            <w:r w:rsidRPr="00FB0494">
              <w:rPr>
                <w:rFonts w:ascii="Arial" w:hAnsi="Arial" w:cs="Arial"/>
                <w:sz w:val="16"/>
                <w:szCs w:val="16"/>
              </w:rPr>
              <w:t xml:space="preserve">Restated </w:t>
            </w:r>
          </w:p>
        </w:tc>
        <w:tc>
          <w:tcPr>
            <w:tcW w:w="1546" w:type="dxa"/>
            <w:vAlign w:val="bottom"/>
          </w:tcPr>
          <w:p w14:paraId="4E4EC224" w14:textId="77777777" w:rsidR="00FB0494" w:rsidRPr="00FB0494" w:rsidRDefault="00FB0494" w:rsidP="002D7D4D">
            <w:pPr>
              <w:pBdr>
                <w:bottom w:val="single" w:sz="4" w:space="1" w:color="auto"/>
                <w:bar w:val="single" w:sz="6" w:color="auto"/>
              </w:pBdr>
              <w:spacing w:line="320" w:lineRule="exact"/>
              <w:jc w:val="center"/>
              <w:rPr>
                <w:rFonts w:ascii="Arial" w:hAnsi="Arial" w:cs="Arial"/>
                <w:sz w:val="16"/>
                <w:szCs w:val="16"/>
                <w:cs/>
              </w:rPr>
            </w:pPr>
            <w:r w:rsidRPr="00FB0494">
              <w:rPr>
                <w:rFonts w:ascii="Arial" w:hAnsi="Arial" w:cs="Arial"/>
                <w:sz w:val="16"/>
                <w:szCs w:val="16"/>
              </w:rPr>
              <w:t>Previously reported</w:t>
            </w:r>
          </w:p>
        </w:tc>
        <w:tc>
          <w:tcPr>
            <w:tcW w:w="1546" w:type="dxa"/>
            <w:vAlign w:val="bottom"/>
          </w:tcPr>
          <w:p w14:paraId="3E7AC668" w14:textId="29EB0178" w:rsidR="00FB0494" w:rsidRPr="00FB0494" w:rsidRDefault="00FB0494" w:rsidP="002D7D4D">
            <w:pPr>
              <w:pBdr>
                <w:bottom w:val="single" w:sz="4" w:space="1" w:color="auto"/>
                <w:bar w:val="single" w:sz="6" w:color="auto"/>
              </w:pBdr>
              <w:spacing w:line="320" w:lineRule="exact"/>
              <w:jc w:val="center"/>
              <w:rPr>
                <w:rFonts w:ascii="Arial" w:hAnsi="Arial" w:cs="Arial"/>
                <w:sz w:val="16"/>
                <w:szCs w:val="16"/>
                <w:cs/>
              </w:rPr>
            </w:pPr>
            <w:r w:rsidRPr="00FB0494">
              <w:rPr>
                <w:rFonts w:ascii="Arial" w:hAnsi="Arial" w:cs="Arial"/>
                <w:sz w:val="16"/>
                <w:szCs w:val="16"/>
              </w:rPr>
              <w:t xml:space="preserve">Restated </w:t>
            </w:r>
          </w:p>
        </w:tc>
      </w:tr>
      <w:tr w:rsidR="00FB0494" w:rsidRPr="00FB0494" w14:paraId="389773D8" w14:textId="77777777" w:rsidTr="002D7D4D">
        <w:trPr>
          <w:trHeight w:val="20"/>
        </w:trPr>
        <w:tc>
          <w:tcPr>
            <w:tcW w:w="2430" w:type="dxa"/>
          </w:tcPr>
          <w:p w14:paraId="168CB0B5" w14:textId="77777777" w:rsidR="00FB0494" w:rsidRPr="00FB0494" w:rsidRDefault="00FB0494" w:rsidP="002D7D4D">
            <w:pPr>
              <w:spacing w:line="320" w:lineRule="exact"/>
              <w:jc w:val="thaiDistribute"/>
              <w:rPr>
                <w:rFonts w:ascii="Arial" w:hAnsi="Arial" w:cs="Arial"/>
                <w:b/>
                <w:bCs/>
                <w:sz w:val="16"/>
                <w:szCs w:val="16"/>
              </w:rPr>
            </w:pPr>
            <w:r w:rsidRPr="00FB0494">
              <w:rPr>
                <w:rFonts w:ascii="Arial" w:hAnsi="Arial" w:cs="Arial"/>
                <w:b/>
                <w:bCs/>
                <w:sz w:val="16"/>
                <w:szCs w:val="16"/>
              </w:rPr>
              <w:t>Financial assets</w:t>
            </w:r>
          </w:p>
        </w:tc>
        <w:tc>
          <w:tcPr>
            <w:tcW w:w="2046" w:type="dxa"/>
          </w:tcPr>
          <w:p w14:paraId="2E63D4B0" w14:textId="77777777" w:rsidR="00FB0494" w:rsidRPr="00FB0494" w:rsidRDefault="00FB0494" w:rsidP="002D7D4D">
            <w:pPr>
              <w:spacing w:line="320" w:lineRule="exact"/>
              <w:jc w:val="thaiDistribute"/>
              <w:rPr>
                <w:rFonts w:ascii="Arial" w:hAnsi="Arial" w:cs="Arial"/>
                <w:sz w:val="16"/>
                <w:szCs w:val="16"/>
              </w:rPr>
            </w:pPr>
          </w:p>
        </w:tc>
        <w:tc>
          <w:tcPr>
            <w:tcW w:w="1734" w:type="dxa"/>
          </w:tcPr>
          <w:p w14:paraId="46E341F9" w14:textId="77777777" w:rsidR="00FB0494" w:rsidRPr="00FB0494" w:rsidRDefault="00FB0494" w:rsidP="002D7D4D">
            <w:pPr>
              <w:spacing w:line="320" w:lineRule="exact"/>
              <w:jc w:val="thaiDistribute"/>
              <w:rPr>
                <w:rFonts w:ascii="Arial" w:hAnsi="Arial" w:cs="Arial"/>
                <w:sz w:val="16"/>
                <w:szCs w:val="16"/>
              </w:rPr>
            </w:pPr>
          </w:p>
        </w:tc>
        <w:tc>
          <w:tcPr>
            <w:tcW w:w="1546" w:type="dxa"/>
            <w:vAlign w:val="bottom"/>
          </w:tcPr>
          <w:p w14:paraId="1766C5BA" w14:textId="77777777" w:rsidR="00FB0494" w:rsidRPr="00FB0494" w:rsidRDefault="00FB0494" w:rsidP="002D7D4D">
            <w:pPr>
              <w:spacing w:line="320" w:lineRule="exact"/>
              <w:rPr>
                <w:rFonts w:ascii="Arial" w:hAnsi="Arial" w:cs="Arial"/>
                <w:sz w:val="16"/>
                <w:szCs w:val="16"/>
              </w:rPr>
            </w:pPr>
          </w:p>
        </w:tc>
        <w:tc>
          <w:tcPr>
            <w:tcW w:w="1546" w:type="dxa"/>
            <w:vAlign w:val="bottom"/>
          </w:tcPr>
          <w:p w14:paraId="5CBC22FF" w14:textId="77777777" w:rsidR="00FB0494" w:rsidRPr="00FB0494" w:rsidRDefault="00FB0494" w:rsidP="002D7D4D">
            <w:pPr>
              <w:spacing w:line="320" w:lineRule="exact"/>
              <w:rPr>
                <w:rFonts w:ascii="Arial" w:hAnsi="Arial" w:cs="Arial"/>
                <w:sz w:val="16"/>
                <w:szCs w:val="16"/>
              </w:rPr>
            </w:pPr>
          </w:p>
        </w:tc>
      </w:tr>
      <w:tr w:rsidR="00FB0494" w:rsidRPr="00FB0494" w14:paraId="5BA3618A" w14:textId="77777777" w:rsidTr="002D7D4D">
        <w:trPr>
          <w:trHeight w:val="20"/>
        </w:trPr>
        <w:tc>
          <w:tcPr>
            <w:tcW w:w="2430" w:type="dxa"/>
          </w:tcPr>
          <w:p w14:paraId="2543EBD4" w14:textId="77777777" w:rsidR="00FB0494" w:rsidRPr="00FB0494" w:rsidRDefault="00FB0494" w:rsidP="002D7D4D">
            <w:pPr>
              <w:spacing w:line="320" w:lineRule="exact"/>
              <w:rPr>
                <w:rFonts w:ascii="Arial" w:hAnsi="Arial" w:cs="Arial"/>
                <w:sz w:val="16"/>
                <w:szCs w:val="16"/>
              </w:rPr>
            </w:pPr>
            <w:r w:rsidRPr="00FB0494">
              <w:rPr>
                <w:rFonts w:ascii="Arial" w:hAnsi="Arial" w:cs="Arial"/>
                <w:sz w:val="16"/>
                <w:szCs w:val="16"/>
              </w:rPr>
              <w:t>Cash and cash equivalents</w:t>
            </w:r>
          </w:p>
        </w:tc>
        <w:tc>
          <w:tcPr>
            <w:tcW w:w="2046" w:type="dxa"/>
          </w:tcPr>
          <w:p w14:paraId="39BAECFF" w14:textId="77777777" w:rsidR="00FB0494" w:rsidRPr="00FB0494" w:rsidRDefault="00FB0494" w:rsidP="002D7D4D">
            <w:pPr>
              <w:spacing w:line="320" w:lineRule="exact"/>
              <w:jc w:val="center"/>
              <w:rPr>
                <w:rFonts w:ascii="Arial" w:hAnsi="Arial" w:cs="Arial"/>
                <w:sz w:val="16"/>
                <w:szCs w:val="16"/>
              </w:rPr>
            </w:pPr>
            <w:proofErr w:type="spellStart"/>
            <w:r w:rsidRPr="00FB0494">
              <w:rPr>
                <w:rFonts w:ascii="Arial" w:hAnsi="Arial" w:cs="Arial"/>
                <w:sz w:val="16"/>
                <w:szCs w:val="16"/>
              </w:rPr>
              <w:t>Amortised</w:t>
            </w:r>
            <w:proofErr w:type="spellEnd"/>
            <w:r w:rsidRPr="00FB0494">
              <w:rPr>
                <w:rFonts w:ascii="Arial" w:hAnsi="Arial" w:cs="Arial"/>
                <w:sz w:val="16"/>
                <w:szCs w:val="16"/>
              </w:rPr>
              <w:t xml:space="preserve"> cost</w:t>
            </w:r>
          </w:p>
        </w:tc>
        <w:tc>
          <w:tcPr>
            <w:tcW w:w="1734" w:type="dxa"/>
          </w:tcPr>
          <w:p w14:paraId="5322C954" w14:textId="77777777" w:rsidR="00FB0494" w:rsidRPr="00FB0494" w:rsidRDefault="00FB0494" w:rsidP="002D7D4D">
            <w:pPr>
              <w:spacing w:line="320" w:lineRule="exact"/>
              <w:jc w:val="center"/>
              <w:rPr>
                <w:rFonts w:ascii="Arial" w:hAnsi="Arial" w:cs="Arial"/>
                <w:sz w:val="16"/>
                <w:szCs w:val="16"/>
              </w:rPr>
            </w:pPr>
            <w:proofErr w:type="spellStart"/>
            <w:r w:rsidRPr="00FB0494">
              <w:rPr>
                <w:rFonts w:ascii="Arial" w:hAnsi="Arial" w:cs="Arial"/>
                <w:sz w:val="16"/>
                <w:szCs w:val="16"/>
              </w:rPr>
              <w:t>Amortised</w:t>
            </w:r>
            <w:proofErr w:type="spellEnd"/>
            <w:r w:rsidRPr="00FB0494">
              <w:rPr>
                <w:rFonts w:ascii="Arial" w:hAnsi="Arial" w:cs="Arial"/>
                <w:sz w:val="16"/>
                <w:szCs w:val="16"/>
              </w:rPr>
              <w:t xml:space="preserve"> cost</w:t>
            </w:r>
          </w:p>
        </w:tc>
        <w:tc>
          <w:tcPr>
            <w:tcW w:w="1546" w:type="dxa"/>
            <w:vAlign w:val="bottom"/>
          </w:tcPr>
          <w:p w14:paraId="78927B6C"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rPr>
              <w:t xml:space="preserve"> 159,842,961 </w:t>
            </w:r>
          </w:p>
        </w:tc>
        <w:tc>
          <w:tcPr>
            <w:tcW w:w="1546" w:type="dxa"/>
            <w:vAlign w:val="bottom"/>
          </w:tcPr>
          <w:p w14:paraId="2695CB42"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rPr>
              <w:t xml:space="preserve"> 159,842,961 </w:t>
            </w:r>
          </w:p>
        </w:tc>
      </w:tr>
      <w:tr w:rsidR="00FB0494" w:rsidRPr="00FB0494" w14:paraId="5747D06F" w14:textId="77777777" w:rsidTr="002D7D4D">
        <w:trPr>
          <w:trHeight w:val="20"/>
        </w:trPr>
        <w:tc>
          <w:tcPr>
            <w:tcW w:w="2430" w:type="dxa"/>
          </w:tcPr>
          <w:p w14:paraId="25E1DEAD" w14:textId="77777777" w:rsidR="00FB0494" w:rsidRPr="00FB0494" w:rsidRDefault="00FB0494" w:rsidP="002D7D4D">
            <w:pPr>
              <w:spacing w:line="320" w:lineRule="exact"/>
              <w:rPr>
                <w:rFonts w:ascii="Arial" w:hAnsi="Arial" w:cs="Arial"/>
                <w:sz w:val="16"/>
                <w:szCs w:val="16"/>
              </w:rPr>
            </w:pPr>
            <w:r w:rsidRPr="00FB0494">
              <w:rPr>
                <w:rFonts w:ascii="Arial" w:hAnsi="Arial" w:cs="Arial"/>
                <w:sz w:val="16"/>
                <w:szCs w:val="16"/>
              </w:rPr>
              <w:t>Accrued investment income</w:t>
            </w:r>
          </w:p>
        </w:tc>
        <w:tc>
          <w:tcPr>
            <w:tcW w:w="2046" w:type="dxa"/>
          </w:tcPr>
          <w:p w14:paraId="652849C5" w14:textId="77777777" w:rsidR="00FB0494" w:rsidRPr="00FB0494" w:rsidRDefault="00FB0494" w:rsidP="002D7D4D">
            <w:pPr>
              <w:spacing w:line="320" w:lineRule="exact"/>
              <w:jc w:val="center"/>
              <w:rPr>
                <w:rFonts w:ascii="Arial" w:hAnsi="Arial" w:cs="Arial"/>
                <w:sz w:val="16"/>
                <w:szCs w:val="16"/>
              </w:rPr>
            </w:pPr>
            <w:proofErr w:type="spellStart"/>
            <w:r w:rsidRPr="00FB0494">
              <w:rPr>
                <w:rFonts w:ascii="Arial" w:hAnsi="Arial" w:cs="Arial"/>
                <w:sz w:val="16"/>
                <w:szCs w:val="16"/>
              </w:rPr>
              <w:t>Amortised</w:t>
            </w:r>
            <w:proofErr w:type="spellEnd"/>
            <w:r w:rsidRPr="00FB0494">
              <w:rPr>
                <w:rFonts w:ascii="Arial" w:hAnsi="Arial" w:cs="Arial"/>
                <w:sz w:val="16"/>
                <w:szCs w:val="16"/>
              </w:rPr>
              <w:t xml:space="preserve"> cost</w:t>
            </w:r>
          </w:p>
        </w:tc>
        <w:tc>
          <w:tcPr>
            <w:tcW w:w="1734" w:type="dxa"/>
          </w:tcPr>
          <w:p w14:paraId="55A2E9E0" w14:textId="77777777" w:rsidR="00FB0494" w:rsidRPr="00FB0494" w:rsidRDefault="00FB0494" w:rsidP="002D7D4D">
            <w:pPr>
              <w:spacing w:line="320" w:lineRule="exact"/>
              <w:jc w:val="center"/>
              <w:rPr>
                <w:rFonts w:ascii="Arial" w:hAnsi="Arial" w:cs="Arial"/>
                <w:sz w:val="16"/>
                <w:szCs w:val="16"/>
              </w:rPr>
            </w:pPr>
            <w:proofErr w:type="spellStart"/>
            <w:r w:rsidRPr="00FB0494">
              <w:rPr>
                <w:rFonts w:ascii="Arial" w:hAnsi="Arial" w:cs="Arial"/>
                <w:sz w:val="16"/>
                <w:szCs w:val="16"/>
              </w:rPr>
              <w:t>Amortised</w:t>
            </w:r>
            <w:proofErr w:type="spellEnd"/>
            <w:r w:rsidRPr="00FB0494">
              <w:rPr>
                <w:rFonts w:ascii="Arial" w:hAnsi="Arial" w:cs="Arial"/>
                <w:sz w:val="16"/>
                <w:szCs w:val="16"/>
              </w:rPr>
              <w:t xml:space="preserve"> cost</w:t>
            </w:r>
          </w:p>
        </w:tc>
        <w:tc>
          <w:tcPr>
            <w:tcW w:w="1546" w:type="dxa"/>
            <w:vAlign w:val="bottom"/>
          </w:tcPr>
          <w:p w14:paraId="65F31203"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rPr>
              <w:t xml:space="preserve"> 5,988,963 </w:t>
            </w:r>
          </w:p>
        </w:tc>
        <w:tc>
          <w:tcPr>
            <w:tcW w:w="1546" w:type="dxa"/>
            <w:vAlign w:val="bottom"/>
          </w:tcPr>
          <w:p w14:paraId="3906DC8D"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rPr>
              <w:t xml:space="preserve"> 5,988,963 </w:t>
            </w:r>
          </w:p>
        </w:tc>
      </w:tr>
      <w:tr w:rsidR="00FB0494" w:rsidRPr="00FB0494" w14:paraId="39B73A5E" w14:textId="77777777" w:rsidTr="002D7D4D">
        <w:trPr>
          <w:trHeight w:val="20"/>
        </w:trPr>
        <w:tc>
          <w:tcPr>
            <w:tcW w:w="2430" w:type="dxa"/>
          </w:tcPr>
          <w:p w14:paraId="7914098A" w14:textId="77777777" w:rsidR="00FB0494" w:rsidRPr="00FB0494" w:rsidRDefault="00FB0494" w:rsidP="002D7D4D">
            <w:pPr>
              <w:spacing w:line="320" w:lineRule="exact"/>
              <w:rPr>
                <w:rFonts w:ascii="Arial" w:hAnsi="Arial" w:cs="Arial"/>
                <w:sz w:val="16"/>
                <w:szCs w:val="16"/>
              </w:rPr>
            </w:pPr>
            <w:r w:rsidRPr="00FB0494">
              <w:rPr>
                <w:rFonts w:ascii="Arial" w:hAnsi="Arial" w:cs="Arial"/>
                <w:sz w:val="16"/>
                <w:szCs w:val="16"/>
              </w:rPr>
              <w:t>Loans and interest receivables</w:t>
            </w:r>
          </w:p>
        </w:tc>
        <w:tc>
          <w:tcPr>
            <w:tcW w:w="2046" w:type="dxa"/>
          </w:tcPr>
          <w:p w14:paraId="10BEDD76" w14:textId="77777777" w:rsidR="00FB0494" w:rsidRPr="00FB0494" w:rsidRDefault="00FB0494" w:rsidP="002D7D4D">
            <w:pPr>
              <w:spacing w:line="320" w:lineRule="exact"/>
              <w:jc w:val="center"/>
              <w:rPr>
                <w:rFonts w:ascii="Arial" w:hAnsi="Arial" w:cs="Arial"/>
                <w:sz w:val="16"/>
                <w:szCs w:val="16"/>
              </w:rPr>
            </w:pPr>
            <w:proofErr w:type="spellStart"/>
            <w:r w:rsidRPr="00FB0494">
              <w:rPr>
                <w:rFonts w:ascii="Arial" w:hAnsi="Arial" w:cs="Arial"/>
                <w:sz w:val="16"/>
                <w:szCs w:val="16"/>
              </w:rPr>
              <w:t>Amortised</w:t>
            </w:r>
            <w:proofErr w:type="spellEnd"/>
            <w:r w:rsidRPr="00FB0494">
              <w:rPr>
                <w:rFonts w:ascii="Arial" w:hAnsi="Arial" w:cs="Arial"/>
                <w:sz w:val="16"/>
                <w:szCs w:val="16"/>
              </w:rPr>
              <w:t xml:space="preserve"> cost</w:t>
            </w:r>
          </w:p>
        </w:tc>
        <w:tc>
          <w:tcPr>
            <w:tcW w:w="1734" w:type="dxa"/>
          </w:tcPr>
          <w:p w14:paraId="0542A1C2" w14:textId="77777777" w:rsidR="00FB0494" w:rsidRPr="00FB0494" w:rsidRDefault="00FB0494" w:rsidP="002D7D4D">
            <w:pPr>
              <w:spacing w:line="320" w:lineRule="exact"/>
              <w:jc w:val="center"/>
              <w:rPr>
                <w:rFonts w:ascii="Arial" w:hAnsi="Arial" w:cs="Arial"/>
                <w:sz w:val="16"/>
                <w:szCs w:val="16"/>
              </w:rPr>
            </w:pPr>
            <w:proofErr w:type="spellStart"/>
            <w:r w:rsidRPr="00FB0494">
              <w:rPr>
                <w:rFonts w:ascii="Arial" w:hAnsi="Arial" w:cs="Arial"/>
                <w:sz w:val="16"/>
                <w:szCs w:val="16"/>
              </w:rPr>
              <w:t>Amortised</w:t>
            </w:r>
            <w:proofErr w:type="spellEnd"/>
            <w:r w:rsidRPr="00FB0494">
              <w:rPr>
                <w:rFonts w:ascii="Arial" w:hAnsi="Arial" w:cs="Arial"/>
                <w:sz w:val="16"/>
                <w:szCs w:val="16"/>
              </w:rPr>
              <w:t xml:space="preserve"> cost</w:t>
            </w:r>
          </w:p>
        </w:tc>
        <w:tc>
          <w:tcPr>
            <w:tcW w:w="1546" w:type="dxa"/>
            <w:vAlign w:val="bottom"/>
          </w:tcPr>
          <w:p w14:paraId="68443131"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rPr>
              <w:t xml:space="preserve"> 484,234 </w:t>
            </w:r>
          </w:p>
        </w:tc>
        <w:tc>
          <w:tcPr>
            <w:tcW w:w="1546" w:type="dxa"/>
            <w:vAlign w:val="bottom"/>
          </w:tcPr>
          <w:p w14:paraId="1B201AF7"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rPr>
              <w:t xml:space="preserve"> 484,234 </w:t>
            </w:r>
          </w:p>
        </w:tc>
      </w:tr>
      <w:tr w:rsidR="00FB0494" w:rsidRPr="00FB0494" w14:paraId="5E4A01CA" w14:textId="77777777" w:rsidTr="002D7D4D">
        <w:trPr>
          <w:trHeight w:val="20"/>
        </w:trPr>
        <w:tc>
          <w:tcPr>
            <w:tcW w:w="2430" w:type="dxa"/>
          </w:tcPr>
          <w:p w14:paraId="4546EA4F" w14:textId="77777777" w:rsidR="00FB0494" w:rsidRPr="00FB0494" w:rsidRDefault="00FB0494" w:rsidP="002D7D4D">
            <w:pPr>
              <w:spacing w:line="320" w:lineRule="exact"/>
              <w:ind w:left="257" w:hanging="257"/>
              <w:rPr>
                <w:rFonts w:ascii="Arial" w:hAnsi="Arial" w:cs="Arial"/>
                <w:sz w:val="16"/>
                <w:szCs w:val="16"/>
                <w:cs/>
              </w:rPr>
            </w:pPr>
            <w:r w:rsidRPr="00FB0494">
              <w:rPr>
                <w:rFonts w:ascii="Arial" w:hAnsi="Arial" w:cs="Arial"/>
                <w:sz w:val="16"/>
                <w:szCs w:val="16"/>
              </w:rPr>
              <w:t>Financial assets - debt instruments</w:t>
            </w:r>
          </w:p>
        </w:tc>
        <w:tc>
          <w:tcPr>
            <w:tcW w:w="2046" w:type="dxa"/>
          </w:tcPr>
          <w:p w14:paraId="4C97C173" w14:textId="77777777" w:rsidR="00FB0494" w:rsidRPr="00FB0494" w:rsidRDefault="00FB0494" w:rsidP="002D7D4D">
            <w:pPr>
              <w:spacing w:line="320" w:lineRule="exact"/>
              <w:jc w:val="center"/>
              <w:rPr>
                <w:rFonts w:ascii="Arial" w:hAnsi="Arial" w:cs="Arial"/>
                <w:sz w:val="16"/>
                <w:szCs w:val="16"/>
                <w:cs/>
              </w:rPr>
            </w:pPr>
          </w:p>
        </w:tc>
        <w:tc>
          <w:tcPr>
            <w:tcW w:w="1734" w:type="dxa"/>
          </w:tcPr>
          <w:p w14:paraId="74E53011" w14:textId="77777777" w:rsidR="00FB0494" w:rsidRPr="00FB0494" w:rsidRDefault="00FB0494" w:rsidP="002D7D4D">
            <w:pPr>
              <w:spacing w:line="320" w:lineRule="exact"/>
              <w:jc w:val="center"/>
              <w:rPr>
                <w:rFonts w:ascii="Arial" w:hAnsi="Arial" w:cs="Arial"/>
                <w:sz w:val="16"/>
                <w:szCs w:val="16"/>
                <w:cs/>
              </w:rPr>
            </w:pPr>
          </w:p>
        </w:tc>
        <w:tc>
          <w:tcPr>
            <w:tcW w:w="1546" w:type="dxa"/>
            <w:vAlign w:val="bottom"/>
          </w:tcPr>
          <w:p w14:paraId="1771ED78" w14:textId="77777777" w:rsidR="00FB0494" w:rsidRPr="00FB0494" w:rsidRDefault="00FB0494" w:rsidP="002D7D4D">
            <w:pPr>
              <w:tabs>
                <w:tab w:val="decimal" w:pos="1257"/>
              </w:tabs>
              <w:spacing w:line="320" w:lineRule="exact"/>
              <w:rPr>
                <w:rFonts w:ascii="Arial" w:hAnsi="Arial" w:cs="Arial"/>
                <w:sz w:val="16"/>
                <w:szCs w:val="16"/>
              </w:rPr>
            </w:pPr>
          </w:p>
        </w:tc>
        <w:tc>
          <w:tcPr>
            <w:tcW w:w="1546" w:type="dxa"/>
            <w:vAlign w:val="bottom"/>
          </w:tcPr>
          <w:p w14:paraId="08AFE0A6" w14:textId="77777777" w:rsidR="00FB0494" w:rsidRPr="00FB0494" w:rsidRDefault="00FB0494" w:rsidP="002D7D4D">
            <w:pPr>
              <w:tabs>
                <w:tab w:val="decimal" w:pos="1257"/>
              </w:tabs>
              <w:spacing w:line="320" w:lineRule="exact"/>
              <w:rPr>
                <w:rFonts w:ascii="Arial" w:hAnsi="Arial" w:cs="Arial"/>
                <w:sz w:val="16"/>
                <w:szCs w:val="16"/>
              </w:rPr>
            </w:pPr>
          </w:p>
        </w:tc>
      </w:tr>
      <w:tr w:rsidR="00FB0494" w:rsidRPr="00FB0494" w14:paraId="662EB3A9" w14:textId="77777777" w:rsidTr="002D7D4D">
        <w:trPr>
          <w:trHeight w:val="20"/>
        </w:trPr>
        <w:tc>
          <w:tcPr>
            <w:tcW w:w="2430" w:type="dxa"/>
          </w:tcPr>
          <w:p w14:paraId="58339925" w14:textId="77777777" w:rsidR="00FB0494" w:rsidRPr="00FB0494" w:rsidRDefault="00FB0494" w:rsidP="00FB0494">
            <w:pPr>
              <w:pStyle w:val="ListParagraph"/>
              <w:numPr>
                <w:ilvl w:val="0"/>
                <w:numId w:val="40"/>
              </w:numPr>
              <w:overflowPunct w:val="0"/>
              <w:autoSpaceDE w:val="0"/>
              <w:autoSpaceDN w:val="0"/>
              <w:adjustRightInd w:val="0"/>
              <w:spacing w:after="0" w:line="320" w:lineRule="exact"/>
              <w:ind w:left="246" w:right="-112" w:hanging="246"/>
              <w:textAlignment w:val="baseline"/>
              <w:rPr>
                <w:rFonts w:ascii="Arial" w:hAnsi="Arial" w:cs="Arial"/>
                <w:sz w:val="16"/>
                <w:szCs w:val="16"/>
              </w:rPr>
            </w:pPr>
            <w:r w:rsidRPr="00FB0494">
              <w:rPr>
                <w:rFonts w:ascii="Arial" w:hAnsi="Arial" w:cs="Arial"/>
                <w:sz w:val="16"/>
                <w:szCs w:val="16"/>
              </w:rPr>
              <w:t>Unit trusts</w:t>
            </w:r>
          </w:p>
        </w:tc>
        <w:tc>
          <w:tcPr>
            <w:tcW w:w="2046" w:type="dxa"/>
          </w:tcPr>
          <w:p w14:paraId="4E86F675" w14:textId="77777777" w:rsidR="00FB0494" w:rsidRPr="00FB0494" w:rsidRDefault="00FB0494" w:rsidP="002D7D4D">
            <w:pPr>
              <w:spacing w:line="320" w:lineRule="exact"/>
              <w:jc w:val="center"/>
              <w:rPr>
                <w:rFonts w:ascii="Arial" w:hAnsi="Arial" w:cs="Arial"/>
                <w:sz w:val="16"/>
                <w:szCs w:val="16"/>
              </w:rPr>
            </w:pPr>
            <w:r w:rsidRPr="00FB0494">
              <w:rPr>
                <w:rFonts w:ascii="Arial" w:hAnsi="Arial" w:cs="Arial"/>
                <w:sz w:val="16"/>
                <w:szCs w:val="16"/>
              </w:rPr>
              <w:t>Fair value through other comprehensive income</w:t>
            </w:r>
          </w:p>
        </w:tc>
        <w:tc>
          <w:tcPr>
            <w:tcW w:w="1734" w:type="dxa"/>
          </w:tcPr>
          <w:p w14:paraId="2AA9D46D" w14:textId="77777777" w:rsidR="00FB0494" w:rsidRPr="00FB0494" w:rsidRDefault="00FB0494" w:rsidP="002D7D4D">
            <w:pPr>
              <w:spacing w:line="320" w:lineRule="exact"/>
              <w:jc w:val="center"/>
              <w:rPr>
                <w:rFonts w:ascii="Arial" w:hAnsi="Arial" w:cs="Arial"/>
                <w:sz w:val="16"/>
                <w:szCs w:val="16"/>
              </w:rPr>
            </w:pPr>
            <w:r w:rsidRPr="00FB0494">
              <w:rPr>
                <w:rFonts w:ascii="Arial" w:hAnsi="Arial" w:cs="Arial"/>
                <w:sz w:val="16"/>
                <w:szCs w:val="16"/>
              </w:rPr>
              <w:t>Fair value through profit or loss</w:t>
            </w:r>
          </w:p>
        </w:tc>
        <w:tc>
          <w:tcPr>
            <w:tcW w:w="1546" w:type="dxa"/>
            <w:vAlign w:val="bottom"/>
          </w:tcPr>
          <w:p w14:paraId="50471EFB"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cs/>
              </w:rPr>
              <w:t>35</w:t>
            </w:r>
            <w:r w:rsidRPr="00FB0494">
              <w:rPr>
                <w:rFonts w:ascii="Arial" w:hAnsi="Arial" w:cs="Arial"/>
                <w:sz w:val="16"/>
                <w:szCs w:val="16"/>
              </w:rPr>
              <w:t>,</w:t>
            </w:r>
            <w:r w:rsidRPr="00FB0494">
              <w:rPr>
                <w:rFonts w:ascii="Arial" w:hAnsi="Arial" w:cs="Arial"/>
                <w:sz w:val="16"/>
                <w:szCs w:val="16"/>
                <w:cs/>
              </w:rPr>
              <w:t>500</w:t>
            </w:r>
            <w:r w:rsidRPr="00FB0494">
              <w:rPr>
                <w:rFonts w:ascii="Arial" w:hAnsi="Arial" w:cs="Arial"/>
                <w:sz w:val="16"/>
                <w:szCs w:val="16"/>
              </w:rPr>
              <w:t>,</w:t>
            </w:r>
            <w:r w:rsidRPr="00FB0494">
              <w:rPr>
                <w:rFonts w:ascii="Arial" w:hAnsi="Arial" w:cs="Arial"/>
                <w:sz w:val="16"/>
                <w:szCs w:val="16"/>
                <w:cs/>
              </w:rPr>
              <w:t>000</w:t>
            </w:r>
          </w:p>
        </w:tc>
        <w:tc>
          <w:tcPr>
            <w:tcW w:w="1546" w:type="dxa"/>
            <w:vAlign w:val="bottom"/>
          </w:tcPr>
          <w:p w14:paraId="537C64AA"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cs/>
              </w:rPr>
              <w:t>35</w:t>
            </w:r>
            <w:r w:rsidRPr="00FB0494">
              <w:rPr>
                <w:rFonts w:ascii="Arial" w:hAnsi="Arial" w:cs="Arial"/>
                <w:sz w:val="16"/>
                <w:szCs w:val="16"/>
              </w:rPr>
              <w:t>,</w:t>
            </w:r>
            <w:r w:rsidRPr="00FB0494">
              <w:rPr>
                <w:rFonts w:ascii="Arial" w:hAnsi="Arial" w:cs="Arial"/>
                <w:sz w:val="16"/>
                <w:szCs w:val="16"/>
                <w:cs/>
              </w:rPr>
              <w:t>500</w:t>
            </w:r>
            <w:r w:rsidRPr="00FB0494">
              <w:rPr>
                <w:rFonts w:ascii="Arial" w:hAnsi="Arial" w:cs="Arial"/>
                <w:sz w:val="16"/>
                <w:szCs w:val="16"/>
              </w:rPr>
              <w:t>,</w:t>
            </w:r>
            <w:r w:rsidRPr="00FB0494">
              <w:rPr>
                <w:rFonts w:ascii="Arial" w:hAnsi="Arial" w:cs="Arial"/>
                <w:sz w:val="16"/>
                <w:szCs w:val="16"/>
                <w:cs/>
              </w:rPr>
              <w:t>000</w:t>
            </w:r>
          </w:p>
        </w:tc>
      </w:tr>
      <w:tr w:rsidR="00FB0494" w:rsidRPr="00FB0494" w14:paraId="75178F0D" w14:textId="77777777" w:rsidTr="002D7D4D">
        <w:trPr>
          <w:trHeight w:val="20"/>
        </w:trPr>
        <w:tc>
          <w:tcPr>
            <w:tcW w:w="2430" w:type="dxa"/>
          </w:tcPr>
          <w:p w14:paraId="28AF356F" w14:textId="77777777" w:rsidR="00FB0494" w:rsidRPr="00FB0494" w:rsidRDefault="00FB0494" w:rsidP="00FB0494">
            <w:pPr>
              <w:pStyle w:val="ListParagraph"/>
              <w:numPr>
                <w:ilvl w:val="0"/>
                <w:numId w:val="40"/>
              </w:numPr>
              <w:tabs>
                <w:tab w:val="left" w:pos="501"/>
              </w:tabs>
              <w:overflowPunct w:val="0"/>
              <w:autoSpaceDE w:val="0"/>
              <w:autoSpaceDN w:val="0"/>
              <w:adjustRightInd w:val="0"/>
              <w:spacing w:after="0" w:line="320" w:lineRule="exact"/>
              <w:ind w:left="246" w:right="-112" w:hanging="246"/>
              <w:textAlignment w:val="baseline"/>
              <w:rPr>
                <w:rFonts w:ascii="Arial" w:hAnsi="Arial" w:cs="Arial"/>
                <w:sz w:val="16"/>
                <w:szCs w:val="16"/>
              </w:rPr>
            </w:pPr>
            <w:r w:rsidRPr="00FB0494">
              <w:rPr>
                <w:rFonts w:ascii="Arial" w:hAnsi="Arial" w:cs="Arial"/>
                <w:sz w:val="16"/>
                <w:szCs w:val="16"/>
              </w:rPr>
              <w:t xml:space="preserve">Private debt and </w:t>
            </w:r>
            <w:r w:rsidRPr="00FB0494">
              <w:rPr>
                <w:rFonts w:ascii="Arial" w:hAnsi="Arial" w:cstheme="minorBidi"/>
                <w:sz w:val="16"/>
                <w:szCs w:val="16"/>
                <w:cs/>
              </w:rPr>
              <w:tab/>
            </w:r>
            <w:r w:rsidRPr="00FB0494">
              <w:rPr>
                <w:rFonts w:ascii="Arial" w:hAnsi="Arial" w:cs="Arial"/>
                <w:sz w:val="16"/>
                <w:szCs w:val="16"/>
              </w:rPr>
              <w:t xml:space="preserve">Government and state </w:t>
            </w:r>
            <w:r w:rsidRPr="00FB0494">
              <w:rPr>
                <w:rFonts w:ascii="Arial" w:hAnsi="Arial" w:cstheme="minorBidi"/>
                <w:sz w:val="16"/>
                <w:szCs w:val="16"/>
                <w:cs/>
              </w:rPr>
              <w:tab/>
            </w:r>
            <w:r w:rsidRPr="00FB0494">
              <w:rPr>
                <w:rFonts w:ascii="Arial" w:hAnsi="Arial" w:cs="Arial"/>
                <w:sz w:val="16"/>
                <w:szCs w:val="16"/>
              </w:rPr>
              <w:t>enterprise securities</w:t>
            </w:r>
          </w:p>
        </w:tc>
        <w:tc>
          <w:tcPr>
            <w:tcW w:w="2046" w:type="dxa"/>
          </w:tcPr>
          <w:p w14:paraId="64A1B166" w14:textId="77777777" w:rsidR="00FB0494" w:rsidRPr="00FB0494" w:rsidRDefault="00FB0494" w:rsidP="002D7D4D">
            <w:pPr>
              <w:spacing w:line="320" w:lineRule="exact"/>
              <w:jc w:val="center"/>
              <w:rPr>
                <w:rFonts w:ascii="Arial" w:hAnsi="Arial" w:cs="Arial"/>
                <w:sz w:val="16"/>
                <w:szCs w:val="16"/>
              </w:rPr>
            </w:pPr>
            <w:r w:rsidRPr="00FB0494">
              <w:rPr>
                <w:rFonts w:ascii="Arial" w:hAnsi="Arial" w:cs="Arial"/>
                <w:sz w:val="16"/>
                <w:szCs w:val="16"/>
              </w:rPr>
              <w:t>Fair value through other comprehensive income</w:t>
            </w:r>
          </w:p>
        </w:tc>
        <w:tc>
          <w:tcPr>
            <w:tcW w:w="1734" w:type="dxa"/>
          </w:tcPr>
          <w:p w14:paraId="2A1F7A3C" w14:textId="77777777" w:rsidR="00FB0494" w:rsidRPr="00FB0494" w:rsidRDefault="00FB0494" w:rsidP="002D7D4D">
            <w:pPr>
              <w:spacing w:line="320" w:lineRule="exact"/>
              <w:jc w:val="center"/>
              <w:rPr>
                <w:rFonts w:ascii="Arial" w:hAnsi="Arial" w:cs="Arial"/>
                <w:sz w:val="16"/>
                <w:szCs w:val="16"/>
              </w:rPr>
            </w:pPr>
            <w:r w:rsidRPr="00FB0494">
              <w:rPr>
                <w:rFonts w:ascii="Arial" w:hAnsi="Arial" w:cs="Arial"/>
                <w:sz w:val="16"/>
                <w:szCs w:val="16"/>
              </w:rPr>
              <w:t>Fair value through other comprehensive income</w:t>
            </w:r>
          </w:p>
        </w:tc>
        <w:tc>
          <w:tcPr>
            <w:tcW w:w="1546" w:type="dxa"/>
            <w:vAlign w:val="bottom"/>
          </w:tcPr>
          <w:p w14:paraId="14A12405"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rPr>
              <w:t>1,829,766,449</w:t>
            </w:r>
          </w:p>
        </w:tc>
        <w:tc>
          <w:tcPr>
            <w:tcW w:w="1546" w:type="dxa"/>
            <w:vAlign w:val="bottom"/>
          </w:tcPr>
          <w:p w14:paraId="04EF8D97"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rPr>
              <w:t>1,829,766,449</w:t>
            </w:r>
          </w:p>
        </w:tc>
      </w:tr>
      <w:tr w:rsidR="00FB0494" w:rsidRPr="00FB0494" w14:paraId="7C9C0077" w14:textId="77777777" w:rsidTr="002D7D4D">
        <w:trPr>
          <w:trHeight w:val="20"/>
        </w:trPr>
        <w:tc>
          <w:tcPr>
            <w:tcW w:w="2430" w:type="dxa"/>
          </w:tcPr>
          <w:p w14:paraId="23D7E494" w14:textId="77777777" w:rsidR="00FB0494" w:rsidRPr="00FB0494" w:rsidRDefault="00FB0494" w:rsidP="00FB0494">
            <w:pPr>
              <w:pStyle w:val="ListParagraph"/>
              <w:numPr>
                <w:ilvl w:val="0"/>
                <w:numId w:val="40"/>
              </w:numPr>
              <w:tabs>
                <w:tab w:val="left" w:pos="501"/>
              </w:tabs>
              <w:overflowPunct w:val="0"/>
              <w:autoSpaceDE w:val="0"/>
              <w:autoSpaceDN w:val="0"/>
              <w:adjustRightInd w:val="0"/>
              <w:spacing w:after="0" w:line="320" w:lineRule="exact"/>
              <w:ind w:left="246" w:right="-112" w:hanging="246"/>
              <w:textAlignment w:val="baseline"/>
              <w:rPr>
                <w:rFonts w:ascii="Arial" w:hAnsi="Arial" w:cs="Arial"/>
                <w:sz w:val="16"/>
                <w:szCs w:val="16"/>
              </w:rPr>
            </w:pPr>
            <w:r w:rsidRPr="00FB0494">
              <w:rPr>
                <w:rFonts w:ascii="Arial" w:hAnsi="Arial" w:cs="Arial"/>
                <w:sz w:val="16"/>
                <w:szCs w:val="16"/>
              </w:rPr>
              <w:t xml:space="preserve">Others Government and </w:t>
            </w:r>
            <w:r w:rsidRPr="00FB0494">
              <w:rPr>
                <w:rFonts w:ascii="Arial" w:hAnsi="Arial" w:cstheme="minorBidi"/>
                <w:sz w:val="16"/>
                <w:szCs w:val="16"/>
                <w:cs/>
              </w:rPr>
              <w:tab/>
            </w:r>
            <w:r w:rsidRPr="00FB0494">
              <w:rPr>
                <w:rFonts w:ascii="Arial" w:hAnsi="Arial" w:cs="Arial"/>
                <w:sz w:val="16"/>
                <w:szCs w:val="16"/>
              </w:rPr>
              <w:t>state enterprise securities</w:t>
            </w:r>
          </w:p>
        </w:tc>
        <w:tc>
          <w:tcPr>
            <w:tcW w:w="2046" w:type="dxa"/>
          </w:tcPr>
          <w:p w14:paraId="2C68C92C" w14:textId="77777777" w:rsidR="00FB0494" w:rsidRPr="00FB0494" w:rsidRDefault="00FB0494" w:rsidP="002D7D4D">
            <w:pPr>
              <w:spacing w:line="320" w:lineRule="exact"/>
              <w:jc w:val="center"/>
              <w:rPr>
                <w:rFonts w:ascii="Arial" w:hAnsi="Arial" w:cs="Arial"/>
                <w:sz w:val="16"/>
                <w:szCs w:val="16"/>
              </w:rPr>
            </w:pPr>
            <w:proofErr w:type="spellStart"/>
            <w:r w:rsidRPr="00FB0494">
              <w:rPr>
                <w:rFonts w:ascii="Arial" w:hAnsi="Arial" w:cs="Arial"/>
                <w:sz w:val="16"/>
                <w:szCs w:val="16"/>
              </w:rPr>
              <w:t>Amortised</w:t>
            </w:r>
            <w:proofErr w:type="spellEnd"/>
            <w:r w:rsidRPr="00FB0494">
              <w:rPr>
                <w:rFonts w:ascii="Arial" w:hAnsi="Arial" w:cs="Arial"/>
                <w:sz w:val="16"/>
                <w:szCs w:val="16"/>
              </w:rPr>
              <w:t xml:space="preserve"> cost</w:t>
            </w:r>
          </w:p>
        </w:tc>
        <w:tc>
          <w:tcPr>
            <w:tcW w:w="1734" w:type="dxa"/>
          </w:tcPr>
          <w:p w14:paraId="4AFA7ACB" w14:textId="77777777" w:rsidR="00FB0494" w:rsidRPr="00FB0494" w:rsidRDefault="00FB0494" w:rsidP="002D7D4D">
            <w:pPr>
              <w:spacing w:line="320" w:lineRule="exact"/>
              <w:jc w:val="center"/>
              <w:rPr>
                <w:rFonts w:ascii="Arial" w:hAnsi="Arial" w:cs="Arial"/>
                <w:sz w:val="16"/>
                <w:szCs w:val="16"/>
              </w:rPr>
            </w:pPr>
            <w:proofErr w:type="spellStart"/>
            <w:r w:rsidRPr="00FB0494">
              <w:rPr>
                <w:rFonts w:ascii="Arial" w:hAnsi="Arial" w:cs="Arial"/>
                <w:sz w:val="16"/>
                <w:szCs w:val="16"/>
              </w:rPr>
              <w:t>Amortised</w:t>
            </w:r>
            <w:proofErr w:type="spellEnd"/>
            <w:r w:rsidRPr="00FB0494">
              <w:rPr>
                <w:rFonts w:ascii="Arial" w:hAnsi="Arial" w:cs="Arial"/>
                <w:sz w:val="16"/>
                <w:szCs w:val="16"/>
              </w:rPr>
              <w:t xml:space="preserve"> cost</w:t>
            </w:r>
          </w:p>
        </w:tc>
        <w:tc>
          <w:tcPr>
            <w:tcW w:w="1546" w:type="dxa"/>
            <w:vAlign w:val="bottom"/>
          </w:tcPr>
          <w:p w14:paraId="0645A779"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rPr>
              <w:t>19,998,553</w:t>
            </w:r>
          </w:p>
        </w:tc>
        <w:tc>
          <w:tcPr>
            <w:tcW w:w="1546" w:type="dxa"/>
            <w:vAlign w:val="bottom"/>
          </w:tcPr>
          <w:p w14:paraId="39368BBF"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rPr>
              <w:t>19,998,553</w:t>
            </w:r>
          </w:p>
        </w:tc>
      </w:tr>
      <w:tr w:rsidR="00FB0494" w:rsidRPr="00FB0494" w14:paraId="21C9F6E7" w14:textId="77777777" w:rsidTr="002D7D4D">
        <w:trPr>
          <w:trHeight w:val="20"/>
        </w:trPr>
        <w:tc>
          <w:tcPr>
            <w:tcW w:w="2430" w:type="dxa"/>
          </w:tcPr>
          <w:p w14:paraId="07CACC85" w14:textId="77777777" w:rsidR="00FB0494" w:rsidRPr="00FB0494" w:rsidRDefault="00FB0494" w:rsidP="00FB0494">
            <w:pPr>
              <w:pStyle w:val="ListParagraph"/>
              <w:numPr>
                <w:ilvl w:val="0"/>
                <w:numId w:val="40"/>
              </w:numPr>
              <w:tabs>
                <w:tab w:val="left" w:pos="501"/>
              </w:tabs>
              <w:overflowPunct w:val="0"/>
              <w:autoSpaceDE w:val="0"/>
              <w:autoSpaceDN w:val="0"/>
              <w:adjustRightInd w:val="0"/>
              <w:spacing w:after="0" w:line="320" w:lineRule="exact"/>
              <w:ind w:left="246" w:right="-112" w:hanging="246"/>
              <w:textAlignment w:val="baseline"/>
              <w:rPr>
                <w:rFonts w:ascii="Arial" w:hAnsi="Arial" w:cs="Arial"/>
                <w:sz w:val="16"/>
                <w:szCs w:val="16"/>
              </w:rPr>
            </w:pPr>
            <w:r w:rsidRPr="00FB0494">
              <w:rPr>
                <w:rFonts w:ascii="Arial" w:hAnsi="Arial" w:cs="Arial"/>
                <w:sz w:val="16"/>
                <w:szCs w:val="16"/>
              </w:rPr>
              <w:t xml:space="preserve">Deposits and certificate of </w:t>
            </w:r>
            <w:r w:rsidRPr="00FB0494">
              <w:rPr>
                <w:rFonts w:ascii="Arial" w:hAnsi="Arial" w:cstheme="minorBidi"/>
                <w:sz w:val="16"/>
                <w:szCs w:val="16"/>
                <w:cs/>
              </w:rPr>
              <w:tab/>
            </w:r>
            <w:r w:rsidRPr="00FB0494">
              <w:rPr>
                <w:rFonts w:ascii="Arial" w:hAnsi="Arial" w:cs="Arial"/>
                <w:sz w:val="16"/>
                <w:szCs w:val="16"/>
              </w:rPr>
              <w:t xml:space="preserve">deposits at financial </w:t>
            </w:r>
            <w:r w:rsidRPr="00FB0494">
              <w:rPr>
                <w:rFonts w:ascii="Arial" w:hAnsi="Arial" w:cstheme="minorBidi"/>
                <w:sz w:val="16"/>
                <w:szCs w:val="16"/>
                <w:cs/>
              </w:rPr>
              <w:tab/>
            </w:r>
            <w:r w:rsidRPr="00FB0494">
              <w:rPr>
                <w:rFonts w:ascii="Arial" w:hAnsi="Arial" w:cs="Arial"/>
                <w:sz w:val="16"/>
                <w:szCs w:val="16"/>
              </w:rPr>
              <w:t xml:space="preserve">institutions which are </w:t>
            </w:r>
            <w:r w:rsidRPr="00FB0494">
              <w:rPr>
                <w:rFonts w:ascii="Arial" w:hAnsi="Arial" w:cstheme="minorBidi"/>
                <w:sz w:val="16"/>
                <w:szCs w:val="16"/>
                <w:cs/>
              </w:rPr>
              <w:tab/>
            </w:r>
            <w:r w:rsidRPr="00FB0494">
              <w:rPr>
                <w:rFonts w:ascii="Arial" w:hAnsi="Arial" w:cs="Arial"/>
                <w:sz w:val="16"/>
                <w:szCs w:val="16"/>
              </w:rPr>
              <w:t>matured over 3 months</w:t>
            </w:r>
          </w:p>
        </w:tc>
        <w:tc>
          <w:tcPr>
            <w:tcW w:w="2046" w:type="dxa"/>
          </w:tcPr>
          <w:p w14:paraId="0A14C464" w14:textId="77777777" w:rsidR="00FB0494" w:rsidRPr="00FB0494" w:rsidRDefault="00FB0494" w:rsidP="002D7D4D">
            <w:pPr>
              <w:spacing w:line="320" w:lineRule="exact"/>
              <w:jc w:val="center"/>
              <w:rPr>
                <w:rFonts w:ascii="Arial" w:hAnsi="Arial" w:cs="Arial"/>
                <w:sz w:val="16"/>
                <w:szCs w:val="16"/>
              </w:rPr>
            </w:pPr>
            <w:proofErr w:type="spellStart"/>
            <w:r w:rsidRPr="00FB0494">
              <w:rPr>
                <w:rFonts w:ascii="Arial" w:hAnsi="Arial" w:cs="Arial"/>
                <w:sz w:val="16"/>
                <w:szCs w:val="16"/>
              </w:rPr>
              <w:t>Amortised</w:t>
            </w:r>
            <w:proofErr w:type="spellEnd"/>
            <w:r w:rsidRPr="00FB0494">
              <w:rPr>
                <w:rFonts w:ascii="Arial" w:hAnsi="Arial" w:cs="Arial"/>
                <w:sz w:val="16"/>
                <w:szCs w:val="16"/>
              </w:rPr>
              <w:t xml:space="preserve"> cost</w:t>
            </w:r>
          </w:p>
        </w:tc>
        <w:tc>
          <w:tcPr>
            <w:tcW w:w="1734" w:type="dxa"/>
          </w:tcPr>
          <w:p w14:paraId="59BEDB09" w14:textId="77777777" w:rsidR="00FB0494" w:rsidRPr="00FB0494" w:rsidRDefault="00FB0494" w:rsidP="002D7D4D">
            <w:pPr>
              <w:spacing w:line="320" w:lineRule="exact"/>
              <w:jc w:val="center"/>
              <w:rPr>
                <w:rFonts w:ascii="Arial" w:hAnsi="Arial" w:cs="Arial"/>
                <w:sz w:val="16"/>
                <w:szCs w:val="16"/>
              </w:rPr>
            </w:pPr>
            <w:proofErr w:type="spellStart"/>
            <w:r w:rsidRPr="00FB0494">
              <w:rPr>
                <w:rFonts w:ascii="Arial" w:hAnsi="Arial" w:cs="Arial"/>
                <w:sz w:val="16"/>
                <w:szCs w:val="16"/>
              </w:rPr>
              <w:t>Amortised</w:t>
            </w:r>
            <w:proofErr w:type="spellEnd"/>
            <w:r w:rsidRPr="00FB0494">
              <w:rPr>
                <w:rFonts w:ascii="Arial" w:hAnsi="Arial" w:cs="Arial"/>
                <w:sz w:val="16"/>
                <w:szCs w:val="16"/>
              </w:rPr>
              <w:t xml:space="preserve"> cost</w:t>
            </w:r>
          </w:p>
        </w:tc>
        <w:tc>
          <w:tcPr>
            <w:tcW w:w="1546" w:type="dxa"/>
            <w:vAlign w:val="bottom"/>
          </w:tcPr>
          <w:p w14:paraId="09E5D6A4"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rPr>
              <w:t>500,247,893</w:t>
            </w:r>
          </w:p>
        </w:tc>
        <w:tc>
          <w:tcPr>
            <w:tcW w:w="1546" w:type="dxa"/>
            <w:vAlign w:val="bottom"/>
          </w:tcPr>
          <w:p w14:paraId="51681A68"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rPr>
              <w:t>500,247,893</w:t>
            </w:r>
          </w:p>
        </w:tc>
      </w:tr>
    </w:tbl>
    <w:p w14:paraId="5C11BDB4" w14:textId="77777777" w:rsidR="00FB0494" w:rsidRPr="00FB0494" w:rsidRDefault="00FB0494" w:rsidP="00FB0494">
      <w:r w:rsidRPr="00FB0494">
        <w:br w:type="page"/>
      </w:r>
    </w:p>
    <w:tbl>
      <w:tblPr>
        <w:tblStyle w:val="TableGrid"/>
        <w:tblW w:w="93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046"/>
        <w:gridCol w:w="1734"/>
        <w:gridCol w:w="1546"/>
        <w:gridCol w:w="1546"/>
      </w:tblGrid>
      <w:tr w:rsidR="00FB0494" w:rsidRPr="00FB0494" w14:paraId="7176D2A1" w14:textId="77777777" w:rsidTr="002D7D4D">
        <w:trPr>
          <w:trHeight w:val="20"/>
          <w:tblHeader/>
        </w:trPr>
        <w:tc>
          <w:tcPr>
            <w:tcW w:w="2430" w:type="dxa"/>
          </w:tcPr>
          <w:p w14:paraId="2FA78EAA" w14:textId="77777777" w:rsidR="00FB0494" w:rsidRPr="00FB0494" w:rsidRDefault="00FB0494" w:rsidP="002D7D4D">
            <w:pPr>
              <w:spacing w:line="320" w:lineRule="exact"/>
              <w:jc w:val="thaiDistribute"/>
              <w:rPr>
                <w:rFonts w:ascii="Arial" w:hAnsi="Arial" w:cs="Arial"/>
                <w:sz w:val="16"/>
                <w:szCs w:val="16"/>
              </w:rPr>
            </w:pPr>
          </w:p>
        </w:tc>
        <w:tc>
          <w:tcPr>
            <w:tcW w:w="3780" w:type="dxa"/>
            <w:gridSpan w:val="2"/>
          </w:tcPr>
          <w:p w14:paraId="4A18D54A" w14:textId="77777777" w:rsidR="00FB0494" w:rsidRPr="00FB0494" w:rsidRDefault="00FB0494" w:rsidP="002D7D4D">
            <w:pPr>
              <w:spacing w:line="320" w:lineRule="exact"/>
              <w:jc w:val="center"/>
              <w:rPr>
                <w:rFonts w:ascii="Arial" w:hAnsi="Arial" w:cs="Arial"/>
                <w:sz w:val="16"/>
                <w:szCs w:val="16"/>
              </w:rPr>
            </w:pPr>
          </w:p>
        </w:tc>
        <w:tc>
          <w:tcPr>
            <w:tcW w:w="3092" w:type="dxa"/>
            <w:gridSpan w:val="2"/>
          </w:tcPr>
          <w:p w14:paraId="35BB674D" w14:textId="77777777" w:rsidR="00FB0494" w:rsidRPr="00FB0494" w:rsidRDefault="00FB0494" w:rsidP="002D7D4D">
            <w:pPr>
              <w:spacing w:line="320" w:lineRule="exact"/>
              <w:jc w:val="right"/>
              <w:rPr>
                <w:rFonts w:ascii="Arial" w:hAnsi="Arial" w:cs="Arial"/>
                <w:sz w:val="16"/>
                <w:szCs w:val="16"/>
              </w:rPr>
            </w:pPr>
            <w:r w:rsidRPr="00FB0494">
              <w:rPr>
                <w:rFonts w:ascii="Arial" w:eastAsia="Aptos" w:hAnsi="Arial" w:cs="Arial"/>
                <w:sz w:val="16"/>
                <w:szCs w:val="16"/>
                <w:cs/>
              </w:rPr>
              <w:t>(</w:t>
            </w:r>
            <w:r w:rsidRPr="00FB0494">
              <w:rPr>
                <w:rFonts w:ascii="Arial" w:eastAsia="Aptos" w:hAnsi="Arial" w:cs="Arial"/>
                <w:sz w:val="16"/>
                <w:szCs w:val="16"/>
              </w:rPr>
              <w:t>Unit: Baht)</w:t>
            </w:r>
          </w:p>
        </w:tc>
      </w:tr>
      <w:tr w:rsidR="00FB0494" w:rsidRPr="00FB0494" w14:paraId="678F19C2" w14:textId="77777777" w:rsidTr="002D7D4D">
        <w:trPr>
          <w:trHeight w:val="58"/>
          <w:tblHeader/>
        </w:trPr>
        <w:tc>
          <w:tcPr>
            <w:tcW w:w="2430" w:type="dxa"/>
          </w:tcPr>
          <w:p w14:paraId="767B6CA3" w14:textId="77777777" w:rsidR="00FB0494" w:rsidRPr="00FB0494" w:rsidRDefault="00FB0494" w:rsidP="002D7D4D">
            <w:pPr>
              <w:spacing w:line="320" w:lineRule="exact"/>
              <w:jc w:val="thaiDistribute"/>
              <w:rPr>
                <w:rFonts w:ascii="Arial" w:hAnsi="Arial" w:cs="Arial"/>
                <w:sz w:val="16"/>
                <w:szCs w:val="16"/>
              </w:rPr>
            </w:pPr>
          </w:p>
        </w:tc>
        <w:tc>
          <w:tcPr>
            <w:tcW w:w="3780" w:type="dxa"/>
            <w:gridSpan w:val="2"/>
          </w:tcPr>
          <w:p w14:paraId="780396AF" w14:textId="7274D5CF" w:rsidR="00FB0494" w:rsidRPr="00FB0494" w:rsidRDefault="00D303BB" w:rsidP="002D7D4D">
            <w:pPr>
              <w:pBdr>
                <w:bottom w:val="single" w:sz="4" w:space="1" w:color="auto"/>
              </w:pBdr>
              <w:spacing w:line="320" w:lineRule="exact"/>
              <w:jc w:val="center"/>
              <w:rPr>
                <w:rFonts w:ascii="Arial" w:hAnsi="Arial" w:cs="Arial"/>
                <w:sz w:val="16"/>
                <w:szCs w:val="16"/>
                <w:cs/>
              </w:rPr>
            </w:pPr>
            <w:r>
              <w:rPr>
                <w:rFonts w:ascii="Arial" w:hAnsi="Arial" w:cs="Arial"/>
                <w:sz w:val="16"/>
                <w:szCs w:val="16"/>
              </w:rPr>
              <w:t>Classification</w:t>
            </w:r>
          </w:p>
        </w:tc>
        <w:tc>
          <w:tcPr>
            <w:tcW w:w="1546" w:type="dxa"/>
            <w:vAlign w:val="bottom"/>
          </w:tcPr>
          <w:p w14:paraId="3CB89FF3" w14:textId="77777777" w:rsidR="00FB0494" w:rsidRPr="00FB0494" w:rsidRDefault="00FB0494" w:rsidP="002D7D4D">
            <w:pPr>
              <w:pBdr>
                <w:bottom w:val="single" w:sz="4" w:space="1" w:color="auto"/>
              </w:pBdr>
              <w:spacing w:line="320" w:lineRule="exact"/>
              <w:jc w:val="center"/>
              <w:rPr>
                <w:rFonts w:ascii="Arial" w:hAnsi="Arial" w:cs="Arial"/>
                <w:spacing w:val="-4"/>
                <w:sz w:val="16"/>
                <w:szCs w:val="16"/>
              </w:rPr>
            </w:pPr>
            <w:r w:rsidRPr="00FB0494">
              <w:rPr>
                <w:rFonts w:ascii="Arial" w:hAnsi="Arial" w:cs="Arial"/>
                <w:spacing w:val="-4"/>
                <w:sz w:val="16"/>
                <w:szCs w:val="16"/>
              </w:rPr>
              <w:t>31 December 2024</w:t>
            </w:r>
          </w:p>
        </w:tc>
        <w:tc>
          <w:tcPr>
            <w:tcW w:w="1546" w:type="dxa"/>
            <w:vAlign w:val="bottom"/>
          </w:tcPr>
          <w:p w14:paraId="11DD082B" w14:textId="77777777" w:rsidR="00FB0494" w:rsidRPr="00FB0494" w:rsidRDefault="00FB0494" w:rsidP="002D7D4D">
            <w:pPr>
              <w:pBdr>
                <w:bottom w:val="single" w:sz="4" w:space="1" w:color="auto"/>
              </w:pBdr>
              <w:spacing w:line="320" w:lineRule="exact"/>
              <w:jc w:val="center"/>
              <w:rPr>
                <w:rFonts w:ascii="Arial" w:eastAsia="Aptos" w:hAnsi="Arial" w:cs="Arial"/>
                <w:sz w:val="16"/>
                <w:szCs w:val="16"/>
              </w:rPr>
            </w:pPr>
            <w:r w:rsidRPr="00FB0494">
              <w:rPr>
                <w:rFonts w:ascii="Arial" w:hAnsi="Arial" w:cs="Arial"/>
                <w:sz w:val="16"/>
                <w:szCs w:val="16"/>
              </w:rPr>
              <w:t>1 January 2025</w:t>
            </w:r>
          </w:p>
        </w:tc>
      </w:tr>
      <w:tr w:rsidR="00FB0494" w:rsidRPr="00FB0494" w14:paraId="04B81A33" w14:textId="77777777" w:rsidTr="002D7D4D">
        <w:trPr>
          <w:trHeight w:val="58"/>
          <w:tblHeader/>
        </w:trPr>
        <w:tc>
          <w:tcPr>
            <w:tcW w:w="2430" w:type="dxa"/>
            <w:vAlign w:val="bottom"/>
          </w:tcPr>
          <w:p w14:paraId="77DC13E5" w14:textId="77777777" w:rsidR="00FB0494" w:rsidRPr="00FB0494" w:rsidRDefault="00FB0494" w:rsidP="002D7D4D">
            <w:pPr>
              <w:pBdr>
                <w:bottom w:val="single" w:sz="4" w:space="1" w:color="auto"/>
                <w:bar w:val="single" w:sz="6" w:color="auto"/>
              </w:pBdr>
              <w:spacing w:line="320" w:lineRule="exact"/>
              <w:jc w:val="center"/>
              <w:rPr>
                <w:rFonts w:ascii="Arial" w:hAnsi="Arial" w:cs="Arial"/>
                <w:sz w:val="16"/>
                <w:szCs w:val="16"/>
                <w:cs/>
              </w:rPr>
            </w:pPr>
            <w:r w:rsidRPr="00FB0494">
              <w:rPr>
                <w:rFonts w:ascii="Arial" w:hAnsi="Arial" w:cs="Arial"/>
                <w:sz w:val="16"/>
                <w:szCs w:val="16"/>
              </w:rPr>
              <w:t>Financial instruments</w:t>
            </w:r>
          </w:p>
        </w:tc>
        <w:tc>
          <w:tcPr>
            <w:tcW w:w="2046" w:type="dxa"/>
            <w:vAlign w:val="bottom"/>
          </w:tcPr>
          <w:p w14:paraId="50F43206" w14:textId="77777777" w:rsidR="00FB0494" w:rsidRPr="00FB0494" w:rsidRDefault="00FB0494" w:rsidP="002D7D4D">
            <w:pPr>
              <w:pBdr>
                <w:bottom w:val="single" w:sz="4" w:space="1" w:color="auto"/>
                <w:bar w:val="single" w:sz="6" w:color="auto"/>
              </w:pBdr>
              <w:spacing w:line="320" w:lineRule="exact"/>
              <w:jc w:val="center"/>
              <w:rPr>
                <w:rFonts w:ascii="Arial" w:hAnsi="Arial" w:cs="Arial"/>
                <w:sz w:val="16"/>
                <w:szCs w:val="16"/>
                <w:cs/>
              </w:rPr>
            </w:pPr>
            <w:r w:rsidRPr="00FB0494">
              <w:rPr>
                <w:rFonts w:ascii="Arial" w:hAnsi="Arial" w:cs="Arial"/>
                <w:sz w:val="16"/>
                <w:szCs w:val="16"/>
              </w:rPr>
              <w:t>Previously reported</w:t>
            </w:r>
          </w:p>
        </w:tc>
        <w:tc>
          <w:tcPr>
            <w:tcW w:w="1734" w:type="dxa"/>
            <w:vAlign w:val="bottom"/>
          </w:tcPr>
          <w:p w14:paraId="432FF782" w14:textId="073B64D5" w:rsidR="00FB0494" w:rsidRPr="00FB0494" w:rsidRDefault="00FB0494" w:rsidP="002D7D4D">
            <w:pPr>
              <w:pBdr>
                <w:bottom w:val="single" w:sz="4" w:space="1" w:color="auto"/>
                <w:bar w:val="single" w:sz="6" w:color="auto"/>
              </w:pBdr>
              <w:spacing w:line="320" w:lineRule="exact"/>
              <w:jc w:val="center"/>
              <w:rPr>
                <w:rFonts w:ascii="Arial" w:hAnsi="Arial" w:cs="Arial"/>
                <w:sz w:val="16"/>
                <w:szCs w:val="16"/>
                <w:cs/>
              </w:rPr>
            </w:pPr>
            <w:r w:rsidRPr="00FB0494">
              <w:rPr>
                <w:rFonts w:ascii="Arial" w:hAnsi="Arial" w:cs="Arial"/>
                <w:sz w:val="16"/>
                <w:szCs w:val="16"/>
              </w:rPr>
              <w:t xml:space="preserve">Restated </w:t>
            </w:r>
          </w:p>
        </w:tc>
        <w:tc>
          <w:tcPr>
            <w:tcW w:w="1546" w:type="dxa"/>
            <w:vAlign w:val="bottom"/>
          </w:tcPr>
          <w:p w14:paraId="2236FC36" w14:textId="77777777" w:rsidR="00FB0494" w:rsidRPr="00FB0494" w:rsidRDefault="00FB0494" w:rsidP="002D7D4D">
            <w:pPr>
              <w:pBdr>
                <w:bottom w:val="single" w:sz="4" w:space="1" w:color="auto"/>
                <w:bar w:val="single" w:sz="6" w:color="auto"/>
              </w:pBdr>
              <w:spacing w:line="320" w:lineRule="exact"/>
              <w:jc w:val="center"/>
              <w:rPr>
                <w:rFonts w:ascii="Arial" w:hAnsi="Arial" w:cs="Arial"/>
                <w:sz w:val="16"/>
                <w:szCs w:val="16"/>
                <w:cs/>
              </w:rPr>
            </w:pPr>
            <w:r w:rsidRPr="00FB0494">
              <w:rPr>
                <w:rFonts w:ascii="Arial" w:hAnsi="Arial" w:cs="Arial"/>
                <w:sz w:val="16"/>
                <w:szCs w:val="16"/>
              </w:rPr>
              <w:t>Previously reported</w:t>
            </w:r>
          </w:p>
        </w:tc>
        <w:tc>
          <w:tcPr>
            <w:tcW w:w="1546" w:type="dxa"/>
            <w:vAlign w:val="bottom"/>
          </w:tcPr>
          <w:p w14:paraId="3276701F" w14:textId="0C97F1F5" w:rsidR="00FB0494" w:rsidRPr="00FB0494" w:rsidRDefault="00FB0494" w:rsidP="002D7D4D">
            <w:pPr>
              <w:pBdr>
                <w:bottom w:val="single" w:sz="4" w:space="1" w:color="auto"/>
                <w:bar w:val="single" w:sz="6" w:color="auto"/>
              </w:pBdr>
              <w:spacing w:line="320" w:lineRule="exact"/>
              <w:jc w:val="center"/>
              <w:rPr>
                <w:rFonts w:ascii="Arial" w:hAnsi="Arial" w:cs="Arial"/>
                <w:sz w:val="16"/>
                <w:szCs w:val="16"/>
                <w:cs/>
              </w:rPr>
            </w:pPr>
            <w:r w:rsidRPr="00FB0494">
              <w:rPr>
                <w:rFonts w:ascii="Arial" w:hAnsi="Arial" w:cs="Arial"/>
                <w:sz w:val="16"/>
                <w:szCs w:val="16"/>
              </w:rPr>
              <w:t xml:space="preserve">Restated </w:t>
            </w:r>
          </w:p>
        </w:tc>
      </w:tr>
      <w:tr w:rsidR="00FB0494" w:rsidRPr="00FB0494" w14:paraId="433FC095" w14:textId="77777777" w:rsidTr="002D7D4D">
        <w:trPr>
          <w:trHeight w:val="20"/>
        </w:trPr>
        <w:tc>
          <w:tcPr>
            <w:tcW w:w="2430" w:type="dxa"/>
          </w:tcPr>
          <w:p w14:paraId="25D1CE33" w14:textId="77777777" w:rsidR="00FB0494" w:rsidRPr="00FB0494" w:rsidRDefault="00FB0494" w:rsidP="002D7D4D">
            <w:pPr>
              <w:spacing w:line="320" w:lineRule="exact"/>
              <w:ind w:left="257" w:right="-112" w:hanging="257"/>
              <w:rPr>
                <w:rFonts w:ascii="Arial" w:hAnsi="Arial" w:cs="Arial"/>
                <w:sz w:val="16"/>
                <w:szCs w:val="16"/>
              </w:rPr>
            </w:pPr>
            <w:r w:rsidRPr="00FB0494">
              <w:rPr>
                <w:rFonts w:ascii="Arial" w:hAnsi="Arial" w:cs="Arial"/>
                <w:sz w:val="16"/>
                <w:szCs w:val="16"/>
              </w:rPr>
              <w:t>Financial assets - equity instruments</w:t>
            </w:r>
          </w:p>
        </w:tc>
        <w:tc>
          <w:tcPr>
            <w:tcW w:w="2046" w:type="dxa"/>
          </w:tcPr>
          <w:p w14:paraId="7CE052CA" w14:textId="77777777" w:rsidR="00FB0494" w:rsidRPr="00FB0494" w:rsidRDefault="00FB0494" w:rsidP="002D7D4D">
            <w:pPr>
              <w:spacing w:line="320" w:lineRule="exact"/>
              <w:jc w:val="center"/>
              <w:rPr>
                <w:rFonts w:ascii="Arial" w:hAnsi="Arial" w:cs="Arial"/>
                <w:sz w:val="16"/>
                <w:szCs w:val="16"/>
              </w:rPr>
            </w:pPr>
          </w:p>
        </w:tc>
        <w:tc>
          <w:tcPr>
            <w:tcW w:w="1734" w:type="dxa"/>
          </w:tcPr>
          <w:p w14:paraId="44D50E89" w14:textId="77777777" w:rsidR="00FB0494" w:rsidRPr="00FB0494" w:rsidRDefault="00FB0494" w:rsidP="002D7D4D">
            <w:pPr>
              <w:spacing w:line="320" w:lineRule="exact"/>
              <w:jc w:val="center"/>
              <w:rPr>
                <w:rFonts w:ascii="Arial" w:hAnsi="Arial" w:cs="Arial"/>
                <w:sz w:val="16"/>
                <w:szCs w:val="16"/>
              </w:rPr>
            </w:pPr>
          </w:p>
        </w:tc>
        <w:tc>
          <w:tcPr>
            <w:tcW w:w="1546" w:type="dxa"/>
            <w:vAlign w:val="bottom"/>
          </w:tcPr>
          <w:p w14:paraId="3C9B810D" w14:textId="77777777" w:rsidR="00FB0494" w:rsidRPr="00FB0494" w:rsidRDefault="00FB0494" w:rsidP="002D7D4D">
            <w:pPr>
              <w:tabs>
                <w:tab w:val="decimal" w:pos="1257"/>
              </w:tabs>
              <w:spacing w:line="320" w:lineRule="exact"/>
              <w:rPr>
                <w:rFonts w:ascii="Arial" w:hAnsi="Arial" w:cs="Arial"/>
                <w:sz w:val="16"/>
                <w:szCs w:val="16"/>
              </w:rPr>
            </w:pPr>
          </w:p>
        </w:tc>
        <w:tc>
          <w:tcPr>
            <w:tcW w:w="1546" w:type="dxa"/>
            <w:vAlign w:val="bottom"/>
          </w:tcPr>
          <w:p w14:paraId="34B29D0D" w14:textId="77777777" w:rsidR="00FB0494" w:rsidRPr="00FB0494" w:rsidRDefault="00FB0494" w:rsidP="002D7D4D">
            <w:pPr>
              <w:tabs>
                <w:tab w:val="decimal" w:pos="1257"/>
              </w:tabs>
              <w:spacing w:line="320" w:lineRule="exact"/>
              <w:rPr>
                <w:rFonts w:ascii="Arial" w:hAnsi="Arial" w:cs="Arial"/>
                <w:sz w:val="16"/>
                <w:szCs w:val="16"/>
              </w:rPr>
            </w:pPr>
          </w:p>
        </w:tc>
      </w:tr>
      <w:tr w:rsidR="00FB0494" w:rsidRPr="00FB0494" w14:paraId="32FE0857" w14:textId="77777777" w:rsidTr="002D7D4D">
        <w:trPr>
          <w:trHeight w:val="20"/>
        </w:trPr>
        <w:tc>
          <w:tcPr>
            <w:tcW w:w="2430" w:type="dxa"/>
          </w:tcPr>
          <w:p w14:paraId="7FCBEB31" w14:textId="77777777" w:rsidR="00FB0494" w:rsidRPr="00FB0494" w:rsidRDefault="00FB0494" w:rsidP="00FB0494">
            <w:pPr>
              <w:pStyle w:val="ListParagraph"/>
              <w:numPr>
                <w:ilvl w:val="0"/>
                <w:numId w:val="40"/>
              </w:numPr>
              <w:tabs>
                <w:tab w:val="left" w:pos="501"/>
              </w:tabs>
              <w:overflowPunct w:val="0"/>
              <w:autoSpaceDE w:val="0"/>
              <w:autoSpaceDN w:val="0"/>
              <w:adjustRightInd w:val="0"/>
              <w:spacing w:after="0" w:line="320" w:lineRule="exact"/>
              <w:ind w:left="246" w:right="-112" w:hanging="246"/>
              <w:textAlignment w:val="baseline"/>
              <w:rPr>
                <w:rFonts w:ascii="Arial" w:hAnsi="Arial" w:cs="Arial"/>
                <w:sz w:val="16"/>
                <w:szCs w:val="16"/>
              </w:rPr>
            </w:pPr>
            <w:r w:rsidRPr="00FB0494">
              <w:rPr>
                <w:rFonts w:ascii="Arial" w:hAnsi="Arial" w:cs="Arial"/>
                <w:sz w:val="16"/>
                <w:szCs w:val="16"/>
              </w:rPr>
              <w:t xml:space="preserve">Equity instruments and Unit </w:t>
            </w:r>
            <w:r w:rsidRPr="00FB0494">
              <w:rPr>
                <w:rFonts w:ascii="Arial" w:hAnsi="Arial" w:cs="Arial"/>
                <w:sz w:val="16"/>
                <w:szCs w:val="16"/>
              </w:rPr>
              <w:tab/>
              <w:t>trusts</w:t>
            </w:r>
          </w:p>
        </w:tc>
        <w:tc>
          <w:tcPr>
            <w:tcW w:w="2046" w:type="dxa"/>
          </w:tcPr>
          <w:p w14:paraId="4D0AB98D" w14:textId="77777777" w:rsidR="00FB0494" w:rsidRPr="00FB0494" w:rsidRDefault="00FB0494" w:rsidP="002D7D4D">
            <w:pPr>
              <w:spacing w:line="320" w:lineRule="exact"/>
              <w:ind w:left="167" w:hanging="167"/>
              <w:rPr>
                <w:rFonts w:ascii="Arial" w:hAnsi="Arial" w:cs="Arial"/>
                <w:sz w:val="16"/>
                <w:szCs w:val="16"/>
              </w:rPr>
            </w:pPr>
            <w:r w:rsidRPr="00FB0494">
              <w:rPr>
                <w:rFonts w:ascii="Arial" w:hAnsi="Arial" w:cs="Arial"/>
                <w:sz w:val="16"/>
                <w:szCs w:val="16"/>
              </w:rPr>
              <w:t>Fair value through profit or loss</w:t>
            </w:r>
          </w:p>
        </w:tc>
        <w:tc>
          <w:tcPr>
            <w:tcW w:w="1734" w:type="dxa"/>
          </w:tcPr>
          <w:p w14:paraId="2F7D2EB7" w14:textId="77777777" w:rsidR="00FB0494" w:rsidRPr="00FB0494" w:rsidRDefault="00FB0494" w:rsidP="002D7D4D">
            <w:pPr>
              <w:spacing w:line="320" w:lineRule="exact"/>
              <w:ind w:left="167" w:hanging="167"/>
              <w:rPr>
                <w:rFonts w:ascii="Arial" w:hAnsi="Arial" w:cs="Arial"/>
                <w:sz w:val="16"/>
                <w:szCs w:val="16"/>
              </w:rPr>
            </w:pPr>
            <w:r w:rsidRPr="00FB0494">
              <w:rPr>
                <w:rFonts w:ascii="Arial" w:hAnsi="Arial" w:cs="Arial"/>
                <w:sz w:val="16"/>
                <w:szCs w:val="16"/>
              </w:rPr>
              <w:t>Fair value through profit or loss</w:t>
            </w:r>
          </w:p>
        </w:tc>
        <w:tc>
          <w:tcPr>
            <w:tcW w:w="1546" w:type="dxa"/>
            <w:vAlign w:val="bottom"/>
          </w:tcPr>
          <w:p w14:paraId="7075E9CF"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cs/>
              </w:rPr>
              <w:t>377</w:t>
            </w:r>
            <w:r w:rsidRPr="00FB0494">
              <w:rPr>
                <w:rFonts w:ascii="Arial" w:hAnsi="Arial" w:cs="Arial"/>
                <w:sz w:val="16"/>
                <w:szCs w:val="16"/>
              </w:rPr>
              <w:t>,</w:t>
            </w:r>
            <w:r w:rsidRPr="00FB0494">
              <w:rPr>
                <w:rFonts w:ascii="Arial" w:hAnsi="Arial" w:cs="Arial"/>
                <w:sz w:val="16"/>
                <w:szCs w:val="16"/>
                <w:cs/>
              </w:rPr>
              <w:t>574</w:t>
            </w:r>
            <w:r w:rsidRPr="00FB0494">
              <w:rPr>
                <w:rFonts w:ascii="Arial" w:hAnsi="Arial" w:cs="Arial"/>
                <w:sz w:val="16"/>
                <w:szCs w:val="16"/>
              </w:rPr>
              <w:t>,</w:t>
            </w:r>
            <w:r w:rsidRPr="00FB0494">
              <w:rPr>
                <w:rFonts w:ascii="Arial" w:hAnsi="Arial" w:cs="Arial"/>
                <w:sz w:val="16"/>
                <w:szCs w:val="16"/>
                <w:cs/>
              </w:rPr>
              <w:t>956</w:t>
            </w:r>
          </w:p>
        </w:tc>
        <w:tc>
          <w:tcPr>
            <w:tcW w:w="1546" w:type="dxa"/>
            <w:vAlign w:val="bottom"/>
          </w:tcPr>
          <w:p w14:paraId="7697A767"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cs/>
              </w:rPr>
              <w:t>377</w:t>
            </w:r>
            <w:r w:rsidRPr="00FB0494">
              <w:rPr>
                <w:rFonts w:ascii="Arial" w:hAnsi="Arial" w:cs="Arial"/>
                <w:sz w:val="16"/>
                <w:szCs w:val="16"/>
              </w:rPr>
              <w:t>,</w:t>
            </w:r>
            <w:r w:rsidRPr="00FB0494">
              <w:rPr>
                <w:rFonts w:ascii="Arial" w:hAnsi="Arial" w:cs="Arial"/>
                <w:sz w:val="16"/>
                <w:szCs w:val="16"/>
                <w:cs/>
              </w:rPr>
              <w:t>574</w:t>
            </w:r>
            <w:r w:rsidRPr="00FB0494">
              <w:rPr>
                <w:rFonts w:ascii="Arial" w:hAnsi="Arial" w:cs="Arial"/>
                <w:sz w:val="16"/>
                <w:szCs w:val="16"/>
              </w:rPr>
              <w:t>,</w:t>
            </w:r>
            <w:r w:rsidRPr="00FB0494">
              <w:rPr>
                <w:rFonts w:ascii="Arial" w:hAnsi="Arial" w:cs="Arial"/>
                <w:sz w:val="16"/>
                <w:szCs w:val="16"/>
                <w:cs/>
              </w:rPr>
              <w:t>956</w:t>
            </w:r>
          </w:p>
        </w:tc>
      </w:tr>
      <w:tr w:rsidR="00FB0494" w:rsidRPr="00FB0494" w14:paraId="1D7EEEFF" w14:textId="77777777" w:rsidTr="002D7D4D">
        <w:trPr>
          <w:trHeight w:val="20"/>
        </w:trPr>
        <w:tc>
          <w:tcPr>
            <w:tcW w:w="2430" w:type="dxa"/>
          </w:tcPr>
          <w:p w14:paraId="5692B710" w14:textId="77777777" w:rsidR="00FB0494" w:rsidRPr="00FB0494" w:rsidRDefault="00FB0494" w:rsidP="00FB0494">
            <w:pPr>
              <w:pStyle w:val="ListParagraph"/>
              <w:numPr>
                <w:ilvl w:val="0"/>
                <w:numId w:val="40"/>
              </w:numPr>
              <w:tabs>
                <w:tab w:val="left" w:pos="501"/>
              </w:tabs>
              <w:overflowPunct w:val="0"/>
              <w:autoSpaceDE w:val="0"/>
              <w:autoSpaceDN w:val="0"/>
              <w:adjustRightInd w:val="0"/>
              <w:spacing w:after="0" w:line="320" w:lineRule="exact"/>
              <w:ind w:left="246" w:right="-112" w:hanging="246"/>
              <w:textAlignment w:val="baseline"/>
              <w:rPr>
                <w:rFonts w:ascii="Arial" w:hAnsi="Arial" w:cs="Arial"/>
                <w:sz w:val="16"/>
                <w:szCs w:val="16"/>
              </w:rPr>
            </w:pPr>
            <w:r w:rsidRPr="00FB0494">
              <w:rPr>
                <w:rFonts w:ascii="Arial" w:hAnsi="Arial" w:cs="Arial"/>
                <w:sz w:val="16"/>
                <w:szCs w:val="16"/>
              </w:rPr>
              <w:t xml:space="preserve">Equity instruments and Unit </w:t>
            </w:r>
            <w:r w:rsidRPr="00FB0494">
              <w:rPr>
                <w:rFonts w:ascii="Arial" w:hAnsi="Arial" w:cs="Arial"/>
                <w:sz w:val="16"/>
                <w:szCs w:val="16"/>
              </w:rPr>
              <w:tab/>
              <w:t>trusts</w:t>
            </w:r>
          </w:p>
        </w:tc>
        <w:tc>
          <w:tcPr>
            <w:tcW w:w="2046" w:type="dxa"/>
          </w:tcPr>
          <w:p w14:paraId="5585C943" w14:textId="77777777" w:rsidR="00FB0494" w:rsidRPr="00FB0494" w:rsidRDefault="00FB0494" w:rsidP="002D7D4D">
            <w:pPr>
              <w:spacing w:line="320" w:lineRule="exact"/>
              <w:ind w:left="167" w:hanging="167"/>
              <w:rPr>
                <w:rFonts w:ascii="Arial" w:hAnsi="Arial" w:cs="Arial"/>
                <w:sz w:val="16"/>
                <w:szCs w:val="16"/>
              </w:rPr>
            </w:pPr>
            <w:r w:rsidRPr="00FB0494">
              <w:rPr>
                <w:rFonts w:ascii="Arial" w:hAnsi="Arial" w:cs="Arial"/>
                <w:sz w:val="16"/>
                <w:szCs w:val="16"/>
              </w:rPr>
              <w:t>Fair value through other comprehensive income</w:t>
            </w:r>
          </w:p>
        </w:tc>
        <w:tc>
          <w:tcPr>
            <w:tcW w:w="1734" w:type="dxa"/>
          </w:tcPr>
          <w:p w14:paraId="0886F120" w14:textId="77777777" w:rsidR="00FB0494" w:rsidRPr="00FB0494" w:rsidRDefault="00FB0494" w:rsidP="002D7D4D">
            <w:pPr>
              <w:spacing w:line="320" w:lineRule="exact"/>
              <w:ind w:left="167" w:hanging="167"/>
              <w:rPr>
                <w:rFonts w:ascii="Arial" w:hAnsi="Arial" w:cs="Arial"/>
                <w:sz w:val="16"/>
                <w:szCs w:val="16"/>
              </w:rPr>
            </w:pPr>
            <w:r w:rsidRPr="00FB0494">
              <w:rPr>
                <w:rFonts w:ascii="Arial" w:hAnsi="Arial" w:cs="Arial"/>
                <w:sz w:val="16"/>
                <w:szCs w:val="16"/>
              </w:rPr>
              <w:t>Fair value through profit or loss</w:t>
            </w:r>
          </w:p>
        </w:tc>
        <w:tc>
          <w:tcPr>
            <w:tcW w:w="1546" w:type="dxa"/>
            <w:vAlign w:val="bottom"/>
          </w:tcPr>
          <w:p w14:paraId="3BDD0DAD"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cs/>
              </w:rPr>
              <w:t>478</w:t>
            </w:r>
            <w:r w:rsidRPr="00FB0494">
              <w:rPr>
                <w:rFonts w:ascii="Arial" w:hAnsi="Arial" w:cs="Arial"/>
                <w:sz w:val="16"/>
                <w:szCs w:val="16"/>
              </w:rPr>
              <w:t>,</w:t>
            </w:r>
            <w:r w:rsidRPr="00FB0494">
              <w:rPr>
                <w:rFonts w:ascii="Arial" w:hAnsi="Arial" w:cs="Arial"/>
                <w:sz w:val="16"/>
                <w:szCs w:val="16"/>
                <w:cs/>
              </w:rPr>
              <w:t>655</w:t>
            </w:r>
            <w:r w:rsidRPr="00FB0494">
              <w:rPr>
                <w:rFonts w:ascii="Arial" w:hAnsi="Arial" w:cs="Arial"/>
                <w:sz w:val="16"/>
                <w:szCs w:val="16"/>
              </w:rPr>
              <w:t>,</w:t>
            </w:r>
            <w:r w:rsidRPr="00FB0494">
              <w:rPr>
                <w:rFonts w:ascii="Arial" w:hAnsi="Arial" w:cs="Arial"/>
                <w:sz w:val="16"/>
                <w:szCs w:val="16"/>
                <w:cs/>
              </w:rPr>
              <w:t>297</w:t>
            </w:r>
          </w:p>
        </w:tc>
        <w:tc>
          <w:tcPr>
            <w:tcW w:w="1546" w:type="dxa"/>
            <w:vAlign w:val="bottom"/>
          </w:tcPr>
          <w:p w14:paraId="2A627067"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cs/>
              </w:rPr>
              <w:t>478</w:t>
            </w:r>
            <w:r w:rsidRPr="00FB0494">
              <w:rPr>
                <w:rFonts w:ascii="Arial" w:hAnsi="Arial" w:cs="Arial"/>
                <w:sz w:val="16"/>
                <w:szCs w:val="16"/>
              </w:rPr>
              <w:t>,</w:t>
            </w:r>
            <w:r w:rsidRPr="00FB0494">
              <w:rPr>
                <w:rFonts w:ascii="Arial" w:hAnsi="Arial" w:cs="Arial"/>
                <w:sz w:val="16"/>
                <w:szCs w:val="16"/>
                <w:cs/>
              </w:rPr>
              <w:t>655</w:t>
            </w:r>
            <w:r w:rsidRPr="00FB0494">
              <w:rPr>
                <w:rFonts w:ascii="Arial" w:hAnsi="Arial" w:cs="Arial"/>
                <w:sz w:val="16"/>
                <w:szCs w:val="16"/>
              </w:rPr>
              <w:t>,</w:t>
            </w:r>
            <w:r w:rsidRPr="00FB0494">
              <w:rPr>
                <w:rFonts w:ascii="Arial" w:hAnsi="Arial" w:cs="Arial"/>
                <w:sz w:val="16"/>
                <w:szCs w:val="16"/>
                <w:cs/>
              </w:rPr>
              <w:t>297</w:t>
            </w:r>
          </w:p>
        </w:tc>
      </w:tr>
      <w:tr w:rsidR="00FB0494" w:rsidRPr="00FB0494" w14:paraId="5F34946B" w14:textId="77777777" w:rsidTr="002D7D4D">
        <w:trPr>
          <w:trHeight w:val="20"/>
        </w:trPr>
        <w:tc>
          <w:tcPr>
            <w:tcW w:w="2430" w:type="dxa"/>
          </w:tcPr>
          <w:p w14:paraId="29A35C5E" w14:textId="77777777" w:rsidR="00FB0494" w:rsidRPr="00FB0494" w:rsidRDefault="00FB0494" w:rsidP="00FB0494">
            <w:pPr>
              <w:pStyle w:val="ListParagraph"/>
              <w:numPr>
                <w:ilvl w:val="0"/>
                <w:numId w:val="40"/>
              </w:numPr>
              <w:overflowPunct w:val="0"/>
              <w:autoSpaceDE w:val="0"/>
              <w:autoSpaceDN w:val="0"/>
              <w:adjustRightInd w:val="0"/>
              <w:spacing w:after="0" w:line="320" w:lineRule="exact"/>
              <w:ind w:left="246" w:right="-112" w:hanging="246"/>
              <w:textAlignment w:val="baseline"/>
              <w:rPr>
                <w:rFonts w:ascii="Arial" w:hAnsi="Arial" w:cs="Arial"/>
                <w:sz w:val="16"/>
                <w:szCs w:val="16"/>
              </w:rPr>
            </w:pPr>
            <w:r w:rsidRPr="00FB0494">
              <w:rPr>
                <w:rFonts w:ascii="Arial" w:hAnsi="Arial" w:cs="Arial"/>
                <w:sz w:val="16"/>
                <w:szCs w:val="16"/>
              </w:rPr>
              <w:t>Equity instruments</w:t>
            </w:r>
          </w:p>
        </w:tc>
        <w:tc>
          <w:tcPr>
            <w:tcW w:w="2046" w:type="dxa"/>
          </w:tcPr>
          <w:p w14:paraId="7B1B50AC" w14:textId="77777777" w:rsidR="00FB0494" w:rsidRPr="00FB0494" w:rsidRDefault="00FB0494" w:rsidP="002D7D4D">
            <w:pPr>
              <w:spacing w:line="320" w:lineRule="exact"/>
              <w:ind w:left="167" w:hanging="167"/>
              <w:rPr>
                <w:rFonts w:ascii="Arial" w:hAnsi="Arial" w:cs="Arial"/>
                <w:sz w:val="16"/>
                <w:szCs w:val="16"/>
              </w:rPr>
            </w:pPr>
            <w:r w:rsidRPr="00FB0494">
              <w:rPr>
                <w:rFonts w:ascii="Arial" w:hAnsi="Arial" w:cs="Arial"/>
                <w:sz w:val="16"/>
                <w:szCs w:val="16"/>
              </w:rPr>
              <w:t>Fair value through other comprehensive income</w:t>
            </w:r>
          </w:p>
        </w:tc>
        <w:tc>
          <w:tcPr>
            <w:tcW w:w="1734" w:type="dxa"/>
          </w:tcPr>
          <w:p w14:paraId="61F2BE1C" w14:textId="77777777" w:rsidR="00FB0494" w:rsidRPr="00FB0494" w:rsidRDefault="00FB0494" w:rsidP="002D7D4D">
            <w:pPr>
              <w:spacing w:line="320" w:lineRule="exact"/>
              <w:ind w:left="167" w:hanging="167"/>
              <w:rPr>
                <w:rFonts w:ascii="Arial" w:hAnsi="Arial" w:cs="Arial"/>
                <w:sz w:val="16"/>
                <w:szCs w:val="16"/>
              </w:rPr>
            </w:pPr>
            <w:r w:rsidRPr="00FB0494">
              <w:rPr>
                <w:rFonts w:ascii="Arial" w:hAnsi="Arial" w:cs="Arial"/>
                <w:sz w:val="16"/>
                <w:szCs w:val="16"/>
              </w:rPr>
              <w:t>Fair value through other comprehensive income</w:t>
            </w:r>
          </w:p>
        </w:tc>
        <w:tc>
          <w:tcPr>
            <w:tcW w:w="1546" w:type="dxa"/>
            <w:vAlign w:val="bottom"/>
          </w:tcPr>
          <w:p w14:paraId="38741A1B"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rPr>
              <w:t>77,733,065</w:t>
            </w:r>
          </w:p>
        </w:tc>
        <w:tc>
          <w:tcPr>
            <w:tcW w:w="1546" w:type="dxa"/>
            <w:vAlign w:val="bottom"/>
          </w:tcPr>
          <w:p w14:paraId="591A40CB"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rPr>
              <w:t>77,733,065</w:t>
            </w:r>
          </w:p>
        </w:tc>
      </w:tr>
      <w:tr w:rsidR="00FB0494" w:rsidRPr="00FB0494" w14:paraId="48C4E2AE" w14:textId="77777777" w:rsidTr="002D7D4D">
        <w:trPr>
          <w:trHeight w:val="20"/>
        </w:trPr>
        <w:tc>
          <w:tcPr>
            <w:tcW w:w="2430" w:type="dxa"/>
          </w:tcPr>
          <w:p w14:paraId="7F2EC38E" w14:textId="77777777" w:rsidR="00FB0494" w:rsidRPr="00FB0494" w:rsidRDefault="00FB0494" w:rsidP="002D7D4D">
            <w:pPr>
              <w:spacing w:line="320" w:lineRule="exact"/>
              <w:ind w:right="-112"/>
              <w:rPr>
                <w:rFonts w:ascii="Arial" w:hAnsi="Arial" w:cs="Arial"/>
                <w:sz w:val="16"/>
                <w:szCs w:val="16"/>
              </w:rPr>
            </w:pPr>
            <w:r w:rsidRPr="00FB0494">
              <w:rPr>
                <w:rFonts w:ascii="Arial" w:hAnsi="Arial" w:cs="Arial"/>
                <w:sz w:val="16"/>
                <w:szCs w:val="16"/>
              </w:rPr>
              <w:t>Derivatives assets</w:t>
            </w:r>
          </w:p>
        </w:tc>
        <w:tc>
          <w:tcPr>
            <w:tcW w:w="2046" w:type="dxa"/>
          </w:tcPr>
          <w:p w14:paraId="40111400" w14:textId="77777777" w:rsidR="00FB0494" w:rsidRPr="00FB0494" w:rsidRDefault="00FB0494" w:rsidP="002D7D4D">
            <w:pPr>
              <w:spacing w:line="320" w:lineRule="exact"/>
              <w:ind w:left="167" w:hanging="167"/>
              <w:rPr>
                <w:rFonts w:ascii="Arial" w:hAnsi="Arial" w:cs="Arial"/>
                <w:sz w:val="16"/>
                <w:szCs w:val="16"/>
              </w:rPr>
            </w:pPr>
            <w:r w:rsidRPr="00FB0494">
              <w:rPr>
                <w:rFonts w:ascii="Arial" w:hAnsi="Arial" w:cs="Arial"/>
                <w:sz w:val="16"/>
                <w:szCs w:val="16"/>
              </w:rPr>
              <w:t>Fair value through other comprehensive income</w:t>
            </w:r>
          </w:p>
        </w:tc>
        <w:tc>
          <w:tcPr>
            <w:tcW w:w="1734" w:type="dxa"/>
          </w:tcPr>
          <w:p w14:paraId="6A390FC0" w14:textId="77777777" w:rsidR="00FB0494" w:rsidRPr="00FB0494" w:rsidRDefault="00FB0494" w:rsidP="002D7D4D">
            <w:pPr>
              <w:spacing w:line="320" w:lineRule="exact"/>
              <w:ind w:left="167" w:hanging="167"/>
              <w:rPr>
                <w:rFonts w:ascii="Arial" w:hAnsi="Arial" w:cs="Arial"/>
                <w:sz w:val="16"/>
                <w:szCs w:val="16"/>
              </w:rPr>
            </w:pPr>
            <w:r w:rsidRPr="00FB0494">
              <w:rPr>
                <w:rFonts w:ascii="Arial" w:hAnsi="Arial" w:cs="Arial"/>
                <w:sz w:val="16"/>
                <w:szCs w:val="16"/>
              </w:rPr>
              <w:t>Fair value through profit or loss</w:t>
            </w:r>
          </w:p>
        </w:tc>
        <w:tc>
          <w:tcPr>
            <w:tcW w:w="1546" w:type="dxa"/>
            <w:vAlign w:val="bottom"/>
          </w:tcPr>
          <w:p w14:paraId="2A1E2B18"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cs/>
              </w:rPr>
              <w:t>252</w:t>
            </w:r>
            <w:r w:rsidRPr="00FB0494">
              <w:rPr>
                <w:rFonts w:ascii="Arial" w:hAnsi="Arial" w:cs="Arial"/>
                <w:sz w:val="16"/>
                <w:szCs w:val="16"/>
              </w:rPr>
              <w:t>,000</w:t>
            </w:r>
          </w:p>
        </w:tc>
        <w:tc>
          <w:tcPr>
            <w:tcW w:w="1546" w:type="dxa"/>
            <w:vAlign w:val="bottom"/>
          </w:tcPr>
          <w:p w14:paraId="6267F23C" w14:textId="77777777" w:rsidR="00FB0494" w:rsidRPr="00FB0494" w:rsidRDefault="00FB0494" w:rsidP="002D7D4D">
            <w:pPr>
              <w:tabs>
                <w:tab w:val="decimal" w:pos="1257"/>
              </w:tabs>
              <w:spacing w:line="320" w:lineRule="exact"/>
              <w:rPr>
                <w:rFonts w:ascii="Arial" w:hAnsi="Arial" w:cs="Arial"/>
                <w:sz w:val="16"/>
                <w:szCs w:val="16"/>
              </w:rPr>
            </w:pPr>
            <w:r w:rsidRPr="00FB0494">
              <w:rPr>
                <w:rFonts w:ascii="Arial" w:hAnsi="Arial" w:cs="Arial"/>
                <w:sz w:val="16"/>
                <w:szCs w:val="16"/>
                <w:cs/>
              </w:rPr>
              <w:t>252</w:t>
            </w:r>
            <w:r w:rsidRPr="00FB0494">
              <w:rPr>
                <w:rFonts w:ascii="Arial" w:hAnsi="Arial" w:cs="Arial"/>
                <w:sz w:val="16"/>
                <w:szCs w:val="16"/>
              </w:rPr>
              <w:t>,000</w:t>
            </w:r>
          </w:p>
        </w:tc>
      </w:tr>
    </w:tbl>
    <w:p w14:paraId="443902DB" w14:textId="77777777" w:rsidR="00FB0494" w:rsidRPr="00FB0494" w:rsidRDefault="00FB0494" w:rsidP="00FB0494">
      <w:pPr>
        <w:tabs>
          <w:tab w:val="left" w:pos="540"/>
        </w:tabs>
        <w:spacing w:before="240" w:after="120" w:line="380" w:lineRule="exact"/>
        <w:ind w:left="547"/>
        <w:jc w:val="thaiDistribute"/>
        <w:rPr>
          <w:rFonts w:ascii="Arial" w:hAnsi="Arial" w:cstheme="minorBidi"/>
          <w:color w:val="000000" w:themeColor="text1"/>
          <w:sz w:val="22"/>
          <w:szCs w:val="22"/>
        </w:rPr>
      </w:pPr>
      <w:r w:rsidRPr="00FB0494">
        <w:rPr>
          <w:rFonts w:ascii="Arial" w:hAnsi="Arial" w:cs="Arial"/>
          <w:color w:val="000000" w:themeColor="text1"/>
          <w:sz w:val="22"/>
          <w:szCs w:val="22"/>
        </w:rPr>
        <w:t>The impacts on retained earnings and other components of equity as of 1 January 2025, from the changes in accounting policy due to the adoption of these financial reporting standard is presented as follows:</w:t>
      </w:r>
    </w:p>
    <w:tbl>
      <w:tblPr>
        <w:tblW w:w="9103" w:type="dxa"/>
        <w:tblInd w:w="450" w:type="dxa"/>
        <w:tblLayout w:type="fixed"/>
        <w:tblLook w:val="04A0" w:firstRow="1" w:lastRow="0" w:firstColumn="1" w:lastColumn="0" w:noHBand="0" w:noVBand="1"/>
      </w:tblPr>
      <w:tblGrid>
        <w:gridCol w:w="3330"/>
        <w:gridCol w:w="1924"/>
        <w:gridCol w:w="1924"/>
        <w:gridCol w:w="1925"/>
      </w:tblGrid>
      <w:tr w:rsidR="00FB0494" w:rsidRPr="008D6ADD" w14:paraId="6BD1FB7F" w14:textId="77777777" w:rsidTr="00FB0494">
        <w:trPr>
          <w:trHeight w:val="441"/>
          <w:tblHeader/>
        </w:trPr>
        <w:tc>
          <w:tcPr>
            <w:tcW w:w="3330" w:type="dxa"/>
            <w:shd w:val="clear" w:color="auto" w:fill="auto"/>
          </w:tcPr>
          <w:p w14:paraId="5A2F56A3" w14:textId="77777777" w:rsidR="00FB0494" w:rsidRPr="008D6ADD" w:rsidRDefault="00FB0494" w:rsidP="002D7D4D">
            <w:pPr>
              <w:spacing w:line="360" w:lineRule="exact"/>
              <w:rPr>
                <w:rFonts w:ascii="Arial" w:eastAsia="Calibri" w:hAnsi="Arial"/>
                <w:sz w:val="18"/>
                <w:szCs w:val="18"/>
              </w:rPr>
            </w:pPr>
          </w:p>
        </w:tc>
        <w:tc>
          <w:tcPr>
            <w:tcW w:w="5773" w:type="dxa"/>
            <w:gridSpan w:val="3"/>
            <w:shd w:val="clear" w:color="auto" w:fill="auto"/>
            <w:vAlign w:val="bottom"/>
          </w:tcPr>
          <w:p w14:paraId="651B8534" w14:textId="77777777" w:rsidR="00FB0494" w:rsidRPr="008D6ADD" w:rsidRDefault="00FB0494" w:rsidP="002D7D4D">
            <w:pPr>
              <w:spacing w:line="360" w:lineRule="exact"/>
              <w:ind w:right="-74"/>
              <w:jc w:val="right"/>
              <w:rPr>
                <w:rFonts w:ascii="Arial" w:eastAsia="Calibri" w:hAnsi="Arial" w:cs="Arial"/>
                <w:sz w:val="18"/>
                <w:szCs w:val="18"/>
              </w:rPr>
            </w:pPr>
            <w:r w:rsidRPr="008D6ADD">
              <w:rPr>
                <w:rFonts w:ascii="Arial" w:eastAsia="Aptos" w:hAnsi="Arial" w:cs="Arial"/>
                <w:sz w:val="18"/>
                <w:szCs w:val="18"/>
                <w:cs/>
              </w:rPr>
              <w:t>(</w:t>
            </w:r>
            <w:r w:rsidRPr="008D6ADD">
              <w:rPr>
                <w:rFonts w:ascii="Arial" w:eastAsia="Aptos" w:hAnsi="Arial" w:cs="Arial"/>
                <w:sz w:val="18"/>
                <w:szCs w:val="18"/>
              </w:rPr>
              <w:t>Unit: Baht)</w:t>
            </w:r>
          </w:p>
        </w:tc>
      </w:tr>
      <w:tr w:rsidR="00FB0494" w:rsidRPr="008D6ADD" w14:paraId="44591FD0" w14:textId="77777777" w:rsidTr="00FB0494">
        <w:trPr>
          <w:trHeight w:val="441"/>
          <w:tblHeader/>
        </w:trPr>
        <w:tc>
          <w:tcPr>
            <w:tcW w:w="3330" w:type="dxa"/>
            <w:shd w:val="clear" w:color="auto" w:fill="auto"/>
          </w:tcPr>
          <w:p w14:paraId="71AA2EA5" w14:textId="77777777" w:rsidR="00FB0494" w:rsidRPr="008D6ADD" w:rsidRDefault="00FB0494" w:rsidP="002D7D4D">
            <w:pPr>
              <w:spacing w:line="360" w:lineRule="exact"/>
              <w:rPr>
                <w:rFonts w:ascii="Arial" w:eastAsia="Calibri" w:hAnsi="Arial"/>
                <w:sz w:val="18"/>
                <w:szCs w:val="18"/>
              </w:rPr>
            </w:pPr>
          </w:p>
        </w:tc>
        <w:tc>
          <w:tcPr>
            <w:tcW w:w="5773" w:type="dxa"/>
            <w:gridSpan w:val="3"/>
            <w:shd w:val="clear" w:color="auto" w:fill="auto"/>
            <w:vAlign w:val="bottom"/>
          </w:tcPr>
          <w:p w14:paraId="28CC655B" w14:textId="77777777" w:rsidR="00FB0494" w:rsidRPr="008D6ADD" w:rsidRDefault="00FB0494" w:rsidP="002D7D4D">
            <w:pPr>
              <w:pBdr>
                <w:bottom w:val="single" w:sz="4" w:space="1" w:color="auto"/>
              </w:pBdr>
              <w:spacing w:line="360" w:lineRule="exact"/>
              <w:ind w:right="-74"/>
              <w:jc w:val="center"/>
              <w:rPr>
                <w:rFonts w:ascii="Arial" w:eastAsia="Calibri" w:hAnsi="Arial" w:cs="Arial"/>
                <w:sz w:val="18"/>
                <w:szCs w:val="18"/>
                <w:cs/>
              </w:rPr>
            </w:pPr>
            <w:r w:rsidRPr="008D6ADD">
              <w:rPr>
                <w:rFonts w:ascii="Arial" w:eastAsia="Calibri" w:hAnsi="Arial" w:cs="Arial"/>
                <w:sz w:val="18"/>
                <w:szCs w:val="18"/>
              </w:rPr>
              <w:t>Financial statements in which the equity method is applied</w:t>
            </w:r>
          </w:p>
        </w:tc>
      </w:tr>
      <w:tr w:rsidR="00FB0494" w:rsidRPr="008D6ADD" w14:paraId="0EDB3887" w14:textId="77777777" w:rsidTr="00FB0494">
        <w:trPr>
          <w:trHeight w:val="779"/>
        </w:trPr>
        <w:tc>
          <w:tcPr>
            <w:tcW w:w="3330" w:type="dxa"/>
            <w:shd w:val="clear" w:color="auto" w:fill="auto"/>
          </w:tcPr>
          <w:p w14:paraId="2A263A8B" w14:textId="77777777" w:rsidR="00FB0494" w:rsidRPr="008D6ADD" w:rsidRDefault="00FB0494" w:rsidP="002D7D4D">
            <w:pPr>
              <w:spacing w:line="360" w:lineRule="exact"/>
              <w:ind w:left="162" w:hanging="162"/>
              <w:rPr>
                <w:rFonts w:ascii="Arial" w:eastAsia="Calibri" w:hAnsi="Arial" w:cs="Arial"/>
                <w:b/>
                <w:bCs/>
                <w:sz w:val="18"/>
                <w:szCs w:val="18"/>
                <w:u w:val="single"/>
                <w:cs/>
              </w:rPr>
            </w:pPr>
          </w:p>
        </w:tc>
        <w:tc>
          <w:tcPr>
            <w:tcW w:w="1924" w:type="dxa"/>
            <w:shd w:val="clear" w:color="auto" w:fill="auto"/>
            <w:vAlign w:val="bottom"/>
          </w:tcPr>
          <w:p w14:paraId="17A0A105" w14:textId="77777777" w:rsidR="00FB0494" w:rsidRPr="008D6ADD" w:rsidRDefault="00FB0494" w:rsidP="002D7D4D">
            <w:pPr>
              <w:pBdr>
                <w:bottom w:val="single" w:sz="4" w:space="1" w:color="auto"/>
              </w:pBdr>
              <w:spacing w:line="360" w:lineRule="exact"/>
              <w:jc w:val="center"/>
              <w:rPr>
                <w:rFonts w:ascii="Arial" w:eastAsia="Calibri" w:hAnsi="Arial" w:cs="Arial"/>
                <w:sz w:val="18"/>
                <w:szCs w:val="18"/>
              </w:rPr>
            </w:pPr>
            <w:r w:rsidRPr="008D6ADD">
              <w:rPr>
                <w:rFonts w:ascii="Arial" w:eastAsia="Arial Unicode MS" w:hAnsi="Arial" w:cs="Arial"/>
                <w:sz w:val="18"/>
                <w:szCs w:val="18"/>
                <w:lang w:val="en-GB"/>
              </w:rPr>
              <w:t>31 December 2024</w:t>
            </w:r>
          </w:p>
        </w:tc>
        <w:tc>
          <w:tcPr>
            <w:tcW w:w="1924" w:type="dxa"/>
            <w:shd w:val="clear" w:color="auto" w:fill="auto"/>
            <w:vAlign w:val="bottom"/>
          </w:tcPr>
          <w:p w14:paraId="084DEAFA" w14:textId="77777777" w:rsidR="00FB0494" w:rsidRPr="008D6ADD" w:rsidRDefault="00FB0494" w:rsidP="002D7D4D">
            <w:pPr>
              <w:pBdr>
                <w:bottom w:val="single" w:sz="4" w:space="1" w:color="auto"/>
              </w:pBdr>
              <w:spacing w:line="360" w:lineRule="exact"/>
              <w:jc w:val="center"/>
              <w:rPr>
                <w:rFonts w:ascii="Arial" w:eastAsia="Calibri" w:hAnsi="Arial" w:cs="Arial"/>
                <w:sz w:val="18"/>
                <w:szCs w:val="18"/>
              </w:rPr>
            </w:pPr>
            <w:r w:rsidRPr="008D6ADD">
              <w:rPr>
                <w:rFonts w:ascii="Arial" w:eastAsia="Arial Unicode MS" w:hAnsi="Arial" w:cs="Arial"/>
                <w:sz w:val="18"/>
                <w:szCs w:val="18"/>
                <w:lang w:val="en-GB"/>
              </w:rPr>
              <w:t>Impacts of TFRS9</w:t>
            </w:r>
          </w:p>
        </w:tc>
        <w:tc>
          <w:tcPr>
            <w:tcW w:w="1925" w:type="dxa"/>
            <w:shd w:val="clear" w:color="auto" w:fill="auto"/>
            <w:vAlign w:val="bottom"/>
          </w:tcPr>
          <w:p w14:paraId="303C281A" w14:textId="77777777" w:rsidR="00FB0494" w:rsidRPr="008D6ADD" w:rsidRDefault="00FB0494" w:rsidP="002D7D4D">
            <w:pPr>
              <w:pBdr>
                <w:bottom w:val="single" w:sz="4" w:space="1" w:color="auto"/>
              </w:pBdr>
              <w:spacing w:line="360" w:lineRule="exact"/>
              <w:jc w:val="center"/>
              <w:rPr>
                <w:rFonts w:ascii="Arial" w:eastAsia="Calibri" w:hAnsi="Arial" w:cs="Arial"/>
                <w:sz w:val="18"/>
                <w:szCs w:val="18"/>
              </w:rPr>
            </w:pPr>
            <w:r w:rsidRPr="008D6ADD">
              <w:rPr>
                <w:rFonts w:ascii="Arial" w:eastAsia="Calibri" w:hAnsi="Arial" w:cs="Arial"/>
                <w:sz w:val="18"/>
                <w:szCs w:val="18"/>
              </w:rPr>
              <w:t>1 January</w:t>
            </w:r>
            <w:r w:rsidRPr="008D6ADD">
              <w:rPr>
                <w:rFonts w:ascii="Arial" w:eastAsia="Calibri" w:hAnsi="Arial" w:hint="cs"/>
                <w:sz w:val="18"/>
                <w:szCs w:val="18"/>
                <w:cs/>
              </w:rPr>
              <w:t xml:space="preserve"> </w:t>
            </w:r>
            <w:r w:rsidRPr="008D6ADD">
              <w:rPr>
                <w:rFonts w:ascii="Arial" w:eastAsia="Calibri" w:hAnsi="Arial" w:cs="Arial"/>
                <w:sz w:val="18"/>
                <w:szCs w:val="18"/>
              </w:rPr>
              <w:t>2025</w:t>
            </w:r>
          </w:p>
        </w:tc>
      </w:tr>
      <w:tr w:rsidR="00FB0494" w:rsidRPr="008D6ADD" w14:paraId="6CA31304" w14:textId="77777777" w:rsidTr="00FB0494">
        <w:trPr>
          <w:trHeight w:val="405"/>
        </w:trPr>
        <w:tc>
          <w:tcPr>
            <w:tcW w:w="3330" w:type="dxa"/>
            <w:shd w:val="clear" w:color="auto" w:fill="auto"/>
            <w:hideMark/>
          </w:tcPr>
          <w:p w14:paraId="0B1446AC" w14:textId="77777777" w:rsidR="00FB0494" w:rsidRPr="008D6ADD" w:rsidRDefault="00FB0494" w:rsidP="002D7D4D">
            <w:pPr>
              <w:spacing w:line="360" w:lineRule="exact"/>
              <w:rPr>
                <w:rFonts w:ascii="Arial" w:eastAsia="Calibri" w:hAnsi="Arial" w:cs="Arial"/>
                <w:b/>
                <w:bCs/>
                <w:sz w:val="18"/>
                <w:szCs w:val="18"/>
                <w:u w:val="single"/>
              </w:rPr>
            </w:pPr>
            <w:r w:rsidRPr="008D6ADD">
              <w:rPr>
                <w:rFonts w:ascii="Arial" w:eastAsia="Arial Unicode MS" w:hAnsi="Arial" w:cs="Arial"/>
                <w:b/>
                <w:bCs/>
                <w:sz w:val="18"/>
                <w:szCs w:val="18"/>
                <w:u w:val="single"/>
                <w:lang w:val="en-GB"/>
              </w:rPr>
              <w:t>Statement of financial position</w:t>
            </w:r>
          </w:p>
        </w:tc>
        <w:tc>
          <w:tcPr>
            <w:tcW w:w="1924" w:type="dxa"/>
            <w:shd w:val="clear" w:color="auto" w:fill="auto"/>
            <w:vAlign w:val="bottom"/>
          </w:tcPr>
          <w:p w14:paraId="23E7EDBB" w14:textId="77777777" w:rsidR="00FB0494" w:rsidRPr="008D6ADD" w:rsidRDefault="00FB0494" w:rsidP="002D7D4D">
            <w:pPr>
              <w:tabs>
                <w:tab w:val="decimal" w:pos="1435"/>
              </w:tabs>
              <w:spacing w:line="360" w:lineRule="exact"/>
              <w:rPr>
                <w:rFonts w:ascii="Arial" w:eastAsia="Calibri" w:hAnsi="Arial" w:cs="Arial"/>
                <w:sz w:val="18"/>
                <w:szCs w:val="18"/>
              </w:rPr>
            </w:pPr>
          </w:p>
        </w:tc>
        <w:tc>
          <w:tcPr>
            <w:tcW w:w="1924" w:type="dxa"/>
            <w:shd w:val="clear" w:color="auto" w:fill="auto"/>
            <w:vAlign w:val="bottom"/>
          </w:tcPr>
          <w:p w14:paraId="1397F015" w14:textId="77777777" w:rsidR="00FB0494" w:rsidRPr="008D6ADD" w:rsidRDefault="00FB0494" w:rsidP="002D7D4D">
            <w:pPr>
              <w:tabs>
                <w:tab w:val="decimal" w:pos="1435"/>
              </w:tabs>
              <w:spacing w:line="360" w:lineRule="exact"/>
              <w:rPr>
                <w:rFonts w:ascii="Arial" w:eastAsia="Calibri" w:hAnsi="Arial"/>
                <w:sz w:val="18"/>
                <w:szCs w:val="18"/>
                <w:cs/>
              </w:rPr>
            </w:pPr>
          </w:p>
        </w:tc>
        <w:tc>
          <w:tcPr>
            <w:tcW w:w="1925" w:type="dxa"/>
            <w:shd w:val="clear" w:color="auto" w:fill="auto"/>
            <w:vAlign w:val="bottom"/>
          </w:tcPr>
          <w:p w14:paraId="46E2249A" w14:textId="77777777" w:rsidR="00FB0494" w:rsidRPr="008D6ADD" w:rsidRDefault="00FB0494" w:rsidP="002D7D4D">
            <w:pPr>
              <w:tabs>
                <w:tab w:val="decimal" w:pos="1435"/>
              </w:tabs>
              <w:spacing w:line="360" w:lineRule="exact"/>
              <w:rPr>
                <w:rFonts w:ascii="Arial" w:eastAsia="Calibri" w:hAnsi="Arial" w:cs="Arial"/>
                <w:sz w:val="18"/>
                <w:szCs w:val="18"/>
              </w:rPr>
            </w:pPr>
          </w:p>
        </w:tc>
      </w:tr>
      <w:tr w:rsidR="00FB0494" w:rsidRPr="008D6ADD" w14:paraId="71125491" w14:textId="77777777" w:rsidTr="00FB0494">
        <w:trPr>
          <w:trHeight w:val="376"/>
        </w:trPr>
        <w:tc>
          <w:tcPr>
            <w:tcW w:w="3330" w:type="dxa"/>
            <w:shd w:val="clear" w:color="auto" w:fill="auto"/>
            <w:hideMark/>
          </w:tcPr>
          <w:p w14:paraId="471D6FF2" w14:textId="77777777" w:rsidR="00FB0494" w:rsidRPr="008D6ADD" w:rsidRDefault="00FB0494" w:rsidP="002D7D4D">
            <w:pPr>
              <w:spacing w:line="360" w:lineRule="exact"/>
              <w:ind w:left="162" w:hanging="162"/>
              <w:rPr>
                <w:rFonts w:ascii="Arial" w:eastAsia="Calibri" w:hAnsi="Arial" w:cs="Arial"/>
                <w:b/>
                <w:bCs/>
                <w:sz w:val="18"/>
                <w:szCs w:val="18"/>
              </w:rPr>
            </w:pPr>
            <w:r w:rsidRPr="008D6ADD">
              <w:rPr>
                <w:rFonts w:ascii="Arial" w:eastAsia="Arial Unicode MS" w:hAnsi="Arial" w:cs="Arial"/>
                <w:b/>
                <w:bCs/>
                <w:sz w:val="18"/>
                <w:szCs w:val="18"/>
                <w:lang w:val="en-GB"/>
              </w:rPr>
              <w:t>Assets</w:t>
            </w:r>
          </w:p>
        </w:tc>
        <w:tc>
          <w:tcPr>
            <w:tcW w:w="1924" w:type="dxa"/>
            <w:shd w:val="clear" w:color="auto" w:fill="auto"/>
            <w:vAlign w:val="bottom"/>
          </w:tcPr>
          <w:p w14:paraId="4F5C7B8B" w14:textId="77777777" w:rsidR="00FB0494" w:rsidRPr="008D6ADD" w:rsidRDefault="00FB0494" w:rsidP="002D7D4D">
            <w:pPr>
              <w:tabs>
                <w:tab w:val="decimal" w:pos="1435"/>
              </w:tabs>
              <w:spacing w:line="360" w:lineRule="exact"/>
              <w:rPr>
                <w:rFonts w:ascii="Arial" w:eastAsia="Calibri" w:hAnsi="Arial" w:cs="Arial"/>
                <w:sz w:val="18"/>
                <w:szCs w:val="18"/>
                <w:cs/>
              </w:rPr>
            </w:pPr>
          </w:p>
        </w:tc>
        <w:tc>
          <w:tcPr>
            <w:tcW w:w="1924" w:type="dxa"/>
            <w:shd w:val="clear" w:color="auto" w:fill="auto"/>
            <w:vAlign w:val="bottom"/>
          </w:tcPr>
          <w:p w14:paraId="29FC5B2A" w14:textId="77777777" w:rsidR="00FB0494" w:rsidRPr="008D6ADD" w:rsidRDefault="00FB0494" w:rsidP="002D7D4D">
            <w:pPr>
              <w:tabs>
                <w:tab w:val="decimal" w:pos="1435"/>
              </w:tabs>
              <w:spacing w:line="360" w:lineRule="exact"/>
              <w:rPr>
                <w:rFonts w:ascii="Arial" w:eastAsia="Calibri" w:hAnsi="Arial" w:cs="Arial"/>
                <w:sz w:val="18"/>
                <w:szCs w:val="18"/>
              </w:rPr>
            </w:pPr>
          </w:p>
        </w:tc>
        <w:tc>
          <w:tcPr>
            <w:tcW w:w="1925" w:type="dxa"/>
            <w:shd w:val="clear" w:color="auto" w:fill="auto"/>
            <w:vAlign w:val="bottom"/>
          </w:tcPr>
          <w:p w14:paraId="514221AA" w14:textId="77777777" w:rsidR="00FB0494" w:rsidRPr="008D6ADD" w:rsidRDefault="00FB0494" w:rsidP="002D7D4D">
            <w:pPr>
              <w:tabs>
                <w:tab w:val="decimal" w:pos="1435"/>
              </w:tabs>
              <w:spacing w:line="360" w:lineRule="exact"/>
              <w:rPr>
                <w:rFonts w:ascii="Arial" w:eastAsia="Calibri" w:hAnsi="Arial" w:cs="Arial"/>
                <w:sz w:val="18"/>
                <w:szCs w:val="18"/>
              </w:rPr>
            </w:pPr>
          </w:p>
        </w:tc>
      </w:tr>
      <w:tr w:rsidR="00FB0494" w:rsidRPr="008D6ADD" w14:paraId="1FF718E5" w14:textId="77777777" w:rsidTr="00FB0494">
        <w:trPr>
          <w:trHeight w:val="364"/>
        </w:trPr>
        <w:tc>
          <w:tcPr>
            <w:tcW w:w="3330" w:type="dxa"/>
            <w:shd w:val="clear" w:color="auto" w:fill="auto"/>
            <w:hideMark/>
          </w:tcPr>
          <w:p w14:paraId="67432866" w14:textId="77777777" w:rsidR="00FB0494" w:rsidRPr="008D6ADD" w:rsidRDefault="00FB0494" w:rsidP="002D7D4D">
            <w:pPr>
              <w:spacing w:line="360" w:lineRule="exact"/>
              <w:rPr>
                <w:rFonts w:ascii="Arial" w:hAnsi="Arial" w:cs="Arial"/>
                <w:sz w:val="18"/>
                <w:szCs w:val="18"/>
              </w:rPr>
            </w:pPr>
            <w:r w:rsidRPr="008D6ADD">
              <w:rPr>
                <w:rFonts w:ascii="Arial" w:eastAsia="Arial Unicode MS" w:hAnsi="Arial" w:cs="Arial"/>
                <w:sz w:val="18"/>
                <w:szCs w:val="18"/>
                <w:lang w:val="en-GB"/>
              </w:rPr>
              <w:t>Debt financial assets</w:t>
            </w:r>
          </w:p>
        </w:tc>
        <w:tc>
          <w:tcPr>
            <w:tcW w:w="1924" w:type="dxa"/>
            <w:shd w:val="clear" w:color="auto" w:fill="auto"/>
            <w:vAlign w:val="bottom"/>
          </w:tcPr>
          <w:p w14:paraId="1671B649" w14:textId="77777777" w:rsidR="00FB0494" w:rsidRPr="008D6ADD" w:rsidRDefault="00FB0494" w:rsidP="002D7D4D">
            <w:pPr>
              <w:tabs>
                <w:tab w:val="decimal" w:pos="1435"/>
              </w:tabs>
              <w:spacing w:line="360" w:lineRule="exact"/>
              <w:rPr>
                <w:rFonts w:ascii="Arial" w:eastAsia="Calibri" w:hAnsi="Arial" w:cs="Arial"/>
                <w:sz w:val="18"/>
                <w:szCs w:val="18"/>
                <w:cs/>
              </w:rPr>
            </w:pPr>
            <w:r w:rsidRPr="008D6ADD">
              <w:rPr>
                <w:rFonts w:ascii="Arial" w:eastAsia="Calibri" w:hAnsi="Arial" w:cs="Arial"/>
                <w:sz w:val="18"/>
                <w:szCs w:val="18"/>
              </w:rPr>
              <w:t>-</w:t>
            </w:r>
          </w:p>
        </w:tc>
        <w:tc>
          <w:tcPr>
            <w:tcW w:w="1924" w:type="dxa"/>
            <w:shd w:val="clear" w:color="auto" w:fill="auto"/>
            <w:vAlign w:val="bottom"/>
          </w:tcPr>
          <w:p w14:paraId="236AD135" w14:textId="77777777" w:rsidR="00FB0494" w:rsidRPr="008D6ADD" w:rsidRDefault="00FB0494" w:rsidP="002D7D4D">
            <w:pPr>
              <w:tabs>
                <w:tab w:val="decimal" w:pos="1435"/>
              </w:tabs>
              <w:spacing w:line="360" w:lineRule="exact"/>
              <w:rPr>
                <w:rFonts w:ascii="Arial" w:eastAsia="Calibri" w:hAnsi="Arial" w:cs="Arial"/>
                <w:sz w:val="18"/>
                <w:szCs w:val="18"/>
              </w:rPr>
            </w:pPr>
            <w:r w:rsidRPr="008D6ADD">
              <w:rPr>
                <w:rFonts w:ascii="Arial" w:eastAsia="Calibri" w:hAnsi="Arial" w:cs="Arial"/>
                <w:sz w:val="18"/>
                <w:szCs w:val="18"/>
              </w:rPr>
              <w:t xml:space="preserve">2,385,512,894 </w:t>
            </w:r>
          </w:p>
        </w:tc>
        <w:tc>
          <w:tcPr>
            <w:tcW w:w="1925" w:type="dxa"/>
            <w:shd w:val="clear" w:color="auto" w:fill="auto"/>
            <w:vAlign w:val="bottom"/>
          </w:tcPr>
          <w:p w14:paraId="53E8AB0E" w14:textId="77777777" w:rsidR="00FB0494" w:rsidRPr="008D6ADD" w:rsidRDefault="00FB0494" w:rsidP="002D7D4D">
            <w:pPr>
              <w:tabs>
                <w:tab w:val="decimal" w:pos="1435"/>
              </w:tabs>
              <w:spacing w:line="360" w:lineRule="exact"/>
              <w:rPr>
                <w:rFonts w:ascii="Arial" w:eastAsia="Calibri" w:hAnsi="Arial" w:cs="Arial"/>
                <w:sz w:val="18"/>
                <w:szCs w:val="18"/>
              </w:rPr>
            </w:pPr>
            <w:r w:rsidRPr="008D6ADD">
              <w:rPr>
                <w:rFonts w:ascii="Arial" w:eastAsia="Calibri" w:hAnsi="Arial" w:cs="Arial"/>
                <w:sz w:val="18"/>
                <w:szCs w:val="18"/>
              </w:rPr>
              <w:t xml:space="preserve">2,385,512,894 </w:t>
            </w:r>
          </w:p>
        </w:tc>
      </w:tr>
      <w:tr w:rsidR="00FB0494" w:rsidRPr="008D6ADD" w14:paraId="0F7DE7B8" w14:textId="77777777" w:rsidTr="00FB0494">
        <w:trPr>
          <w:trHeight w:val="376"/>
        </w:trPr>
        <w:tc>
          <w:tcPr>
            <w:tcW w:w="3330" w:type="dxa"/>
            <w:shd w:val="clear" w:color="auto" w:fill="auto"/>
            <w:hideMark/>
          </w:tcPr>
          <w:p w14:paraId="6582D6BD" w14:textId="77777777" w:rsidR="00FB0494" w:rsidRPr="008D6ADD" w:rsidRDefault="00FB0494" w:rsidP="002D7D4D">
            <w:pPr>
              <w:spacing w:line="360" w:lineRule="exact"/>
              <w:rPr>
                <w:rFonts w:ascii="Arial" w:hAnsi="Arial" w:cs="Arial"/>
                <w:sz w:val="18"/>
                <w:szCs w:val="18"/>
              </w:rPr>
            </w:pPr>
            <w:r w:rsidRPr="008D6ADD">
              <w:rPr>
                <w:rFonts w:ascii="Arial" w:eastAsia="Arial Unicode MS" w:hAnsi="Arial" w:cs="Arial"/>
                <w:sz w:val="18"/>
                <w:szCs w:val="18"/>
                <w:lang w:val="en-GB"/>
              </w:rPr>
              <w:t>Equity financial assets</w:t>
            </w:r>
          </w:p>
        </w:tc>
        <w:tc>
          <w:tcPr>
            <w:tcW w:w="1924" w:type="dxa"/>
            <w:shd w:val="clear" w:color="auto" w:fill="auto"/>
            <w:vAlign w:val="bottom"/>
          </w:tcPr>
          <w:p w14:paraId="677510C9" w14:textId="77777777" w:rsidR="00FB0494" w:rsidRPr="008D6ADD" w:rsidRDefault="00FB0494" w:rsidP="002D7D4D">
            <w:pPr>
              <w:tabs>
                <w:tab w:val="decimal" w:pos="1435"/>
              </w:tabs>
              <w:spacing w:line="360" w:lineRule="exact"/>
              <w:rPr>
                <w:rFonts w:ascii="Arial" w:eastAsia="Calibri" w:hAnsi="Arial" w:cs="Arial"/>
                <w:sz w:val="18"/>
                <w:szCs w:val="18"/>
              </w:rPr>
            </w:pPr>
            <w:r w:rsidRPr="008D6ADD">
              <w:rPr>
                <w:rFonts w:ascii="Arial" w:eastAsia="Calibri" w:hAnsi="Arial" w:cs="Arial"/>
                <w:sz w:val="18"/>
                <w:szCs w:val="18"/>
              </w:rPr>
              <w:t>-</w:t>
            </w:r>
          </w:p>
        </w:tc>
        <w:tc>
          <w:tcPr>
            <w:tcW w:w="1924" w:type="dxa"/>
            <w:shd w:val="clear" w:color="auto" w:fill="auto"/>
            <w:vAlign w:val="bottom"/>
          </w:tcPr>
          <w:p w14:paraId="1111E017" w14:textId="77777777" w:rsidR="00FB0494" w:rsidRPr="008D6ADD" w:rsidRDefault="00FB0494" w:rsidP="002D7D4D">
            <w:pPr>
              <w:tabs>
                <w:tab w:val="decimal" w:pos="1435"/>
              </w:tabs>
              <w:spacing w:line="360" w:lineRule="exact"/>
              <w:rPr>
                <w:rFonts w:ascii="Arial" w:eastAsia="Calibri" w:hAnsi="Arial" w:cs="Arial"/>
                <w:sz w:val="18"/>
                <w:szCs w:val="18"/>
              </w:rPr>
            </w:pPr>
            <w:r w:rsidRPr="008D6ADD">
              <w:rPr>
                <w:rFonts w:ascii="Arial" w:eastAsia="Calibri" w:hAnsi="Arial" w:cs="Arial"/>
                <w:sz w:val="18"/>
                <w:szCs w:val="18"/>
              </w:rPr>
              <w:t>933,963,319</w:t>
            </w:r>
          </w:p>
        </w:tc>
        <w:tc>
          <w:tcPr>
            <w:tcW w:w="1925" w:type="dxa"/>
            <w:shd w:val="clear" w:color="auto" w:fill="auto"/>
            <w:vAlign w:val="bottom"/>
          </w:tcPr>
          <w:p w14:paraId="75CE8980" w14:textId="77777777" w:rsidR="00FB0494" w:rsidRPr="008D6ADD" w:rsidRDefault="00FB0494" w:rsidP="002D7D4D">
            <w:pPr>
              <w:tabs>
                <w:tab w:val="decimal" w:pos="1435"/>
              </w:tabs>
              <w:spacing w:line="360" w:lineRule="exact"/>
              <w:rPr>
                <w:rFonts w:ascii="Arial" w:eastAsia="Calibri" w:hAnsi="Arial" w:cs="Arial"/>
                <w:sz w:val="18"/>
                <w:szCs w:val="18"/>
              </w:rPr>
            </w:pPr>
            <w:r w:rsidRPr="008D6ADD">
              <w:rPr>
                <w:rFonts w:ascii="Arial" w:eastAsia="Calibri" w:hAnsi="Arial" w:cs="Arial"/>
                <w:sz w:val="18"/>
                <w:szCs w:val="18"/>
              </w:rPr>
              <w:t xml:space="preserve">933,963,319 </w:t>
            </w:r>
          </w:p>
        </w:tc>
      </w:tr>
      <w:tr w:rsidR="00FB0494" w:rsidRPr="008D6ADD" w14:paraId="2F8A9CC4" w14:textId="77777777" w:rsidTr="00FB0494">
        <w:trPr>
          <w:trHeight w:val="376"/>
        </w:trPr>
        <w:tc>
          <w:tcPr>
            <w:tcW w:w="3330" w:type="dxa"/>
            <w:shd w:val="clear" w:color="auto" w:fill="auto"/>
          </w:tcPr>
          <w:p w14:paraId="6C2F26D4" w14:textId="77777777" w:rsidR="00FB0494" w:rsidRPr="008D6ADD" w:rsidRDefault="00FB0494" w:rsidP="002D7D4D">
            <w:pPr>
              <w:spacing w:line="360" w:lineRule="exact"/>
              <w:rPr>
                <w:rFonts w:ascii="Arial" w:eastAsia="Arial Unicode MS" w:hAnsi="Arial" w:cs="Arial"/>
                <w:sz w:val="18"/>
                <w:szCs w:val="18"/>
                <w:lang w:val="en-GB"/>
              </w:rPr>
            </w:pPr>
            <w:r w:rsidRPr="008D6ADD">
              <w:rPr>
                <w:rFonts w:ascii="Arial" w:eastAsia="Arial Unicode MS" w:hAnsi="Arial" w:cs="Arial"/>
                <w:sz w:val="18"/>
                <w:szCs w:val="18"/>
                <w:lang w:val="en-GB"/>
              </w:rPr>
              <w:t>Derivatives assets</w:t>
            </w:r>
          </w:p>
        </w:tc>
        <w:tc>
          <w:tcPr>
            <w:tcW w:w="1924" w:type="dxa"/>
            <w:shd w:val="clear" w:color="auto" w:fill="auto"/>
            <w:vAlign w:val="bottom"/>
          </w:tcPr>
          <w:p w14:paraId="67F17A90" w14:textId="77777777" w:rsidR="00FB0494" w:rsidRPr="008D6ADD" w:rsidRDefault="00FB0494" w:rsidP="002D7D4D">
            <w:pPr>
              <w:tabs>
                <w:tab w:val="decimal" w:pos="1435"/>
              </w:tabs>
              <w:spacing w:line="360" w:lineRule="exact"/>
              <w:rPr>
                <w:rFonts w:ascii="Arial" w:eastAsia="Calibri" w:hAnsi="Arial" w:cs="Arial"/>
                <w:sz w:val="18"/>
                <w:szCs w:val="18"/>
              </w:rPr>
            </w:pPr>
            <w:r w:rsidRPr="008D6ADD">
              <w:rPr>
                <w:rFonts w:ascii="Arial" w:eastAsia="Calibri" w:hAnsi="Arial" w:cs="Arial"/>
                <w:sz w:val="18"/>
                <w:szCs w:val="18"/>
              </w:rPr>
              <w:t>-</w:t>
            </w:r>
          </w:p>
        </w:tc>
        <w:tc>
          <w:tcPr>
            <w:tcW w:w="1924" w:type="dxa"/>
            <w:shd w:val="clear" w:color="auto" w:fill="auto"/>
            <w:vAlign w:val="bottom"/>
          </w:tcPr>
          <w:p w14:paraId="35F7E7B7" w14:textId="77777777" w:rsidR="00FB0494" w:rsidRPr="008D6ADD" w:rsidRDefault="00FB0494" w:rsidP="002D7D4D">
            <w:pPr>
              <w:tabs>
                <w:tab w:val="decimal" w:pos="1435"/>
              </w:tabs>
              <w:spacing w:line="360" w:lineRule="exact"/>
              <w:rPr>
                <w:rFonts w:ascii="Arial" w:eastAsia="Calibri" w:hAnsi="Arial" w:cs="Arial"/>
                <w:sz w:val="18"/>
                <w:szCs w:val="18"/>
              </w:rPr>
            </w:pPr>
            <w:r w:rsidRPr="008D6ADD">
              <w:rPr>
                <w:rFonts w:ascii="Arial" w:eastAsia="Calibri" w:hAnsi="Arial" w:cs="Arial"/>
                <w:sz w:val="18"/>
                <w:szCs w:val="18"/>
              </w:rPr>
              <w:t xml:space="preserve"> 252,000 </w:t>
            </w:r>
          </w:p>
        </w:tc>
        <w:tc>
          <w:tcPr>
            <w:tcW w:w="1925" w:type="dxa"/>
            <w:shd w:val="clear" w:color="auto" w:fill="auto"/>
            <w:vAlign w:val="bottom"/>
          </w:tcPr>
          <w:p w14:paraId="0281258F" w14:textId="77777777" w:rsidR="00FB0494" w:rsidRPr="008D6ADD" w:rsidRDefault="00FB0494" w:rsidP="002D7D4D">
            <w:pPr>
              <w:tabs>
                <w:tab w:val="decimal" w:pos="1435"/>
              </w:tabs>
              <w:spacing w:line="360" w:lineRule="exact"/>
              <w:rPr>
                <w:rFonts w:ascii="Arial" w:eastAsia="Calibri" w:hAnsi="Arial" w:cs="Arial"/>
                <w:sz w:val="18"/>
                <w:szCs w:val="18"/>
              </w:rPr>
            </w:pPr>
            <w:r w:rsidRPr="008D6ADD">
              <w:rPr>
                <w:rFonts w:ascii="Arial" w:eastAsia="Calibri" w:hAnsi="Arial" w:cs="Arial"/>
                <w:sz w:val="18"/>
                <w:szCs w:val="18"/>
              </w:rPr>
              <w:t xml:space="preserve">252,000 </w:t>
            </w:r>
          </w:p>
        </w:tc>
      </w:tr>
      <w:tr w:rsidR="00FB0494" w:rsidRPr="008D6ADD" w14:paraId="2F74A309" w14:textId="77777777" w:rsidTr="00FB0494">
        <w:trPr>
          <w:trHeight w:val="376"/>
        </w:trPr>
        <w:tc>
          <w:tcPr>
            <w:tcW w:w="3330" w:type="dxa"/>
            <w:shd w:val="clear" w:color="auto" w:fill="auto"/>
            <w:hideMark/>
          </w:tcPr>
          <w:p w14:paraId="73ACDF6C" w14:textId="77777777" w:rsidR="00FB0494" w:rsidRPr="008D6ADD" w:rsidRDefault="00FB0494" w:rsidP="002D7D4D">
            <w:pPr>
              <w:spacing w:line="360" w:lineRule="exact"/>
              <w:rPr>
                <w:rFonts w:ascii="Arial" w:hAnsi="Arial" w:cs="Arial"/>
                <w:sz w:val="18"/>
                <w:szCs w:val="18"/>
              </w:rPr>
            </w:pPr>
            <w:r w:rsidRPr="008D6ADD">
              <w:rPr>
                <w:rFonts w:ascii="Arial" w:eastAsia="Arial Unicode MS" w:hAnsi="Arial" w:cs="Arial"/>
                <w:sz w:val="18"/>
                <w:szCs w:val="18"/>
                <w:lang w:val="en-GB"/>
              </w:rPr>
              <w:t>Investments in securities</w:t>
            </w:r>
          </w:p>
        </w:tc>
        <w:tc>
          <w:tcPr>
            <w:tcW w:w="1924" w:type="dxa"/>
            <w:shd w:val="clear" w:color="auto" w:fill="auto"/>
            <w:vAlign w:val="bottom"/>
          </w:tcPr>
          <w:p w14:paraId="4A04295F" w14:textId="77777777" w:rsidR="00FB0494" w:rsidRPr="008D6ADD" w:rsidRDefault="00FB0494" w:rsidP="002D7D4D">
            <w:pPr>
              <w:tabs>
                <w:tab w:val="decimal" w:pos="1435"/>
              </w:tabs>
              <w:spacing w:line="360" w:lineRule="exact"/>
              <w:rPr>
                <w:rFonts w:ascii="Arial" w:eastAsia="Calibri" w:hAnsi="Arial" w:cs="Arial"/>
                <w:sz w:val="18"/>
                <w:szCs w:val="18"/>
              </w:rPr>
            </w:pPr>
            <w:r w:rsidRPr="008D6ADD">
              <w:rPr>
                <w:rFonts w:ascii="Arial" w:eastAsia="Calibri" w:hAnsi="Arial" w:cs="Arial"/>
                <w:sz w:val="18"/>
                <w:szCs w:val="18"/>
              </w:rPr>
              <w:t>3,319,728,213</w:t>
            </w:r>
          </w:p>
        </w:tc>
        <w:tc>
          <w:tcPr>
            <w:tcW w:w="1924" w:type="dxa"/>
            <w:shd w:val="clear" w:color="auto" w:fill="auto"/>
            <w:vAlign w:val="bottom"/>
          </w:tcPr>
          <w:p w14:paraId="1CB3F429" w14:textId="77777777" w:rsidR="00FB0494" w:rsidRPr="008D6ADD" w:rsidRDefault="00FB0494" w:rsidP="002D7D4D">
            <w:pPr>
              <w:tabs>
                <w:tab w:val="decimal" w:pos="1435"/>
              </w:tabs>
              <w:spacing w:line="360" w:lineRule="exact"/>
              <w:rPr>
                <w:rFonts w:ascii="Arial" w:eastAsia="Calibri" w:hAnsi="Arial" w:cs="Arial"/>
                <w:sz w:val="18"/>
                <w:szCs w:val="18"/>
              </w:rPr>
            </w:pPr>
            <w:r w:rsidRPr="008D6ADD">
              <w:rPr>
                <w:rFonts w:ascii="Arial" w:eastAsia="Calibri" w:hAnsi="Arial" w:cs="Arial"/>
                <w:sz w:val="18"/>
                <w:szCs w:val="18"/>
              </w:rPr>
              <w:t>(3,319,728,213)</w:t>
            </w:r>
          </w:p>
        </w:tc>
        <w:tc>
          <w:tcPr>
            <w:tcW w:w="1925" w:type="dxa"/>
            <w:shd w:val="clear" w:color="auto" w:fill="auto"/>
            <w:vAlign w:val="bottom"/>
          </w:tcPr>
          <w:p w14:paraId="3EAA89C8" w14:textId="77777777" w:rsidR="00FB0494" w:rsidRPr="008D6ADD" w:rsidRDefault="00FB0494" w:rsidP="002D7D4D">
            <w:pPr>
              <w:tabs>
                <w:tab w:val="decimal" w:pos="1435"/>
              </w:tabs>
              <w:spacing w:line="360" w:lineRule="exact"/>
              <w:rPr>
                <w:rFonts w:ascii="Arial" w:eastAsia="Calibri" w:hAnsi="Arial" w:cs="Arial"/>
                <w:sz w:val="18"/>
                <w:szCs w:val="18"/>
              </w:rPr>
            </w:pPr>
            <w:r w:rsidRPr="008D6ADD">
              <w:rPr>
                <w:rFonts w:ascii="Arial" w:eastAsia="Calibri" w:hAnsi="Arial" w:cs="Arial"/>
                <w:sz w:val="18"/>
                <w:szCs w:val="18"/>
              </w:rPr>
              <w:t>-</w:t>
            </w:r>
          </w:p>
        </w:tc>
      </w:tr>
      <w:tr w:rsidR="00FB0494" w:rsidRPr="008D6ADD" w14:paraId="3063B92C" w14:textId="77777777" w:rsidTr="00FB0494">
        <w:trPr>
          <w:trHeight w:val="364"/>
        </w:trPr>
        <w:tc>
          <w:tcPr>
            <w:tcW w:w="3330" w:type="dxa"/>
            <w:shd w:val="clear" w:color="auto" w:fill="auto"/>
            <w:hideMark/>
          </w:tcPr>
          <w:p w14:paraId="289F60E5" w14:textId="77777777" w:rsidR="00FB0494" w:rsidRPr="008D6ADD" w:rsidRDefault="00FB0494" w:rsidP="002D7D4D">
            <w:pPr>
              <w:spacing w:line="360" w:lineRule="exact"/>
              <w:ind w:left="162" w:hanging="162"/>
              <w:rPr>
                <w:rFonts w:ascii="Arial" w:eastAsia="Calibri" w:hAnsi="Arial" w:cs="Arial"/>
                <w:b/>
                <w:bCs/>
                <w:sz w:val="18"/>
                <w:szCs w:val="18"/>
              </w:rPr>
            </w:pPr>
            <w:r w:rsidRPr="008D6ADD">
              <w:rPr>
                <w:rFonts w:ascii="Arial" w:eastAsia="Arial Unicode MS" w:hAnsi="Arial" w:cs="Arial"/>
                <w:b/>
                <w:bCs/>
                <w:sz w:val="18"/>
                <w:szCs w:val="18"/>
                <w:lang w:val="en-GB"/>
              </w:rPr>
              <w:t>Equity</w:t>
            </w:r>
          </w:p>
        </w:tc>
        <w:tc>
          <w:tcPr>
            <w:tcW w:w="1924" w:type="dxa"/>
            <w:shd w:val="clear" w:color="auto" w:fill="auto"/>
            <w:vAlign w:val="bottom"/>
          </w:tcPr>
          <w:p w14:paraId="0554F5C1" w14:textId="77777777" w:rsidR="00FB0494" w:rsidRPr="008D6ADD" w:rsidRDefault="00FB0494" w:rsidP="002D7D4D">
            <w:pPr>
              <w:tabs>
                <w:tab w:val="decimal" w:pos="1435"/>
              </w:tabs>
              <w:spacing w:line="360" w:lineRule="exact"/>
              <w:rPr>
                <w:rFonts w:ascii="Arial" w:eastAsia="Calibri" w:hAnsi="Arial" w:cs="Arial"/>
                <w:sz w:val="18"/>
                <w:szCs w:val="18"/>
              </w:rPr>
            </w:pPr>
          </w:p>
        </w:tc>
        <w:tc>
          <w:tcPr>
            <w:tcW w:w="1924" w:type="dxa"/>
            <w:shd w:val="clear" w:color="auto" w:fill="auto"/>
            <w:vAlign w:val="bottom"/>
          </w:tcPr>
          <w:p w14:paraId="2764A84F" w14:textId="77777777" w:rsidR="00FB0494" w:rsidRPr="008D6ADD" w:rsidRDefault="00FB0494" w:rsidP="002D7D4D">
            <w:pPr>
              <w:tabs>
                <w:tab w:val="decimal" w:pos="1435"/>
              </w:tabs>
              <w:spacing w:line="360" w:lineRule="exact"/>
              <w:rPr>
                <w:rFonts w:ascii="Arial" w:eastAsia="Calibri" w:hAnsi="Arial" w:cs="Arial"/>
                <w:sz w:val="18"/>
                <w:szCs w:val="18"/>
              </w:rPr>
            </w:pPr>
          </w:p>
        </w:tc>
        <w:tc>
          <w:tcPr>
            <w:tcW w:w="1925" w:type="dxa"/>
            <w:shd w:val="clear" w:color="auto" w:fill="auto"/>
            <w:vAlign w:val="bottom"/>
          </w:tcPr>
          <w:p w14:paraId="5B99A535" w14:textId="77777777" w:rsidR="00FB0494" w:rsidRPr="008D6ADD" w:rsidRDefault="00FB0494" w:rsidP="002D7D4D">
            <w:pPr>
              <w:tabs>
                <w:tab w:val="decimal" w:pos="1435"/>
              </w:tabs>
              <w:spacing w:line="360" w:lineRule="exact"/>
              <w:rPr>
                <w:rFonts w:ascii="Arial" w:eastAsia="Calibri" w:hAnsi="Arial" w:cs="Arial"/>
                <w:sz w:val="18"/>
                <w:szCs w:val="18"/>
              </w:rPr>
            </w:pPr>
          </w:p>
        </w:tc>
      </w:tr>
      <w:tr w:rsidR="00FB0494" w:rsidRPr="008D6ADD" w14:paraId="2D1E3987" w14:textId="77777777" w:rsidTr="00FB0494">
        <w:trPr>
          <w:trHeight w:val="261"/>
        </w:trPr>
        <w:tc>
          <w:tcPr>
            <w:tcW w:w="3330" w:type="dxa"/>
            <w:shd w:val="clear" w:color="auto" w:fill="auto"/>
            <w:hideMark/>
          </w:tcPr>
          <w:p w14:paraId="7CC39B6E" w14:textId="77777777" w:rsidR="00FB0494" w:rsidRPr="008D6ADD" w:rsidRDefault="00FB0494" w:rsidP="002D7D4D">
            <w:pPr>
              <w:spacing w:line="360" w:lineRule="exact"/>
              <w:ind w:left="260" w:hanging="270"/>
              <w:rPr>
                <w:rFonts w:ascii="Arial" w:eastAsia="Calibri" w:hAnsi="Arial" w:cs="Arial"/>
                <w:sz w:val="18"/>
                <w:szCs w:val="18"/>
              </w:rPr>
            </w:pPr>
            <w:r w:rsidRPr="008D6ADD">
              <w:rPr>
                <w:rFonts w:ascii="Arial" w:eastAsia="Arial Unicode MS" w:hAnsi="Arial" w:cs="Arial"/>
                <w:sz w:val="18"/>
                <w:szCs w:val="18"/>
                <w:lang w:val="en-GB"/>
              </w:rPr>
              <w:t>Retained earnings - unappropriated</w:t>
            </w:r>
          </w:p>
        </w:tc>
        <w:tc>
          <w:tcPr>
            <w:tcW w:w="1924" w:type="dxa"/>
            <w:shd w:val="clear" w:color="auto" w:fill="auto"/>
            <w:vAlign w:val="bottom"/>
          </w:tcPr>
          <w:p w14:paraId="772ED1FB" w14:textId="77777777" w:rsidR="00FB0494" w:rsidRPr="008D6ADD" w:rsidRDefault="00FB0494" w:rsidP="002D7D4D">
            <w:pPr>
              <w:tabs>
                <w:tab w:val="decimal" w:pos="1435"/>
              </w:tabs>
              <w:spacing w:line="360" w:lineRule="exact"/>
              <w:rPr>
                <w:rFonts w:ascii="Arial" w:eastAsia="Calibri" w:hAnsi="Arial" w:cs="Arial"/>
                <w:sz w:val="18"/>
                <w:szCs w:val="18"/>
              </w:rPr>
            </w:pPr>
            <w:r w:rsidRPr="008D6ADD">
              <w:rPr>
                <w:rFonts w:ascii="Arial" w:eastAsia="Calibri" w:hAnsi="Arial" w:cs="Arial"/>
                <w:sz w:val="18"/>
                <w:szCs w:val="18"/>
              </w:rPr>
              <w:t xml:space="preserve">984,836,937 </w:t>
            </w:r>
          </w:p>
        </w:tc>
        <w:tc>
          <w:tcPr>
            <w:tcW w:w="1924" w:type="dxa"/>
            <w:shd w:val="clear" w:color="auto" w:fill="auto"/>
          </w:tcPr>
          <w:p w14:paraId="5A3A704F" w14:textId="77777777" w:rsidR="00FB0494" w:rsidRPr="008D6ADD" w:rsidRDefault="00FB0494" w:rsidP="002D7D4D">
            <w:pPr>
              <w:tabs>
                <w:tab w:val="decimal" w:pos="1435"/>
              </w:tabs>
              <w:spacing w:line="360" w:lineRule="exact"/>
              <w:rPr>
                <w:rFonts w:ascii="Arial" w:eastAsia="Calibri" w:hAnsi="Arial" w:cs="Arial"/>
                <w:sz w:val="18"/>
                <w:szCs w:val="18"/>
              </w:rPr>
            </w:pPr>
            <w:r w:rsidRPr="008D6ADD">
              <w:rPr>
                <w:rFonts w:ascii="Arial" w:eastAsia="Calibri" w:hAnsi="Arial" w:cs="Arial"/>
                <w:sz w:val="18"/>
                <w:szCs w:val="18"/>
              </w:rPr>
              <w:t>6,058,072</w:t>
            </w:r>
          </w:p>
        </w:tc>
        <w:tc>
          <w:tcPr>
            <w:tcW w:w="1925" w:type="dxa"/>
            <w:shd w:val="clear" w:color="auto" w:fill="auto"/>
          </w:tcPr>
          <w:p w14:paraId="0EF376B8" w14:textId="77777777" w:rsidR="00FB0494" w:rsidRPr="008D6ADD" w:rsidRDefault="00FB0494" w:rsidP="002D7D4D">
            <w:pPr>
              <w:tabs>
                <w:tab w:val="decimal" w:pos="1435"/>
              </w:tabs>
              <w:spacing w:line="360" w:lineRule="exact"/>
              <w:rPr>
                <w:rFonts w:ascii="Arial" w:eastAsia="Calibri" w:hAnsi="Arial"/>
                <w:sz w:val="18"/>
                <w:szCs w:val="18"/>
              </w:rPr>
            </w:pPr>
            <w:r w:rsidRPr="008D6ADD">
              <w:rPr>
                <w:rFonts w:ascii="Arial" w:eastAsia="Calibri" w:hAnsi="Arial"/>
                <w:sz w:val="18"/>
                <w:szCs w:val="18"/>
              </w:rPr>
              <w:t xml:space="preserve">990,895,009 </w:t>
            </w:r>
          </w:p>
        </w:tc>
      </w:tr>
      <w:tr w:rsidR="00FB0494" w:rsidRPr="008D6ADD" w14:paraId="4FB7C371" w14:textId="77777777" w:rsidTr="00FB0494">
        <w:trPr>
          <w:trHeight w:val="376"/>
        </w:trPr>
        <w:tc>
          <w:tcPr>
            <w:tcW w:w="3330" w:type="dxa"/>
            <w:shd w:val="clear" w:color="auto" w:fill="auto"/>
            <w:hideMark/>
          </w:tcPr>
          <w:p w14:paraId="7B91AADC" w14:textId="77777777" w:rsidR="00FB0494" w:rsidRPr="008D6ADD" w:rsidRDefault="00FB0494" w:rsidP="002D7D4D">
            <w:pPr>
              <w:spacing w:line="360" w:lineRule="exact"/>
              <w:rPr>
                <w:rFonts w:ascii="Arial" w:hAnsi="Arial" w:cs="Arial"/>
                <w:sz w:val="18"/>
                <w:szCs w:val="18"/>
              </w:rPr>
            </w:pPr>
            <w:r w:rsidRPr="008D6ADD">
              <w:rPr>
                <w:rFonts w:ascii="Arial" w:eastAsia="Arial Unicode MS" w:hAnsi="Arial" w:cs="Arial"/>
                <w:sz w:val="18"/>
                <w:szCs w:val="18"/>
                <w:lang w:val="en-GB"/>
              </w:rPr>
              <w:t>Other components of equity</w:t>
            </w:r>
          </w:p>
        </w:tc>
        <w:tc>
          <w:tcPr>
            <w:tcW w:w="1924" w:type="dxa"/>
            <w:shd w:val="clear" w:color="auto" w:fill="auto"/>
            <w:vAlign w:val="bottom"/>
          </w:tcPr>
          <w:p w14:paraId="1E54AA51" w14:textId="77777777" w:rsidR="00FB0494" w:rsidRPr="008D6ADD" w:rsidRDefault="00FB0494" w:rsidP="002D7D4D">
            <w:pPr>
              <w:tabs>
                <w:tab w:val="decimal" w:pos="1435"/>
              </w:tabs>
              <w:spacing w:line="360" w:lineRule="exact"/>
              <w:rPr>
                <w:rFonts w:ascii="Arial" w:eastAsia="Calibri" w:hAnsi="Arial" w:cs="Arial"/>
                <w:sz w:val="18"/>
                <w:szCs w:val="18"/>
                <w:cs/>
              </w:rPr>
            </w:pPr>
            <w:r w:rsidRPr="008D6ADD">
              <w:rPr>
                <w:rFonts w:ascii="Arial" w:eastAsia="Calibri" w:hAnsi="Arial" w:cs="Arial"/>
                <w:sz w:val="18"/>
                <w:szCs w:val="18"/>
              </w:rPr>
              <w:t>(94,233,233)</w:t>
            </w:r>
          </w:p>
        </w:tc>
        <w:tc>
          <w:tcPr>
            <w:tcW w:w="1924" w:type="dxa"/>
            <w:shd w:val="clear" w:color="auto" w:fill="auto"/>
          </w:tcPr>
          <w:p w14:paraId="3116AA96" w14:textId="77777777" w:rsidR="00FB0494" w:rsidRPr="008D6ADD" w:rsidRDefault="00FB0494" w:rsidP="002D7D4D">
            <w:pPr>
              <w:tabs>
                <w:tab w:val="decimal" w:pos="1435"/>
              </w:tabs>
              <w:spacing w:line="360" w:lineRule="exact"/>
              <w:rPr>
                <w:rFonts w:ascii="Arial" w:eastAsia="Calibri" w:hAnsi="Arial" w:cs="Arial"/>
                <w:sz w:val="18"/>
                <w:szCs w:val="18"/>
              </w:rPr>
            </w:pPr>
            <w:r w:rsidRPr="008D6ADD">
              <w:rPr>
                <w:rFonts w:ascii="Arial" w:eastAsia="Calibri" w:hAnsi="Arial" w:cs="Arial"/>
                <w:sz w:val="18"/>
                <w:szCs w:val="18"/>
                <w:cs/>
              </w:rPr>
              <w:t>(</w:t>
            </w:r>
            <w:r w:rsidRPr="008D6ADD">
              <w:rPr>
                <w:rFonts w:ascii="Arial" w:eastAsia="Calibri" w:hAnsi="Arial" w:cs="Arial"/>
                <w:sz w:val="18"/>
                <w:szCs w:val="18"/>
              </w:rPr>
              <w:t>6,058,072</w:t>
            </w:r>
            <w:r w:rsidRPr="008D6ADD">
              <w:rPr>
                <w:rFonts w:ascii="Arial" w:eastAsia="Calibri" w:hAnsi="Arial" w:cs="Arial"/>
                <w:sz w:val="18"/>
                <w:szCs w:val="18"/>
                <w:cs/>
              </w:rPr>
              <w:t>)</w:t>
            </w:r>
          </w:p>
        </w:tc>
        <w:tc>
          <w:tcPr>
            <w:tcW w:w="1925" w:type="dxa"/>
            <w:shd w:val="clear" w:color="auto" w:fill="auto"/>
          </w:tcPr>
          <w:p w14:paraId="4D9B0912" w14:textId="77777777" w:rsidR="00FB0494" w:rsidRPr="008D6ADD" w:rsidRDefault="00FB0494" w:rsidP="002D7D4D">
            <w:pPr>
              <w:tabs>
                <w:tab w:val="decimal" w:pos="1435"/>
              </w:tabs>
              <w:spacing w:line="360" w:lineRule="exact"/>
              <w:rPr>
                <w:rFonts w:ascii="Arial" w:eastAsia="Calibri" w:hAnsi="Arial"/>
                <w:sz w:val="18"/>
                <w:szCs w:val="18"/>
              </w:rPr>
            </w:pPr>
            <w:r w:rsidRPr="008D6ADD">
              <w:rPr>
                <w:rFonts w:ascii="Arial" w:eastAsia="Calibri" w:hAnsi="Arial"/>
                <w:sz w:val="18"/>
                <w:szCs w:val="18"/>
              </w:rPr>
              <w:t>(100,291,305)</w:t>
            </w:r>
          </w:p>
        </w:tc>
      </w:tr>
    </w:tbl>
    <w:p w14:paraId="57D19FF7" w14:textId="77777777" w:rsidR="00FB0494" w:rsidRPr="00FB0494" w:rsidRDefault="00FB0494" w:rsidP="00FB0494">
      <w:pPr>
        <w:rPr>
          <w:rFonts w:ascii="Arial" w:hAnsi="Arial" w:cs="Arial"/>
          <w:sz w:val="32"/>
          <w:szCs w:val="32"/>
        </w:rPr>
      </w:pPr>
    </w:p>
    <w:p w14:paraId="1FF29F5F" w14:textId="4DC77CB0" w:rsidR="00FB0494" w:rsidRPr="008D6ADD" w:rsidRDefault="00FB0494" w:rsidP="008D6ADD">
      <w:pPr>
        <w:jc w:val="right"/>
        <w:rPr>
          <w:sz w:val="18"/>
          <w:szCs w:val="18"/>
        </w:rPr>
      </w:pPr>
      <w:r w:rsidRPr="00FB0494">
        <w:br w:type="page"/>
      </w:r>
      <w:r w:rsidR="008D6ADD" w:rsidRPr="008D6ADD">
        <w:rPr>
          <w:rFonts w:ascii="Arial" w:eastAsia="Aptos" w:hAnsi="Arial" w:cs="Arial"/>
          <w:sz w:val="18"/>
          <w:szCs w:val="18"/>
          <w:cs/>
        </w:rPr>
        <w:lastRenderedPageBreak/>
        <w:t>(</w:t>
      </w:r>
      <w:r w:rsidR="008D6ADD" w:rsidRPr="008D6ADD">
        <w:rPr>
          <w:rFonts w:ascii="Arial" w:eastAsia="Aptos" w:hAnsi="Arial" w:cs="Arial"/>
          <w:sz w:val="18"/>
          <w:szCs w:val="18"/>
        </w:rPr>
        <w:t>Unit: Baht)</w:t>
      </w:r>
    </w:p>
    <w:tbl>
      <w:tblPr>
        <w:tblW w:w="9103" w:type="dxa"/>
        <w:tblInd w:w="450" w:type="dxa"/>
        <w:tblLayout w:type="fixed"/>
        <w:tblLook w:val="04A0" w:firstRow="1" w:lastRow="0" w:firstColumn="1" w:lastColumn="0" w:noHBand="0" w:noVBand="1"/>
      </w:tblPr>
      <w:tblGrid>
        <w:gridCol w:w="3330"/>
        <w:gridCol w:w="1909"/>
        <w:gridCol w:w="1911"/>
        <w:gridCol w:w="1953"/>
      </w:tblGrid>
      <w:tr w:rsidR="00FB0494" w:rsidRPr="00FB0494" w14:paraId="7EED6B34" w14:textId="77777777" w:rsidTr="00FB0494">
        <w:trPr>
          <w:trHeight w:val="441"/>
          <w:tblHeader/>
        </w:trPr>
        <w:tc>
          <w:tcPr>
            <w:tcW w:w="3330" w:type="dxa"/>
            <w:shd w:val="clear" w:color="auto" w:fill="auto"/>
          </w:tcPr>
          <w:p w14:paraId="39D8D4C8" w14:textId="77777777" w:rsidR="00FB0494" w:rsidRPr="00FB0494" w:rsidRDefault="00FB0494" w:rsidP="002D7D4D">
            <w:pPr>
              <w:spacing w:line="360" w:lineRule="exact"/>
              <w:rPr>
                <w:rFonts w:ascii="Arial" w:eastAsia="Calibri" w:hAnsi="Arial"/>
                <w:sz w:val="18"/>
                <w:szCs w:val="18"/>
              </w:rPr>
            </w:pPr>
          </w:p>
        </w:tc>
        <w:tc>
          <w:tcPr>
            <w:tcW w:w="5773" w:type="dxa"/>
            <w:gridSpan w:val="3"/>
            <w:shd w:val="clear" w:color="auto" w:fill="auto"/>
            <w:vAlign w:val="bottom"/>
          </w:tcPr>
          <w:p w14:paraId="4E67CB41" w14:textId="77777777" w:rsidR="00FB0494" w:rsidRPr="00FB0494" w:rsidRDefault="00FB0494" w:rsidP="002D7D4D">
            <w:pPr>
              <w:pBdr>
                <w:bottom w:val="single" w:sz="4" w:space="1" w:color="auto"/>
              </w:pBdr>
              <w:spacing w:line="360" w:lineRule="exact"/>
              <w:ind w:right="-74"/>
              <w:jc w:val="center"/>
              <w:rPr>
                <w:rFonts w:ascii="Arial" w:eastAsia="Calibri" w:hAnsi="Arial" w:cs="Arial"/>
                <w:sz w:val="18"/>
                <w:szCs w:val="18"/>
                <w:cs/>
              </w:rPr>
            </w:pPr>
            <w:r w:rsidRPr="00FB0494">
              <w:rPr>
                <w:rFonts w:ascii="Arial" w:eastAsia="Calibri" w:hAnsi="Arial" w:cs="Arial"/>
                <w:sz w:val="18"/>
                <w:szCs w:val="18"/>
              </w:rPr>
              <w:t>Separate financial statements</w:t>
            </w:r>
          </w:p>
        </w:tc>
      </w:tr>
      <w:tr w:rsidR="00FB0494" w:rsidRPr="00FB0494" w14:paraId="29A34DB9" w14:textId="77777777" w:rsidTr="00FB0494">
        <w:trPr>
          <w:trHeight w:val="779"/>
        </w:trPr>
        <w:tc>
          <w:tcPr>
            <w:tcW w:w="3330" w:type="dxa"/>
            <w:shd w:val="clear" w:color="auto" w:fill="auto"/>
          </w:tcPr>
          <w:p w14:paraId="7536ADFC" w14:textId="77777777" w:rsidR="00FB0494" w:rsidRPr="00FB0494" w:rsidRDefault="00FB0494" w:rsidP="002D7D4D">
            <w:pPr>
              <w:spacing w:line="360" w:lineRule="exact"/>
              <w:ind w:left="162" w:hanging="162"/>
              <w:rPr>
                <w:rFonts w:ascii="Arial" w:eastAsia="Calibri" w:hAnsi="Arial" w:cs="Arial"/>
                <w:b/>
                <w:bCs/>
                <w:sz w:val="18"/>
                <w:szCs w:val="18"/>
                <w:u w:val="single"/>
                <w:cs/>
              </w:rPr>
            </w:pPr>
          </w:p>
        </w:tc>
        <w:tc>
          <w:tcPr>
            <w:tcW w:w="1909" w:type="dxa"/>
            <w:shd w:val="clear" w:color="auto" w:fill="auto"/>
            <w:vAlign w:val="bottom"/>
          </w:tcPr>
          <w:p w14:paraId="4DBDA5BD" w14:textId="77777777" w:rsidR="00FB0494" w:rsidRPr="00FB0494" w:rsidRDefault="00FB0494" w:rsidP="002D7D4D">
            <w:pPr>
              <w:pBdr>
                <w:bottom w:val="single" w:sz="4" w:space="1" w:color="auto"/>
              </w:pBdr>
              <w:spacing w:line="360" w:lineRule="exact"/>
              <w:jc w:val="center"/>
              <w:rPr>
                <w:rFonts w:ascii="Arial" w:eastAsia="Calibri" w:hAnsi="Arial" w:cs="Arial"/>
                <w:sz w:val="18"/>
                <w:szCs w:val="18"/>
              </w:rPr>
            </w:pPr>
            <w:r w:rsidRPr="00FB0494">
              <w:rPr>
                <w:rFonts w:ascii="Arial" w:eastAsia="Arial Unicode MS" w:hAnsi="Arial" w:cs="Arial"/>
                <w:sz w:val="18"/>
                <w:szCs w:val="18"/>
                <w:lang w:val="en-GB"/>
              </w:rPr>
              <w:t>31 December 2024</w:t>
            </w:r>
          </w:p>
        </w:tc>
        <w:tc>
          <w:tcPr>
            <w:tcW w:w="1911" w:type="dxa"/>
            <w:shd w:val="clear" w:color="auto" w:fill="auto"/>
            <w:vAlign w:val="bottom"/>
          </w:tcPr>
          <w:p w14:paraId="7F8C33F9" w14:textId="77777777" w:rsidR="00FB0494" w:rsidRPr="00FB0494" w:rsidRDefault="00FB0494" w:rsidP="002D7D4D">
            <w:pPr>
              <w:pBdr>
                <w:bottom w:val="single" w:sz="4" w:space="1" w:color="auto"/>
              </w:pBdr>
              <w:spacing w:line="360" w:lineRule="exact"/>
              <w:jc w:val="center"/>
              <w:rPr>
                <w:rFonts w:ascii="Arial" w:eastAsia="Calibri" w:hAnsi="Arial" w:cs="Arial"/>
                <w:sz w:val="18"/>
                <w:szCs w:val="18"/>
              </w:rPr>
            </w:pPr>
            <w:r w:rsidRPr="00FB0494">
              <w:rPr>
                <w:rFonts w:ascii="Arial" w:eastAsia="Arial Unicode MS" w:hAnsi="Arial" w:cs="Arial"/>
                <w:sz w:val="18"/>
                <w:szCs w:val="18"/>
                <w:lang w:val="en-GB"/>
              </w:rPr>
              <w:t>Impacts of TFRS9</w:t>
            </w:r>
          </w:p>
        </w:tc>
        <w:tc>
          <w:tcPr>
            <w:tcW w:w="1953" w:type="dxa"/>
            <w:shd w:val="clear" w:color="auto" w:fill="auto"/>
            <w:vAlign w:val="bottom"/>
          </w:tcPr>
          <w:p w14:paraId="40B2E260" w14:textId="77777777" w:rsidR="00FB0494" w:rsidRPr="00FB0494" w:rsidRDefault="00FB0494" w:rsidP="002D7D4D">
            <w:pPr>
              <w:pBdr>
                <w:bottom w:val="single" w:sz="4" w:space="1" w:color="auto"/>
              </w:pBdr>
              <w:spacing w:line="360" w:lineRule="exact"/>
              <w:jc w:val="center"/>
              <w:rPr>
                <w:rFonts w:ascii="Arial" w:eastAsia="Calibri" w:hAnsi="Arial" w:cs="Arial"/>
                <w:sz w:val="18"/>
                <w:szCs w:val="18"/>
              </w:rPr>
            </w:pPr>
            <w:r w:rsidRPr="00FB0494">
              <w:rPr>
                <w:rFonts w:ascii="Arial" w:eastAsia="Calibri" w:hAnsi="Arial" w:cs="Arial"/>
                <w:sz w:val="18"/>
                <w:szCs w:val="18"/>
              </w:rPr>
              <w:t>1 January</w:t>
            </w:r>
            <w:r w:rsidRPr="00FB0494">
              <w:rPr>
                <w:rFonts w:ascii="Arial" w:eastAsia="Calibri" w:hAnsi="Arial" w:hint="cs"/>
                <w:sz w:val="18"/>
                <w:szCs w:val="18"/>
                <w:cs/>
              </w:rPr>
              <w:t xml:space="preserve"> </w:t>
            </w:r>
            <w:r w:rsidRPr="00FB0494">
              <w:rPr>
                <w:rFonts w:ascii="Arial" w:eastAsia="Calibri" w:hAnsi="Arial" w:cs="Arial"/>
                <w:sz w:val="18"/>
                <w:szCs w:val="18"/>
              </w:rPr>
              <w:t>2025</w:t>
            </w:r>
          </w:p>
        </w:tc>
      </w:tr>
      <w:tr w:rsidR="00FB0494" w:rsidRPr="00FB0494" w14:paraId="42FAAD8A" w14:textId="77777777" w:rsidTr="00FB0494">
        <w:trPr>
          <w:trHeight w:val="405"/>
        </w:trPr>
        <w:tc>
          <w:tcPr>
            <w:tcW w:w="3330" w:type="dxa"/>
            <w:shd w:val="clear" w:color="auto" w:fill="auto"/>
            <w:hideMark/>
          </w:tcPr>
          <w:p w14:paraId="78E98BAB" w14:textId="77777777" w:rsidR="00FB0494" w:rsidRPr="00FB0494" w:rsidRDefault="00FB0494" w:rsidP="002D7D4D">
            <w:pPr>
              <w:spacing w:line="360" w:lineRule="exact"/>
              <w:rPr>
                <w:rFonts w:ascii="Arial" w:eastAsia="Calibri" w:hAnsi="Arial" w:cs="Arial"/>
                <w:b/>
                <w:bCs/>
                <w:sz w:val="18"/>
                <w:szCs w:val="18"/>
                <w:u w:val="single"/>
              </w:rPr>
            </w:pPr>
            <w:r w:rsidRPr="00FB0494">
              <w:rPr>
                <w:rFonts w:ascii="Arial" w:eastAsia="Arial Unicode MS" w:hAnsi="Arial" w:cs="Arial"/>
                <w:b/>
                <w:bCs/>
                <w:sz w:val="18"/>
                <w:szCs w:val="18"/>
                <w:u w:val="single"/>
                <w:lang w:val="en-GB"/>
              </w:rPr>
              <w:t>Statement of financial position</w:t>
            </w:r>
          </w:p>
        </w:tc>
        <w:tc>
          <w:tcPr>
            <w:tcW w:w="1909" w:type="dxa"/>
            <w:shd w:val="clear" w:color="auto" w:fill="auto"/>
            <w:vAlign w:val="bottom"/>
          </w:tcPr>
          <w:p w14:paraId="32A01AAE" w14:textId="77777777" w:rsidR="00FB0494" w:rsidRPr="00FB0494" w:rsidRDefault="00FB0494" w:rsidP="002D7D4D">
            <w:pPr>
              <w:tabs>
                <w:tab w:val="decimal" w:pos="1435"/>
              </w:tabs>
              <w:spacing w:line="360" w:lineRule="exact"/>
              <w:rPr>
                <w:rFonts w:ascii="Arial" w:eastAsia="Calibri" w:hAnsi="Arial" w:cs="Arial"/>
                <w:sz w:val="18"/>
                <w:szCs w:val="18"/>
              </w:rPr>
            </w:pPr>
          </w:p>
        </w:tc>
        <w:tc>
          <w:tcPr>
            <w:tcW w:w="1911" w:type="dxa"/>
            <w:shd w:val="clear" w:color="auto" w:fill="auto"/>
            <w:vAlign w:val="bottom"/>
          </w:tcPr>
          <w:p w14:paraId="432C4CEB" w14:textId="77777777" w:rsidR="00FB0494" w:rsidRPr="00FB0494" w:rsidRDefault="00FB0494" w:rsidP="002D7D4D">
            <w:pPr>
              <w:tabs>
                <w:tab w:val="decimal" w:pos="1435"/>
              </w:tabs>
              <w:spacing w:line="360" w:lineRule="exact"/>
              <w:rPr>
                <w:rFonts w:ascii="Arial" w:eastAsia="Calibri" w:hAnsi="Arial" w:cs="Arial"/>
                <w:sz w:val="18"/>
                <w:szCs w:val="18"/>
                <w:cs/>
              </w:rPr>
            </w:pPr>
          </w:p>
        </w:tc>
        <w:tc>
          <w:tcPr>
            <w:tcW w:w="1953" w:type="dxa"/>
            <w:shd w:val="clear" w:color="auto" w:fill="auto"/>
            <w:vAlign w:val="bottom"/>
          </w:tcPr>
          <w:p w14:paraId="158FA6B2" w14:textId="77777777" w:rsidR="00FB0494" w:rsidRPr="00FB0494" w:rsidRDefault="00FB0494" w:rsidP="002D7D4D">
            <w:pPr>
              <w:tabs>
                <w:tab w:val="decimal" w:pos="1435"/>
              </w:tabs>
              <w:spacing w:line="360" w:lineRule="exact"/>
              <w:rPr>
                <w:rFonts w:ascii="Arial" w:eastAsia="Calibri" w:hAnsi="Arial" w:cs="Arial"/>
                <w:sz w:val="18"/>
                <w:szCs w:val="18"/>
              </w:rPr>
            </w:pPr>
          </w:p>
        </w:tc>
      </w:tr>
      <w:tr w:rsidR="00FB0494" w:rsidRPr="00FB0494" w14:paraId="34978515" w14:textId="77777777" w:rsidTr="00FB0494">
        <w:trPr>
          <w:trHeight w:val="376"/>
        </w:trPr>
        <w:tc>
          <w:tcPr>
            <w:tcW w:w="3330" w:type="dxa"/>
            <w:shd w:val="clear" w:color="auto" w:fill="auto"/>
            <w:hideMark/>
          </w:tcPr>
          <w:p w14:paraId="25E06DC9" w14:textId="77777777" w:rsidR="00FB0494" w:rsidRPr="00FB0494" w:rsidRDefault="00FB0494" w:rsidP="002D7D4D">
            <w:pPr>
              <w:spacing w:line="360" w:lineRule="exact"/>
              <w:ind w:left="162" w:hanging="162"/>
              <w:rPr>
                <w:rFonts w:ascii="Arial" w:eastAsia="Calibri" w:hAnsi="Arial" w:cs="Arial"/>
                <w:b/>
                <w:bCs/>
                <w:sz w:val="18"/>
                <w:szCs w:val="18"/>
              </w:rPr>
            </w:pPr>
            <w:r w:rsidRPr="00FB0494">
              <w:rPr>
                <w:rFonts w:ascii="Arial" w:eastAsia="Arial Unicode MS" w:hAnsi="Arial" w:cs="Arial"/>
                <w:b/>
                <w:bCs/>
                <w:sz w:val="18"/>
                <w:szCs w:val="18"/>
                <w:lang w:val="en-GB"/>
              </w:rPr>
              <w:t>Assets</w:t>
            </w:r>
          </w:p>
        </w:tc>
        <w:tc>
          <w:tcPr>
            <w:tcW w:w="1909" w:type="dxa"/>
            <w:shd w:val="clear" w:color="auto" w:fill="auto"/>
            <w:vAlign w:val="bottom"/>
          </w:tcPr>
          <w:p w14:paraId="2DE08C04" w14:textId="77777777" w:rsidR="00FB0494" w:rsidRPr="00FB0494" w:rsidRDefault="00FB0494" w:rsidP="002D7D4D">
            <w:pPr>
              <w:tabs>
                <w:tab w:val="decimal" w:pos="1435"/>
              </w:tabs>
              <w:spacing w:line="360" w:lineRule="exact"/>
              <w:rPr>
                <w:rFonts w:ascii="Arial" w:eastAsia="Calibri" w:hAnsi="Arial" w:cs="Arial"/>
                <w:sz w:val="18"/>
                <w:szCs w:val="18"/>
                <w:cs/>
              </w:rPr>
            </w:pPr>
          </w:p>
        </w:tc>
        <w:tc>
          <w:tcPr>
            <w:tcW w:w="1911" w:type="dxa"/>
            <w:shd w:val="clear" w:color="auto" w:fill="auto"/>
            <w:vAlign w:val="bottom"/>
          </w:tcPr>
          <w:p w14:paraId="1A6840AF" w14:textId="77777777" w:rsidR="00FB0494" w:rsidRPr="00FB0494" w:rsidRDefault="00FB0494" w:rsidP="002D7D4D">
            <w:pPr>
              <w:tabs>
                <w:tab w:val="decimal" w:pos="1435"/>
              </w:tabs>
              <w:spacing w:line="360" w:lineRule="exact"/>
              <w:rPr>
                <w:rFonts w:ascii="Arial" w:eastAsia="Calibri" w:hAnsi="Arial" w:cs="Arial"/>
                <w:sz w:val="18"/>
                <w:szCs w:val="18"/>
              </w:rPr>
            </w:pPr>
          </w:p>
        </w:tc>
        <w:tc>
          <w:tcPr>
            <w:tcW w:w="1953" w:type="dxa"/>
            <w:shd w:val="clear" w:color="auto" w:fill="auto"/>
            <w:vAlign w:val="bottom"/>
          </w:tcPr>
          <w:p w14:paraId="2C863B23" w14:textId="77777777" w:rsidR="00FB0494" w:rsidRPr="00FB0494" w:rsidRDefault="00FB0494" w:rsidP="002D7D4D">
            <w:pPr>
              <w:tabs>
                <w:tab w:val="decimal" w:pos="1435"/>
              </w:tabs>
              <w:spacing w:line="360" w:lineRule="exact"/>
              <w:rPr>
                <w:rFonts w:ascii="Arial" w:eastAsia="Calibri" w:hAnsi="Arial" w:cs="Arial"/>
                <w:sz w:val="18"/>
                <w:szCs w:val="18"/>
              </w:rPr>
            </w:pPr>
          </w:p>
        </w:tc>
      </w:tr>
      <w:tr w:rsidR="00FB0494" w:rsidRPr="00FB0494" w14:paraId="30861B8E" w14:textId="77777777" w:rsidTr="00FB0494">
        <w:trPr>
          <w:trHeight w:val="364"/>
        </w:trPr>
        <w:tc>
          <w:tcPr>
            <w:tcW w:w="3330" w:type="dxa"/>
            <w:shd w:val="clear" w:color="auto" w:fill="auto"/>
            <w:hideMark/>
          </w:tcPr>
          <w:p w14:paraId="33D94887" w14:textId="77777777" w:rsidR="00FB0494" w:rsidRPr="00FB0494" w:rsidRDefault="00FB0494" w:rsidP="002D7D4D">
            <w:pPr>
              <w:spacing w:line="360" w:lineRule="exact"/>
              <w:rPr>
                <w:rFonts w:ascii="Arial" w:hAnsi="Arial" w:cs="Arial"/>
                <w:sz w:val="18"/>
                <w:szCs w:val="18"/>
              </w:rPr>
            </w:pPr>
            <w:r w:rsidRPr="00FB0494">
              <w:rPr>
                <w:rFonts w:ascii="Arial" w:eastAsia="Arial Unicode MS" w:hAnsi="Arial" w:cs="Arial"/>
                <w:sz w:val="18"/>
                <w:szCs w:val="18"/>
                <w:lang w:val="en-GB"/>
              </w:rPr>
              <w:t>Debt financial assets</w:t>
            </w:r>
          </w:p>
        </w:tc>
        <w:tc>
          <w:tcPr>
            <w:tcW w:w="1909" w:type="dxa"/>
            <w:shd w:val="clear" w:color="auto" w:fill="auto"/>
            <w:vAlign w:val="bottom"/>
          </w:tcPr>
          <w:p w14:paraId="31C02AFA" w14:textId="77777777" w:rsidR="00FB0494" w:rsidRPr="00FB0494" w:rsidRDefault="00FB0494" w:rsidP="002D7D4D">
            <w:pPr>
              <w:tabs>
                <w:tab w:val="decimal" w:pos="1435"/>
              </w:tabs>
              <w:spacing w:line="360" w:lineRule="exact"/>
              <w:rPr>
                <w:rFonts w:ascii="Arial" w:eastAsia="Calibri" w:hAnsi="Arial" w:cs="Arial"/>
                <w:sz w:val="18"/>
                <w:szCs w:val="18"/>
                <w:cs/>
              </w:rPr>
            </w:pPr>
            <w:r w:rsidRPr="00FB0494">
              <w:rPr>
                <w:rFonts w:ascii="Arial" w:eastAsia="Calibri" w:hAnsi="Arial" w:cs="Arial"/>
                <w:sz w:val="18"/>
                <w:szCs w:val="18"/>
              </w:rPr>
              <w:t>-</w:t>
            </w:r>
          </w:p>
        </w:tc>
        <w:tc>
          <w:tcPr>
            <w:tcW w:w="1911" w:type="dxa"/>
            <w:shd w:val="clear" w:color="auto" w:fill="auto"/>
            <w:vAlign w:val="bottom"/>
          </w:tcPr>
          <w:p w14:paraId="343D7AAF" w14:textId="77777777" w:rsidR="00FB0494" w:rsidRPr="00FB0494" w:rsidRDefault="00FB0494" w:rsidP="002D7D4D">
            <w:pPr>
              <w:tabs>
                <w:tab w:val="decimal" w:pos="1435"/>
              </w:tabs>
              <w:spacing w:line="360" w:lineRule="exact"/>
              <w:rPr>
                <w:rFonts w:ascii="Arial" w:eastAsia="Calibri" w:hAnsi="Arial" w:cs="Arial"/>
                <w:sz w:val="18"/>
                <w:szCs w:val="18"/>
              </w:rPr>
            </w:pPr>
            <w:r w:rsidRPr="00FB0494">
              <w:rPr>
                <w:rFonts w:ascii="Arial" w:eastAsia="Calibri" w:hAnsi="Arial" w:cs="Arial"/>
                <w:sz w:val="18"/>
                <w:szCs w:val="18"/>
              </w:rPr>
              <w:t xml:space="preserve">2,385,512,894 </w:t>
            </w:r>
          </w:p>
        </w:tc>
        <w:tc>
          <w:tcPr>
            <w:tcW w:w="1953" w:type="dxa"/>
            <w:shd w:val="clear" w:color="auto" w:fill="auto"/>
            <w:vAlign w:val="bottom"/>
          </w:tcPr>
          <w:p w14:paraId="35985874" w14:textId="77777777" w:rsidR="00FB0494" w:rsidRPr="00FB0494" w:rsidRDefault="00FB0494" w:rsidP="002D7D4D">
            <w:pPr>
              <w:tabs>
                <w:tab w:val="decimal" w:pos="1435"/>
              </w:tabs>
              <w:spacing w:line="360" w:lineRule="exact"/>
              <w:rPr>
                <w:rFonts w:ascii="Arial" w:eastAsia="Calibri" w:hAnsi="Arial" w:cs="Arial"/>
                <w:sz w:val="18"/>
                <w:szCs w:val="18"/>
              </w:rPr>
            </w:pPr>
            <w:r w:rsidRPr="00FB0494">
              <w:rPr>
                <w:rFonts w:ascii="Arial" w:eastAsia="Calibri" w:hAnsi="Arial" w:cs="Arial"/>
                <w:sz w:val="18"/>
                <w:szCs w:val="18"/>
              </w:rPr>
              <w:t xml:space="preserve">2,385,512,894 </w:t>
            </w:r>
          </w:p>
        </w:tc>
      </w:tr>
      <w:tr w:rsidR="00FB0494" w:rsidRPr="00FB0494" w14:paraId="352734E1" w14:textId="77777777" w:rsidTr="00FB0494">
        <w:trPr>
          <w:trHeight w:val="376"/>
        </w:trPr>
        <w:tc>
          <w:tcPr>
            <w:tcW w:w="3330" w:type="dxa"/>
            <w:shd w:val="clear" w:color="auto" w:fill="auto"/>
            <w:hideMark/>
          </w:tcPr>
          <w:p w14:paraId="23DBE005" w14:textId="77777777" w:rsidR="00FB0494" w:rsidRPr="00FB0494" w:rsidRDefault="00FB0494" w:rsidP="002D7D4D">
            <w:pPr>
              <w:spacing w:line="360" w:lineRule="exact"/>
              <w:rPr>
                <w:rFonts w:ascii="Arial" w:hAnsi="Arial" w:cs="Arial"/>
                <w:sz w:val="18"/>
                <w:szCs w:val="18"/>
              </w:rPr>
            </w:pPr>
            <w:r w:rsidRPr="00FB0494">
              <w:rPr>
                <w:rFonts w:ascii="Arial" w:eastAsia="Arial Unicode MS" w:hAnsi="Arial" w:cs="Arial"/>
                <w:sz w:val="18"/>
                <w:szCs w:val="18"/>
                <w:lang w:val="en-GB"/>
              </w:rPr>
              <w:t>Equity financial assets</w:t>
            </w:r>
          </w:p>
        </w:tc>
        <w:tc>
          <w:tcPr>
            <w:tcW w:w="1909" w:type="dxa"/>
            <w:shd w:val="clear" w:color="auto" w:fill="auto"/>
            <w:vAlign w:val="bottom"/>
          </w:tcPr>
          <w:p w14:paraId="452DD398" w14:textId="77777777" w:rsidR="00FB0494" w:rsidRPr="00FB0494" w:rsidRDefault="00FB0494" w:rsidP="002D7D4D">
            <w:pPr>
              <w:tabs>
                <w:tab w:val="decimal" w:pos="1435"/>
              </w:tabs>
              <w:spacing w:line="360" w:lineRule="exact"/>
              <w:rPr>
                <w:rFonts w:ascii="Arial" w:eastAsia="Calibri" w:hAnsi="Arial" w:cs="Arial"/>
                <w:sz w:val="18"/>
                <w:szCs w:val="18"/>
              </w:rPr>
            </w:pPr>
            <w:r w:rsidRPr="00FB0494">
              <w:rPr>
                <w:rFonts w:ascii="Arial" w:eastAsia="Calibri" w:hAnsi="Arial" w:cs="Arial"/>
                <w:sz w:val="18"/>
                <w:szCs w:val="18"/>
              </w:rPr>
              <w:t>-</w:t>
            </w:r>
          </w:p>
        </w:tc>
        <w:tc>
          <w:tcPr>
            <w:tcW w:w="1911" w:type="dxa"/>
            <w:shd w:val="clear" w:color="auto" w:fill="auto"/>
            <w:vAlign w:val="bottom"/>
          </w:tcPr>
          <w:p w14:paraId="0A1B3567" w14:textId="77777777" w:rsidR="00FB0494" w:rsidRPr="00FB0494" w:rsidRDefault="00FB0494" w:rsidP="002D7D4D">
            <w:pPr>
              <w:tabs>
                <w:tab w:val="decimal" w:pos="1435"/>
              </w:tabs>
              <w:spacing w:line="360" w:lineRule="exact"/>
              <w:rPr>
                <w:rFonts w:ascii="Arial" w:eastAsia="Calibri" w:hAnsi="Arial" w:cs="Arial"/>
                <w:sz w:val="18"/>
                <w:szCs w:val="18"/>
              </w:rPr>
            </w:pPr>
            <w:r w:rsidRPr="00FB0494">
              <w:rPr>
                <w:rFonts w:ascii="Arial" w:eastAsia="Calibri" w:hAnsi="Arial" w:cs="Arial"/>
                <w:sz w:val="18"/>
                <w:szCs w:val="18"/>
              </w:rPr>
              <w:t>933,963,319</w:t>
            </w:r>
          </w:p>
        </w:tc>
        <w:tc>
          <w:tcPr>
            <w:tcW w:w="1953" w:type="dxa"/>
            <w:shd w:val="clear" w:color="auto" w:fill="auto"/>
            <w:vAlign w:val="bottom"/>
          </w:tcPr>
          <w:p w14:paraId="50DC7953" w14:textId="77777777" w:rsidR="00FB0494" w:rsidRPr="00FB0494" w:rsidRDefault="00FB0494" w:rsidP="002D7D4D">
            <w:pPr>
              <w:tabs>
                <w:tab w:val="decimal" w:pos="1435"/>
              </w:tabs>
              <w:spacing w:line="360" w:lineRule="exact"/>
              <w:rPr>
                <w:rFonts w:ascii="Arial" w:eastAsia="Calibri" w:hAnsi="Arial" w:cs="Arial"/>
                <w:sz w:val="18"/>
                <w:szCs w:val="18"/>
              </w:rPr>
            </w:pPr>
            <w:r w:rsidRPr="00FB0494">
              <w:rPr>
                <w:rFonts w:ascii="Arial" w:eastAsia="Calibri" w:hAnsi="Arial" w:cs="Arial"/>
                <w:sz w:val="18"/>
                <w:szCs w:val="18"/>
              </w:rPr>
              <w:t xml:space="preserve">933,963,319 </w:t>
            </w:r>
          </w:p>
        </w:tc>
      </w:tr>
      <w:tr w:rsidR="00FB0494" w:rsidRPr="00FB0494" w14:paraId="05AA85CA" w14:textId="77777777" w:rsidTr="00FB0494">
        <w:trPr>
          <w:trHeight w:val="376"/>
        </w:trPr>
        <w:tc>
          <w:tcPr>
            <w:tcW w:w="3330" w:type="dxa"/>
            <w:shd w:val="clear" w:color="auto" w:fill="auto"/>
          </w:tcPr>
          <w:p w14:paraId="3C245968" w14:textId="77777777" w:rsidR="00FB0494" w:rsidRPr="00FB0494" w:rsidRDefault="00FB0494" w:rsidP="002D7D4D">
            <w:pPr>
              <w:spacing w:line="360" w:lineRule="exact"/>
              <w:rPr>
                <w:rFonts w:ascii="Arial" w:eastAsia="Arial Unicode MS" w:hAnsi="Arial" w:cs="Arial"/>
                <w:sz w:val="18"/>
                <w:szCs w:val="18"/>
                <w:lang w:val="en-GB"/>
              </w:rPr>
            </w:pPr>
            <w:r w:rsidRPr="00FB0494">
              <w:rPr>
                <w:rFonts w:ascii="Arial" w:eastAsia="Arial Unicode MS" w:hAnsi="Arial" w:cs="Arial"/>
                <w:sz w:val="18"/>
                <w:szCs w:val="18"/>
                <w:lang w:val="en-GB"/>
              </w:rPr>
              <w:t>Derivatives assets</w:t>
            </w:r>
          </w:p>
        </w:tc>
        <w:tc>
          <w:tcPr>
            <w:tcW w:w="1909" w:type="dxa"/>
            <w:shd w:val="clear" w:color="auto" w:fill="auto"/>
            <w:vAlign w:val="bottom"/>
          </w:tcPr>
          <w:p w14:paraId="5986B110" w14:textId="77777777" w:rsidR="00FB0494" w:rsidRPr="00FB0494" w:rsidRDefault="00FB0494" w:rsidP="002D7D4D">
            <w:pPr>
              <w:tabs>
                <w:tab w:val="decimal" w:pos="1435"/>
              </w:tabs>
              <w:spacing w:line="360" w:lineRule="exact"/>
              <w:rPr>
                <w:rFonts w:ascii="Arial" w:eastAsia="Calibri" w:hAnsi="Arial" w:cs="Arial"/>
                <w:sz w:val="18"/>
                <w:szCs w:val="18"/>
              </w:rPr>
            </w:pPr>
            <w:r w:rsidRPr="00FB0494">
              <w:rPr>
                <w:rFonts w:ascii="Arial" w:eastAsia="Calibri" w:hAnsi="Arial" w:cs="Arial"/>
                <w:sz w:val="18"/>
                <w:szCs w:val="18"/>
              </w:rPr>
              <w:t>-</w:t>
            </w:r>
          </w:p>
        </w:tc>
        <w:tc>
          <w:tcPr>
            <w:tcW w:w="1911" w:type="dxa"/>
            <w:shd w:val="clear" w:color="auto" w:fill="auto"/>
            <w:vAlign w:val="bottom"/>
          </w:tcPr>
          <w:p w14:paraId="1F439B31" w14:textId="77777777" w:rsidR="00FB0494" w:rsidRPr="00FB0494" w:rsidRDefault="00FB0494" w:rsidP="002D7D4D">
            <w:pPr>
              <w:tabs>
                <w:tab w:val="decimal" w:pos="1435"/>
              </w:tabs>
              <w:spacing w:line="360" w:lineRule="exact"/>
              <w:rPr>
                <w:rFonts w:ascii="Arial" w:eastAsia="Calibri" w:hAnsi="Arial" w:cs="Arial"/>
                <w:sz w:val="18"/>
                <w:szCs w:val="18"/>
              </w:rPr>
            </w:pPr>
            <w:r w:rsidRPr="00FB0494">
              <w:rPr>
                <w:rFonts w:ascii="Arial" w:eastAsia="Calibri" w:hAnsi="Arial" w:cs="Arial"/>
                <w:sz w:val="18"/>
                <w:szCs w:val="18"/>
              </w:rPr>
              <w:t xml:space="preserve"> 252,000 </w:t>
            </w:r>
          </w:p>
        </w:tc>
        <w:tc>
          <w:tcPr>
            <w:tcW w:w="1953" w:type="dxa"/>
            <w:shd w:val="clear" w:color="auto" w:fill="auto"/>
            <w:vAlign w:val="bottom"/>
          </w:tcPr>
          <w:p w14:paraId="7FA55B3F" w14:textId="77777777" w:rsidR="00FB0494" w:rsidRPr="00FB0494" w:rsidRDefault="00FB0494" w:rsidP="002D7D4D">
            <w:pPr>
              <w:tabs>
                <w:tab w:val="decimal" w:pos="1435"/>
              </w:tabs>
              <w:spacing w:line="360" w:lineRule="exact"/>
              <w:rPr>
                <w:rFonts w:ascii="Arial" w:eastAsia="Calibri" w:hAnsi="Arial" w:cs="Arial"/>
                <w:sz w:val="18"/>
                <w:szCs w:val="18"/>
              </w:rPr>
            </w:pPr>
            <w:r w:rsidRPr="00FB0494">
              <w:rPr>
                <w:rFonts w:ascii="Arial" w:eastAsia="Calibri" w:hAnsi="Arial" w:cs="Arial"/>
                <w:sz w:val="18"/>
                <w:szCs w:val="18"/>
              </w:rPr>
              <w:t xml:space="preserve">252,000 </w:t>
            </w:r>
          </w:p>
        </w:tc>
      </w:tr>
      <w:tr w:rsidR="00FB0494" w:rsidRPr="00FB0494" w14:paraId="1A70F657" w14:textId="77777777" w:rsidTr="00FB0494">
        <w:trPr>
          <w:trHeight w:val="376"/>
        </w:trPr>
        <w:tc>
          <w:tcPr>
            <w:tcW w:w="3330" w:type="dxa"/>
            <w:shd w:val="clear" w:color="auto" w:fill="auto"/>
            <w:hideMark/>
          </w:tcPr>
          <w:p w14:paraId="79DB3A45" w14:textId="77777777" w:rsidR="00FB0494" w:rsidRPr="00FB0494" w:rsidRDefault="00FB0494" w:rsidP="002D7D4D">
            <w:pPr>
              <w:spacing w:line="360" w:lineRule="exact"/>
              <w:rPr>
                <w:rFonts w:ascii="Arial" w:hAnsi="Arial" w:cs="Arial"/>
                <w:sz w:val="18"/>
                <w:szCs w:val="18"/>
              </w:rPr>
            </w:pPr>
            <w:r w:rsidRPr="00FB0494">
              <w:rPr>
                <w:rFonts w:ascii="Arial" w:eastAsia="Arial Unicode MS" w:hAnsi="Arial" w:cs="Arial"/>
                <w:sz w:val="18"/>
                <w:szCs w:val="18"/>
                <w:lang w:val="en-GB"/>
              </w:rPr>
              <w:t>Investments in securities</w:t>
            </w:r>
          </w:p>
        </w:tc>
        <w:tc>
          <w:tcPr>
            <w:tcW w:w="1909" w:type="dxa"/>
            <w:shd w:val="clear" w:color="auto" w:fill="auto"/>
            <w:vAlign w:val="bottom"/>
          </w:tcPr>
          <w:p w14:paraId="6A57697E" w14:textId="77777777" w:rsidR="00FB0494" w:rsidRPr="00FB0494" w:rsidRDefault="00FB0494" w:rsidP="002D7D4D">
            <w:pPr>
              <w:tabs>
                <w:tab w:val="decimal" w:pos="1435"/>
              </w:tabs>
              <w:spacing w:line="360" w:lineRule="exact"/>
              <w:rPr>
                <w:rFonts w:ascii="Arial" w:eastAsia="Calibri" w:hAnsi="Arial" w:cs="Arial"/>
                <w:sz w:val="18"/>
                <w:szCs w:val="18"/>
              </w:rPr>
            </w:pPr>
            <w:r w:rsidRPr="00FB0494">
              <w:rPr>
                <w:rFonts w:ascii="Arial" w:eastAsia="Calibri" w:hAnsi="Arial" w:cs="Arial"/>
                <w:sz w:val="18"/>
                <w:szCs w:val="18"/>
              </w:rPr>
              <w:t xml:space="preserve">3,319,728,213 </w:t>
            </w:r>
          </w:p>
        </w:tc>
        <w:tc>
          <w:tcPr>
            <w:tcW w:w="1911" w:type="dxa"/>
            <w:shd w:val="clear" w:color="auto" w:fill="auto"/>
            <w:vAlign w:val="bottom"/>
          </w:tcPr>
          <w:p w14:paraId="3676ED80" w14:textId="77777777" w:rsidR="00FB0494" w:rsidRPr="00FB0494" w:rsidRDefault="00FB0494" w:rsidP="002D7D4D">
            <w:pPr>
              <w:tabs>
                <w:tab w:val="decimal" w:pos="1435"/>
              </w:tabs>
              <w:spacing w:line="360" w:lineRule="exact"/>
              <w:rPr>
                <w:rFonts w:ascii="Arial" w:eastAsia="Calibri" w:hAnsi="Arial" w:cs="Arial"/>
                <w:sz w:val="18"/>
                <w:szCs w:val="18"/>
              </w:rPr>
            </w:pPr>
            <w:r w:rsidRPr="00FB0494">
              <w:rPr>
                <w:rFonts w:ascii="Arial" w:eastAsia="Calibri" w:hAnsi="Arial" w:cs="Arial"/>
                <w:sz w:val="18"/>
                <w:szCs w:val="18"/>
              </w:rPr>
              <w:t>(3,319,728,213)</w:t>
            </w:r>
          </w:p>
        </w:tc>
        <w:tc>
          <w:tcPr>
            <w:tcW w:w="1953" w:type="dxa"/>
            <w:shd w:val="clear" w:color="auto" w:fill="auto"/>
            <w:vAlign w:val="bottom"/>
          </w:tcPr>
          <w:p w14:paraId="0B822277" w14:textId="77777777" w:rsidR="00FB0494" w:rsidRPr="00FB0494" w:rsidRDefault="00FB0494" w:rsidP="002D7D4D">
            <w:pPr>
              <w:tabs>
                <w:tab w:val="decimal" w:pos="1435"/>
              </w:tabs>
              <w:spacing w:line="360" w:lineRule="exact"/>
              <w:rPr>
                <w:rFonts w:ascii="Arial" w:eastAsia="Calibri" w:hAnsi="Arial" w:cs="Arial"/>
                <w:sz w:val="18"/>
                <w:szCs w:val="18"/>
              </w:rPr>
            </w:pPr>
            <w:r w:rsidRPr="00FB0494">
              <w:rPr>
                <w:rFonts w:ascii="Arial" w:eastAsia="Calibri" w:hAnsi="Arial" w:cs="Arial"/>
                <w:sz w:val="18"/>
                <w:szCs w:val="18"/>
              </w:rPr>
              <w:t>-</w:t>
            </w:r>
          </w:p>
        </w:tc>
      </w:tr>
      <w:tr w:rsidR="00FB0494" w:rsidRPr="00FB0494" w14:paraId="515285D2" w14:textId="77777777" w:rsidTr="00FB0494">
        <w:trPr>
          <w:trHeight w:val="364"/>
        </w:trPr>
        <w:tc>
          <w:tcPr>
            <w:tcW w:w="3330" w:type="dxa"/>
            <w:shd w:val="clear" w:color="auto" w:fill="auto"/>
            <w:hideMark/>
          </w:tcPr>
          <w:p w14:paraId="7AA7298A" w14:textId="77777777" w:rsidR="00FB0494" w:rsidRPr="00FB0494" w:rsidRDefault="00FB0494" w:rsidP="002D7D4D">
            <w:pPr>
              <w:spacing w:line="360" w:lineRule="exact"/>
              <w:ind w:left="162" w:hanging="162"/>
              <w:rPr>
                <w:rFonts w:ascii="Arial" w:eastAsia="Calibri" w:hAnsi="Arial" w:cs="Arial"/>
                <w:b/>
                <w:bCs/>
                <w:sz w:val="18"/>
                <w:szCs w:val="18"/>
              </w:rPr>
            </w:pPr>
            <w:r w:rsidRPr="00FB0494">
              <w:rPr>
                <w:rFonts w:ascii="Arial" w:eastAsia="Arial Unicode MS" w:hAnsi="Arial" w:cs="Arial"/>
                <w:b/>
                <w:bCs/>
                <w:sz w:val="18"/>
                <w:szCs w:val="18"/>
                <w:lang w:val="en-GB"/>
              </w:rPr>
              <w:t>Equity</w:t>
            </w:r>
          </w:p>
        </w:tc>
        <w:tc>
          <w:tcPr>
            <w:tcW w:w="1909" w:type="dxa"/>
            <w:shd w:val="clear" w:color="auto" w:fill="auto"/>
            <w:vAlign w:val="bottom"/>
          </w:tcPr>
          <w:p w14:paraId="79F18D56" w14:textId="77777777" w:rsidR="00FB0494" w:rsidRPr="00FB0494" w:rsidRDefault="00FB0494" w:rsidP="002D7D4D">
            <w:pPr>
              <w:tabs>
                <w:tab w:val="decimal" w:pos="1435"/>
              </w:tabs>
              <w:spacing w:line="360" w:lineRule="exact"/>
              <w:rPr>
                <w:rFonts w:ascii="Arial" w:eastAsia="Calibri" w:hAnsi="Arial" w:cs="Arial"/>
                <w:sz w:val="18"/>
                <w:szCs w:val="18"/>
              </w:rPr>
            </w:pPr>
          </w:p>
        </w:tc>
        <w:tc>
          <w:tcPr>
            <w:tcW w:w="1911" w:type="dxa"/>
            <w:shd w:val="clear" w:color="auto" w:fill="auto"/>
            <w:vAlign w:val="bottom"/>
          </w:tcPr>
          <w:p w14:paraId="42C82656" w14:textId="77777777" w:rsidR="00FB0494" w:rsidRPr="00FB0494" w:rsidRDefault="00FB0494" w:rsidP="002D7D4D">
            <w:pPr>
              <w:tabs>
                <w:tab w:val="decimal" w:pos="1435"/>
              </w:tabs>
              <w:spacing w:line="360" w:lineRule="exact"/>
              <w:rPr>
                <w:rFonts w:ascii="Arial" w:eastAsia="Calibri" w:hAnsi="Arial" w:cs="Arial"/>
                <w:sz w:val="18"/>
                <w:szCs w:val="18"/>
              </w:rPr>
            </w:pPr>
          </w:p>
        </w:tc>
        <w:tc>
          <w:tcPr>
            <w:tcW w:w="1953" w:type="dxa"/>
            <w:shd w:val="clear" w:color="auto" w:fill="auto"/>
            <w:vAlign w:val="bottom"/>
          </w:tcPr>
          <w:p w14:paraId="13738218" w14:textId="77777777" w:rsidR="00FB0494" w:rsidRPr="00FB0494" w:rsidRDefault="00FB0494" w:rsidP="002D7D4D">
            <w:pPr>
              <w:tabs>
                <w:tab w:val="decimal" w:pos="1435"/>
              </w:tabs>
              <w:spacing w:line="360" w:lineRule="exact"/>
              <w:rPr>
                <w:rFonts w:ascii="Arial" w:eastAsia="Calibri" w:hAnsi="Arial" w:cs="Arial"/>
                <w:sz w:val="18"/>
                <w:szCs w:val="18"/>
              </w:rPr>
            </w:pPr>
          </w:p>
        </w:tc>
      </w:tr>
      <w:tr w:rsidR="00FB0494" w:rsidRPr="00FB0494" w14:paraId="3F4B9AC3" w14:textId="77777777" w:rsidTr="00FB0494">
        <w:trPr>
          <w:trHeight w:val="189"/>
        </w:trPr>
        <w:tc>
          <w:tcPr>
            <w:tcW w:w="3330" w:type="dxa"/>
            <w:shd w:val="clear" w:color="auto" w:fill="auto"/>
            <w:hideMark/>
          </w:tcPr>
          <w:p w14:paraId="65E49E7B" w14:textId="77777777" w:rsidR="00FB0494" w:rsidRPr="00FB0494" w:rsidRDefault="00FB0494" w:rsidP="002D7D4D">
            <w:pPr>
              <w:spacing w:line="360" w:lineRule="exact"/>
              <w:ind w:left="260" w:hanging="270"/>
              <w:rPr>
                <w:rFonts w:ascii="Arial" w:eastAsia="Calibri" w:hAnsi="Arial" w:cs="Arial"/>
                <w:sz w:val="18"/>
                <w:szCs w:val="18"/>
              </w:rPr>
            </w:pPr>
            <w:r w:rsidRPr="00FB0494">
              <w:rPr>
                <w:rFonts w:ascii="Arial" w:eastAsia="Arial Unicode MS" w:hAnsi="Arial" w:cs="Arial"/>
                <w:sz w:val="18"/>
                <w:szCs w:val="18"/>
                <w:lang w:val="en-GB"/>
              </w:rPr>
              <w:t>Retained earnings - unappropriated</w:t>
            </w:r>
          </w:p>
        </w:tc>
        <w:tc>
          <w:tcPr>
            <w:tcW w:w="1909" w:type="dxa"/>
            <w:shd w:val="clear" w:color="auto" w:fill="auto"/>
            <w:vAlign w:val="bottom"/>
          </w:tcPr>
          <w:p w14:paraId="0EA0C2AF" w14:textId="77777777" w:rsidR="00FB0494" w:rsidRPr="00FB0494" w:rsidRDefault="00FB0494" w:rsidP="002D7D4D">
            <w:pPr>
              <w:tabs>
                <w:tab w:val="decimal" w:pos="1435"/>
              </w:tabs>
              <w:spacing w:line="360" w:lineRule="exact"/>
              <w:rPr>
                <w:rFonts w:ascii="Arial" w:eastAsia="Calibri" w:hAnsi="Arial" w:cs="Arial"/>
                <w:sz w:val="18"/>
                <w:szCs w:val="18"/>
              </w:rPr>
            </w:pPr>
            <w:r w:rsidRPr="00FB0494">
              <w:rPr>
                <w:rFonts w:ascii="Arial" w:eastAsia="Calibri" w:hAnsi="Arial" w:cs="Arial"/>
                <w:sz w:val="18"/>
                <w:szCs w:val="18"/>
              </w:rPr>
              <w:t>966,341,332</w:t>
            </w:r>
          </w:p>
        </w:tc>
        <w:tc>
          <w:tcPr>
            <w:tcW w:w="1911" w:type="dxa"/>
            <w:shd w:val="clear" w:color="auto" w:fill="auto"/>
            <w:vAlign w:val="bottom"/>
          </w:tcPr>
          <w:p w14:paraId="48595990" w14:textId="77777777" w:rsidR="00FB0494" w:rsidRPr="00FB0494" w:rsidRDefault="00FB0494" w:rsidP="002D7D4D">
            <w:pPr>
              <w:tabs>
                <w:tab w:val="decimal" w:pos="1435"/>
              </w:tabs>
              <w:spacing w:line="360" w:lineRule="exact"/>
              <w:rPr>
                <w:rFonts w:ascii="Arial" w:eastAsia="Calibri" w:hAnsi="Arial" w:cs="Arial"/>
                <w:sz w:val="18"/>
                <w:szCs w:val="18"/>
              </w:rPr>
            </w:pPr>
            <w:r w:rsidRPr="00FB0494">
              <w:rPr>
                <w:rFonts w:ascii="Arial" w:eastAsia="Calibri" w:hAnsi="Arial" w:cs="Arial"/>
                <w:sz w:val="18"/>
                <w:szCs w:val="18"/>
              </w:rPr>
              <w:t>6,058,072</w:t>
            </w:r>
          </w:p>
        </w:tc>
        <w:tc>
          <w:tcPr>
            <w:tcW w:w="1953" w:type="dxa"/>
            <w:shd w:val="clear" w:color="auto" w:fill="auto"/>
            <w:vAlign w:val="bottom"/>
          </w:tcPr>
          <w:p w14:paraId="26CDC6AD" w14:textId="77777777" w:rsidR="00FB0494" w:rsidRPr="00FB0494" w:rsidRDefault="00FB0494" w:rsidP="002D7D4D">
            <w:pPr>
              <w:tabs>
                <w:tab w:val="decimal" w:pos="1435"/>
              </w:tabs>
              <w:spacing w:line="360" w:lineRule="exact"/>
              <w:rPr>
                <w:rFonts w:ascii="Arial" w:eastAsia="Calibri" w:hAnsi="Arial" w:cs="Arial"/>
                <w:sz w:val="18"/>
                <w:szCs w:val="18"/>
              </w:rPr>
            </w:pPr>
            <w:r w:rsidRPr="00FB0494">
              <w:rPr>
                <w:rFonts w:ascii="Arial" w:eastAsia="Calibri" w:hAnsi="Arial" w:cs="Arial"/>
                <w:sz w:val="18"/>
                <w:szCs w:val="18"/>
              </w:rPr>
              <w:t xml:space="preserve">972,399,404 </w:t>
            </w:r>
          </w:p>
        </w:tc>
      </w:tr>
      <w:tr w:rsidR="00FB0494" w:rsidRPr="00FB0494" w14:paraId="348D0E64" w14:textId="77777777" w:rsidTr="00FB0494">
        <w:trPr>
          <w:trHeight w:val="376"/>
        </w:trPr>
        <w:tc>
          <w:tcPr>
            <w:tcW w:w="3330" w:type="dxa"/>
            <w:shd w:val="clear" w:color="auto" w:fill="auto"/>
            <w:hideMark/>
          </w:tcPr>
          <w:p w14:paraId="527D025B" w14:textId="77777777" w:rsidR="00FB0494" w:rsidRPr="00FB0494" w:rsidRDefault="00FB0494" w:rsidP="002D7D4D">
            <w:pPr>
              <w:spacing w:line="360" w:lineRule="exact"/>
              <w:rPr>
                <w:rFonts w:ascii="Arial" w:hAnsi="Arial" w:cs="Arial"/>
                <w:sz w:val="18"/>
                <w:szCs w:val="18"/>
              </w:rPr>
            </w:pPr>
            <w:r w:rsidRPr="00FB0494">
              <w:rPr>
                <w:rFonts w:ascii="Arial" w:eastAsia="Arial Unicode MS" w:hAnsi="Arial" w:cs="Arial"/>
                <w:sz w:val="18"/>
                <w:szCs w:val="18"/>
                <w:lang w:val="en-GB"/>
              </w:rPr>
              <w:t>Other components of equity</w:t>
            </w:r>
          </w:p>
        </w:tc>
        <w:tc>
          <w:tcPr>
            <w:tcW w:w="1909" w:type="dxa"/>
            <w:shd w:val="clear" w:color="auto" w:fill="auto"/>
            <w:vAlign w:val="bottom"/>
          </w:tcPr>
          <w:p w14:paraId="20D03CE5" w14:textId="77777777" w:rsidR="00FB0494" w:rsidRPr="00FB0494" w:rsidRDefault="00FB0494" w:rsidP="002D7D4D">
            <w:pPr>
              <w:tabs>
                <w:tab w:val="decimal" w:pos="1435"/>
              </w:tabs>
              <w:spacing w:line="360" w:lineRule="exact"/>
              <w:rPr>
                <w:rFonts w:ascii="Arial" w:eastAsia="Calibri" w:hAnsi="Arial" w:cs="Arial"/>
                <w:sz w:val="18"/>
                <w:szCs w:val="18"/>
                <w:cs/>
              </w:rPr>
            </w:pPr>
            <w:r w:rsidRPr="00FB0494">
              <w:rPr>
                <w:rFonts w:ascii="Arial" w:eastAsia="Calibri" w:hAnsi="Arial" w:cs="Arial"/>
                <w:sz w:val="18"/>
                <w:szCs w:val="18"/>
              </w:rPr>
              <w:t>(73,516,671)</w:t>
            </w:r>
          </w:p>
        </w:tc>
        <w:tc>
          <w:tcPr>
            <w:tcW w:w="1911" w:type="dxa"/>
            <w:shd w:val="clear" w:color="auto" w:fill="auto"/>
            <w:vAlign w:val="bottom"/>
          </w:tcPr>
          <w:p w14:paraId="6FBCDCE1" w14:textId="77777777" w:rsidR="00FB0494" w:rsidRPr="00FB0494" w:rsidRDefault="00FB0494" w:rsidP="002D7D4D">
            <w:pPr>
              <w:tabs>
                <w:tab w:val="decimal" w:pos="1435"/>
              </w:tabs>
              <w:spacing w:line="360" w:lineRule="exact"/>
              <w:rPr>
                <w:rFonts w:ascii="Arial" w:eastAsia="Calibri" w:hAnsi="Arial" w:cs="Arial"/>
                <w:sz w:val="18"/>
                <w:szCs w:val="18"/>
              </w:rPr>
            </w:pPr>
            <w:r w:rsidRPr="00FB0494">
              <w:rPr>
                <w:rFonts w:ascii="Arial" w:eastAsia="Calibri" w:hAnsi="Arial" w:cs="Arial"/>
                <w:sz w:val="18"/>
                <w:szCs w:val="18"/>
                <w:cs/>
              </w:rPr>
              <w:t>(</w:t>
            </w:r>
            <w:r w:rsidRPr="00FB0494">
              <w:rPr>
                <w:rFonts w:ascii="Arial" w:eastAsia="Calibri" w:hAnsi="Arial" w:cs="Arial"/>
                <w:sz w:val="18"/>
                <w:szCs w:val="18"/>
              </w:rPr>
              <w:t>6,058,072</w:t>
            </w:r>
            <w:r w:rsidRPr="00FB0494">
              <w:rPr>
                <w:rFonts w:ascii="Arial" w:eastAsia="Calibri" w:hAnsi="Arial" w:cs="Arial" w:hint="cs"/>
                <w:sz w:val="18"/>
                <w:szCs w:val="18"/>
                <w:cs/>
              </w:rPr>
              <w:t>)</w:t>
            </w:r>
          </w:p>
        </w:tc>
        <w:tc>
          <w:tcPr>
            <w:tcW w:w="1953" w:type="dxa"/>
            <w:shd w:val="clear" w:color="auto" w:fill="auto"/>
            <w:vAlign w:val="bottom"/>
          </w:tcPr>
          <w:p w14:paraId="3B728CB7" w14:textId="77777777" w:rsidR="00FB0494" w:rsidRPr="00FB0494" w:rsidRDefault="00FB0494" w:rsidP="002D7D4D">
            <w:pPr>
              <w:tabs>
                <w:tab w:val="decimal" w:pos="1435"/>
              </w:tabs>
              <w:spacing w:line="360" w:lineRule="exact"/>
              <w:rPr>
                <w:rFonts w:ascii="Arial" w:eastAsia="Calibri" w:hAnsi="Arial" w:cs="Arial"/>
                <w:sz w:val="18"/>
                <w:szCs w:val="18"/>
              </w:rPr>
            </w:pPr>
            <w:r w:rsidRPr="00FB0494">
              <w:rPr>
                <w:rFonts w:ascii="Arial" w:eastAsia="Calibri" w:hAnsi="Arial" w:cs="Arial"/>
                <w:sz w:val="18"/>
                <w:szCs w:val="18"/>
              </w:rPr>
              <w:t>(79,574,743)</w:t>
            </w:r>
          </w:p>
        </w:tc>
      </w:tr>
    </w:tbl>
    <w:p w14:paraId="226DD7DD" w14:textId="77777777" w:rsidR="00FB0494" w:rsidRPr="00FB0494" w:rsidRDefault="00FB0494" w:rsidP="00FB0494">
      <w:pPr>
        <w:tabs>
          <w:tab w:val="left" w:pos="540"/>
        </w:tabs>
        <w:spacing w:before="120" w:after="120" w:line="380" w:lineRule="exact"/>
        <w:ind w:left="547"/>
        <w:jc w:val="thaiDistribute"/>
        <w:rPr>
          <w:rFonts w:ascii="Arial" w:hAnsi="Arial" w:cs="Arial"/>
          <w:color w:val="000000" w:themeColor="text1"/>
          <w:sz w:val="22"/>
          <w:szCs w:val="22"/>
        </w:rPr>
      </w:pPr>
      <w:r w:rsidRPr="00FB0494">
        <w:rPr>
          <w:rFonts w:ascii="Arial" w:hAnsi="Arial" w:cs="Arial"/>
          <w:color w:val="000000" w:themeColor="text1"/>
          <w:sz w:val="22"/>
          <w:szCs w:val="22"/>
        </w:rPr>
        <w:t>Details of the impact on retained earnings and other components of equity as of                              1 January 2025 is presented as follows:</w:t>
      </w:r>
    </w:p>
    <w:tbl>
      <w:tblPr>
        <w:tblW w:w="9090" w:type="dxa"/>
        <w:tblInd w:w="450" w:type="dxa"/>
        <w:tblLook w:val="04A0" w:firstRow="1" w:lastRow="0" w:firstColumn="1" w:lastColumn="0" w:noHBand="0" w:noVBand="1"/>
      </w:tblPr>
      <w:tblGrid>
        <w:gridCol w:w="5940"/>
        <w:gridCol w:w="3150"/>
      </w:tblGrid>
      <w:tr w:rsidR="00FB0494" w:rsidRPr="00FB0494" w14:paraId="107C89A5" w14:textId="77777777" w:rsidTr="002D7D4D">
        <w:tc>
          <w:tcPr>
            <w:tcW w:w="5940" w:type="dxa"/>
            <w:shd w:val="clear" w:color="auto" w:fill="auto"/>
            <w:vAlign w:val="bottom"/>
          </w:tcPr>
          <w:p w14:paraId="6AFF0257" w14:textId="77777777" w:rsidR="00FB0494" w:rsidRPr="00FB0494" w:rsidRDefault="00FB0494" w:rsidP="002D7D4D">
            <w:pPr>
              <w:spacing w:line="360" w:lineRule="exact"/>
              <w:rPr>
                <w:rFonts w:ascii="Arial" w:hAnsi="Arial" w:cs="Arial"/>
                <w:sz w:val="18"/>
                <w:szCs w:val="18"/>
              </w:rPr>
            </w:pPr>
          </w:p>
        </w:tc>
        <w:tc>
          <w:tcPr>
            <w:tcW w:w="3150" w:type="dxa"/>
            <w:shd w:val="clear" w:color="auto" w:fill="auto"/>
            <w:vAlign w:val="bottom"/>
          </w:tcPr>
          <w:p w14:paraId="5409A144" w14:textId="77777777" w:rsidR="00FB0494" w:rsidRPr="00FB0494" w:rsidRDefault="00FB0494" w:rsidP="002D7D4D">
            <w:pPr>
              <w:spacing w:line="360" w:lineRule="exact"/>
              <w:jc w:val="right"/>
              <w:rPr>
                <w:rFonts w:ascii="Arial" w:hAnsi="Arial" w:cs="Arial"/>
                <w:sz w:val="18"/>
                <w:szCs w:val="18"/>
              </w:rPr>
            </w:pPr>
            <w:r w:rsidRPr="00FB0494">
              <w:rPr>
                <w:rFonts w:ascii="Arial" w:eastAsia="Calibri" w:hAnsi="Arial" w:cs="Arial"/>
                <w:sz w:val="18"/>
                <w:szCs w:val="18"/>
              </w:rPr>
              <w:t>(Unit: Baht)</w:t>
            </w:r>
          </w:p>
        </w:tc>
      </w:tr>
      <w:tr w:rsidR="00FB0494" w:rsidRPr="00FB0494" w14:paraId="0A6A3EFF" w14:textId="77777777" w:rsidTr="002D7D4D">
        <w:tc>
          <w:tcPr>
            <w:tcW w:w="5940" w:type="dxa"/>
            <w:shd w:val="clear" w:color="auto" w:fill="auto"/>
            <w:vAlign w:val="bottom"/>
          </w:tcPr>
          <w:p w14:paraId="14B92D8D" w14:textId="77777777" w:rsidR="00FB0494" w:rsidRPr="00FB0494" w:rsidRDefault="00FB0494" w:rsidP="002D7D4D">
            <w:pPr>
              <w:spacing w:line="360" w:lineRule="exact"/>
              <w:ind w:left="162" w:hanging="162"/>
              <w:rPr>
                <w:rFonts w:ascii="Arial" w:hAnsi="Arial" w:cs="Arial"/>
                <w:sz w:val="18"/>
                <w:szCs w:val="18"/>
                <w:u w:val="single"/>
                <w:cs/>
              </w:rPr>
            </w:pPr>
          </w:p>
        </w:tc>
        <w:tc>
          <w:tcPr>
            <w:tcW w:w="3150" w:type="dxa"/>
            <w:shd w:val="clear" w:color="auto" w:fill="auto"/>
            <w:vAlign w:val="bottom"/>
          </w:tcPr>
          <w:p w14:paraId="1F152CF4" w14:textId="77777777" w:rsidR="00FB0494" w:rsidRPr="00FB0494" w:rsidRDefault="00FB0494" w:rsidP="002D7D4D">
            <w:pPr>
              <w:pBdr>
                <w:bottom w:val="single" w:sz="4" w:space="1" w:color="auto"/>
              </w:pBdr>
              <w:tabs>
                <w:tab w:val="decimal" w:pos="1421"/>
              </w:tabs>
              <w:spacing w:line="360" w:lineRule="exact"/>
              <w:jc w:val="center"/>
              <w:rPr>
                <w:rFonts w:ascii="Arial" w:hAnsi="Arial" w:cs="Arial"/>
                <w:sz w:val="18"/>
                <w:szCs w:val="18"/>
              </w:rPr>
            </w:pPr>
            <w:r w:rsidRPr="00FB0494">
              <w:rPr>
                <w:rFonts w:ascii="Arial" w:eastAsia="Calibri" w:hAnsi="Arial" w:cs="Arial"/>
                <w:sz w:val="18"/>
                <w:szCs w:val="18"/>
              </w:rPr>
              <w:t>Financial statements in which                        the equity method is applied</w:t>
            </w:r>
            <w:r w:rsidRPr="00FB0494">
              <w:rPr>
                <w:rFonts w:ascii="Arial" w:eastAsia="Calibri" w:hAnsi="Arial" w:cs="Arial"/>
                <w:sz w:val="18"/>
                <w:szCs w:val="18"/>
                <w:cs/>
              </w:rPr>
              <w:t xml:space="preserve"> </w:t>
            </w:r>
            <w:r w:rsidRPr="00FB0494">
              <w:rPr>
                <w:rFonts w:ascii="Arial" w:eastAsia="Calibri" w:hAnsi="Arial" w:cs="Arial"/>
                <w:sz w:val="18"/>
                <w:szCs w:val="18"/>
              </w:rPr>
              <w:t>and Separate financial statements</w:t>
            </w:r>
          </w:p>
        </w:tc>
      </w:tr>
      <w:tr w:rsidR="00FB0494" w:rsidRPr="00FB0494" w14:paraId="1B993926" w14:textId="77777777" w:rsidTr="002D7D4D">
        <w:tc>
          <w:tcPr>
            <w:tcW w:w="5940" w:type="dxa"/>
            <w:shd w:val="clear" w:color="auto" w:fill="auto"/>
            <w:vAlign w:val="bottom"/>
          </w:tcPr>
          <w:p w14:paraId="28FF7283" w14:textId="77777777" w:rsidR="00FB0494" w:rsidRPr="00FB0494" w:rsidRDefault="00FB0494" w:rsidP="002D7D4D">
            <w:pPr>
              <w:spacing w:line="360" w:lineRule="exact"/>
              <w:ind w:left="162" w:hanging="162"/>
              <w:rPr>
                <w:rFonts w:ascii="Arial" w:hAnsi="Arial" w:cs="Arial"/>
                <w:sz w:val="18"/>
                <w:szCs w:val="18"/>
              </w:rPr>
            </w:pPr>
            <w:r w:rsidRPr="00FB0494">
              <w:rPr>
                <w:rFonts w:ascii="Arial" w:hAnsi="Arial" w:cs="Arial"/>
                <w:sz w:val="18"/>
                <w:szCs w:val="18"/>
                <w:u w:val="single"/>
              </w:rPr>
              <w:t>Retained earnings - Unappropriated</w:t>
            </w:r>
          </w:p>
        </w:tc>
        <w:tc>
          <w:tcPr>
            <w:tcW w:w="3150" w:type="dxa"/>
            <w:shd w:val="clear" w:color="auto" w:fill="auto"/>
            <w:vAlign w:val="bottom"/>
          </w:tcPr>
          <w:p w14:paraId="6AD8D611" w14:textId="77777777" w:rsidR="00FB0494" w:rsidRPr="00FB0494" w:rsidRDefault="00FB0494" w:rsidP="002D7D4D">
            <w:pPr>
              <w:tabs>
                <w:tab w:val="decimal" w:pos="2502"/>
              </w:tabs>
              <w:spacing w:line="360" w:lineRule="exact"/>
              <w:rPr>
                <w:rFonts w:ascii="Arial" w:hAnsi="Arial" w:cs="Arial"/>
                <w:sz w:val="18"/>
                <w:szCs w:val="18"/>
              </w:rPr>
            </w:pPr>
          </w:p>
        </w:tc>
      </w:tr>
      <w:tr w:rsidR="00FB0494" w:rsidRPr="00FB0494" w14:paraId="73F0D2BF" w14:textId="77777777" w:rsidTr="002D7D4D">
        <w:tc>
          <w:tcPr>
            <w:tcW w:w="5940" w:type="dxa"/>
            <w:shd w:val="clear" w:color="auto" w:fill="auto"/>
            <w:vAlign w:val="bottom"/>
          </w:tcPr>
          <w:p w14:paraId="60321ABA" w14:textId="3CB09AB6" w:rsidR="00FB0494" w:rsidRPr="00FB0494" w:rsidRDefault="00D303BB" w:rsidP="00D303BB">
            <w:pPr>
              <w:spacing w:line="360" w:lineRule="exact"/>
              <w:ind w:left="254" w:right="-196" w:hanging="254"/>
              <w:rPr>
                <w:rFonts w:ascii="Arial" w:hAnsi="Arial" w:cs="Arial"/>
                <w:sz w:val="18"/>
                <w:szCs w:val="18"/>
              </w:rPr>
            </w:pPr>
            <w:r>
              <w:rPr>
                <w:rFonts w:ascii="Arial" w:hAnsi="Arial" w:cs="Arial"/>
                <w:sz w:val="18"/>
                <w:szCs w:val="18"/>
              </w:rPr>
              <w:t>The reclassification from</w:t>
            </w:r>
            <w:r w:rsidR="00FB0494" w:rsidRPr="00FB0494">
              <w:rPr>
                <w:rFonts w:ascii="Arial" w:hAnsi="Arial" w:cs="Arial"/>
                <w:sz w:val="18"/>
                <w:szCs w:val="18"/>
              </w:rPr>
              <w:t xml:space="preserve"> of</w:t>
            </w:r>
            <w:r w:rsidR="00FB0494" w:rsidRPr="00FB0494">
              <w:rPr>
                <w:rFonts w:ascii="Arial" w:hAnsi="Arial" w:hint="cs"/>
                <w:sz w:val="18"/>
                <w:szCs w:val="18"/>
                <w:cs/>
              </w:rPr>
              <w:t xml:space="preserve"> </w:t>
            </w:r>
            <w:r w:rsidR="00FB0494" w:rsidRPr="00FB0494">
              <w:rPr>
                <w:rFonts w:ascii="Arial" w:hAnsi="Arial"/>
                <w:sz w:val="18"/>
                <w:szCs w:val="18"/>
              </w:rPr>
              <w:t>available-for-sale investments measured at FVOCI</w:t>
            </w:r>
            <w:r>
              <w:rPr>
                <w:rFonts w:ascii="Arial" w:hAnsi="Arial"/>
                <w:sz w:val="18"/>
                <w:szCs w:val="18"/>
              </w:rPr>
              <w:t xml:space="preserve"> to financial assets measured at fair value through profit a loss</w:t>
            </w:r>
          </w:p>
        </w:tc>
        <w:tc>
          <w:tcPr>
            <w:tcW w:w="3150" w:type="dxa"/>
            <w:shd w:val="clear" w:color="auto" w:fill="auto"/>
            <w:vAlign w:val="bottom"/>
          </w:tcPr>
          <w:p w14:paraId="7D384D0C" w14:textId="77777777" w:rsidR="00FB0494" w:rsidRPr="00FB0494" w:rsidRDefault="00FB0494" w:rsidP="002D7D4D">
            <w:pPr>
              <w:tabs>
                <w:tab w:val="decimal" w:pos="2502"/>
              </w:tabs>
              <w:spacing w:line="360" w:lineRule="exact"/>
              <w:rPr>
                <w:rFonts w:ascii="Arial" w:hAnsi="Arial" w:cs="Arial"/>
                <w:sz w:val="18"/>
                <w:szCs w:val="18"/>
              </w:rPr>
            </w:pPr>
            <w:r w:rsidRPr="00FB0494">
              <w:rPr>
                <w:rFonts w:ascii="Arial" w:hAnsi="Arial" w:cs="Arial"/>
                <w:sz w:val="18"/>
                <w:szCs w:val="18"/>
              </w:rPr>
              <w:t xml:space="preserve"> (7,346,311)</w:t>
            </w:r>
          </w:p>
        </w:tc>
      </w:tr>
      <w:tr w:rsidR="00FB0494" w:rsidRPr="00FB0494" w14:paraId="7CAA04EF" w14:textId="77777777" w:rsidTr="002D7D4D">
        <w:tc>
          <w:tcPr>
            <w:tcW w:w="5940" w:type="dxa"/>
            <w:shd w:val="clear" w:color="auto" w:fill="auto"/>
            <w:vAlign w:val="bottom"/>
          </w:tcPr>
          <w:p w14:paraId="78D1E04B" w14:textId="77777777" w:rsidR="00FB0494" w:rsidRPr="00FB0494" w:rsidRDefault="00FB0494" w:rsidP="002D7D4D">
            <w:pPr>
              <w:spacing w:line="360" w:lineRule="exact"/>
              <w:ind w:left="254" w:hanging="254"/>
              <w:rPr>
                <w:rFonts w:ascii="Arial" w:hAnsi="Arial" w:cs="Arial"/>
                <w:sz w:val="18"/>
                <w:szCs w:val="18"/>
                <w:cs/>
              </w:rPr>
            </w:pPr>
            <w:r w:rsidRPr="00FB0494">
              <w:rPr>
                <w:rFonts w:ascii="Arial" w:hAnsi="Arial" w:cs="Arial"/>
                <w:sz w:val="18"/>
                <w:szCs w:val="18"/>
              </w:rPr>
              <w:t>Reversal of impairment loss on investment units previously classified as available-for-sale investments measured at fair value through other comprehensive income</w:t>
            </w:r>
          </w:p>
        </w:tc>
        <w:tc>
          <w:tcPr>
            <w:tcW w:w="3150" w:type="dxa"/>
            <w:shd w:val="clear" w:color="auto" w:fill="auto"/>
            <w:vAlign w:val="bottom"/>
          </w:tcPr>
          <w:p w14:paraId="2696A7A4" w14:textId="77777777" w:rsidR="00FB0494" w:rsidRPr="00FB0494" w:rsidRDefault="00FB0494" w:rsidP="002D7D4D">
            <w:pPr>
              <w:tabs>
                <w:tab w:val="decimal" w:pos="2502"/>
              </w:tabs>
              <w:spacing w:line="360" w:lineRule="exact"/>
              <w:rPr>
                <w:rFonts w:ascii="Arial" w:hAnsi="Arial" w:cs="Arial"/>
                <w:sz w:val="18"/>
                <w:szCs w:val="18"/>
              </w:rPr>
            </w:pPr>
            <w:r w:rsidRPr="00FB0494">
              <w:rPr>
                <w:rFonts w:ascii="Arial" w:hAnsi="Arial" w:cs="Arial"/>
                <w:sz w:val="18"/>
                <w:szCs w:val="18"/>
              </w:rPr>
              <w:t xml:space="preserve">14,918,901 </w:t>
            </w:r>
          </w:p>
        </w:tc>
      </w:tr>
      <w:tr w:rsidR="00FB0494" w:rsidRPr="00FB0494" w14:paraId="734898B6" w14:textId="77777777" w:rsidTr="002D7D4D">
        <w:tc>
          <w:tcPr>
            <w:tcW w:w="5940" w:type="dxa"/>
            <w:shd w:val="clear" w:color="auto" w:fill="auto"/>
          </w:tcPr>
          <w:p w14:paraId="218C342B" w14:textId="77777777" w:rsidR="00FB0494" w:rsidRPr="00FB0494" w:rsidRDefault="00FB0494" w:rsidP="002D7D4D">
            <w:pPr>
              <w:spacing w:line="360" w:lineRule="exact"/>
              <w:ind w:left="254" w:hanging="254"/>
              <w:rPr>
                <w:rFonts w:ascii="Arial" w:hAnsi="Arial" w:cs="Arial"/>
                <w:sz w:val="18"/>
                <w:szCs w:val="18"/>
              </w:rPr>
            </w:pPr>
            <w:r w:rsidRPr="00FB0494">
              <w:rPr>
                <w:rFonts w:ascii="Arial" w:hAnsi="Arial" w:cs="Arial"/>
                <w:sz w:val="18"/>
                <w:szCs w:val="18"/>
              </w:rPr>
              <w:t>Income tax effect</w:t>
            </w:r>
          </w:p>
        </w:tc>
        <w:tc>
          <w:tcPr>
            <w:tcW w:w="3150" w:type="dxa"/>
            <w:shd w:val="clear" w:color="auto" w:fill="auto"/>
            <w:vAlign w:val="bottom"/>
          </w:tcPr>
          <w:p w14:paraId="1ABA2C77" w14:textId="77777777" w:rsidR="00FB0494" w:rsidRPr="00FB0494" w:rsidRDefault="00FB0494" w:rsidP="002D7D4D">
            <w:pPr>
              <w:pBdr>
                <w:bottom w:val="single" w:sz="4" w:space="1" w:color="auto"/>
              </w:pBdr>
              <w:tabs>
                <w:tab w:val="decimal" w:pos="2502"/>
              </w:tabs>
              <w:spacing w:line="360" w:lineRule="exact"/>
              <w:rPr>
                <w:rFonts w:ascii="Arial" w:hAnsi="Arial" w:cs="Arial"/>
                <w:sz w:val="18"/>
                <w:szCs w:val="18"/>
              </w:rPr>
            </w:pPr>
            <w:r w:rsidRPr="00FB0494">
              <w:rPr>
                <w:rFonts w:ascii="Arial" w:hAnsi="Arial" w:cs="Arial"/>
                <w:sz w:val="18"/>
                <w:szCs w:val="18"/>
              </w:rPr>
              <w:t>(1,514,518)</w:t>
            </w:r>
          </w:p>
        </w:tc>
      </w:tr>
      <w:tr w:rsidR="00FB0494" w:rsidRPr="00FB0494" w14:paraId="0C0EC126" w14:textId="77777777" w:rsidTr="002D7D4D">
        <w:tc>
          <w:tcPr>
            <w:tcW w:w="5940" w:type="dxa"/>
            <w:shd w:val="clear" w:color="auto" w:fill="auto"/>
          </w:tcPr>
          <w:p w14:paraId="431762E5" w14:textId="77777777" w:rsidR="00FB0494" w:rsidRPr="00FB0494" w:rsidRDefault="00FB0494" w:rsidP="002D7D4D">
            <w:pPr>
              <w:spacing w:line="360" w:lineRule="exact"/>
              <w:ind w:left="254" w:hanging="254"/>
              <w:rPr>
                <w:rFonts w:ascii="Arial" w:hAnsi="Arial" w:cs="Arial"/>
                <w:sz w:val="18"/>
                <w:szCs w:val="18"/>
                <w:u w:val="single"/>
                <w:cs/>
              </w:rPr>
            </w:pPr>
            <w:r w:rsidRPr="00FB0494">
              <w:rPr>
                <w:rFonts w:ascii="Arial" w:hAnsi="Arial" w:cs="Arial"/>
                <w:sz w:val="18"/>
                <w:szCs w:val="18"/>
              </w:rPr>
              <w:t>Total</w:t>
            </w:r>
          </w:p>
        </w:tc>
        <w:tc>
          <w:tcPr>
            <w:tcW w:w="3150" w:type="dxa"/>
            <w:shd w:val="clear" w:color="auto" w:fill="auto"/>
            <w:vAlign w:val="bottom"/>
          </w:tcPr>
          <w:p w14:paraId="7339D0DE" w14:textId="77777777" w:rsidR="00FB0494" w:rsidRPr="00FB0494" w:rsidRDefault="00FB0494" w:rsidP="002D7D4D">
            <w:pPr>
              <w:pBdr>
                <w:bottom w:val="double" w:sz="4" w:space="1" w:color="auto"/>
              </w:pBdr>
              <w:tabs>
                <w:tab w:val="decimal" w:pos="2502"/>
              </w:tabs>
              <w:spacing w:line="360" w:lineRule="exact"/>
              <w:rPr>
                <w:rFonts w:ascii="Arial" w:hAnsi="Arial" w:cs="Arial"/>
                <w:sz w:val="18"/>
                <w:szCs w:val="18"/>
              </w:rPr>
            </w:pPr>
            <w:r w:rsidRPr="00FB0494">
              <w:rPr>
                <w:rFonts w:ascii="Arial" w:hAnsi="Arial" w:cs="Arial"/>
                <w:sz w:val="18"/>
                <w:szCs w:val="18"/>
              </w:rPr>
              <w:t xml:space="preserve">6,058,072 </w:t>
            </w:r>
          </w:p>
        </w:tc>
      </w:tr>
      <w:tr w:rsidR="00FB0494" w:rsidRPr="00FB0494" w14:paraId="6D094E87" w14:textId="77777777" w:rsidTr="002D7D4D">
        <w:tc>
          <w:tcPr>
            <w:tcW w:w="5940" w:type="dxa"/>
            <w:shd w:val="clear" w:color="auto" w:fill="auto"/>
            <w:vAlign w:val="bottom"/>
          </w:tcPr>
          <w:p w14:paraId="2D1482E2" w14:textId="77777777" w:rsidR="00FB0494" w:rsidRPr="00FB0494" w:rsidRDefault="00FB0494" w:rsidP="002D7D4D">
            <w:pPr>
              <w:spacing w:line="360" w:lineRule="exact"/>
              <w:ind w:left="254" w:hanging="254"/>
              <w:rPr>
                <w:rFonts w:ascii="Arial" w:hAnsi="Arial" w:cs="Arial"/>
                <w:sz w:val="18"/>
                <w:szCs w:val="18"/>
              </w:rPr>
            </w:pPr>
            <w:r w:rsidRPr="00FB0494">
              <w:rPr>
                <w:rFonts w:ascii="Arial" w:hAnsi="Arial" w:cs="Arial"/>
                <w:sz w:val="18"/>
                <w:szCs w:val="18"/>
                <w:u w:val="single"/>
              </w:rPr>
              <w:t>Other components of equity</w:t>
            </w:r>
          </w:p>
        </w:tc>
        <w:tc>
          <w:tcPr>
            <w:tcW w:w="3150" w:type="dxa"/>
            <w:shd w:val="clear" w:color="auto" w:fill="auto"/>
            <w:vAlign w:val="bottom"/>
          </w:tcPr>
          <w:p w14:paraId="06EDD4CC" w14:textId="77777777" w:rsidR="00FB0494" w:rsidRPr="00FB0494" w:rsidRDefault="00FB0494" w:rsidP="002D7D4D">
            <w:pPr>
              <w:tabs>
                <w:tab w:val="decimal" w:pos="2502"/>
              </w:tabs>
              <w:spacing w:line="360" w:lineRule="exact"/>
              <w:rPr>
                <w:rFonts w:ascii="Arial" w:hAnsi="Arial" w:cs="Arial"/>
                <w:sz w:val="18"/>
                <w:szCs w:val="18"/>
              </w:rPr>
            </w:pPr>
          </w:p>
        </w:tc>
      </w:tr>
      <w:tr w:rsidR="00D303BB" w:rsidRPr="00FB0494" w14:paraId="412788EA" w14:textId="77777777" w:rsidTr="0090160B">
        <w:tc>
          <w:tcPr>
            <w:tcW w:w="5940" w:type="dxa"/>
            <w:shd w:val="clear" w:color="auto" w:fill="auto"/>
            <w:vAlign w:val="bottom"/>
          </w:tcPr>
          <w:p w14:paraId="191688A2" w14:textId="26643266" w:rsidR="00D303BB" w:rsidRPr="00FB0494" w:rsidRDefault="00D303BB" w:rsidP="00D303BB">
            <w:pPr>
              <w:spacing w:line="360" w:lineRule="exact"/>
              <w:ind w:left="254" w:right="-106" w:hanging="254"/>
              <w:rPr>
                <w:rFonts w:ascii="Arial" w:hAnsi="Arial" w:cs="Arial"/>
                <w:sz w:val="18"/>
                <w:szCs w:val="18"/>
              </w:rPr>
            </w:pPr>
            <w:r>
              <w:rPr>
                <w:rFonts w:ascii="Arial" w:hAnsi="Arial" w:cs="Arial"/>
                <w:sz w:val="18"/>
                <w:szCs w:val="18"/>
              </w:rPr>
              <w:t>The reclassification from</w:t>
            </w:r>
            <w:r w:rsidRPr="00FB0494">
              <w:rPr>
                <w:rFonts w:ascii="Arial" w:hAnsi="Arial" w:cs="Arial"/>
                <w:sz w:val="18"/>
                <w:szCs w:val="18"/>
              </w:rPr>
              <w:t xml:space="preserve"> of</w:t>
            </w:r>
            <w:r w:rsidRPr="00FB0494">
              <w:rPr>
                <w:rFonts w:ascii="Arial" w:hAnsi="Arial" w:hint="cs"/>
                <w:sz w:val="18"/>
                <w:szCs w:val="18"/>
                <w:cs/>
              </w:rPr>
              <w:t xml:space="preserve"> </w:t>
            </w:r>
            <w:r w:rsidRPr="00FB0494">
              <w:rPr>
                <w:rFonts w:ascii="Arial" w:hAnsi="Arial"/>
                <w:sz w:val="18"/>
                <w:szCs w:val="18"/>
              </w:rPr>
              <w:t>available-for-sale investments measured at FVOCI</w:t>
            </w:r>
            <w:r>
              <w:rPr>
                <w:rFonts w:ascii="Arial" w:hAnsi="Arial"/>
                <w:sz w:val="18"/>
                <w:szCs w:val="18"/>
              </w:rPr>
              <w:t xml:space="preserve"> to financial assets measured at fair value through profit a loss</w:t>
            </w:r>
          </w:p>
        </w:tc>
        <w:tc>
          <w:tcPr>
            <w:tcW w:w="3150" w:type="dxa"/>
            <w:shd w:val="clear" w:color="auto" w:fill="auto"/>
            <w:vAlign w:val="bottom"/>
          </w:tcPr>
          <w:p w14:paraId="10845E6F" w14:textId="77777777" w:rsidR="00D303BB" w:rsidRPr="00FB0494" w:rsidRDefault="00D303BB" w:rsidP="00D303BB">
            <w:pPr>
              <w:tabs>
                <w:tab w:val="decimal" w:pos="2502"/>
              </w:tabs>
              <w:spacing w:line="360" w:lineRule="exact"/>
              <w:rPr>
                <w:rFonts w:ascii="Arial" w:hAnsi="Arial" w:cs="Arial"/>
                <w:sz w:val="18"/>
                <w:szCs w:val="18"/>
              </w:rPr>
            </w:pPr>
            <w:r w:rsidRPr="00FB0494">
              <w:rPr>
                <w:rFonts w:ascii="Arial" w:hAnsi="Arial" w:cs="Arial"/>
                <w:sz w:val="18"/>
                <w:szCs w:val="18"/>
              </w:rPr>
              <w:t xml:space="preserve">7,346,311 </w:t>
            </w:r>
          </w:p>
        </w:tc>
      </w:tr>
      <w:tr w:rsidR="00FB0494" w:rsidRPr="00FB0494" w14:paraId="5BCCA216" w14:textId="77777777" w:rsidTr="002D7D4D">
        <w:tc>
          <w:tcPr>
            <w:tcW w:w="5940" w:type="dxa"/>
            <w:shd w:val="clear" w:color="auto" w:fill="auto"/>
          </w:tcPr>
          <w:p w14:paraId="24BC4284" w14:textId="77777777" w:rsidR="00FB0494" w:rsidRPr="00FB0494" w:rsidRDefault="00FB0494" w:rsidP="002D7D4D">
            <w:pPr>
              <w:spacing w:line="360" w:lineRule="exact"/>
              <w:ind w:left="254" w:hanging="254"/>
              <w:rPr>
                <w:rFonts w:ascii="Arial" w:hAnsi="Arial" w:cs="Arial"/>
                <w:sz w:val="18"/>
                <w:szCs w:val="18"/>
                <w:cs/>
              </w:rPr>
            </w:pPr>
            <w:r w:rsidRPr="00FB0494">
              <w:rPr>
                <w:rFonts w:ascii="Arial" w:hAnsi="Arial" w:cs="Arial"/>
                <w:sz w:val="18"/>
                <w:szCs w:val="18"/>
              </w:rPr>
              <w:t>Reversal of impairment loss on investment units previously classified as available-for-sale investments measured at fair value through other comprehensive income</w:t>
            </w:r>
          </w:p>
        </w:tc>
        <w:tc>
          <w:tcPr>
            <w:tcW w:w="3150" w:type="dxa"/>
            <w:shd w:val="clear" w:color="auto" w:fill="auto"/>
            <w:vAlign w:val="bottom"/>
          </w:tcPr>
          <w:p w14:paraId="65507CB2" w14:textId="77777777" w:rsidR="00FB0494" w:rsidRPr="00FB0494" w:rsidRDefault="00FB0494" w:rsidP="002D7D4D">
            <w:pPr>
              <w:tabs>
                <w:tab w:val="decimal" w:pos="2502"/>
              </w:tabs>
              <w:spacing w:line="360" w:lineRule="exact"/>
              <w:rPr>
                <w:rFonts w:ascii="Arial" w:hAnsi="Arial" w:cs="Arial"/>
                <w:sz w:val="18"/>
                <w:szCs w:val="18"/>
              </w:rPr>
            </w:pPr>
            <w:r w:rsidRPr="00FB0494">
              <w:rPr>
                <w:rFonts w:ascii="Arial" w:hAnsi="Arial" w:cs="Arial"/>
                <w:sz w:val="18"/>
                <w:szCs w:val="18"/>
              </w:rPr>
              <w:t>(14,918,901)</w:t>
            </w:r>
          </w:p>
        </w:tc>
      </w:tr>
      <w:tr w:rsidR="00FB0494" w:rsidRPr="00FB0494" w14:paraId="6DF50A4B" w14:textId="77777777" w:rsidTr="002D7D4D">
        <w:tc>
          <w:tcPr>
            <w:tcW w:w="5940" w:type="dxa"/>
            <w:shd w:val="clear" w:color="auto" w:fill="auto"/>
          </w:tcPr>
          <w:p w14:paraId="547315A2" w14:textId="77777777" w:rsidR="00FB0494" w:rsidRPr="00FB0494" w:rsidRDefault="00FB0494" w:rsidP="002D7D4D">
            <w:pPr>
              <w:spacing w:line="360" w:lineRule="exact"/>
              <w:ind w:left="254" w:hanging="254"/>
              <w:rPr>
                <w:rFonts w:ascii="Arial" w:hAnsi="Arial" w:cs="Arial"/>
                <w:sz w:val="18"/>
                <w:szCs w:val="18"/>
              </w:rPr>
            </w:pPr>
            <w:r w:rsidRPr="00FB0494">
              <w:rPr>
                <w:rFonts w:ascii="Arial" w:hAnsi="Arial" w:cs="Arial"/>
                <w:sz w:val="18"/>
                <w:szCs w:val="18"/>
              </w:rPr>
              <w:t>Income tax effect</w:t>
            </w:r>
          </w:p>
        </w:tc>
        <w:tc>
          <w:tcPr>
            <w:tcW w:w="3150" w:type="dxa"/>
            <w:shd w:val="clear" w:color="auto" w:fill="auto"/>
            <w:vAlign w:val="bottom"/>
          </w:tcPr>
          <w:p w14:paraId="5E11DA6A" w14:textId="77777777" w:rsidR="00FB0494" w:rsidRPr="00FB0494" w:rsidRDefault="00FB0494" w:rsidP="002D7D4D">
            <w:pPr>
              <w:pBdr>
                <w:bottom w:val="single" w:sz="4" w:space="1" w:color="auto"/>
              </w:pBdr>
              <w:tabs>
                <w:tab w:val="decimal" w:pos="2502"/>
              </w:tabs>
              <w:spacing w:line="360" w:lineRule="exact"/>
              <w:rPr>
                <w:rFonts w:ascii="Arial" w:hAnsi="Arial" w:cs="Arial"/>
                <w:sz w:val="18"/>
                <w:szCs w:val="18"/>
              </w:rPr>
            </w:pPr>
            <w:r w:rsidRPr="00FB0494">
              <w:rPr>
                <w:rFonts w:ascii="Arial" w:hAnsi="Arial" w:cs="Arial"/>
                <w:sz w:val="18"/>
                <w:szCs w:val="18"/>
              </w:rPr>
              <w:t xml:space="preserve">1,514,518 </w:t>
            </w:r>
          </w:p>
        </w:tc>
      </w:tr>
      <w:tr w:rsidR="00FB0494" w:rsidRPr="00FB0494" w14:paraId="43BA26EA" w14:textId="77777777" w:rsidTr="002D7D4D">
        <w:tc>
          <w:tcPr>
            <w:tcW w:w="5940" w:type="dxa"/>
            <w:shd w:val="clear" w:color="auto" w:fill="auto"/>
          </w:tcPr>
          <w:p w14:paraId="6C98CDC3" w14:textId="77777777" w:rsidR="00FB0494" w:rsidRPr="00FB0494" w:rsidRDefault="00FB0494" w:rsidP="002D7D4D">
            <w:pPr>
              <w:spacing w:line="360" w:lineRule="exact"/>
              <w:ind w:left="162" w:hanging="162"/>
              <w:rPr>
                <w:rFonts w:ascii="Arial" w:hAnsi="Arial" w:cs="Arial"/>
                <w:sz w:val="18"/>
                <w:szCs w:val="18"/>
              </w:rPr>
            </w:pPr>
            <w:r w:rsidRPr="00FB0494">
              <w:rPr>
                <w:rFonts w:ascii="Arial" w:hAnsi="Arial" w:cs="Arial"/>
                <w:sz w:val="18"/>
                <w:szCs w:val="18"/>
              </w:rPr>
              <w:t>Total</w:t>
            </w:r>
          </w:p>
        </w:tc>
        <w:tc>
          <w:tcPr>
            <w:tcW w:w="3150" w:type="dxa"/>
            <w:shd w:val="clear" w:color="auto" w:fill="auto"/>
            <w:vAlign w:val="bottom"/>
          </w:tcPr>
          <w:p w14:paraId="3D1AAF0C" w14:textId="77777777" w:rsidR="00FB0494" w:rsidRPr="00FB0494" w:rsidRDefault="00FB0494" w:rsidP="002D7D4D">
            <w:pPr>
              <w:pBdr>
                <w:bottom w:val="double" w:sz="4" w:space="1" w:color="auto"/>
              </w:pBdr>
              <w:tabs>
                <w:tab w:val="decimal" w:pos="2502"/>
              </w:tabs>
              <w:spacing w:line="360" w:lineRule="exact"/>
              <w:rPr>
                <w:rFonts w:ascii="Arial" w:hAnsi="Arial" w:cs="Arial"/>
                <w:sz w:val="18"/>
                <w:szCs w:val="18"/>
              </w:rPr>
            </w:pPr>
            <w:r w:rsidRPr="00FB0494">
              <w:rPr>
                <w:rFonts w:ascii="Arial" w:hAnsi="Arial" w:cs="Arial"/>
                <w:sz w:val="18"/>
                <w:szCs w:val="18"/>
              </w:rPr>
              <w:t>(6,058,072)</w:t>
            </w:r>
          </w:p>
        </w:tc>
      </w:tr>
    </w:tbl>
    <w:p w14:paraId="0BBDF566" w14:textId="77777777" w:rsidR="00FB0494" w:rsidRDefault="00FB0494" w:rsidP="002506D7">
      <w:pPr>
        <w:tabs>
          <w:tab w:val="left" w:pos="540"/>
        </w:tabs>
        <w:spacing w:before="240" w:after="120" w:line="380" w:lineRule="exact"/>
        <w:ind w:left="547" w:hanging="547"/>
        <w:jc w:val="both"/>
        <w:rPr>
          <w:rFonts w:ascii="Arial" w:eastAsia="Arial Unicode MS" w:hAnsi="Arial" w:cs="Arial"/>
          <w:b/>
          <w:bCs/>
          <w:sz w:val="22"/>
          <w:szCs w:val="22"/>
        </w:rPr>
      </w:pPr>
    </w:p>
    <w:p w14:paraId="5AEE30C5" w14:textId="77777777" w:rsidR="00FB0494" w:rsidRDefault="00FB049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3630C1D" w14:textId="117BF18C" w:rsidR="008A75C0" w:rsidRPr="00FB0494" w:rsidRDefault="00A44F30" w:rsidP="002506D7">
      <w:pPr>
        <w:tabs>
          <w:tab w:val="left" w:pos="540"/>
        </w:tabs>
        <w:spacing w:before="240" w:after="120" w:line="380" w:lineRule="exact"/>
        <w:ind w:left="547" w:hanging="547"/>
        <w:jc w:val="both"/>
        <w:rPr>
          <w:rFonts w:ascii="Arial" w:eastAsia="Arial Unicode MS" w:hAnsi="Arial" w:cs="Arial"/>
          <w:b/>
          <w:bCs/>
          <w:sz w:val="22"/>
          <w:szCs w:val="22"/>
        </w:rPr>
      </w:pPr>
      <w:r w:rsidRPr="00FB0494">
        <w:rPr>
          <w:rFonts w:ascii="Arial" w:eastAsia="Arial Unicode MS" w:hAnsi="Arial" w:cs="Arial"/>
          <w:b/>
          <w:bCs/>
          <w:sz w:val="22"/>
          <w:szCs w:val="22"/>
        </w:rPr>
        <w:lastRenderedPageBreak/>
        <w:t>5</w:t>
      </w:r>
      <w:r w:rsidR="008A75C0" w:rsidRPr="00FB0494">
        <w:rPr>
          <w:rFonts w:ascii="Arial" w:eastAsia="Arial Unicode MS" w:hAnsi="Arial" w:cs="Arial"/>
          <w:b/>
          <w:bCs/>
          <w:sz w:val="22"/>
          <w:szCs w:val="22"/>
        </w:rPr>
        <w:t>.</w:t>
      </w:r>
      <w:r w:rsidR="008A75C0" w:rsidRPr="00FB0494">
        <w:rPr>
          <w:rFonts w:ascii="Arial" w:eastAsia="Arial Unicode MS" w:hAnsi="Arial" w:cs="Arial"/>
          <w:b/>
          <w:bCs/>
          <w:sz w:val="22"/>
          <w:szCs w:val="22"/>
        </w:rPr>
        <w:tab/>
        <w:t>Changes in accounting policies</w:t>
      </w:r>
    </w:p>
    <w:p w14:paraId="19D48742" w14:textId="77777777" w:rsidR="008A75C0" w:rsidRPr="00FB0494" w:rsidRDefault="008A75C0" w:rsidP="008A75C0">
      <w:pPr>
        <w:tabs>
          <w:tab w:val="left" w:pos="540"/>
        </w:tabs>
        <w:spacing w:before="120" w:after="120" w:line="380" w:lineRule="exact"/>
        <w:ind w:left="540"/>
        <w:jc w:val="both"/>
        <w:rPr>
          <w:rFonts w:ascii="Arial" w:eastAsia="Arial Unicode MS" w:hAnsi="Arial" w:cs="Arial"/>
          <w:sz w:val="22"/>
          <w:szCs w:val="22"/>
        </w:rPr>
      </w:pPr>
      <w:r w:rsidRPr="00FB0494">
        <w:rPr>
          <w:rFonts w:ascii="Arial" w:eastAsia="Arial Unicode MS" w:hAnsi="Arial" w:cs="Arial"/>
          <w:sz w:val="22"/>
          <w:szCs w:val="22"/>
        </w:rPr>
        <w:t xml:space="preserve">Since </w:t>
      </w:r>
      <w:r w:rsidRPr="00FB0494">
        <w:rPr>
          <w:rFonts w:ascii="Arial" w:eastAsia="Arial Unicode MS" w:hAnsi="Arial" w:cs="Arial" w:hint="cs"/>
          <w:sz w:val="22"/>
          <w:szCs w:val="22"/>
          <w:cs/>
        </w:rPr>
        <w:t xml:space="preserve">1 </w:t>
      </w:r>
      <w:r w:rsidRPr="00FB0494">
        <w:rPr>
          <w:rFonts w:ascii="Arial" w:eastAsia="Arial Unicode MS" w:hAnsi="Arial" w:cs="Arial"/>
          <w:sz w:val="22"/>
          <w:szCs w:val="22"/>
        </w:rPr>
        <w:t xml:space="preserve">January </w:t>
      </w:r>
      <w:r w:rsidRPr="00FB0494">
        <w:rPr>
          <w:rFonts w:ascii="Arial" w:eastAsia="Arial Unicode MS" w:hAnsi="Arial" w:cs="Arial" w:hint="cs"/>
          <w:sz w:val="22"/>
          <w:szCs w:val="22"/>
          <w:cs/>
        </w:rPr>
        <w:t>2024</w:t>
      </w:r>
      <w:r w:rsidRPr="00FB0494">
        <w:rPr>
          <w:rFonts w:ascii="Arial" w:eastAsia="Arial Unicode MS" w:hAnsi="Arial" w:cs="Arial"/>
          <w:sz w:val="22"/>
          <w:szCs w:val="22"/>
        </w:rPr>
        <w:t xml:space="preserve">, the Company has changed its accounting policy regarding the recognition of claims received from litigants. Previously, claims received were recognized when the right to claim was established. The changed accounting policy dictates that they are </w:t>
      </w:r>
      <w:proofErr w:type="spellStart"/>
      <w:r w:rsidRPr="00FB0494">
        <w:rPr>
          <w:rFonts w:ascii="Arial" w:eastAsia="Arial Unicode MS" w:hAnsi="Arial" w:cs="Arial"/>
          <w:sz w:val="22"/>
          <w:szCs w:val="22"/>
        </w:rPr>
        <w:t>recogni</w:t>
      </w:r>
      <w:r w:rsidRPr="00FB0494">
        <w:rPr>
          <w:rFonts w:ascii="Arial" w:eastAsia="Arial Unicode MS" w:hAnsi="Arial" w:cs="Browallia New"/>
          <w:sz w:val="22"/>
          <w:szCs w:val="22"/>
        </w:rPr>
        <w:t>s</w:t>
      </w:r>
      <w:r w:rsidRPr="00FB0494">
        <w:rPr>
          <w:rFonts w:ascii="Arial" w:eastAsia="Arial Unicode MS" w:hAnsi="Arial" w:cs="Arial"/>
          <w:sz w:val="22"/>
          <w:szCs w:val="22"/>
        </w:rPr>
        <w:t>ed</w:t>
      </w:r>
      <w:proofErr w:type="spellEnd"/>
      <w:r w:rsidRPr="00FB0494">
        <w:rPr>
          <w:rFonts w:ascii="Arial" w:eastAsia="Arial Unicode MS" w:hAnsi="Arial" w:cs="Arial"/>
          <w:sz w:val="22"/>
          <w:szCs w:val="22"/>
        </w:rPr>
        <w:t xml:space="preserve"> upon receipt of payment. The change allows the Company’s financial statements to represent the economic substance of the transactions more appropriately without diminishing their reliability.</w:t>
      </w:r>
    </w:p>
    <w:p w14:paraId="0955B6D6" w14:textId="538C0F67" w:rsidR="001E3F43" w:rsidRPr="00FB0494" w:rsidRDefault="008A75C0" w:rsidP="001E3F43">
      <w:pPr>
        <w:tabs>
          <w:tab w:val="left" w:pos="540"/>
        </w:tabs>
        <w:spacing w:before="120" w:after="120" w:line="380" w:lineRule="exact"/>
        <w:ind w:left="540"/>
        <w:jc w:val="both"/>
        <w:rPr>
          <w:rFonts w:ascii="Arial" w:eastAsia="Arial Unicode MS" w:hAnsi="Arial" w:cs="Arial"/>
          <w:sz w:val="22"/>
          <w:szCs w:val="22"/>
        </w:rPr>
      </w:pPr>
      <w:r w:rsidRPr="00FB0494">
        <w:rPr>
          <w:rFonts w:ascii="Arial" w:eastAsia="Arial Unicode MS" w:hAnsi="Arial" w:cs="Arial"/>
          <w:sz w:val="22"/>
          <w:szCs w:val="22"/>
        </w:rPr>
        <w:t xml:space="preserve">As a result of this change, the Company restated the statements of financial position as of                          31 December 2023 and 1 January 2023, and the related statements of </w:t>
      </w:r>
      <w:r w:rsidR="00D303BB">
        <w:rPr>
          <w:rFonts w:ascii="Arial" w:eastAsia="Arial Unicode MS" w:hAnsi="Arial" w:cs="Arial"/>
          <w:sz w:val="22"/>
          <w:szCs w:val="22"/>
        </w:rPr>
        <w:t xml:space="preserve">income and </w:t>
      </w:r>
      <w:r w:rsidRPr="00FB0494">
        <w:rPr>
          <w:rFonts w:ascii="Arial" w:eastAsia="Arial Unicode MS" w:hAnsi="Arial" w:cs="Arial"/>
          <w:sz w:val="22"/>
          <w:szCs w:val="22"/>
        </w:rPr>
        <w:t>comprehensive income for year ended 31 December 2023, presented herein for comparative purposes.</w:t>
      </w:r>
    </w:p>
    <w:p w14:paraId="3853EAA3" w14:textId="513470EA" w:rsidR="008A75C0" w:rsidRPr="00FB0494" w:rsidRDefault="008A75C0" w:rsidP="001E3F43">
      <w:pPr>
        <w:tabs>
          <w:tab w:val="left" w:pos="540"/>
        </w:tabs>
        <w:spacing w:before="120" w:after="120" w:line="380" w:lineRule="exact"/>
        <w:ind w:left="540"/>
        <w:jc w:val="both"/>
        <w:rPr>
          <w:rFonts w:ascii="Arial" w:eastAsia="Arial Unicode MS" w:hAnsi="Arial" w:cs="Arial"/>
          <w:sz w:val="22"/>
          <w:szCs w:val="22"/>
        </w:rPr>
      </w:pPr>
      <w:r w:rsidRPr="00FB0494">
        <w:rPr>
          <w:rFonts w:ascii="Arial" w:eastAsia="Arial Unicode MS" w:hAnsi="Arial" w:cs="Arial"/>
          <w:sz w:val="22"/>
          <w:szCs w:val="22"/>
        </w:rPr>
        <w:t xml:space="preserve">The adjustments impact on the 2024 brought forward balances presented in the comparative financial statements as </w:t>
      </w:r>
      <w:proofErr w:type="gramStart"/>
      <w:r w:rsidRPr="00FB0494">
        <w:rPr>
          <w:rFonts w:ascii="Arial" w:eastAsia="Arial Unicode MS" w:hAnsi="Arial" w:cs="Arial"/>
          <w:sz w:val="22"/>
          <w:szCs w:val="22"/>
        </w:rPr>
        <w:t>at</w:t>
      </w:r>
      <w:proofErr w:type="gramEnd"/>
      <w:r w:rsidRPr="00FB0494">
        <w:rPr>
          <w:rFonts w:ascii="Arial" w:eastAsia="Arial Unicode MS" w:hAnsi="Arial" w:cs="Arial"/>
          <w:sz w:val="22"/>
          <w:szCs w:val="22"/>
        </w:rPr>
        <w:t xml:space="preserve"> 31 December 2023 are as follows.</w:t>
      </w:r>
    </w:p>
    <w:tbl>
      <w:tblPr>
        <w:tblW w:w="9189" w:type="dxa"/>
        <w:tblInd w:w="450" w:type="dxa"/>
        <w:tblLayout w:type="fixed"/>
        <w:tblLook w:val="04A0" w:firstRow="1" w:lastRow="0" w:firstColumn="1" w:lastColumn="0" w:noHBand="0" w:noVBand="1"/>
      </w:tblPr>
      <w:tblGrid>
        <w:gridCol w:w="4050"/>
        <w:gridCol w:w="1710"/>
        <w:gridCol w:w="1710"/>
        <w:gridCol w:w="1719"/>
      </w:tblGrid>
      <w:tr w:rsidR="008A75C0" w:rsidRPr="00FB0494" w14:paraId="26FF6FC5" w14:textId="77777777" w:rsidTr="00422BD2">
        <w:tc>
          <w:tcPr>
            <w:tcW w:w="4050" w:type="dxa"/>
            <w:vAlign w:val="bottom"/>
          </w:tcPr>
          <w:p w14:paraId="065D4037" w14:textId="77777777" w:rsidR="008A75C0" w:rsidRPr="00FB0494" w:rsidRDefault="008A75C0" w:rsidP="00A44F30">
            <w:pPr>
              <w:spacing w:line="380" w:lineRule="exact"/>
              <w:ind w:right="-17"/>
              <w:jc w:val="center"/>
              <w:textAlignment w:val="auto"/>
              <w:rPr>
                <w:rFonts w:ascii="Arial" w:hAnsi="Arial" w:cs="Arial"/>
                <w:sz w:val="18"/>
                <w:szCs w:val="18"/>
              </w:rPr>
            </w:pPr>
          </w:p>
        </w:tc>
        <w:tc>
          <w:tcPr>
            <w:tcW w:w="5139" w:type="dxa"/>
            <w:gridSpan w:val="3"/>
            <w:vAlign w:val="bottom"/>
            <w:hideMark/>
          </w:tcPr>
          <w:p w14:paraId="42753F05" w14:textId="77777777" w:rsidR="008A75C0" w:rsidRPr="00FB0494" w:rsidRDefault="008A75C0" w:rsidP="00A44F30">
            <w:pPr>
              <w:spacing w:line="380" w:lineRule="exact"/>
              <w:jc w:val="right"/>
              <w:textAlignment w:val="auto"/>
              <w:rPr>
                <w:rFonts w:ascii="Arial" w:hAnsi="Arial" w:cs="Arial"/>
                <w:sz w:val="18"/>
                <w:szCs w:val="18"/>
              </w:rPr>
            </w:pPr>
            <w:r w:rsidRPr="00FB0494">
              <w:rPr>
                <w:rFonts w:ascii="Arial" w:eastAsia="Arial Unicode MS" w:hAnsi="Arial" w:cs="Arial"/>
                <w:sz w:val="18"/>
                <w:szCs w:val="18"/>
                <w:lang w:val="en-GB"/>
              </w:rPr>
              <w:t>(Unit: Baht)</w:t>
            </w:r>
          </w:p>
        </w:tc>
      </w:tr>
      <w:tr w:rsidR="008A75C0" w:rsidRPr="00FB0494" w14:paraId="19C00802" w14:textId="77777777" w:rsidTr="00422BD2">
        <w:tc>
          <w:tcPr>
            <w:tcW w:w="4050" w:type="dxa"/>
            <w:vAlign w:val="bottom"/>
          </w:tcPr>
          <w:p w14:paraId="306FA0F3" w14:textId="77777777" w:rsidR="008A75C0" w:rsidRPr="00FB0494" w:rsidRDefault="008A75C0" w:rsidP="00A44F30">
            <w:pPr>
              <w:spacing w:line="380" w:lineRule="exact"/>
              <w:ind w:right="-17"/>
              <w:jc w:val="center"/>
              <w:textAlignment w:val="auto"/>
              <w:rPr>
                <w:rFonts w:ascii="Arial" w:hAnsi="Arial" w:cs="Arial"/>
                <w:sz w:val="18"/>
                <w:szCs w:val="18"/>
              </w:rPr>
            </w:pPr>
          </w:p>
        </w:tc>
        <w:tc>
          <w:tcPr>
            <w:tcW w:w="5139" w:type="dxa"/>
            <w:gridSpan w:val="3"/>
            <w:vAlign w:val="bottom"/>
          </w:tcPr>
          <w:p w14:paraId="457E4F96" w14:textId="77777777" w:rsidR="008A75C0" w:rsidRPr="00FB0494" w:rsidRDefault="008A75C0" w:rsidP="00A44F30">
            <w:pPr>
              <w:pBdr>
                <w:bottom w:val="single" w:sz="4" w:space="1" w:color="auto"/>
              </w:pBdr>
              <w:spacing w:line="380" w:lineRule="exact"/>
              <w:jc w:val="center"/>
              <w:textAlignment w:val="auto"/>
              <w:rPr>
                <w:rFonts w:ascii="Arial" w:hAnsi="Arial" w:cs="Arial"/>
                <w:sz w:val="18"/>
                <w:szCs w:val="18"/>
                <w:cs/>
              </w:rPr>
            </w:pPr>
            <w:r w:rsidRPr="00FB0494">
              <w:rPr>
                <w:rFonts w:ascii="Arial" w:eastAsia="Arial Unicode MS" w:hAnsi="Arial" w:cs="Arial"/>
                <w:sz w:val="18"/>
                <w:szCs w:val="18"/>
              </w:rPr>
              <w:t>Financial statements in which the equity method is applied</w:t>
            </w:r>
          </w:p>
        </w:tc>
      </w:tr>
      <w:tr w:rsidR="008A75C0" w:rsidRPr="00FB0494" w14:paraId="01659A3D" w14:textId="77777777" w:rsidTr="00422BD2">
        <w:tc>
          <w:tcPr>
            <w:tcW w:w="4050" w:type="dxa"/>
            <w:vAlign w:val="bottom"/>
          </w:tcPr>
          <w:p w14:paraId="76FFF862" w14:textId="77777777" w:rsidR="008A75C0" w:rsidRPr="00FB0494" w:rsidRDefault="008A75C0" w:rsidP="00A44F30">
            <w:pPr>
              <w:spacing w:line="380" w:lineRule="exact"/>
              <w:ind w:right="-17"/>
              <w:jc w:val="center"/>
              <w:textAlignment w:val="auto"/>
              <w:rPr>
                <w:rFonts w:ascii="Arial" w:hAnsi="Arial" w:cs="Arial"/>
                <w:sz w:val="18"/>
                <w:szCs w:val="18"/>
              </w:rPr>
            </w:pPr>
          </w:p>
        </w:tc>
        <w:tc>
          <w:tcPr>
            <w:tcW w:w="5139" w:type="dxa"/>
            <w:gridSpan w:val="3"/>
            <w:vAlign w:val="bottom"/>
          </w:tcPr>
          <w:p w14:paraId="54E8C8A1" w14:textId="77777777" w:rsidR="008A75C0" w:rsidRPr="00FB0494" w:rsidRDefault="008A75C0" w:rsidP="00A44F30">
            <w:pPr>
              <w:pBdr>
                <w:bottom w:val="single" w:sz="4" w:space="1" w:color="auto"/>
              </w:pBdr>
              <w:spacing w:line="380" w:lineRule="exact"/>
              <w:jc w:val="center"/>
              <w:textAlignment w:val="auto"/>
              <w:rPr>
                <w:rFonts w:ascii="Arial" w:hAnsi="Arial" w:cs="Arial"/>
                <w:sz w:val="18"/>
                <w:szCs w:val="18"/>
                <w:cs/>
              </w:rPr>
            </w:pPr>
            <w:r w:rsidRPr="00FB0494">
              <w:rPr>
                <w:rFonts w:ascii="Arial" w:eastAsia="Arial Unicode MS" w:hAnsi="Arial" w:cs="Arial"/>
                <w:sz w:val="18"/>
                <w:szCs w:val="18"/>
                <w:lang w:val="en-GB"/>
              </w:rPr>
              <w:t>31 December 2023</w:t>
            </w:r>
          </w:p>
        </w:tc>
      </w:tr>
      <w:tr w:rsidR="008A75C0" w:rsidRPr="00FB0494" w14:paraId="08D53118" w14:textId="77777777" w:rsidTr="00422BD2">
        <w:tc>
          <w:tcPr>
            <w:tcW w:w="4050" w:type="dxa"/>
            <w:vAlign w:val="bottom"/>
          </w:tcPr>
          <w:p w14:paraId="31DAD028" w14:textId="77777777" w:rsidR="008A75C0" w:rsidRPr="00FB0494" w:rsidRDefault="008A75C0" w:rsidP="00A44F30">
            <w:pPr>
              <w:spacing w:line="380" w:lineRule="exact"/>
              <w:ind w:right="-17"/>
              <w:jc w:val="center"/>
              <w:textAlignment w:val="auto"/>
              <w:rPr>
                <w:rFonts w:ascii="Arial" w:hAnsi="Arial" w:cs="Arial"/>
                <w:sz w:val="18"/>
                <w:szCs w:val="18"/>
              </w:rPr>
            </w:pPr>
          </w:p>
        </w:tc>
        <w:tc>
          <w:tcPr>
            <w:tcW w:w="1710" w:type="dxa"/>
            <w:vAlign w:val="bottom"/>
            <w:hideMark/>
          </w:tcPr>
          <w:p w14:paraId="327058A3" w14:textId="77777777" w:rsidR="008A75C0" w:rsidRPr="00FB0494" w:rsidRDefault="008A75C0" w:rsidP="00A44F30">
            <w:pPr>
              <w:pBdr>
                <w:bottom w:val="single" w:sz="4" w:space="1" w:color="auto"/>
              </w:pBdr>
              <w:spacing w:line="380" w:lineRule="exact"/>
              <w:jc w:val="center"/>
              <w:textAlignment w:val="auto"/>
              <w:rPr>
                <w:rFonts w:ascii="Arial" w:hAnsi="Arial" w:cs="Arial"/>
                <w:sz w:val="18"/>
                <w:szCs w:val="18"/>
              </w:rPr>
            </w:pPr>
            <w:r w:rsidRPr="00FB0494">
              <w:rPr>
                <w:rFonts w:ascii="Arial" w:eastAsia="Arial Unicode MS" w:hAnsi="Arial" w:cs="Arial"/>
                <w:sz w:val="18"/>
                <w:szCs w:val="18"/>
                <w:lang w:val="en-GB"/>
              </w:rPr>
              <w:t>As previously reported</w:t>
            </w:r>
          </w:p>
        </w:tc>
        <w:tc>
          <w:tcPr>
            <w:tcW w:w="1710" w:type="dxa"/>
            <w:vAlign w:val="bottom"/>
            <w:hideMark/>
          </w:tcPr>
          <w:p w14:paraId="1B053CD9" w14:textId="77777777" w:rsidR="008A75C0" w:rsidRPr="00FB0494" w:rsidRDefault="008A75C0" w:rsidP="00A44F30">
            <w:pPr>
              <w:pBdr>
                <w:bottom w:val="single" w:sz="4" w:space="1" w:color="auto"/>
              </w:pBdr>
              <w:spacing w:line="380" w:lineRule="exact"/>
              <w:jc w:val="center"/>
              <w:textAlignment w:val="auto"/>
              <w:rPr>
                <w:rFonts w:ascii="Arial" w:hAnsi="Arial" w:cs="Arial"/>
                <w:sz w:val="18"/>
                <w:szCs w:val="18"/>
                <w:cs/>
              </w:rPr>
            </w:pPr>
            <w:r w:rsidRPr="00FB0494">
              <w:rPr>
                <w:rFonts w:ascii="Arial" w:hAnsi="Arial" w:cs="Arial"/>
                <w:sz w:val="18"/>
                <w:szCs w:val="18"/>
                <w:lang w:val="en-GB"/>
              </w:rPr>
              <w:t>Adjustments</w:t>
            </w:r>
          </w:p>
        </w:tc>
        <w:tc>
          <w:tcPr>
            <w:tcW w:w="1719" w:type="dxa"/>
            <w:vAlign w:val="bottom"/>
            <w:hideMark/>
          </w:tcPr>
          <w:p w14:paraId="32FC0193" w14:textId="77777777" w:rsidR="008A75C0" w:rsidRPr="00FB0494" w:rsidRDefault="008A75C0" w:rsidP="00A44F30">
            <w:pPr>
              <w:pBdr>
                <w:bottom w:val="single" w:sz="4" w:space="1" w:color="auto"/>
              </w:pBdr>
              <w:spacing w:line="380" w:lineRule="exact"/>
              <w:jc w:val="center"/>
              <w:textAlignment w:val="auto"/>
              <w:rPr>
                <w:rFonts w:ascii="Arial" w:hAnsi="Arial" w:cs="Arial"/>
                <w:sz w:val="18"/>
                <w:szCs w:val="18"/>
              </w:rPr>
            </w:pPr>
            <w:r w:rsidRPr="00FB0494">
              <w:rPr>
                <w:rFonts w:ascii="Arial" w:eastAsia="Arial Unicode MS" w:hAnsi="Arial" w:cs="Arial"/>
                <w:sz w:val="18"/>
                <w:szCs w:val="18"/>
                <w:lang w:val="en-GB"/>
              </w:rPr>
              <w:t>Restated</w:t>
            </w:r>
          </w:p>
        </w:tc>
      </w:tr>
      <w:tr w:rsidR="008A75C0" w:rsidRPr="00FB0494" w14:paraId="45A87345" w14:textId="77777777" w:rsidTr="00422BD2">
        <w:tc>
          <w:tcPr>
            <w:tcW w:w="4050" w:type="dxa"/>
            <w:vAlign w:val="bottom"/>
          </w:tcPr>
          <w:p w14:paraId="75C928E4" w14:textId="77777777" w:rsidR="008A75C0" w:rsidRPr="00FB0494" w:rsidRDefault="008A75C0" w:rsidP="00A44F30">
            <w:pPr>
              <w:overflowPunct/>
              <w:autoSpaceDE/>
              <w:adjustRightInd/>
              <w:spacing w:line="380" w:lineRule="exact"/>
              <w:ind w:right="-17"/>
              <w:textAlignment w:val="auto"/>
              <w:rPr>
                <w:rFonts w:ascii="Arial" w:hAnsi="Arial" w:cs="Arial"/>
                <w:b/>
                <w:bCs/>
                <w:sz w:val="18"/>
                <w:szCs w:val="18"/>
                <w:cs/>
              </w:rPr>
            </w:pPr>
            <w:r w:rsidRPr="00FB0494">
              <w:rPr>
                <w:rFonts w:ascii="Arial" w:hAnsi="Arial" w:cs="Arial"/>
                <w:b/>
                <w:bCs/>
                <w:sz w:val="18"/>
                <w:szCs w:val="18"/>
                <w:lang w:val="en-GB"/>
              </w:rPr>
              <w:t>Statement of financial position</w:t>
            </w:r>
          </w:p>
        </w:tc>
        <w:tc>
          <w:tcPr>
            <w:tcW w:w="1710" w:type="dxa"/>
            <w:vAlign w:val="bottom"/>
          </w:tcPr>
          <w:p w14:paraId="413299BE"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c>
          <w:tcPr>
            <w:tcW w:w="1710" w:type="dxa"/>
            <w:vAlign w:val="bottom"/>
          </w:tcPr>
          <w:p w14:paraId="4D40E743"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p>
        </w:tc>
        <w:tc>
          <w:tcPr>
            <w:tcW w:w="1719" w:type="dxa"/>
            <w:vAlign w:val="bottom"/>
          </w:tcPr>
          <w:p w14:paraId="4DF4DBFE"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r>
      <w:tr w:rsidR="008A75C0" w:rsidRPr="00FB0494" w14:paraId="32D2FE3A" w14:textId="77777777" w:rsidTr="00422BD2">
        <w:tc>
          <w:tcPr>
            <w:tcW w:w="4050" w:type="dxa"/>
            <w:vAlign w:val="bottom"/>
          </w:tcPr>
          <w:p w14:paraId="6A5AE94B" w14:textId="77777777" w:rsidR="008A75C0" w:rsidRPr="00FB0494" w:rsidRDefault="008A75C0" w:rsidP="00A44F30">
            <w:pPr>
              <w:overflowPunct/>
              <w:autoSpaceDE/>
              <w:adjustRightInd/>
              <w:spacing w:line="380" w:lineRule="exact"/>
              <w:ind w:right="-17"/>
              <w:textAlignment w:val="auto"/>
              <w:rPr>
                <w:rFonts w:ascii="Arial" w:hAnsi="Arial" w:cs="Arial"/>
                <w:b/>
                <w:bCs/>
                <w:sz w:val="18"/>
                <w:szCs w:val="18"/>
                <w:cs/>
              </w:rPr>
            </w:pPr>
            <w:r w:rsidRPr="00FB0494">
              <w:rPr>
                <w:rFonts w:ascii="Arial" w:hAnsi="Arial" w:cs="Arial"/>
                <w:b/>
                <w:bCs/>
                <w:sz w:val="18"/>
                <w:szCs w:val="18"/>
                <w:lang w:val="en-GB"/>
              </w:rPr>
              <w:t>Asset</w:t>
            </w:r>
          </w:p>
        </w:tc>
        <w:tc>
          <w:tcPr>
            <w:tcW w:w="1710" w:type="dxa"/>
            <w:vAlign w:val="bottom"/>
          </w:tcPr>
          <w:p w14:paraId="3CB4CA2C"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c>
          <w:tcPr>
            <w:tcW w:w="1710" w:type="dxa"/>
            <w:vAlign w:val="bottom"/>
          </w:tcPr>
          <w:p w14:paraId="7EBCD159"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p>
        </w:tc>
        <w:tc>
          <w:tcPr>
            <w:tcW w:w="1719" w:type="dxa"/>
            <w:vAlign w:val="bottom"/>
          </w:tcPr>
          <w:p w14:paraId="2CB83B98"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r>
      <w:tr w:rsidR="008A75C0" w:rsidRPr="00FB0494" w14:paraId="54ACA328" w14:textId="77777777" w:rsidTr="00422BD2">
        <w:tc>
          <w:tcPr>
            <w:tcW w:w="4050" w:type="dxa"/>
            <w:vAlign w:val="center"/>
          </w:tcPr>
          <w:p w14:paraId="636FBFE6" w14:textId="77777777" w:rsidR="008A75C0" w:rsidRPr="00FB0494" w:rsidRDefault="008A75C0" w:rsidP="00A44F30">
            <w:pPr>
              <w:overflowPunct/>
              <w:autoSpaceDE/>
              <w:adjustRightInd/>
              <w:spacing w:line="380" w:lineRule="exact"/>
              <w:ind w:right="-17"/>
              <w:textAlignment w:val="auto"/>
              <w:rPr>
                <w:rFonts w:ascii="Arial" w:hAnsi="Arial" w:cs="Arial"/>
                <w:sz w:val="18"/>
                <w:szCs w:val="18"/>
                <w:cs/>
              </w:rPr>
            </w:pPr>
            <w:r w:rsidRPr="00FB0494">
              <w:rPr>
                <w:rFonts w:ascii="Arial" w:hAnsi="Arial" w:cs="Arial"/>
                <w:sz w:val="18"/>
                <w:szCs w:val="18"/>
              </w:rPr>
              <w:t>Reinsurance assets</w:t>
            </w:r>
          </w:p>
        </w:tc>
        <w:tc>
          <w:tcPr>
            <w:tcW w:w="1710" w:type="dxa"/>
            <w:vAlign w:val="bottom"/>
          </w:tcPr>
          <w:p w14:paraId="5121C9AC"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cs/>
              </w:rPr>
              <w:t>580</w:t>
            </w:r>
            <w:r w:rsidRPr="00FB0494">
              <w:rPr>
                <w:rFonts w:ascii="Arial" w:hAnsi="Arial" w:cs="Arial"/>
                <w:sz w:val="18"/>
                <w:szCs w:val="18"/>
              </w:rPr>
              <w:t>,</w:t>
            </w:r>
            <w:r w:rsidRPr="00FB0494">
              <w:rPr>
                <w:rFonts w:ascii="Arial" w:hAnsi="Arial" w:cs="Arial"/>
                <w:sz w:val="18"/>
                <w:szCs w:val="18"/>
                <w:cs/>
              </w:rPr>
              <w:t>254</w:t>
            </w:r>
            <w:r w:rsidRPr="00FB0494">
              <w:rPr>
                <w:rFonts w:ascii="Arial" w:hAnsi="Arial" w:cs="Arial"/>
                <w:sz w:val="18"/>
                <w:szCs w:val="18"/>
              </w:rPr>
              <w:t>,</w:t>
            </w:r>
            <w:r w:rsidRPr="00FB0494">
              <w:rPr>
                <w:rFonts w:ascii="Arial" w:hAnsi="Arial" w:cs="Arial"/>
                <w:sz w:val="18"/>
                <w:szCs w:val="18"/>
                <w:cs/>
              </w:rPr>
              <w:t>609</w:t>
            </w:r>
          </w:p>
        </w:tc>
        <w:tc>
          <w:tcPr>
            <w:tcW w:w="1710" w:type="dxa"/>
          </w:tcPr>
          <w:p w14:paraId="1842B3A3"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cs/>
              </w:rPr>
              <w:t>2</w:t>
            </w:r>
            <w:r w:rsidRPr="00FB0494">
              <w:rPr>
                <w:rFonts w:ascii="Arial" w:hAnsi="Arial" w:cs="Arial"/>
                <w:sz w:val="18"/>
                <w:szCs w:val="18"/>
              </w:rPr>
              <w:t>,</w:t>
            </w:r>
            <w:r w:rsidRPr="00FB0494">
              <w:rPr>
                <w:rFonts w:ascii="Arial" w:hAnsi="Arial" w:cs="Arial"/>
                <w:sz w:val="18"/>
                <w:szCs w:val="18"/>
                <w:cs/>
              </w:rPr>
              <w:t>835</w:t>
            </w:r>
            <w:r w:rsidRPr="00FB0494">
              <w:rPr>
                <w:rFonts w:ascii="Arial" w:hAnsi="Arial" w:cs="Arial"/>
                <w:sz w:val="18"/>
                <w:szCs w:val="18"/>
              </w:rPr>
              <w:t>,</w:t>
            </w:r>
            <w:r w:rsidRPr="00FB0494">
              <w:rPr>
                <w:rFonts w:ascii="Arial" w:hAnsi="Arial" w:cs="Arial"/>
                <w:sz w:val="18"/>
                <w:szCs w:val="18"/>
                <w:cs/>
              </w:rPr>
              <w:t>115</w:t>
            </w:r>
          </w:p>
        </w:tc>
        <w:tc>
          <w:tcPr>
            <w:tcW w:w="1719" w:type="dxa"/>
          </w:tcPr>
          <w:p w14:paraId="51F23A1F"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cs/>
              </w:rPr>
              <w:t>583</w:t>
            </w:r>
            <w:r w:rsidRPr="00FB0494">
              <w:rPr>
                <w:rFonts w:ascii="Arial" w:hAnsi="Arial" w:cs="Arial"/>
                <w:sz w:val="18"/>
                <w:szCs w:val="18"/>
              </w:rPr>
              <w:t>,</w:t>
            </w:r>
            <w:r w:rsidRPr="00FB0494">
              <w:rPr>
                <w:rFonts w:ascii="Arial" w:hAnsi="Arial" w:cs="Arial"/>
                <w:sz w:val="18"/>
                <w:szCs w:val="18"/>
                <w:cs/>
              </w:rPr>
              <w:t>089</w:t>
            </w:r>
            <w:r w:rsidRPr="00FB0494">
              <w:rPr>
                <w:rFonts w:ascii="Arial" w:hAnsi="Arial" w:cs="Arial"/>
                <w:sz w:val="18"/>
                <w:szCs w:val="18"/>
              </w:rPr>
              <w:t>,</w:t>
            </w:r>
            <w:r w:rsidRPr="00FB0494">
              <w:rPr>
                <w:rFonts w:ascii="Arial" w:hAnsi="Arial" w:cs="Arial"/>
                <w:sz w:val="18"/>
                <w:szCs w:val="18"/>
                <w:cs/>
              </w:rPr>
              <w:t>724</w:t>
            </w:r>
          </w:p>
        </w:tc>
      </w:tr>
      <w:tr w:rsidR="008A75C0" w:rsidRPr="00FB0494" w14:paraId="3A2B324F" w14:textId="77777777" w:rsidTr="00422BD2">
        <w:tc>
          <w:tcPr>
            <w:tcW w:w="4050" w:type="dxa"/>
            <w:vAlign w:val="center"/>
          </w:tcPr>
          <w:p w14:paraId="7DFC24F2" w14:textId="77777777" w:rsidR="008A75C0" w:rsidRPr="00FB0494" w:rsidRDefault="008A75C0" w:rsidP="00A44F30">
            <w:pPr>
              <w:overflowPunct/>
              <w:autoSpaceDE/>
              <w:adjustRightInd/>
              <w:spacing w:line="380" w:lineRule="exact"/>
              <w:ind w:right="-17"/>
              <w:textAlignment w:val="auto"/>
              <w:rPr>
                <w:rFonts w:ascii="Arial" w:hAnsi="Arial" w:cs="Arial"/>
                <w:sz w:val="18"/>
                <w:szCs w:val="18"/>
                <w:cs/>
              </w:rPr>
            </w:pPr>
            <w:r w:rsidRPr="00FB0494">
              <w:rPr>
                <w:rFonts w:ascii="Arial" w:hAnsi="Arial" w:cs="Arial"/>
                <w:sz w:val="18"/>
                <w:szCs w:val="18"/>
              </w:rPr>
              <w:t>Deferred tax assets</w:t>
            </w:r>
          </w:p>
        </w:tc>
        <w:tc>
          <w:tcPr>
            <w:tcW w:w="1710" w:type="dxa"/>
            <w:vAlign w:val="bottom"/>
          </w:tcPr>
          <w:p w14:paraId="4D225BF0"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270,678,136</w:t>
            </w:r>
          </w:p>
        </w:tc>
        <w:tc>
          <w:tcPr>
            <w:tcW w:w="1710" w:type="dxa"/>
            <w:vAlign w:val="bottom"/>
          </w:tcPr>
          <w:p w14:paraId="3A2DE220"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rPr>
              <w:t>20,167,294</w:t>
            </w:r>
          </w:p>
        </w:tc>
        <w:tc>
          <w:tcPr>
            <w:tcW w:w="1719" w:type="dxa"/>
            <w:vAlign w:val="bottom"/>
          </w:tcPr>
          <w:p w14:paraId="0D48BA99"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290,845,430</w:t>
            </w:r>
          </w:p>
        </w:tc>
      </w:tr>
      <w:tr w:rsidR="008A75C0" w:rsidRPr="00FB0494" w14:paraId="20126092" w14:textId="77777777" w:rsidTr="00422BD2">
        <w:tc>
          <w:tcPr>
            <w:tcW w:w="4050" w:type="dxa"/>
            <w:vAlign w:val="center"/>
          </w:tcPr>
          <w:p w14:paraId="2635D96B" w14:textId="77777777" w:rsidR="008A75C0" w:rsidRPr="00FB0494" w:rsidRDefault="008A75C0" w:rsidP="00A44F30">
            <w:pPr>
              <w:overflowPunct/>
              <w:autoSpaceDE/>
              <w:adjustRightInd/>
              <w:spacing w:line="380" w:lineRule="exact"/>
              <w:ind w:right="-17"/>
              <w:textAlignment w:val="auto"/>
              <w:rPr>
                <w:rFonts w:ascii="Arial" w:hAnsi="Arial" w:cs="Arial"/>
                <w:b/>
                <w:bCs/>
                <w:sz w:val="18"/>
                <w:szCs w:val="18"/>
                <w:cs/>
              </w:rPr>
            </w:pPr>
            <w:r w:rsidRPr="00FB0494">
              <w:rPr>
                <w:rFonts w:ascii="Arial" w:hAnsi="Arial" w:cs="Arial"/>
                <w:sz w:val="18"/>
                <w:szCs w:val="18"/>
              </w:rPr>
              <w:t>Other assets</w:t>
            </w:r>
          </w:p>
        </w:tc>
        <w:tc>
          <w:tcPr>
            <w:tcW w:w="1710" w:type="dxa"/>
            <w:vAlign w:val="bottom"/>
          </w:tcPr>
          <w:p w14:paraId="7AE293BE"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c>
          <w:tcPr>
            <w:tcW w:w="1710" w:type="dxa"/>
            <w:vAlign w:val="bottom"/>
          </w:tcPr>
          <w:p w14:paraId="614AD0DD"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p>
        </w:tc>
        <w:tc>
          <w:tcPr>
            <w:tcW w:w="1719" w:type="dxa"/>
            <w:vAlign w:val="bottom"/>
          </w:tcPr>
          <w:p w14:paraId="0E3B9D68"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r>
      <w:tr w:rsidR="008A75C0" w:rsidRPr="00FB0494" w14:paraId="31E55F1C" w14:textId="77777777" w:rsidTr="00422BD2">
        <w:tc>
          <w:tcPr>
            <w:tcW w:w="4050" w:type="dxa"/>
            <w:vAlign w:val="center"/>
          </w:tcPr>
          <w:p w14:paraId="7C0F86F2" w14:textId="77777777" w:rsidR="008A75C0" w:rsidRPr="00FB0494" w:rsidRDefault="008A75C0" w:rsidP="00A44F30">
            <w:pPr>
              <w:overflowPunct/>
              <w:autoSpaceDE/>
              <w:adjustRightInd/>
              <w:spacing w:line="380" w:lineRule="exact"/>
              <w:ind w:left="165" w:right="-17"/>
              <w:textAlignment w:val="auto"/>
              <w:rPr>
                <w:rFonts w:ascii="Arial" w:hAnsi="Arial" w:cs="Arial"/>
                <w:b/>
                <w:bCs/>
                <w:sz w:val="18"/>
                <w:szCs w:val="18"/>
                <w:cs/>
              </w:rPr>
            </w:pPr>
            <w:r w:rsidRPr="00FB0494">
              <w:rPr>
                <w:rFonts w:ascii="Arial" w:hAnsi="Arial" w:cs="Arial"/>
                <w:sz w:val="18"/>
                <w:szCs w:val="18"/>
              </w:rPr>
              <w:t>Claims receivable from litigants - net</w:t>
            </w:r>
          </w:p>
        </w:tc>
        <w:tc>
          <w:tcPr>
            <w:tcW w:w="1710" w:type="dxa"/>
            <w:vAlign w:val="bottom"/>
          </w:tcPr>
          <w:p w14:paraId="7AB8DDCF"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127,183,251</w:t>
            </w:r>
          </w:p>
        </w:tc>
        <w:tc>
          <w:tcPr>
            <w:tcW w:w="1710" w:type="dxa"/>
            <w:vAlign w:val="bottom"/>
          </w:tcPr>
          <w:p w14:paraId="21223D9F"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rPr>
              <w:t>(127,183,251)</w:t>
            </w:r>
          </w:p>
        </w:tc>
        <w:tc>
          <w:tcPr>
            <w:tcW w:w="1719" w:type="dxa"/>
            <w:vAlign w:val="bottom"/>
          </w:tcPr>
          <w:p w14:paraId="39A2B422"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w:t>
            </w:r>
          </w:p>
        </w:tc>
      </w:tr>
      <w:tr w:rsidR="008A75C0" w:rsidRPr="00FB0494" w14:paraId="27CFD63C" w14:textId="77777777" w:rsidTr="00422BD2">
        <w:tc>
          <w:tcPr>
            <w:tcW w:w="4050" w:type="dxa"/>
            <w:vAlign w:val="center"/>
          </w:tcPr>
          <w:p w14:paraId="477E7815" w14:textId="77777777" w:rsidR="008A75C0" w:rsidRPr="00FB0494" w:rsidRDefault="008A75C0" w:rsidP="00A44F30">
            <w:pPr>
              <w:overflowPunct/>
              <w:autoSpaceDE/>
              <w:adjustRightInd/>
              <w:spacing w:line="380" w:lineRule="exact"/>
              <w:ind w:left="165" w:right="-17"/>
              <w:textAlignment w:val="auto"/>
              <w:rPr>
                <w:rFonts w:ascii="Arial" w:hAnsi="Arial" w:cs="Arial"/>
                <w:sz w:val="18"/>
                <w:szCs w:val="18"/>
              </w:rPr>
            </w:pPr>
            <w:r w:rsidRPr="00FB0494">
              <w:rPr>
                <w:rFonts w:ascii="Arial" w:hAnsi="Arial" w:cs="Arial"/>
                <w:sz w:val="18"/>
                <w:szCs w:val="18"/>
              </w:rPr>
              <w:t>Others</w:t>
            </w:r>
          </w:p>
        </w:tc>
        <w:tc>
          <w:tcPr>
            <w:tcW w:w="1710" w:type="dxa"/>
            <w:vAlign w:val="bottom"/>
          </w:tcPr>
          <w:p w14:paraId="59D19F56"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cs/>
              </w:rPr>
              <w:t>77</w:t>
            </w:r>
            <w:r w:rsidRPr="00FB0494">
              <w:rPr>
                <w:rFonts w:ascii="Arial" w:hAnsi="Arial" w:cs="Arial"/>
                <w:sz w:val="18"/>
                <w:szCs w:val="18"/>
              </w:rPr>
              <w:t>,</w:t>
            </w:r>
            <w:r w:rsidRPr="00FB0494">
              <w:rPr>
                <w:rFonts w:ascii="Arial" w:hAnsi="Arial" w:cs="Arial"/>
                <w:sz w:val="18"/>
                <w:szCs w:val="18"/>
                <w:cs/>
              </w:rPr>
              <w:t>972</w:t>
            </w:r>
            <w:r w:rsidRPr="00FB0494">
              <w:rPr>
                <w:rFonts w:ascii="Arial" w:hAnsi="Arial" w:cs="Arial"/>
                <w:sz w:val="18"/>
                <w:szCs w:val="18"/>
              </w:rPr>
              <w:t>,</w:t>
            </w:r>
            <w:r w:rsidRPr="00FB0494">
              <w:rPr>
                <w:rFonts w:ascii="Arial" w:hAnsi="Arial" w:cs="Arial"/>
                <w:sz w:val="18"/>
                <w:szCs w:val="18"/>
                <w:cs/>
              </w:rPr>
              <w:t>520</w:t>
            </w:r>
          </w:p>
        </w:tc>
        <w:tc>
          <w:tcPr>
            <w:tcW w:w="1710" w:type="dxa"/>
            <w:vAlign w:val="bottom"/>
          </w:tcPr>
          <w:p w14:paraId="59DA7AAF"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rPr>
              <w:t>391,230</w:t>
            </w:r>
          </w:p>
        </w:tc>
        <w:tc>
          <w:tcPr>
            <w:tcW w:w="1719" w:type="dxa"/>
            <w:vAlign w:val="bottom"/>
          </w:tcPr>
          <w:p w14:paraId="2DA1809D"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rPr>
              <w:t>78,363,750</w:t>
            </w:r>
          </w:p>
        </w:tc>
      </w:tr>
      <w:tr w:rsidR="008A75C0" w:rsidRPr="00FB0494" w14:paraId="5FC0F18E" w14:textId="77777777" w:rsidTr="00422BD2">
        <w:tc>
          <w:tcPr>
            <w:tcW w:w="4050" w:type="dxa"/>
            <w:vAlign w:val="center"/>
          </w:tcPr>
          <w:p w14:paraId="6B5A9569" w14:textId="77777777" w:rsidR="008A75C0" w:rsidRPr="00FB0494" w:rsidRDefault="008A75C0" w:rsidP="00A44F30">
            <w:pPr>
              <w:overflowPunct/>
              <w:autoSpaceDE/>
              <w:adjustRightInd/>
              <w:spacing w:line="380" w:lineRule="exact"/>
              <w:ind w:right="-17"/>
              <w:textAlignment w:val="auto"/>
              <w:rPr>
                <w:rFonts w:ascii="Arial" w:hAnsi="Arial" w:cs="Arial"/>
                <w:b/>
                <w:bCs/>
                <w:sz w:val="18"/>
                <w:szCs w:val="18"/>
              </w:rPr>
            </w:pPr>
            <w:r w:rsidRPr="00FB0494">
              <w:rPr>
                <w:rFonts w:ascii="Arial" w:hAnsi="Arial" w:cs="Arial"/>
                <w:b/>
                <w:bCs/>
                <w:sz w:val="18"/>
                <w:szCs w:val="18"/>
              </w:rPr>
              <w:t>Liabilities</w:t>
            </w:r>
          </w:p>
        </w:tc>
        <w:tc>
          <w:tcPr>
            <w:tcW w:w="1710" w:type="dxa"/>
            <w:vAlign w:val="bottom"/>
          </w:tcPr>
          <w:p w14:paraId="0D22C047"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c>
          <w:tcPr>
            <w:tcW w:w="1710" w:type="dxa"/>
            <w:vAlign w:val="bottom"/>
          </w:tcPr>
          <w:p w14:paraId="09372343"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p>
        </w:tc>
        <w:tc>
          <w:tcPr>
            <w:tcW w:w="1719" w:type="dxa"/>
            <w:vAlign w:val="bottom"/>
          </w:tcPr>
          <w:p w14:paraId="23506F0C"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r>
      <w:tr w:rsidR="008A75C0" w:rsidRPr="00FB0494" w14:paraId="34F53494" w14:textId="77777777" w:rsidTr="00422BD2">
        <w:tc>
          <w:tcPr>
            <w:tcW w:w="4050" w:type="dxa"/>
            <w:vAlign w:val="center"/>
          </w:tcPr>
          <w:p w14:paraId="07FFB865" w14:textId="77777777" w:rsidR="008A75C0" w:rsidRPr="00FB0494" w:rsidRDefault="008A75C0" w:rsidP="00A44F30">
            <w:pPr>
              <w:overflowPunct/>
              <w:autoSpaceDE/>
              <w:adjustRightInd/>
              <w:spacing w:line="380" w:lineRule="exact"/>
              <w:ind w:right="-17"/>
              <w:textAlignment w:val="auto"/>
              <w:rPr>
                <w:rFonts w:ascii="Arial" w:hAnsi="Arial" w:cs="Arial"/>
                <w:sz w:val="18"/>
                <w:szCs w:val="18"/>
              </w:rPr>
            </w:pPr>
            <w:r w:rsidRPr="00FB0494">
              <w:rPr>
                <w:rFonts w:ascii="Arial" w:hAnsi="Arial" w:cs="Arial"/>
                <w:sz w:val="18"/>
                <w:szCs w:val="18"/>
              </w:rPr>
              <w:t>Insurance contract liabilities</w:t>
            </w:r>
          </w:p>
        </w:tc>
        <w:tc>
          <w:tcPr>
            <w:tcW w:w="1710" w:type="dxa"/>
            <w:vAlign w:val="bottom"/>
          </w:tcPr>
          <w:p w14:paraId="7851AC11"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cs/>
              </w:rPr>
              <w:t>3</w:t>
            </w:r>
            <w:r w:rsidRPr="00FB0494">
              <w:rPr>
                <w:rFonts w:ascii="Arial" w:hAnsi="Arial" w:cs="Arial"/>
                <w:sz w:val="18"/>
                <w:szCs w:val="18"/>
              </w:rPr>
              <w:t>,</w:t>
            </w:r>
            <w:r w:rsidRPr="00FB0494">
              <w:rPr>
                <w:rFonts w:ascii="Arial" w:hAnsi="Arial" w:cs="Arial"/>
                <w:sz w:val="18"/>
                <w:szCs w:val="18"/>
                <w:cs/>
              </w:rPr>
              <w:t>138</w:t>
            </w:r>
            <w:r w:rsidRPr="00FB0494">
              <w:rPr>
                <w:rFonts w:ascii="Arial" w:hAnsi="Arial" w:cs="Arial"/>
                <w:sz w:val="18"/>
                <w:szCs w:val="18"/>
              </w:rPr>
              <w:t>,</w:t>
            </w:r>
            <w:r w:rsidRPr="00FB0494">
              <w:rPr>
                <w:rFonts w:ascii="Arial" w:hAnsi="Arial" w:cs="Arial"/>
                <w:sz w:val="18"/>
                <w:szCs w:val="18"/>
                <w:cs/>
              </w:rPr>
              <w:t>757</w:t>
            </w:r>
            <w:r w:rsidRPr="00FB0494">
              <w:rPr>
                <w:rFonts w:ascii="Arial" w:hAnsi="Arial" w:cs="Arial"/>
                <w:sz w:val="18"/>
                <w:szCs w:val="18"/>
              </w:rPr>
              <w:t>,</w:t>
            </w:r>
            <w:r w:rsidRPr="00FB0494">
              <w:rPr>
                <w:rFonts w:ascii="Arial" w:hAnsi="Arial" w:cs="Arial"/>
                <w:sz w:val="18"/>
                <w:szCs w:val="18"/>
                <w:cs/>
              </w:rPr>
              <w:t>064</w:t>
            </w:r>
          </w:p>
        </w:tc>
        <w:tc>
          <w:tcPr>
            <w:tcW w:w="1710" w:type="dxa"/>
            <w:vAlign w:val="bottom"/>
          </w:tcPr>
          <w:p w14:paraId="7042FCE9"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rPr>
              <w:t>(23,120,432)</w:t>
            </w:r>
          </w:p>
        </w:tc>
        <w:tc>
          <w:tcPr>
            <w:tcW w:w="1719" w:type="dxa"/>
            <w:vAlign w:val="bottom"/>
          </w:tcPr>
          <w:p w14:paraId="54ED76D9"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3,115,636,632</w:t>
            </w:r>
          </w:p>
        </w:tc>
      </w:tr>
      <w:tr w:rsidR="008A75C0" w:rsidRPr="00FB0494" w14:paraId="5AB73658" w14:textId="77777777" w:rsidTr="00422BD2">
        <w:tc>
          <w:tcPr>
            <w:tcW w:w="4050" w:type="dxa"/>
          </w:tcPr>
          <w:p w14:paraId="3DEEF220" w14:textId="77777777" w:rsidR="008A75C0" w:rsidRPr="00FB0494" w:rsidRDefault="008A75C0" w:rsidP="00A44F30">
            <w:pPr>
              <w:overflowPunct/>
              <w:autoSpaceDE/>
              <w:adjustRightInd/>
              <w:spacing w:line="380" w:lineRule="exact"/>
              <w:ind w:right="-17"/>
              <w:textAlignment w:val="auto"/>
              <w:rPr>
                <w:rFonts w:ascii="Arial" w:hAnsi="Arial" w:cs="Arial"/>
                <w:b/>
                <w:bCs/>
                <w:sz w:val="18"/>
                <w:szCs w:val="18"/>
                <w:cs/>
              </w:rPr>
            </w:pPr>
            <w:r w:rsidRPr="00FB0494">
              <w:rPr>
                <w:rFonts w:ascii="Arial" w:eastAsia="Arial Unicode MS" w:hAnsi="Arial" w:cs="Arial"/>
                <w:b/>
                <w:bCs/>
                <w:sz w:val="18"/>
                <w:szCs w:val="18"/>
                <w:lang w:val="en-GB"/>
              </w:rPr>
              <w:t>Owners’ equity</w:t>
            </w:r>
          </w:p>
        </w:tc>
        <w:tc>
          <w:tcPr>
            <w:tcW w:w="1710" w:type="dxa"/>
            <w:vAlign w:val="bottom"/>
          </w:tcPr>
          <w:p w14:paraId="12CB7FBB"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c>
          <w:tcPr>
            <w:tcW w:w="1710" w:type="dxa"/>
            <w:vAlign w:val="bottom"/>
          </w:tcPr>
          <w:p w14:paraId="23EFF510"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p>
        </w:tc>
        <w:tc>
          <w:tcPr>
            <w:tcW w:w="1719" w:type="dxa"/>
            <w:vAlign w:val="bottom"/>
          </w:tcPr>
          <w:p w14:paraId="47992F45"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r>
      <w:tr w:rsidR="008A75C0" w:rsidRPr="00FB0494" w14:paraId="4E46E4B8" w14:textId="77777777" w:rsidTr="00422BD2">
        <w:tc>
          <w:tcPr>
            <w:tcW w:w="4050" w:type="dxa"/>
          </w:tcPr>
          <w:p w14:paraId="41ACA45C" w14:textId="77777777" w:rsidR="008A75C0" w:rsidRPr="00FB0494" w:rsidRDefault="008A75C0" w:rsidP="00A44F30">
            <w:pPr>
              <w:overflowPunct/>
              <w:autoSpaceDE/>
              <w:adjustRightInd/>
              <w:spacing w:line="380" w:lineRule="exact"/>
              <w:ind w:left="170" w:right="-17" w:hanging="170"/>
              <w:textAlignment w:val="auto"/>
              <w:rPr>
                <w:rFonts w:ascii="Arial" w:hAnsi="Arial" w:cs="Arial"/>
                <w:sz w:val="18"/>
                <w:szCs w:val="18"/>
                <w:cs/>
              </w:rPr>
            </w:pPr>
            <w:r w:rsidRPr="00FB0494">
              <w:rPr>
                <w:rFonts w:ascii="Arial" w:eastAsia="Arial Unicode MS" w:hAnsi="Arial" w:cs="Arial"/>
                <w:sz w:val="18"/>
                <w:szCs w:val="18"/>
                <w:lang w:val="en-GB"/>
              </w:rPr>
              <w:t>Unappropriated retained earning</w:t>
            </w:r>
          </w:p>
        </w:tc>
        <w:tc>
          <w:tcPr>
            <w:tcW w:w="1710" w:type="dxa"/>
            <w:vAlign w:val="bottom"/>
          </w:tcPr>
          <w:p w14:paraId="172A47D3"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1,148,359,358</w:t>
            </w:r>
          </w:p>
        </w:tc>
        <w:tc>
          <w:tcPr>
            <w:tcW w:w="1710" w:type="dxa"/>
            <w:vAlign w:val="bottom"/>
          </w:tcPr>
          <w:p w14:paraId="4C121A6E"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(80,669,180)</w:t>
            </w:r>
          </w:p>
        </w:tc>
        <w:tc>
          <w:tcPr>
            <w:tcW w:w="1719" w:type="dxa"/>
            <w:vAlign w:val="bottom"/>
          </w:tcPr>
          <w:p w14:paraId="6D8CD150"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1,067,690,178</w:t>
            </w:r>
          </w:p>
        </w:tc>
      </w:tr>
    </w:tbl>
    <w:p w14:paraId="62DAF439" w14:textId="23E7C914" w:rsidR="00A44F30" w:rsidRPr="00FB0494" w:rsidRDefault="00A44F30"/>
    <w:p w14:paraId="7433BF94" w14:textId="77777777" w:rsidR="008C6D33" w:rsidRPr="00FB0494" w:rsidRDefault="008C6D33">
      <w:r w:rsidRPr="00FB0494">
        <w:br w:type="page"/>
      </w:r>
    </w:p>
    <w:tbl>
      <w:tblPr>
        <w:tblW w:w="9189" w:type="dxa"/>
        <w:tblInd w:w="450" w:type="dxa"/>
        <w:tblLayout w:type="fixed"/>
        <w:tblLook w:val="04A0" w:firstRow="1" w:lastRow="0" w:firstColumn="1" w:lastColumn="0" w:noHBand="0" w:noVBand="1"/>
      </w:tblPr>
      <w:tblGrid>
        <w:gridCol w:w="4050"/>
        <w:gridCol w:w="1710"/>
        <w:gridCol w:w="1710"/>
        <w:gridCol w:w="1719"/>
      </w:tblGrid>
      <w:tr w:rsidR="00995B17" w:rsidRPr="00FB0494" w14:paraId="00564641" w14:textId="77777777" w:rsidTr="00422BD2">
        <w:tc>
          <w:tcPr>
            <w:tcW w:w="4050" w:type="dxa"/>
            <w:vAlign w:val="bottom"/>
          </w:tcPr>
          <w:p w14:paraId="04D829D1" w14:textId="074EC6F8" w:rsidR="00995B17" w:rsidRPr="00FB0494" w:rsidRDefault="00995B17" w:rsidP="00A44F30">
            <w:pPr>
              <w:spacing w:line="380" w:lineRule="exact"/>
              <w:ind w:right="-17"/>
              <w:jc w:val="center"/>
              <w:textAlignment w:val="auto"/>
              <w:rPr>
                <w:rFonts w:ascii="Arial" w:hAnsi="Arial" w:cs="Arial"/>
                <w:sz w:val="18"/>
                <w:szCs w:val="18"/>
              </w:rPr>
            </w:pPr>
          </w:p>
        </w:tc>
        <w:tc>
          <w:tcPr>
            <w:tcW w:w="5139" w:type="dxa"/>
            <w:gridSpan w:val="3"/>
            <w:vAlign w:val="bottom"/>
            <w:hideMark/>
          </w:tcPr>
          <w:p w14:paraId="73C8FB1C" w14:textId="77777777" w:rsidR="00995B17" w:rsidRPr="00FB0494" w:rsidRDefault="00995B17" w:rsidP="00A44F30">
            <w:pPr>
              <w:spacing w:line="380" w:lineRule="exact"/>
              <w:jc w:val="right"/>
              <w:textAlignment w:val="auto"/>
              <w:rPr>
                <w:rFonts w:ascii="Arial" w:hAnsi="Arial" w:cs="Arial"/>
                <w:sz w:val="18"/>
                <w:szCs w:val="18"/>
              </w:rPr>
            </w:pPr>
            <w:r w:rsidRPr="00FB0494">
              <w:rPr>
                <w:rFonts w:ascii="Arial" w:eastAsia="Arial Unicode MS" w:hAnsi="Arial" w:cs="Arial"/>
                <w:sz w:val="18"/>
                <w:szCs w:val="18"/>
                <w:lang w:val="en-GB"/>
              </w:rPr>
              <w:t>(Unit: Baht)</w:t>
            </w:r>
          </w:p>
        </w:tc>
      </w:tr>
      <w:tr w:rsidR="00995B17" w:rsidRPr="00FB0494" w14:paraId="5A6D3157" w14:textId="77777777" w:rsidTr="00422BD2">
        <w:tc>
          <w:tcPr>
            <w:tcW w:w="4050" w:type="dxa"/>
            <w:vAlign w:val="bottom"/>
          </w:tcPr>
          <w:p w14:paraId="08D1E071" w14:textId="77777777" w:rsidR="00995B17" w:rsidRPr="00FB0494" w:rsidRDefault="00995B17" w:rsidP="00A44F30">
            <w:pPr>
              <w:spacing w:line="380" w:lineRule="exact"/>
              <w:ind w:right="-17"/>
              <w:jc w:val="center"/>
              <w:textAlignment w:val="auto"/>
              <w:rPr>
                <w:rFonts w:ascii="Arial" w:hAnsi="Arial" w:cs="Arial"/>
                <w:sz w:val="18"/>
                <w:szCs w:val="18"/>
              </w:rPr>
            </w:pPr>
          </w:p>
        </w:tc>
        <w:tc>
          <w:tcPr>
            <w:tcW w:w="5139" w:type="dxa"/>
            <w:gridSpan w:val="3"/>
            <w:vAlign w:val="bottom"/>
          </w:tcPr>
          <w:p w14:paraId="769C04B3" w14:textId="77777777" w:rsidR="00995B17" w:rsidRPr="00FB0494" w:rsidRDefault="00995B17" w:rsidP="00A44F30">
            <w:pPr>
              <w:pBdr>
                <w:bottom w:val="single" w:sz="4" w:space="1" w:color="auto"/>
              </w:pBdr>
              <w:spacing w:line="380" w:lineRule="exact"/>
              <w:jc w:val="center"/>
              <w:textAlignment w:val="auto"/>
              <w:rPr>
                <w:rFonts w:ascii="Arial" w:hAnsi="Arial" w:cs="Arial"/>
                <w:sz w:val="18"/>
                <w:szCs w:val="18"/>
                <w:cs/>
              </w:rPr>
            </w:pPr>
            <w:r w:rsidRPr="00FB0494">
              <w:rPr>
                <w:rFonts w:ascii="Arial" w:eastAsia="Arial Unicode MS" w:hAnsi="Arial" w:cs="Arial"/>
                <w:sz w:val="18"/>
                <w:szCs w:val="18"/>
              </w:rPr>
              <w:t>Separate financial statements</w:t>
            </w:r>
          </w:p>
        </w:tc>
      </w:tr>
      <w:tr w:rsidR="00995B17" w:rsidRPr="00FB0494" w14:paraId="250DB4B4" w14:textId="77777777" w:rsidTr="00422BD2">
        <w:tc>
          <w:tcPr>
            <w:tcW w:w="4050" w:type="dxa"/>
            <w:vAlign w:val="bottom"/>
          </w:tcPr>
          <w:p w14:paraId="2A0ABDEF" w14:textId="77777777" w:rsidR="00995B17" w:rsidRPr="00FB0494" w:rsidRDefault="00995B17" w:rsidP="00A44F30">
            <w:pPr>
              <w:spacing w:line="380" w:lineRule="exact"/>
              <w:ind w:right="-17"/>
              <w:jc w:val="center"/>
              <w:textAlignment w:val="auto"/>
              <w:rPr>
                <w:rFonts w:ascii="Arial" w:hAnsi="Arial" w:cs="Arial"/>
                <w:sz w:val="18"/>
                <w:szCs w:val="18"/>
              </w:rPr>
            </w:pPr>
          </w:p>
        </w:tc>
        <w:tc>
          <w:tcPr>
            <w:tcW w:w="5139" w:type="dxa"/>
            <w:gridSpan w:val="3"/>
            <w:vAlign w:val="bottom"/>
          </w:tcPr>
          <w:p w14:paraId="79253FCE" w14:textId="77777777" w:rsidR="00995B17" w:rsidRPr="00FB0494" w:rsidRDefault="00995B17" w:rsidP="00A44F30">
            <w:pPr>
              <w:pBdr>
                <w:bottom w:val="single" w:sz="4" w:space="1" w:color="auto"/>
              </w:pBdr>
              <w:spacing w:line="380" w:lineRule="exact"/>
              <w:jc w:val="center"/>
              <w:textAlignment w:val="auto"/>
              <w:rPr>
                <w:rFonts w:ascii="Arial" w:hAnsi="Arial" w:cs="Arial"/>
                <w:sz w:val="18"/>
                <w:szCs w:val="18"/>
                <w:cs/>
              </w:rPr>
            </w:pPr>
            <w:r w:rsidRPr="00FB0494">
              <w:rPr>
                <w:rFonts w:ascii="Arial" w:eastAsia="Arial Unicode MS" w:hAnsi="Arial" w:cs="Arial"/>
                <w:sz w:val="18"/>
                <w:szCs w:val="18"/>
                <w:lang w:val="en-GB"/>
              </w:rPr>
              <w:t>31 December 2023</w:t>
            </w:r>
          </w:p>
        </w:tc>
      </w:tr>
      <w:tr w:rsidR="00995B17" w:rsidRPr="00FB0494" w14:paraId="61EA4249" w14:textId="77777777" w:rsidTr="00422BD2">
        <w:tc>
          <w:tcPr>
            <w:tcW w:w="4050" w:type="dxa"/>
            <w:vAlign w:val="bottom"/>
          </w:tcPr>
          <w:p w14:paraId="19DA2267" w14:textId="77777777" w:rsidR="00995B17" w:rsidRPr="00FB0494" w:rsidRDefault="00995B17" w:rsidP="00A44F30">
            <w:pPr>
              <w:spacing w:line="380" w:lineRule="exact"/>
              <w:ind w:right="-17"/>
              <w:jc w:val="center"/>
              <w:textAlignment w:val="auto"/>
              <w:rPr>
                <w:rFonts w:ascii="Arial" w:hAnsi="Arial" w:cs="Arial"/>
                <w:sz w:val="18"/>
                <w:szCs w:val="18"/>
              </w:rPr>
            </w:pPr>
          </w:p>
        </w:tc>
        <w:tc>
          <w:tcPr>
            <w:tcW w:w="1710" w:type="dxa"/>
            <w:vAlign w:val="bottom"/>
            <w:hideMark/>
          </w:tcPr>
          <w:p w14:paraId="6066880E" w14:textId="77777777" w:rsidR="00995B17" w:rsidRPr="00FB0494" w:rsidRDefault="00995B17" w:rsidP="00A44F30">
            <w:pPr>
              <w:pBdr>
                <w:bottom w:val="single" w:sz="4" w:space="1" w:color="auto"/>
              </w:pBdr>
              <w:spacing w:line="380" w:lineRule="exact"/>
              <w:jc w:val="center"/>
              <w:textAlignment w:val="auto"/>
              <w:rPr>
                <w:rFonts w:ascii="Arial" w:hAnsi="Arial" w:cs="Arial"/>
                <w:sz w:val="18"/>
                <w:szCs w:val="18"/>
              </w:rPr>
            </w:pPr>
            <w:r w:rsidRPr="00FB0494">
              <w:rPr>
                <w:rFonts w:ascii="Arial" w:eastAsia="Arial Unicode MS" w:hAnsi="Arial" w:cs="Arial"/>
                <w:sz w:val="18"/>
                <w:szCs w:val="18"/>
                <w:lang w:val="en-GB"/>
              </w:rPr>
              <w:t>As previously reported</w:t>
            </w:r>
          </w:p>
        </w:tc>
        <w:tc>
          <w:tcPr>
            <w:tcW w:w="1710" w:type="dxa"/>
            <w:vAlign w:val="bottom"/>
            <w:hideMark/>
          </w:tcPr>
          <w:p w14:paraId="587E7B98" w14:textId="77777777" w:rsidR="00995B17" w:rsidRPr="00FB0494" w:rsidRDefault="00995B17" w:rsidP="00A44F30">
            <w:pPr>
              <w:pBdr>
                <w:bottom w:val="single" w:sz="4" w:space="1" w:color="auto"/>
              </w:pBdr>
              <w:spacing w:line="380" w:lineRule="exact"/>
              <w:jc w:val="center"/>
              <w:textAlignment w:val="auto"/>
              <w:rPr>
                <w:rFonts w:ascii="Arial" w:hAnsi="Arial" w:cs="Arial"/>
                <w:sz w:val="18"/>
                <w:szCs w:val="18"/>
                <w:cs/>
              </w:rPr>
            </w:pPr>
            <w:r w:rsidRPr="00FB0494">
              <w:rPr>
                <w:rFonts w:ascii="Arial" w:hAnsi="Arial" w:cs="Arial"/>
                <w:sz w:val="18"/>
                <w:szCs w:val="18"/>
                <w:lang w:val="en-GB"/>
              </w:rPr>
              <w:t>Adjustments</w:t>
            </w:r>
          </w:p>
        </w:tc>
        <w:tc>
          <w:tcPr>
            <w:tcW w:w="1719" w:type="dxa"/>
            <w:vAlign w:val="bottom"/>
            <w:hideMark/>
          </w:tcPr>
          <w:p w14:paraId="07584F63" w14:textId="77777777" w:rsidR="00995B17" w:rsidRPr="00FB0494" w:rsidRDefault="00995B17" w:rsidP="00A44F30">
            <w:pPr>
              <w:pBdr>
                <w:bottom w:val="single" w:sz="4" w:space="1" w:color="auto"/>
              </w:pBdr>
              <w:spacing w:line="380" w:lineRule="exact"/>
              <w:jc w:val="center"/>
              <w:textAlignment w:val="auto"/>
              <w:rPr>
                <w:rFonts w:ascii="Arial" w:hAnsi="Arial" w:cs="Arial"/>
                <w:sz w:val="18"/>
                <w:szCs w:val="18"/>
              </w:rPr>
            </w:pPr>
            <w:r w:rsidRPr="00FB0494">
              <w:rPr>
                <w:rFonts w:ascii="Arial" w:eastAsia="Arial Unicode MS" w:hAnsi="Arial" w:cs="Arial"/>
                <w:sz w:val="18"/>
                <w:szCs w:val="18"/>
                <w:lang w:val="en-GB"/>
              </w:rPr>
              <w:t>Restated</w:t>
            </w:r>
          </w:p>
        </w:tc>
      </w:tr>
      <w:tr w:rsidR="00995B17" w:rsidRPr="00FB0494" w14:paraId="4AD5B236" w14:textId="77777777" w:rsidTr="00422BD2">
        <w:tc>
          <w:tcPr>
            <w:tcW w:w="4050" w:type="dxa"/>
            <w:vAlign w:val="bottom"/>
          </w:tcPr>
          <w:p w14:paraId="72FDC2A2" w14:textId="77777777" w:rsidR="00995B17" w:rsidRPr="00FB0494" w:rsidRDefault="00995B17" w:rsidP="00A44F30">
            <w:pPr>
              <w:overflowPunct/>
              <w:autoSpaceDE/>
              <w:adjustRightInd/>
              <w:spacing w:line="380" w:lineRule="exact"/>
              <w:ind w:right="-17"/>
              <w:textAlignment w:val="auto"/>
              <w:rPr>
                <w:rFonts w:ascii="Arial" w:hAnsi="Arial" w:cs="Arial"/>
                <w:b/>
                <w:bCs/>
                <w:sz w:val="18"/>
                <w:szCs w:val="18"/>
                <w:cs/>
              </w:rPr>
            </w:pPr>
            <w:r w:rsidRPr="00FB0494">
              <w:rPr>
                <w:rFonts w:ascii="Arial" w:hAnsi="Arial" w:cs="Arial"/>
                <w:b/>
                <w:bCs/>
                <w:sz w:val="18"/>
                <w:szCs w:val="18"/>
                <w:lang w:val="en-GB"/>
              </w:rPr>
              <w:t>Statement of financial position</w:t>
            </w:r>
          </w:p>
        </w:tc>
        <w:tc>
          <w:tcPr>
            <w:tcW w:w="1710" w:type="dxa"/>
            <w:vAlign w:val="bottom"/>
          </w:tcPr>
          <w:p w14:paraId="0C20B212"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p>
        </w:tc>
        <w:tc>
          <w:tcPr>
            <w:tcW w:w="1710" w:type="dxa"/>
            <w:vAlign w:val="bottom"/>
          </w:tcPr>
          <w:p w14:paraId="5D5C21B2"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cs/>
              </w:rPr>
            </w:pPr>
          </w:p>
        </w:tc>
        <w:tc>
          <w:tcPr>
            <w:tcW w:w="1719" w:type="dxa"/>
            <w:vAlign w:val="bottom"/>
          </w:tcPr>
          <w:p w14:paraId="32859C9B"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p>
        </w:tc>
      </w:tr>
      <w:tr w:rsidR="00995B17" w:rsidRPr="00FB0494" w14:paraId="47549BE2" w14:textId="77777777" w:rsidTr="00422BD2">
        <w:tc>
          <w:tcPr>
            <w:tcW w:w="4050" w:type="dxa"/>
            <w:vAlign w:val="bottom"/>
          </w:tcPr>
          <w:p w14:paraId="03229B89" w14:textId="77777777" w:rsidR="00995B17" w:rsidRPr="00FB0494" w:rsidRDefault="00995B17" w:rsidP="00A44F30">
            <w:pPr>
              <w:overflowPunct/>
              <w:autoSpaceDE/>
              <w:adjustRightInd/>
              <w:spacing w:line="380" w:lineRule="exact"/>
              <w:ind w:right="-17"/>
              <w:textAlignment w:val="auto"/>
              <w:rPr>
                <w:rFonts w:ascii="Arial" w:hAnsi="Arial" w:cs="Arial"/>
                <w:b/>
                <w:bCs/>
                <w:sz w:val="18"/>
                <w:szCs w:val="18"/>
                <w:cs/>
              </w:rPr>
            </w:pPr>
            <w:r w:rsidRPr="00FB0494">
              <w:rPr>
                <w:rFonts w:ascii="Arial" w:hAnsi="Arial" w:cs="Arial"/>
                <w:b/>
                <w:bCs/>
                <w:sz w:val="18"/>
                <w:szCs w:val="18"/>
                <w:lang w:val="en-GB"/>
              </w:rPr>
              <w:t>Asset</w:t>
            </w:r>
          </w:p>
        </w:tc>
        <w:tc>
          <w:tcPr>
            <w:tcW w:w="1710" w:type="dxa"/>
            <w:vAlign w:val="bottom"/>
          </w:tcPr>
          <w:p w14:paraId="61B5890B"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p>
        </w:tc>
        <w:tc>
          <w:tcPr>
            <w:tcW w:w="1710" w:type="dxa"/>
            <w:vAlign w:val="bottom"/>
          </w:tcPr>
          <w:p w14:paraId="0C5766A2"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cs/>
              </w:rPr>
            </w:pPr>
          </w:p>
        </w:tc>
        <w:tc>
          <w:tcPr>
            <w:tcW w:w="1719" w:type="dxa"/>
            <w:vAlign w:val="bottom"/>
          </w:tcPr>
          <w:p w14:paraId="10091418"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p>
        </w:tc>
      </w:tr>
      <w:tr w:rsidR="00995B17" w:rsidRPr="00FB0494" w14:paraId="52D6F0C6" w14:textId="77777777" w:rsidTr="00422BD2">
        <w:tc>
          <w:tcPr>
            <w:tcW w:w="4050" w:type="dxa"/>
            <w:vAlign w:val="center"/>
          </w:tcPr>
          <w:p w14:paraId="13ED0BAA" w14:textId="77777777" w:rsidR="00995B17" w:rsidRPr="00FB0494" w:rsidRDefault="00995B17" w:rsidP="00A44F30">
            <w:pPr>
              <w:overflowPunct/>
              <w:autoSpaceDE/>
              <w:adjustRightInd/>
              <w:spacing w:line="380" w:lineRule="exact"/>
              <w:ind w:right="-17"/>
              <w:textAlignment w:val="auto"/>
              <w:rPr>
                <w:rFonts w:ascii="Arial" w:hAnsi="Arial" w:cs="Arial"/>
                <w:sz w:val="18"/>
                <w:szCs w:val="18"/>
                <w:cs/>
              </w:rPr>
            </w:pPr>
            <w:r w:rsidRPr="00FB0494">
              <w:rPr>
                <w:rFonts w:ascii="Arial" w:hAnsi="Arial" w:cs="Arial"/>
                <w:sz w:val="18"/>
                <w:szCs w:val="18"/>
              </w:rPr>
              <w:t>Reinsurance assets</w:t>
            </w:r>
          </w:p>
        </w:tc>
        <w:tc>
          <w:tcPr>
            <w:tcW w:w="1710" w:type="dxa"/>
            <w:vAlign w:val="bottom"/>
          </w:tcPr>
          <w:p w14:paraId="07E53514"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cs/>
              </w:rPr>
              <w:t>580</w:t>
            </w:r>
            <w:r w:rsidRPr="00FB0494">
              <w:rPr>
                <w:rFonts w:ascii="Arial" w:hAnsi="Arial" w:cs="Arial"/>
                <w:sz w:val="18"/>
                <w:szCs w:val="18"/>
              </w:rPr>
              <w:t>,</w:t>
            </w:r>
            <w:r w:rsidRPr="00FB0494">
              <w:rPr>
                <w:rFonts w:ascii="Arial" w:hAnsi="Arial" w:cs="Arial"/>
                <w:sz w:val="18"/>
                <w:szCs w:val="18"/>
                <w:cs/>
              </w:rPr>
              <w:t>254</w:t>
            </w:r>
            <w:r w:rsidRPr="00FB0494">
              <w:rPr>
                <w:rFonts w:ascii="Arial" w:hAnsi="Arial" w:cs="Arial"/>
                <w:sz w:val="18"/>
                <w:szCs w:val="18"/>
              </w:rPr>
              <w:t>,</w:t>
            </w:r>
            <w:r w:rsidRPr="00FB0494">
              <w:rPr>
                <w:rFonts w:ascii="Arial" w:hAnsi="Arial" w:cs="Arial"/>
                <w:sz w:val="18"/>
                <w:szCs w:val="18"/>
                <w:cs/>
              </w:rPr>
              <w:t>609</w:t>
            </w:r>
          </w:p>
        </w:tc>
        <w:tc>
          <w:tcPr>
            <w:tcW w:w="1710" w:type="dxa"/>
          </w:tcPr>
          <w:p w14:paraId="7F31FC34"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cs/>
              </w:rPr>
              <w:t>2</w:t>
            </w:r>
            <w:r w:rsidRPr="00FB0494">
              <w:rPr>
                <w:rFonts w:ascii="Arial" w:hAnsi="Arial" w:cs="Arial"/>
                <w:sz w:val="18"/>
                <w:szCs w:val="18"/>
              </w:rPr>
              <w:t>,</w:t>
            </w:r>
            <w:r w:rsidRPr="00FB0494">
              <w:rPr>
                <w:rFonts w:ascii="Arial" w:hAnsi="Arial" w:cs="Arial"/>
                <w:sz w:val="18"/>
                <w:szCs w:val="18"/>
                <w:cs/>
              </w:rPr>
              <w:t>835</w:t>
            </w:r>
            <w:r w:rsidRPr="00FB0494">
              <w:rPr>
                <w:rFonts w:ascii="Arial" w:hAnsi="Arial" w:cs="Arial"/>
                <w:sz w:val="18"/>
                <w:szCs w:val="18"/>
              </w:rPr>
              <w:t>,</w:t>
            </w:r>
            <w:r w:rsidRPr="00FB0494">
              <w:rPr>
                <w:rFonts w:ascii="Arial" w:hAnsi="Arial" w:cs="Arial"/>
                <w:sz w:val="18"/>
                <w:szCs w:val="18"/>
                <w:cs/>
              </w:rPr>
              <w:t>115</w:t>
            </w:r>
          </w:p>
        </w:tc>
        <w:tc>
          <w:tcPr>
            <w:tcW w:w="1719" w:type="dxa"/>
          </w:tcPr>
          <w:p w14:paraId="3BA56315"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cs/>
              </w:rPr>
              <w:t>583</w:t>
            </w:r>
            <w:r w:rsidRPr="00FB0494">
              <w:rPr>
                <w:rFonts w:ascii="Arial" w:hAnsi="Arial" w:cs="Arial"/>
                <w:sz w:val="18"/>
                <w:szCs w:val="18"/>
              </w:rPr>
              <w:t>,</w:t>
            </w:r>
            <w:r w:rsidRPr="00FB0494">
              <w:rPr>
                <w:rFonts w:ascii="Arial" w:hAnsi="Arial" w:cs="Arial"/>
                <w:sz w:val="18"/>
                <w:szCs w:val="18"/>
                <w:cs/>
              </w:rPr>
              <w:t>089</w:t>
            </w:r>
            <w:r w:rsidRPr="00FB0494">
              <w:rPr>
                <w:rFonts w:ascii="Arial" w:hAnsi="Arial" w:cs="Arial"/>
                <w:sz w:val="18"/>
                <w:szCs w:val="18"/>
              </w:rPr>
              <w:t>,</w:t>
            </w:r>
            <w:r w:rsidRPr="00FB0494">
              <w:rPr>
                <w:rFonts w:ascii="Arial" w:hAnsi="Arial" w:cs="Arial"/>
                <w:sz w:val="18"/>
                <w:szCs w:val="18"/>
                <w:cs/>
              </w:rPr>
              <w:t>724</w:t>
            </w:r>
          </w:p>
        </w:tc>
      </w:tr>
      <w:tr w:rsidR="00995B17" w:rsidRPr="00FB0494" w14:paraId="6A926535" w14:textId="77777777" w:rsidTr="00422BD2">
        <w:tc>
          <w:tcPr>
            <w:tcW w:w="4050" w:type="dxa"/>
            <w:vAlign w:val="center"/>
          </w:tcPr>
          <w:p w14:paraId="1ADFB519" w14:textId="77777777" w:rsidR="00995B17" w:rsidRPr="00FB0494" w:rsidRDefault="00995B17" w:rsidP="00A44F30">
            <w:pPr>
              <w:overflowPunct/>
              <w:autoSpaceDE/>
              <w:adjustRightInd/>
              <w:spacing w:line="380" w:lineRule="exact"/>
              <w:ind w:right="-17"/>
              <w:textAlignment w:val="auto"/>
              <w:rPr>
                <w:rFonts w:ascii="Arial" w:hAnsi="Arial" w:cs="Arial"/>
                <w:sz w:val="18"/>
                <w:szCs w:val="18"/>
                <w:cs/>
              </w:rPr>
            </w:pPr>
            <w:r w:rsidRPr="00FB0494">
              <w:rPr>
                <w:rFonts w:ascii="Arial" w:hAnsi="Arial" w:cs="Arial"/>
                <w:sz w:val="18"/>
                <w:szCs w:val="18"/>
              </w:rPr>
              <w:t>Deferred tax assets</w:t>
            </w:r>
          </w:p>
        </w:tc>
        <w:tc>
          <w:tcPr>
            <w:tcW w:w="1710" w:type="dxa"/>
            <w:vAlign w:val="bottom"/>
          </w:tcPr>
          <w:p w14:paraId="13333968"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269,570,720</w:t>
            </w:r>
          </w:p>
        </w:tc>
        <w:tc>
          <w:tcPr>
            <w:tcW w:w="1710" w:type="dxa"/>
            <w:vAlign w:val="bottom"/>
          </w:tcPr>
          <w:p w14:paraId="2F2DFC89"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rPr>
              <w:t>20,167,294</w:t>
            </w:r>
          </w:p>
        </w:tc>
        <w:tc>
          <w:tcPr>
            <w:tcW w:w="1719" w:type="dxa"/>
            <w:vAlign w:val="bottom"/>
          </w:tcPr>
          <w:p w14:paraId="123DDEA0"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289,738,014</w:t>
            </w:r>
          </w:p>
        </w:tc>
      </w:tr>
      <w:tr w:rsidR="00995B17" w:rsidRPr="00FB0494" w14:paraId="5EC3DD96" w14:textId="77777777" w:rsidTr="00422BD2">
        <w:tc>
          <w:tcPr>
            <w:tcW w:w="4050" w:type="dxa"/>
            <w:vAlign w:val="center"/>
          </w:tcPr>
          <w:p w14:paraId="0D418E3B" w14:textId="77777777" w:rsidR="00995B17" w:rsidRPr="00FB0494" w:rsidRDefault="00995B17" w:rsidP="00A44F30">
            <w:pPr>
              <w:overflowPunct/>
              <w:autoSpaceDE/>
              <w:adjustRightInd/>
              <w:spacing w:line="380" w:lineRule="exact"/>
              <w:ind w:right="-17"/>
              <w:textAlignment w:val="auto"/>
              <w:rPr>
                <w:rFonts w:ascii="Arial" w:hAnsi="Arial" w:cs="Arial"/>
                <w:b/>
                <w:bCs/>
                <w:sz w:val="18"/>
                <w:szCs w:val="18"/>
                <w:cs/>
              </w:rPr>
            </w:pPr>
            <w:r w:rsidRPr="00FB0494">
              <w:rPr>
                <w:rFonts w:ascii="Arial" w:hAnsi="Arial" w:cs="Arial"/>
                <w:sz w:val="18"/>
                <w:szCs w:val="18"/>
              </w:rPr>
              <w:t>Other assets</w:t>
            </w:r>
          </w:p>
        </w:tc>
        <w:tc>
          <w:tcPr>
            <w:tcW w:w="1710" w:type="dxa"/>
            <w:vAlign w:val="bottom"/>
          </w:tcPr>
          <w:p w14:paraId="26FA1718"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p>
        </w:tc>
        <w:tc>
          <w:tcPr>
            <w:tcW w:w="1710" w:type="dxa"/>
            <w:vAlign w:val="bottom"/>
          </w:tcPr>
          <w:p w14:paraId="6354CD42"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cs/>
              </w:rPr>
            </w:pPr>
          </w:p>
        </w:tc>
        <w:tc>
          <w:tcPr>
            <w:tcW w:w="1719" w:type="dxa"/>
            <w:vAlign w:val="bottom"/>
          </w:tcPr>
          <w:p w14:paraId="47533923"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p>
        </w:tc>
      </w:tr>
      <w:tr w:rsidR="00995B17" w:rsidRPr="00FB0494" w14:paraId="2D957785" w14:textId="77777777" w:rsidTr="00422BD2">
        <w:tc>
          <w:tcPr>
            <w:tcW w:w="4050" w:type="dxa"/>
            <w:vAlign w:val="center"/>
          </w:tcPr>
          <w:p w14:paraId="1B18B696" w14:textId="77777777" w:rsidR="00995B17" w:rsidRPr="00FB0494" w:rsidRDefault="00995B17" w:rsidP="00A44F30">
            <w:pPr>
              <w:overflowPunct/>
              <w:autoSpaceDE/>
              <w:adjustRightInd/>
              <w:spacing w:line="380" w:lineRule="exact"/>
              <w:ind w:left="165" w:right="-17"/>
              <w:textAlignment w:val="auto"/>
              <w:rPr>
                <w:rFonts w:ascii="Arial" w:hAnsi="Arial" w:cs="Arial"/>
                <w:b/>
                <w:bCs/>
                <w:sz w:val="18"/>
                <w:szCs w:val="18"/>
                <w:cs/>
              </w:rPr>
            </w:pPr>
            <w:r w:rsidRPr="00FB0494">
              <w:rPr>
                <w:rFonts w:ascii="Arial" w:hAnsi="Arial" w:cs="Arial"/>
                <w:sz w:val="18"/>
                <w:szCs w:val="18"/>
              </w:rPr>
              <w:t>Claims receivable from litigants - net</w:t>
            </w:r>
          </w:p>
        </w:tc>
        <w:tc>
          <w:tcPr>
            <w:tcW w:w="1710" w:type="dxa"/>
            <w:vAlign w:val="bottom"/>
          </w:tcPr>
          <w:p w14:paraId="1E214BF8"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127,183,251</w:t>
            </w:r>
          </w:p>
        </w:tc>
        <w:tc>
          <w:tcPr>
            <w:tcW w:w="1710" w:type="dxa"/>
            <w:vAlign w:val="bottom"/>
          </w:tcPr>
          <w:p w14:paraId="7E6C3AC3"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rPr>
              <w:t>(127,183,251)</w:t>
            </w:r>
          </w:p>
        </w:tc>
        <w:tc>
          <w:tcPr>
            <w:tcW w:w="1719" w:type="dxa"/>
            <w:vAlign w:val="bottom"/>
          </w:tcPr>
          <w:p w14:paraId="19174A98"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w:t>
            </w:r>
          </w:p>
        </w:tc>
      </w:tr>
      <w:tr w:rsidR="00995B17" w:rsidRPr="00FB0494" w14:paraId="32B30E4D" w14:textId="77777777" w:rsidTr="00422BD2">
        <w:tc>
          <w:tcPr>
            <w:tcW w:w="4050" w:type="dxa"/>
            <w:vAlign w:val="center"/>
          </w:tcPr>
          <w:p w14:paraId="5A16FC09" w14:textId="77777777" w:rsidR="00995B17" w:rsidRPr="00FB0494" w:rsidRDefault="00995B17" w:rsidP="00A44F30">
            <w:pPr>
              <w:overflowPunct/>
              <w:autoSpaceDE/>
              <w:adjustRightInd/>
              <w:spacing w:line="380" w:lineRule="exact"/>
              <w:ind w:left="165" w:right="-17"/>
              <w:textAlignment w:val="auto"/>
              <w:rPr>
                <w:rFonts w:ascii="Arial" w:hAnsi="Arial" w:cs="Arial"/>
                <w:sz w:val="18"/>
                <w:szCs w:val="18"/>
              </w:rPr>
            </w:pPr>
            <w:r w:rsidRPr="00FB0494">
              <w:rPr>
                <w:rFonts w:ascii="Arial" w:hAnsi="Arial" w:cs="Arial"/>
                <w:sz w:val="18"/>
                <w:szCs w:val="18"/>
              </w:rPr>
              <w:t>Others</w:t>
            </w:r>
          </w:p>
        </w:tc>
        <w:tc>
          <w:tcPr>
            <w:tcW w:w="1710" w:type="dxa"/>
            <w:vAlign w:val="bottom"/>
          </w:tcPr>
          <w:p w14:paraId="3ECFD37D"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cs/>
              </w:rPr>
              <w:t>77</w:t>
            </w:r>
            <w:r w:rsidRPr="00FB0494">
              <w:rPr>
                <w:rFonts w:ascii="Arial" w:hAnsi="Arial" w:cs="Arial"/>
                <w:sz w:val="18"/>
                <w:szCs w:val="18"/>
              </w:rPr>
              <w:t>,</w:t>
            </w:r>
            <w:r w:rsidRPr="00FB0494">
              <w:rPr>
                <w:rFonts w:ascii="Arial" w:hAnsi="Arial" w:cs="Arial"/>
                <w:sz w:val="18"/>
                <w:szCs w:val="18"/>
                <w:cs/>
              </w:rPr>
              <w:t>972</w:t>
            </w:r>
            <w:r w:rsidRPr="00FB0494">
              <w:rPr>
                <w:rFonts w:ascii="Arial" w:hAnsi="Arial" w:cs="Arial"/>
                <w:sz w:val="18"/>
                <w:szCs w:val="18"/>
              </w:rPr>
              <w:t>,</w:t>
            </w:r>
            <w:r w:rsidRPr="00FB0494">
              <w:rPr>
                <w:rFonts w:ascii="Arial" w:hAnsi="Arial" w:cs="Arial"/>
                <w:sz w:val="18"/>
                <w:szCs w:val="18"/>
                <w:cs/>
              </w:rPr>
              <w:t>520</w:t>
            </w:r>
          </w:p>
        </w:tc>
        <w:tc>
          <w:tcPr>
            <w:tcW w:w="1710" w:type="dxa"/>
            <w:vAlign w:val="bottom"/>
          </w:tcPr>
          <w:p w14:paraId="45F143AB"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rPr>
              <w:t>391,230</w:t>
            </w:r>
          </w:p>
        </w:tc>
        <w:tc>
          <w:tcPr>
            <w:tcW w:w="1719" w:type="dxa"/>
            <w:vAlign w:val="bottom"/>
          </w:tcPr>
          <w:p w14:paraId="53BDC81E"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rPr>
              <w:t>78,363,750</w:t>
            </w:r>
          </w:p>
        </w:tc>
      </w:tr>
      <w:tr w:rsidR="00995B17" w:rsidRPr="00FB0494" w14:paraId="6F61D51E" w14:textId="77777777" w:rsidTr="00422BD2">
        <w:tc>
          <w:tcPr>
            <w:tcW w:w="4050" w:type="dxa"/>
            <w:vAlign w:val="center"/>
          </w:tcPr>
          <w:p w14:paraId="1A386CED" w14:textId="77777777" w:rsidR="00995B17" w:rsidRPr="00FB0494" w:rsidRDefault="00995B17" w:rsidP="00A44F30">
            <w:pPr>
              <w:overflowPunct/>
              <w:autoSpaceDE/>
              <w:adjustRightInd/>
              <w:spacing w:line="380" w:lineRule="exact"/>
              <w:ind w:right="-17"/>
              <w:textAlignment w:val="auto"/>
              <w:rPr>
                <w:rFonts w:ascii="Arial" w:hAnsi="Arial" w:cs="Arial"/>
                <w:b/>
                <w:bCs/>
                <w:sz w:val="18"/>
                <w:szCs w:val="18"/>
              </w:rPr>
            </w:pPr>
            <w:r w:rsidRPr="00FB0494">
              <w:rPr>
                <w:rFonts w:ascii="Arial" w:hAnsi="Arial" w:cs="Arial"/>
                <w:b/>
                <w:bCs/>
                <w:sz w:val="18"/>
                <w:szCs w:val="18"/>
              </w:rPr>
              <w:t>Liabilities</w:t>
            </w:r>
          </w:p>
        </w:tc>
        <w:tc>
          <w:tcPr>
            <w:tcW w:w="1710" w:type="dxa"/>
            <w:vAlign w:val="bottom"/>
          </w:tcPr>
          <w:p w14:paraId="01B7887C"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p>
        </w:tc>
        <w:tc>
          <w:tcPr>
            <w:tcW w:w="1710" w:type="dxa"/>
            <w:vAlign w:val="bottom"/>
          </w:tcPr>
          <w:p w14:paraId="78FB9BFD"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cs/>
              </w:rPr>
            </w:pPr>
          </w:p>
        </w:tc>
        <w:tc>
          <w:tcPr>
            <w:tcW w:w="1719" w:type="dxa"/>
            <w:vAlign w:val="bottom"/>
          </w:tcPr>
          <w:p w14:paraId="679C39C9"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p>
        </w:tc>
      </w:tr>
      <w:tr w:rsidR="00995B17" w:rsidRPr="00FB0494" w14:paraId="75E90D0E" w14:textId="77777777" w:rsidTr="00422BD2">
        <w:tc>
          <w:tcPr>
            <w:tcW w:w="4050" w:type="dxa"/>
            <w:vAlign w:val="center"/>
          </w:tcPr>
          <w:p w14:paraId="1739DED4" w14:textId="77777777" w:rsidR="00995B17" w:rsidRPr="00FB0494" w:rsidRDefault="00995B17" w:rsidP="00A44F30">
            <w:pPr>
              <w:overflowPunct/>
              <w:autoSpaceDE/>
              <w:adjustRightInd/>
              <w:spacing w:line="380" w:lineRule="exact"/>
              <w:ind w:right="-17"/>
              <w:textAlignment w:val="auto"/>
              <w:rPr>
                <w:rFonts w:ascii="Arial" w:hAnsi="Arial" w:cs="Arial"/>
                <w:sz w:val="18"/>
                <w:szCs w:val="18"/>
              </w:rPr>
            </w:pPr>
            <w:r w:rsidRPr="00FB0494">
              <w:rPr>
                <w:rFonts w:ascii="Arial" w:hAnsi="Arial" w:cs="Arial"/>
                <w:sz w:val="18"/>
                <w:szCs w:val="18"/>
              </w:rPr>
              <w:t>Insurance contract liabilities</w:t>
            </w:r>
          </w:p>
        </w:tc>
        <w:tc>
          <w:tcPr>
            <w:tcW w:w="1710" w:type="dxa"/>
            <w:vAlign w:val="bottom"/>
          </w:tcPr>
          <w:p w14:paraId="22263978"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cs/>
              </w:rPr>
              <w:t>3</w:t>
            </w:r>
            <w:r w:rsidRPr="00FB0494">
              <w:rPr>
                <w:rFonts w:ascii="Arial" w:hAnsi="Arial" w:cs="Arial"/>
                <w:sz w:val="18"/>
                <w:szCs w:val="18"/>
              </w:rPr>
              <w:t>,</w:t>
            </w:r>
            <w:r w:rsidRPr="00FB0494">
              <w:rPr>
                <w:rFonts w:ascii="Arial" w:hAnsi="Arial" w:cs="Arial"/>
                <w:sz w:val="18"/>
                <w:szCs w:val="18"/>
                <w:cs/>
              </w:rPr>
              <w:t>138</w:t>
            </w:r>
            <w:r w:rsidRPr="00FB0494">
              <w:rPr>
                <w:rFonts w:ascii="Arial" w:hAnsi="Arial" w:cs="Arial"/>
                <w:sz w:val="18"/>
                <w:szCs w:val="18"/>
              </w:rPr>
              <w:t>,</w:t>
            </w:r>
            <w:r w:rsidRPr="00FB0494">
              <w:rPr>
                <w:rFonts w:ascii="Arial" w:hAnsi="Arial" w:cs="Arial"/>
                <w:sz w:val="18"/>
                <w:szCs w:val="18"/>
                <w:cs/>
              </w:rPr>
              <w:t>757</w:t>
            </w:r>
            <w:r w:rsidRPr="00FB0494">
              <w:rPr>
                <w:rFonts w:ascii="Arial" w:hAnsi="Arial" w:cs="Arial"/>
                <w:sz w:val="18"/>
                <w:szCs w:val="18"/>
              </w:rPr>
              <w:t>,</w:t>
            </w:r>
            <w:r w:rsidRPr="00FB0494">
              <w:rPr>
                <w:rFonts w:ascii="Arial" w:hAnsi="Arial" w:cs="Arial"/>
                <w:sz w:val="18"/>
                <w:szCs w:val="18"/>
                <w:cs/>
              </w:rPr>
              <w:t>064</w:t>
            </w:r>
          </w:p>
        </w:tc>
        <w:tc>
          <w:tcPr>
            <w:tcW w:w="1710" w:type="dxa"/>
            <w:vAlign w:val="bottom"/>
          </w:tcPr>
          <w:p w14:paraId="2F776AE4"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rPr>
              <w:t>(23,120,432)</w:t>
            </w:r>
          </w:p>
        </w:tc>
        <w:tc>
          <w:tcPr>
            <w:tcW w:w="1719" w:type="dxa"/>
            <w:vAlign w:val="bottom"/>
          </w:tcPr>
          <w:p w14:paraId="134C6C72"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3,115,636,632</w:t>
            </w:r>
          </w:p>
        </w:tc>
      </w:tr>
      <w:tr w:rsidR="00995B17" w:rsidRPr="00FB0494" w14:paraId="337BC48D" w14:textId="77777777" w:rsidTr="00422BD2">
        <w:tc>
          <w:tcPr>
            <w:tcW w:w="4050" w:type="dxa"/>
          </w:tcPr>
          <w:p w14:paraId="08A6C268" w14:textId="77777777" w:rsidR="00995B17" w:rsidRPr="00FB0494" w:rsidRDefault="00995B17" w:rsidP="00A44F30">
            <w:pPr>
              <w:overflowPunct/>
              <w:autoSpaceDE/>
              <w:adjustRightInd/>
              <w:spacing w:line="380" w:lineRule="exact"/>
              <w:ind w:right="-17"/>
              <w:textAlignment w:val="auto"/>
              <w:rPr>
                <w:rFonts w:ascii="Arial" w:hAnsi="Arial" w:cs="Arial"/>
                <w:b/>
                <w:bCs/>
                <w:sz w:val="18"/>
                <w:szCs w:val="18"/>
                <w:cs/>
              </w:rPr>
            </w:pPr>
            <w:r w:rsidRPr="00FB0494">
              <w:rPr>
                <w:rFonts w:ascii="Arial" w:eastAsia="Arial Unicode MS" w:hAnsi="Arial" w:cs="Arial"/>
                <w:b/>
                <w:bCs/>
                <w:sz w:val="18"/>
                <w:szCs w:val="18"/>
                <w:lang w:val="en-GB"/>
              </w:rPr>
              <w:t>Owners’ equity</w:t>
            </w:r>
          </w:p>
        </w:tc>
        <w:tc>
          <w:tcPr>
            <w:tcW w:w="1710" w:type="dxa"/>
            <w:vAlign w:val="bottom"/>
          </w:tcPr>
          <w:p w14:paraId="007CCE0D"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p>
        </w:tc>
        <w:tc>
          <w:tcPr>
            <w:tcW w:w="1710" w:type="dxa"/>
            <w:vAlign w:val="bottom"/>
          </w:tcPr>
          <w:p w14:paraId="4EF97A06"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cs/>
              </w:rPr>
            </w:pPr>
          </w:p>
        </w:tc>
        <w:tc>
          <w:tcPr>
            <w:tcW w:w="1719" w:type="dxa"/>
            <w:vAlign w:val="bottom"/>
          </w:tcPr>
          <w:p w14:paraId="53CB25F3"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p>
        </w:tc>
      </w:tr>
      <w:tr w:rsidR="00995B17" w:rsidRPr="00FB0494" w14:paraId="5A928081" w14:textId="77777777" w:rsidTr="00422BD2">
        <w:tc>
          <w:tcPr>
            <w:tcW w:w="4050" w:type="dxa"/>
          </w:tcPr>
          <w:p w14:paraId="2E3036EE" w14:textId="77777777" w:rsidR="00995B17" w:rsidRPr="00FB0494" w:rsidRDefault="00995B17" w:rsidP="00A44F30">
            <w:pPr>
              <w:overflowPunct/>
              <w:autoSpaceDE/>
              <w:adjustRightInd/>
              <w:spacing w:line="380" w:lineRule="exact"/>
              <w:ind w:left="170" w:right="-17" w:hanging="170"/>
              <w:textAlignment w:val="auto"/>
              <w:rPr>
                <w:rFonts w:ascii="Arial" w:hAnsi="Arial" w:cs="Arial"/>
                <w:sz w:val="18"/>
                <w:szCs w:val="18"/>
                <w:cs/>
              </w:rPr>
            </w:pPr>
            <w:r w:rsidRPr="00FB0494">
              <w:rPr>
                <w:rFonts w:ascii="Arial" w:eastAsia="Arial Unicode MS" w:hAnsi="Arial" w:cs="Arial"/>
                <w:sz w:val="18"/>
                <w:szCs w:val="18"/>
                <w:lang w:val="en-GB"/>
              </w:rPr>
              <w:t>Unappropriated retained earning</w:t>
            </w:r>
          </w:p>
        </w:tc>
        <w:tc>
          <w:tcPr>
            <w:tcW w:w="1710" w:type="dxa"/>
            <w:vAlign w:val="bottom"/>
          </w:tcPr>
          <w:p w14:paraId="0AB81CE9"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1,133,844,516</w:t>
            </w:r>
          </w:p>
        </w:tc>
        <w:tc>
          <w:tcPr>
            <w:tcW w:w="1710" w:type="dxa"/>
            <w:vAlign w:val="bottom"/>
          </w:tcPr>
          <w:p w14:paraId="5439BEF4"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(80,669,180)</w:t>
            </w:r>
          </w:p>
        </w:tc>
        <w:tc>
          <w:tcPr>
            <w:tcW w:w="1719" w:type="dxa"/>
            <w:vAlign w:val="bottom"/>
          </w:tcPr>
          <w:p w14:paraId="465F8C34" w14:textId="77777777" w:rsidR="00995B17" w:rsidRPr="00FB0494" w:rsidRDefault="00995B17"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1,053,175,336</w:t>
            </w:r>
          </w:p>
        </w:tc>
      </w:tr>
    </w:tbl>
    <w:p w14:paraId="4158B7FE" w14:textId="54087786" w:rsidR="008A75C0" w:rsidRPr="00FB0494" w:rsidRDefault="008A75C0" w:rsidP="00A44F30">
      <w:pPr>
        <w:spacing w:before="240" w:after="120" w:line="380" w:lineRule="exact"/>
        <w:ind w:left="547"/>
        <w:jc w:val="thaiDistribute"/>
        <w:rPr>
          <w:rFonts w:ascii="Arial" w:eastAsia="Arial Unicode MS" w:hAnsi="Arial" w:cs="Arial"/>
          <w:sz w:val="22"/>
          <w:szCs w:val="22"/>
          <w:lang w:val="en-GB"/>
        </w:rPr>
      </w:pPr>
      <w:r w:rsidRPr="00FB0494">
        <w:rPr>
          <w:rFonts w:ascii="Arial" w:eastAsia="Arial Unicode MS" w:hAnsi="Arial" w:cs="Arial"/>
          <w:sz w:val="22"/>
          <w:szCs w:val="22"/>
          <w:lang w:val="en-GB"/>
        </w:rPr>
        <w:t>The adjustments impact to the</w:t>
      </w:r>
      <w:r w:rsidRPr="00FB0494">
        <w:rPr>
          <w:rFonts w:ascii="Arial" w:eastAsia="Arial Unicode MS" w:hAnsi="Arial" w:cs="Arial"/>
          <w:sz w:val="22"/>
          <w:szCs w:val="22"/>
          <w:cs/>
          <w:lang w:val="en-GB"/>
        </w:rPr>
        <w:t xml:space="preserve"> </w:t>
      </w:r>
      <w:r w:rsidRPr="00FB0494">
        <w:rPr>
          <w:rFonts w:ascii="Arial" w:eastAsia="Arial Unicode MS" w:hAnsi="Arial" w:cs="Arial"/>
          <w:sz w:val="22"/>
          <w:szCs w:val="22"/>
        </w:rPr>
        <w:t>2</w:t>
      </w:r>
      <w:r w:rsidRPr="00FB0494">
        <w:rPr>
          <w:rFonts w:ascii="Arial" w:eastAsia="Arial Unicode MS" w:hAnsi="Arial" w:cs="Arial"/>
          <w:sz w:val="22"/>
          <w:szCs w:val="22"/>
          <w:lang w:val="en-GB"/>
        </w:rPr>
        <w:t>023 brought forward balances presented in the comparative financial statements as of 1 January 2023 are as follows.</w:t>
      </w:r>
    </w:p>
    <w:tbl>
      <w:tblPr>
        <w:tblW w:w="9189" w:type="dxa"/>
        <w:tblInd w:w="450" w:type="dxa"/>
        <w:tblLayout w:type="fixed"/>
        <w:tblLook w:val="04A0" w:firstRow="1" w:lastRow="0" w:firstColumn="1" w:lastColumn="0" w:noHBand="0" w:noVBand="1"/>
      </w:tblPr>
      <w:tblGrid>
        <w:gridCol w:w="4050"/>
        <w:gridCol w:w="1710"/>
        <w:gridCol w:w="1710"/>
        <w:gridCol w:w="1719"/>
      </w:tblGrid>
      <w:tr w:rsidR="008A75C0" w:rsidRPr="00FB0494" w14:paraId="6CB81E42" w14:textId="77777777" w:rsidTr="00422BD2">
        <w:tc>
          <w:tcPr>
            <w:tcW w:w="4050" w:type="dxa"/>
            <w:vAlign w:val="bottom"/>
          </w:tcPr>
          <w:p w14:paraId="03977108" w14:textId="77777777" w:rsidR="008A75C0" w:rsidRPr="00FB0494" w:rsidRDefault="008A75C0" w:rsidP="00A44F30">
            <w:pPr>
              <w:spacing w:line="380" w:lineRule="exact"/>
              <w:ind w:right="-17"/>
              <w:jc w:val="center"/>
              <w:textAlignment w:val="auto"/>
              <w:rPr>
                <w:rFonts w:ascii="Arial" w:hAnsi="Arial" w:cs="Arial"/>
                <w:sz w:val="18"/>
                <w:szCs w:val="18"/>
              </w:rPr>
            </w:pPr>
          </w:p>
        </w:tc>
        <w:tc>
          <w:tcPr>
            <w:tcW w:w="5139" w:type="dxa"/>
            <w:gridSpan w:val="3"/>
            <w:vAlign w:val="bottom"/>
            <w:hideMark/>
          </w:tcPr>
          <w:p w14:paraId="63D7E6A4" w14:textId="77777777" w:rsidR="008A75C0" w:rsidRPr="00FB0494" w:rsidRDefault="008A75C0" w:rsidP="00A44F30">
            <w:pPr>
              <w:spacing w:line="380" w:lineRule="exact"/>
              <w:jc w:val="right"/>
              <w:textAlignment w:val="auto"/>
              <w:rPr>
                <w:rFonts w:ascii="Arial" w:hAnsi="Arial" w:cs="Arial"/>
                <w:sz w:val="18"/>
                <w:szCs w:val="18"/>
              </w:rPr>
            </w:pPr>
            <w:r w:rsidRPr="00FB0494">
              <w:rPr>
                <w:rFonts w:ascii="Arial" w:eastAsia="Arial Unicode MS" w:hAnsi="Arial" w:cs="Arial"/>
                <w:sz w:val="18"/>
                <w:szCs w:val="18"/>
                <w:lang w:val="en-GB"/>
              </w:rPr>
              <w:t>(Unit: Baht)</w:t>
            </w:r>
          </w:p>
        </w:tc>
      </w:tr>
      <w:tr w:rsidR="008A75C0" w:rsidRPr="00FB0494" w14:paraId="6D024AEB" w14:textId="77777777" w:rsidTr="00422BD2">
        <w:tc>
          <w:tcPr>
            <w:tcW w:w="4050" w:type="dxa"/>
            <w:vAlign w:val="bottom"/>
          </w:tcPr>
          <w:p w14:paraId="6E6DAD67" w14:textId="77777777" w:rsidR="008A75C0" w:rsidRPr="00FB0494" w:rsidRDefault="008A75C0" w:rsidP="00A44F30">
            <w:pPr>
              <w:spacing w:line="380" w:lineRule="exact"/>
              <w:ind w:right="-17"/>
              <w:jc w:val="center"/>
              <w:textAlignment w:val="auto"/>
              <w:rPr>
                <w:rFonts w:ascii="Arial" w:hAnsi="Arial" w:cs="Arial"/>
                <w:sz w:val="18"/>
                <w:szCs w:val="18"/>
              </w:rPr>
            </w:pPr>
          </w:p>
        </w:tc>
        <w:tc>
          <w:tcPr>
            <w:tcW w:w="5139" w:type="dxa"/>
            <w:gridSpan w:val="3"/>
            <w:vAlign w:val="bottom"/>
          </w:tcPr>
          <w:p w14:paraId="00A24A1F" w14:textId="77777777" w:rsidR="008A75C0" w:rsidRPr="00FB0494" w:rsidRDefault="008A75C0" w:rsidP="00A44F30">
            <w:pPr>
              <w:pBdr>
                <w:bottom w:val="single" w:sz="4" w:space="1" w:color="auto"/>
              </w:pBdr>
              <w:spacing w:line="380" w:lineRule="exact"/>
              <w:jc w:val="center"/>
              <w:textAlignment w:val="auto"/>
              <w:rPr>
                <w:rFonts w:ascii="Arial" w:hAnsi="Arial" w:cs="Arial"/>
                <w:sz w:val="18"/>
                <w:szCs w:val="18"/>
                <w:cs/>
              </w:rPr>
            </w:pPr>
            <w:r w:rsidRPr="00FB0494">
              <w:rPr>
                <w:rFonts w:ascii="Arial" w:eastAsia="Arial Unicode MS" w:hAnsi="Arial" w:cs="Arial"/>
                <w:sz w:val="18"/>
                <w:szCs w:val="18"/>
              </w:rPr>
              <w:t>Financial statements in which the equity method is applied</w:t>
            </w:r>
          </w:p>
        </w:tc>
      </w:tr>
      <w:tr w:rsidR="008A75C0" w:rsidRPr="00FB0494" w14:paraId="4501612C" w14:textId="77777777" w:rsidTr="00422BD2">
        <w:tc>
          <w:tcPr>
            <w:tcW w:w="4050" w:type="dxa"/>
            <w:vAlign w:val="bottom"/>
          </w:tcPr>
          <w:p w14:paraId="0C011A67" w14:textId="77777777" w:rsidR="008A75C0" w:rsidRPr="00FB0494" w:rsidRDefault="008A75C0" w:rsidP="00A44F30">
            <w:pPr>
              <w:spacing w:line="380" w:lineRule="exact"/>
              <w:ind w:right="-17"/>
              <w:jc w:val="center"/>
              <w:textAlignment w:val="auto"/>
              <w:rPr>
                <w:rFonts w:ascii="Arial" w:hAnsi="Arial" w:cs="Arial"/>
                <w:sz w:val="18"/>
                <w:szCs w:val="18"/>
              </w:rPr>
            </w:pPr>
          </w:p>
        </w:tc>
        <w:tc>
          <w:tcPr>
            <w:tcW w:w="5139" w:type="dxa"/>
            <w:gridSpan w:val="3"/>
            <w:vAlign w:val="bottom"/>
          </w:tcPr>
          <w:p w14:paraId="215E9831" w14:textId="77777777" w:rsidR="008A75C0" w:rsidRPr="00FB0494" w:rsidRDefault="008A75C0" w:rsidP="00A44F30">
            <w:pPr>
              <w:pBdr>
                <w:bottom w:val="single" w:sz="4" w:space="1" w:color="auto"/>
              </w:pBdr>
              <w:spacing w:line="380" w:lineRule="exact"/>
              <w:jc w:val="center"/>
              <w:textAlignment w:val="auto"/>
              <w:rPr>
                <w:rFonts w:ascii="Arial" w:hAnsi="Arial" w:cs="Arial"/>
                <w:sz w:val="18"/>
                <w:szCs w:val="18"/>
                <w:cs/>
              </w:rPr>
            </w:pPr>
            <w:r w:rsidRPr="00FB0494">
              <w:rPr>
                <w:rFonts w:ascii="Arial" w:eastAsia="Arial Unicode MS" w:hAnsi="Arial" w:cs="Arial"/>
                <w:sz w:val="18"/>
                <w:szCs w:val="18"/>
                <w:lang w:val="en-GB"/>
              </w:rPr>
              <w:t>1 January 2023</w:t>
            </w:r>
          </w:p>
        </w:tc>
      </w:tr>
      <w:tr w:rsidR="008A75C0" w:rsidRPr="00FB0494" w14:paraId="4593A968" w14:textId="77777777" w:rsidTr="00422BD2">
        <w:tc>
          <w:tcPr>
            <w:tcW w:w="4050" w:type="dxa"/>
            <w:vAlign w:val="bottom"/>
          </w:tcPr>
          <w:p w14:paraId="60F9B8DD" w14:textId="77777777" w:rsidR="008A75C0" w:rsidRPr="00FB0494" w:rsidRDefault="008A75C0" w:rsidP="00A44F30">
            <w:pPr>
              <w:spacing w:line="380" w:lineRule="exact"/>
              <w:ind w:right="-17"/>
              <w:jc w:val="center"/>
              <w:textAlignment w:val="auto"/>
              <w:rPr>
                <w:rFonts w:ascii="Arial" w:hAnsi="Arial" w:cs="Arial"/>
                <w:sz w:val="18"/>
                <w:szCs w:val="18"/>
              </w:rPr>
            </w:pPr>
          </w:p>
        </w:tc>
        <w:tc>
          <w:tcPr>
            <w:tcW w:w="1710" w:type="dxa"/>
            <w:vAlign w:val="bottom"/>
            <w:hideMark/>
          </w:tcPr>
          <w:p w14:paraId="6735D4FE" w14:textId="77777777" w:rsidR="008A75C0" w:rsidRPr="00FB0494" w:rsidRDefault="008A75C0" w:rsidP="00A44F30">
            <w:pPr>
              <w:pBdr>
                <w:bottom w:val="single" w:sz="4" w:space="1" w:color="auto"/>
              </w:pBdr>
              <w:spacing w:line="380" w:lineRule="exact"/>
              <w:jc w:val="center"/>
              <w:textAlignment w:val="auto"/>
              <w:rPr>
                <w:rFonts w:ascii="Arial" w:hAnsi="Arial" w:cs="Arial"/>
                <w:sz w:val="18"/>
                <w:szCs w:val="18"/>
              </w:rPr>
            </w:pPr>
            <w:r w:rsidRPr="00FB0494">
              <w:rPr>
                <w:rFonts w:ascii="Arial" w:eastAsia="Arial Unicode MS" w:hAnsi="Arial" w:cs="Arial"/>
                <w:sz w:val="18"/>
                <w:szCs w:val="18"/>
                <w:lang w:val="en-GB"/>
              </w:rPr>
              <w:t>As previously reported</w:t>
            </w:r>
          </w:p>
        </w:tc>
        <w:tc>
          <w:tcPr>
            <w:tcW w:w="1710" w:type="dxa"/>
            <w:vAlign w:val="bottom"/>
            <w:hideMark/>
          </w:tcPr>
          <w:p w14:paraId="173904E5" w14:textId="77777777" w:rsidR="008A75C0" w:rsidRPr="00FB0494" w:rsidRDefault="008A75C0" w:rsidP="00A44F30">
            <w:pPr>
              <w:pBdr>
                <w:bottom w:val="single" w:sz="4" w:space="1" w:color="auto"/>
              </w:pBdr>
              <w:spacing w:line="380" w:lineRule="exact"/>
              <w:jc w:val="center"/>
              <w:textAlignment w:val="auto"/>
              <w:rPr>
                <w:rFonts w:ascii="Arial" w:hAnsi="Arial" w:cs="Arial"/>
                <w:sz w:val="18"/>
                <w:szCs w:val="18"/>
                <w:cs/>
              </w:rPr>
            </w:pPr>
            <w:r w:rsidRPr="00FB0494">
              <w:rPr>
                <w:rFonts w:ascii="Arial" w:hAnsi="Arial" w:cs="Arial"/>
                <w:sz w:val="18"/>
                <w:szCs w:val="18"/>
                <w:lang w:val="en-GB"/>
              </w:rPr>
              <w:t>Adjustments</w:t>
            </w:r>
          </w:p>
        </w:tc>
        <w:tc>
          <w:tcPr>
            <w:tcW w:w="1719" w:type="dxa"/>
            <w:vAlign w:val="bottom"/>
            <w:hideMark/>
          </w:tcPr>
          <w:p w14:paraId="017D78E5" w14:textId="77777777" w:rsidR="008A75C0" w:rsidRPr="00FB0494" w:rsidRDefault="008A75C0" w:rsidP="00A44F30">
            <w:pPr>
              <w:pBdr>
                <w:bottom w:val="single" w:sz="4" w:space="1" w:color="auto"/>
              </w:pBdr>
              <w:spacing w:line="380" w:lineRule="exact"/>
              <w:jc w:val="center"/>
              <w:textAlignment w:val="auto"/>
              <w:rPr>
                <w:rFonts w:ascii="Arial" w:hAnsi="Arial" w:cs="Arial"/>
                <w:sz w:val="18"/>
                <w:szCs w:val="18"/>
              </w:rPr>
            </w:pPr>
            <w:r w:rsidRPr="00FB0494">
              <w:rPr>
                <w:rFonts w:ascii="Arial" w:eastAsia="Arial Unicode MS" w:hAnsi="Arial" w:cs="Arial"/>
                <w:sz w:val="18"/>
                <w:szCs w:val="18"/>
                <w:lang w:val="en-GB"/>
              </w:rPr>
              <w:t>Restated</w:t>
            </w:r>
          </w:p>
        </w:tc>
      </w:tr>
      <w:tr w:rsidR="008A75C0" w:rsidRPr="00FB0494" w14:paraId="21CFF06F" w14:textId="77777777" w:rsidTr="00422BD2">
        <w:tc>
          <w:tcPr>
            <w:tcW w:w="4050" w:type="dxa"/>
            <w:vAlign w:val="bottom"/>
          </w:tcPr>
          <w:p w14:paraId="4CD6C7CF" w14:textId="77777777" w:rsidR="008A75C0" w:rsidRPr="00FB0494" w:rsidRDefault="008A75C0" w:rsidP="00A44F30">
            <w:pPr>
              <w:overflowPunct/>
              <w:autoSpaceDE/>
              <w:adjustRightInd/>
              <w:spacing w:line="380" w:lineRule="exact"/>
              <w:ind w:right="-17"/>
              <w:textAlignment w:val="auto"/>
              <w:rPr>
                <w:rFonts w:ascii="Arial" w:hAnsi="Arial" w:cs="Arial"/>
                <w:b/>
                <w:bCs/>
                <w:sz w:val="18"/>
                <w:szCs w:val="18"/>
                <w:cs/>
              </w:rPr>
            </w:pPr>
            <w:r w:rsidRPr="00FB0494">
              <w:rPr>
                <w:rFonts w:ascii="Arial" w:hAnsi="Arial" w:cs="Arial"/>
                <w:b/>
                <w:bCs/>
                <w:sz w:val="18"/>
                <w:szCs w:val="18"/>
                <w:lang w:val="en-GB"/>
              </w:rPr>
              <w:t>Statement of financial position</w:t>
            </w:r>
          </w:p>
        </w:tc>
        <w:tc>
          <w:tcPr>
            <w:tcW w:w="1710" w:type="dxa"/>
            <w:vAlign w:val="bottom"/>
          </w:tcPr>
          <w:p w14:paraId="66BC2B03"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c>
          <w:tcPr>
            <w:tcW w:w="1710" w:type="dxa"/>
            <w:vAlign w:val="bottom"/>
          </w:tcPr>
          <w:p w14:paraId="5BCAF19F"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p>
        </w:tc>
        <w:tc>
          <w:tcPr>
            <w:tcW w:w="1719" w:type="dxa"/>
            <w:vAlign w:val="bottom"/>
          </w:tcPr>
          <w:p w14:paraId="13A4514F"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r>
      <w:tr w:rsidR="008A75C0" w:rsidRPr="00FB0494" w14:paraId="5E110FD3" w14:textId="77777777" w:rsidTr="00422BD2">
        <w:tc>
          <w:tcPr>
            <w:tcW w:w="4050" w:type="dxa"/>
            <w:vAlign w:val="bottom"/>
          </w:tcPr>
          <w:p w14:paraId="414796A9" w14:textId="77777777" w:rsidR="008A75C0" w:rsidRPr="00FB0494" w:rsidRDefault="008A75C0" w:rsidP="00A44F30">
            <w:pPr>
              <w:overflowPunct/>
              <w:autoSpaceDE/>
              <w:adjustRightInd/>
              <w:spacing w:line="380" w:lineRule="exact"/>
              <w:ind w:right="-17"/>
              <w:textAlignment w:val="auto"/>
              <w:rPr>
                <w:rFonts w:ascii="Arial" w:hAnsi="Arial" w:cs="Arial"/>
                <w:b/>
                <w:bCs/>
                <w:sz w:val="18"/>
                <w:szCs w:val="18"/>
                <w:cs/>
              </w:rPr>
            </w:pPr>
            <w:r w:rsidRPr="00FB0494">
              <w:rPr>
                <w:rFonts w:ascii="Arial" w:hAnsi="Arial" w:cs="Arial"/>
                <w:b/>
                <w:bCs/>
                <w:sz w:val="18"/>
                <w:szCs w:val="18"/>
                <w:lang w:val="en-GB"/>
              </w:rPr>
              <w:t>Asset</w:t>
            </w:r>
          </w:p>
        </w:tc>
        <w:tc>
          <w:tcPr>
            <w:tcW w:w="1710" w:type="dxa"/>
            <w:vAlign w:val="bottom"/>
          </w:tcPr>
          <w:p w14:paraId="726B9E0B"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c>
          <w:tcPr>
            <w:tcW w:w="1710" w:type="dxa"/>
            <w:vAlign w:val="bottom"/>
          </w:tcPr>
          <w:p w14:paraId="259B053B"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p>
        </w:tc>
        <w:tc>
          <w:tcPr>
            <w:tcW w:w="1719" w:type="dxa"/>
            <w:vAlign w:val="bottom"/>
          </w:tcPr>
          <w:p w14:paraId="47247E60"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r>
      <w:tr w:rsidR="008A75C0" w:rsidRPr="00FB0494" w14:paraId="3E63990D" w14:textId="77777777" w:rsidTr="00422BD2">
        <w:tc>
          <w:tcPr>
            <w:tcW w:w="4050" w:type="dxa"/>
            <w:vAlign w:val="center"/>
          </w:tcPr>
          <w:p w14:paraId="4F990185" w14:textId="77777777" w:rsidR="008A75C0" w:rsidRPr="00FB0494" w:rsidRDefault="008A75C0" w:rsidP="00A44F30">
            <w:pPr>
              <w:overflowPunct/>
              <w:autoSpaceDE/>
              <w:adjustRightInd/>
              <w:spacing w:line="380" w:lineRule="exact"/>
              <w:ind w:right="-17"/>
              <w:textAlignment w:val="auto"/>
              <w:rPr>
                <w:rFonts w:ascii="Arial" w:hAnsi="Arial" w:cs="Arial"/>
                <w:sz w:val="18"/>
                <w:szCs w:val="18"/>
                <w:cs/>
              </w:rPr>
            </w:pPr>
            <w:r w:rsidRPr="00FB0494">
              <w:rPr>
                <w:rFonts w:ascii="Arial" w:hAnsi="Arial" w:cs="Arial"/>
                <w:sz w:val="18"/>
                <w:szCs w:val="18"/>
              </w:rPr>
              <w:t>Reinsurance assets</w:t>
            </w:r>
          </w:p>
        </w:tc>
        <w:tc>
          <w:tcPr>
            <w:tcW w:w="1710" w:type="dxa"/>
            <w:vAlign w:val="bottom"/>
          </w:tcPr>
          <w:p w14:paraId="3BDC2C6D"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cs/>
              </w:rPr>
              <w:t>663</w:t>
            </w:r>
            <w:r w:rsidRPr="00FB0494">
              <w:rPr>
                <w:rFonts w:ascii="Arial" w:hAnsi="Arial" w:cs="Arial"/>
                <w:sz w:val="18"/>
                <w:szCs w:val="18"/>
              </w:rPr>
              <w:t>,</w:t>
            </w:r>
            <w:r w:rsidRPr="00FB0494">
              <w:rPr>
                <w:rFonts w:ascii="Arial" w:hAnsi="Arial" w:cs="Arial"/>
                <w:sz w:val="18"/>
                <w:szCs w:val="18"/>
                <w:cs/>
              </w:rPr>
              <w:t>462</w:t>
            </w:r>
            <w:r w:rsidRPr="00FB0494">
              <w:rPr>
                <w:rFonts w:ascii="Arial" w:hAnsi="Arial" w:cs="Arial"/>
                <w:sz w:val="18"/>
                <w:szCs w:val="18"/>
              </w:rPr>
              <w:t>,</w:t>
            </w:r>
            <w:r w:rsidRPr="00FB0494">
              <w:rPr>
                <w:rFonts w:ascii="Arial" w:hAnsi="Arial" w:cs="Arial"/>
                <w:sz w:val="18"/>
                <w:szCs w:val="18"/>
                <w:cs/>
              </w:rPr>
              <w:t>167</w:t>
            </w:r>
          </w:p>
        </w:tc>
        <w:tc>
          <w:tcPr>
            <w:tcW w:w="1710" w:type="dxa"/>
            <w:vAlign w:val="bottom"/>
          </w:tcPr>
          <w:p w14:paraId="08A114AA"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cs/>
              </w:rPr>
              <w:t>2</w:t>
            </w:r>
            <w:r w:rsidRPr="00FB0494">
              <w:rPr>
                <w:rFonts w:ascii="Arial" w:hAnsi="Arial" w:cs="Arial"/>
                <w:sz w:val="18"/>
                <w:szCs w:val="18"/>
              </w:rPr>
              <w:t>,</w:t>
            </w:r>
            <w:r w:rsidRPr="00FB0494">
              <w:rPr>
                <w:rFonts w:ascii="Arial" w:hAnsi="Arial" w:cs="Arial"/>
                <w:sz w:val="18"/>
                <w:szCs w:val="18"/>
                <w:cs/>
              </w:rPr>
              <w:t>485</w:t>
            </w:r>
            <w:r w:rsidRPr="00FB0494">
              <w:rPr>
                <w:rFonts w:ascii="Arial" w:hAnsi="Arial" w:cs="Arial"/>
                <w:sz w:val="18"/>
                <w:szCs w:val="18"/>
              </w:rPr>
              <w:t>,</w:t>
            </w:r>
            <w:r w:rsidRPr="00FB0494">
              <w:rPr>
                <w:rFonts w:ascii="Arial" w:hAnsi="Arial" w:cs="Arial"/>
                <w:sz w:val="18"/>
                <w:szCs w:val="18"/>
                <w:cs/>
              </w:rPr>
              <w:t>562</w:t>
            </w:r>
          </w:p>
        </w:tc>
        <w:tc>
          <w:tcPr>
            <w:tcW w:w="1719" w:type="dxa"/>
            <w:vAlign w:val="bottom"/>
          </w:tcPr>
          <w:p w14:paraId="26A260AD"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cs/>
              </w:rPr>
              <w:t>665</w:t>
            </w:r>
            <w:r w:rsidRPr="00FB0494">
              <w:rPr>
                <w:rFonts w:ascii="Arial" w:hAnsi="Arial" w:cs="Arial"/>
                <w:sz w:val="18"/>
                <w:szCs w:val="18"/>
              </w:rPr>
              <w:t>,</w:t>
            </w:r>
            <w:r w:rsidRPr="00FB0494">
              <w:rPr>
                <w:rFonts w:ascii="Arial" w:hAnsi="Arial" w:cs="Arial"/>
                <w:sz w:val="18"/>
                <w:szCs w:val="18"/>
                <w:cs/>
              </w:rPr>
              <w:t>947</w:t>
            </w:r>
            <w:r w:rsidRPr="00FB0494">
              <w:rPr>
                <w:rFonts w:ascii="Arial" w:hAnsi="Arial" w:cs="Arial"/>
                <w:sz w:val="18"/>
                <w:szCs w:val="18"/>
              </w:rPr>
              <w:t>,</w:t>
            </w:r>
            <w:r w:rsidRPr="00FB0494">
              <w:rPr>
                <w:rFonts w:ascii="Arial" w:hAnsi="Arial" w:cs="Arial"/>
                <w:sz w:val="18"/>
                <w:szCs w:val="18"/>
                <w:cs/>
              </w:rPr>
              <w:t>729</w:t>
            </w:r>
          </w:p>
        </w:tc>
      </w:tr>
      <w:tr w:rsidR="008A75C0" w:rsidRPr="00FB0494" w14:paraId="50F2F4F8" w14:textId="77777777" w:rsidTr="00422BD2">
        <w:tc>
          <w:tcPr>
            <w:tcW w:w="4050" w:type="dxa"/>
            <w:vAlign w:val="center"/>
          </w:tcPr>
          <w:p w14:paraId="0DF35726" w14:textId="77777777" w:rsidR="008A75C0" w:rsidRPr="00FB0494" w:rsidRDefault="008A75C0" w:rsidP="00A44F30">
            <w:pPr>
              <w:overflowPunct/>
              <w:autoSpaceDE/>
              <w:adjustRightInd/>
              <w:spacing w:line="380" w:lineRule="exact"/>
              <w:ind w:right="-17"/>
              <w:textAlignment w:val="auto"/>
              <w:rPr>
                <w:rFonts w:ascii="Arial" w:hAnsi="Arial" w:cs="Arial"/>
                <w:sz w:val="18"/>
                <w:szCs w:val="18"/>
                <w:cs/>
              </w:rPr>
            </w:pPr>
            <w:r w:rsidRPr="00FB0494">
              <w:rPr>
                <w:rFonts w:ascii="Arial" w:hAnsi="Arial" w:cs="Arial"/>
                <w:sz w:val="18"/>
                <w:szCs w:val="18"/>
              </w:rPr>
              <w:t>Deferred tax assets</w:t>
            </w:r>
          </w:p>
        </w:tc>
        <w:tc>
          <w:tcPr>
            <w:tcW w:w="1710" w:type="dxa"/>
            <w:vAlign w:val="bottom"/>
          </w:tcPr>
          <w:p w14:paraId="4B6314F6"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242,352,174</w:t>
            </w:r>
          </w:p>
        </w:tc>
        <w:tc>
          <w:tcPr>
            <w:tcW w:w="1710" w:type="dxa"/>
            <w:vAlign w:val="bottom"/>
          </w:tcPr>
          <w:p w14:paraId="3327F823"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rPr>
              <w:t>16,980,241</w:t>
            </w:r>
          </w:p>
        </w:tc>
        <w:tc>
          <w:tcPr>
            <w:tcW w:w="1719" w:type="dxa"/>
            <w:vAlign w:val="bottom"/>
          </w:tcPr>
          <w:p w14:paraId="1F67173B"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259,332,415</w:t>
            </w:r>
          </w:p>
        </w:tc>
      </w:tr>
      <w:tr w:rsidR="008A75C0" w:rsidRPr="00FB0494" w14:paraId="74BA71E7" w14:textId="77777777" w:rsidTr="00422BD2">
        <w:tc>
          <w:tcPr>
            <w:tcW w:w="4050" w:type="dxa"/>
            <w:vAlign w:val="center"/>
          </w:tcPr>
          <w:p w14:paraId="13ACB353" w14:textId="77777777" w:rsidR="008A75C0" w:rsidRPr="00FB0494" w:rsidRDefault="008A75C0" w:rsidP="00A44F30">
            <w:pPr>
              <w:overflowPunct/>
              <w:autoSpaceDE/>
              <w:adjustRightInd/>
              <w:spacing w:line="380" w:lineRule="exact"/>
              <w:ind w:right="-17"/>
              <w:textAlignment w:val="auto"/>
              <w:rPr>
                <w:rFonts w:ascii="Arial" w:hAnsi="Arial" w:cs="Arial"/>
                <w:b/>
                <w:bCs/>
                <w:sz w:val="18"/>
                <w:szCs w:val="18"/>
                <w:cs/>
              </w:rPr>
            </w:pPr>
            <w:r w:rsidRPr="00FB0494">
              <w:rPr>
                <w:rFonts w:ascii="Arial" w:hAnsi="Arial" w:cs="Arial"/>
                <w:sz w:val="18"/>
                <w:szCs w:val="18"/>
              </w:rPr>
              <w:t>Other assets</w:t>
            </w:r>
          </w:p>
        </w:tc>
        <w:tc>
          <w:tcPr>
            <w:tcW w:w="1710" w:type="dxa"/>
            <w:vAlign w:val="bottom"/>
          </w:tcPr>
          <w:p w14:paraId="636839D6"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c>
          <w:tcPr>
            <w:tcW w:w="1710" w:type="dxa"/>
            <w:vAlign w:val="bottom"/>
          </w:tcPr>
          <w:p w14:paraId="307FB9E9"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p>
        </w:tc>
        <w:tc>
          <w:tcPr>
            <w:tcW w:w="1719" w:type="dxa"/>
            <w:vAlign w:val="bottom"/>
          </w:tcPr>
          <w:p w14:paraId="2F0BDA17"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r>
      <w:tr w:rsidR="008A75C0" w:rsidRPr="00FB0494" w14:paraId="7FC1450A" w14:textId="77777777" w:rsidTr="00422BD2">
        <w:tc>
          <w:tcPr>
            <w:tcW w:w="4050" w:type="dxa"/>
            <w:vAlign w:val="center"/>
          </w:tcPr>
          <w:p w14:paraId="2FB0AB0C" w14:textId="77777777" w:rsidR="008A75C0" w:rsidRPr="00FB0494" w:rsidRDefault="008A75C0" w:rsidP="00A44F30">
            <w:pPr>
              <w:overflowPunct/>
              <w:autoSpaceDE/>
              <w:adjustRightInd/>
              <w:spacing w:line="380" w:lineRule="exact"/>
              <w:ind w:left="165" w:right="-17"/>
              <w:textAlignment w:val="auto"/>
              <w:rPr>
                <w:rFonts w:ascii="Arial" w:hAnsi="Arial" w:cs="Arial"/>
                <w:b/>
                <w:bCs/>
                <w:sz w:val="18"/>
                <w:szCs w:val="18"/>
                <w:cs/>
              </w:rPr>
            </w:pPr>
            <w:r w:rsidRPr="00FB0494">
              <w:rPr>
                <w:rFonts w:ascii="Arial" w:hAnsi="Arial" w:cs="Arial"/>
                <w:sz w:val="18"/>
                <w:szCs w:val="18"/>
              </w:rPr>
              <w:t>Claims receivable from litigants - net</w:t>
            </w:r>
          </w:p>
        </w:tc>
        <w:tc>
          <w:tcPr>
            <w:tcW w:w="1710" w:type="dxa"/>
            <w:vAlign w:val="bottom"/>
          </w:tcPr>
          <w:p w14:paraId="279EB637"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107,569,537</w:t>
            </w:r>
          </w:p>
        </w:tc>
        <w:tc>
          <w:tcPr>
            <w:tcW w:w="1710" w:type="dxa"/>
            <w:vAlign w:val="bottom"/>
          </w:tcPr>
          <w:p w14:paraId="0EC12111"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rPr>
              <w:t>(107,569,537)</w:t>
            </w:r>
          </w:p>
        </w:tc>
        <w:tc>
          <w:tcPr>
            <w:tcW w:w="1719" w:type="dxa"/>
            <w:vAlign w:val="bottom"/>
          </w:tcPr>
          <w:p w14:paraId="221E4EC9"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w:t>
            </w:r>
          </w:p>
        </w:tc>
      </w:tr>
      <w:tr w:rsidR="008A75C0" w:rsidRPr="00FB0494" w14:paraId="05BB9A37" w14:textId="77777777" w:rsidTr="00422BD2">
        <w:tc>
          <w:tcPr>
            <w:tcW w:w="4050" w:type="dxa"/>
            <w:vAlign w:val="center"/>
          </w:tcPr>
          <w:p w14:paraId="34829089" w14:textId="77777777" w:rsidR="008A75C0" w:rsidRPr="00FB0494" w:rsidRDefault="008A75C0" w:rsidP="00A44F30">
            <w:pPr>
              <w:overflowPunct/>
              <w:autoSpaceDE/>
              <w:adjustRightInd/>
              <w:spacing w:line="380" w:lineRule="exact"/>
              <w:ind w:left="165" w:right="-17"/>
              <w:textAlignment w:val="auto"/>
              <w:rPr>
                <w:rFonts w:ascii="Arial" w:hAnsi="Arial" w:cs="Arial"/>
                <w:sz w:val="18"/>
                <w:szCs w:val="18"/>
              </w:rPr>
            </w:pPr>
            <w:r w:rsidRPr="00FB0494">
              <w:rPr>
                <w:rFonts w:ascii="Arial" w:hAnsi="Arial" w:cs="Arial"/>
                <w:sz w:val="18"/>
                <w:szCs w:val="18"/>
              </w:rPr>
              <w:t>Others</w:t>
            </w:r>
          </w:p>
        </w:tc>
        <w:tc>
          <w:tcPr>
            <w:tcW w:w="1710" w:type="dxa"/>
            <w:vAlign w:val="bottom"/>
          </w:tcPr>
          <w:p w14:paraId="0FEFB402"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cs/>
              </w:rPr>
              <w:t>109</w:t>
            </w:r>
            <w:r w:rsidRPr="00FB0494">
              <w:rPr>
                <w:rFonts w:ascii="Arial" w:hAnsi="Arial" w:cs="Arial"/>
                <w:sz w:val="18"/>
                <w:szCs w:val="18"/>
              </w:rPr>
              <w:t>,</w:t>
            </w:r>
            <w:r w:rsidRPr="00FB0494">
              <w:rPr>
                <w:rFonts w:ascii="Arial" w:hAnsi="Arial" w:cs="Arial"/>
                <w:sz w:val="18"/>
                <w:szCs w:val="18"/>
                <w:cs/>
              </w:rPr>
              <w:t>448</w:t>
            </w:r>
            <w:r w:rsidRPr="00FB0494">
              <w:rPr>
                <w:rFonts w:ascii="Arial" w:hAnsi="Arial" w:cs="Arial"/>
                <w:sz w:val="18"/>
                <w:szCs w:val="18"/>
              </w:rPr>
              <w:t>,</w:t>
            </w:r>
            <w:r w:rsidRPr="00FB0494">
              <w:rPr>
                <w:rFonts w:ascii="Arial" w:hAnsi="Arial" w:cs="Arial"/>
                <w:sz w:val="18"/>
                <w:szCs w:val="18"/>
                <w:cs/>
              </w:rPr>
              <w:t>535</w:t>
            </w:r>
          </w:p>
        </w:tc>
        <w:tc>
          <w:tcPr>
            <w:tcW w:w="1710" w:type="dxa"/>
            <w:vAlign w:val="bottom"/>
          </w:tcPr>
          <w:p w14:paraId="79D97B34"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rPr>
              <w:t>(2,533,138)</w:t>
            </w:r>
          </w:p>
        </w:tc>
        <w:tc>
          <w:tcPr>
            <w:tcW w:w="1719" w:type="dxa"/>
            <w:vAlign w:val="bottom"/>
          </w:tcPr>
          <w:p w14:paraId="275868DC"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rPr>
              <w:t>106,915,397</w:t>
            </w:r>
          </w:p>
        </w:tc>
      </w:tr>
      <w:tr w:rsidR="008A75C0" w:rsidRPr="00FB0494" w14:paraId="28E9D3CA" w14:textId="77777777" w:rsidTr="00422BD2">
        <w:tc>
          <w:tcPr>
            <w:tcW w:w="4050" w:type="dxa"/>
            <w:vAlign w:val="center"/>
          </w:tcPr>
          <w:p w14:paraId="0917DEBD" w14:textId="77777777" w:rsidR="008A75C0" w:rsidRPr="00FB0494" w:rsidRDefault="008A75C0" w:rsidP="00A44F30">
            <w:pPr>
              <w:overflowPunct/>
              <w:autoSpaceDE/>
              <w:adjustRightInd/>
              <w:spacing w:line="380" w:lineRule="exact"/>
              <w:ind w:right="-17"/>
              <w:textAlignment w:val="auto"/>
              <w:rPr>
                <w:rFonts w:ascii="Arial" w:hAnsi="Arial" w:cs="Arial"/>
                <w:sz w:val="18"/>
                <w:szCs w:val="18"/>
              </w:rPr>
            </w:pPr>
            <w:r w:rsidRPr="00FB0494">
              <w:rPr>
                <w:rFonts w:ascii="Arial" w:hAnsi="Arial" w:cs="Arial"/>
                <w:b/>
                <w:bCs/>
                <w:sz w:val="18"/>
                <w:szCs w:val="18"/>
              </w:rPr>
              <w:t>Liabilities</w:t>
            </w:r>
          </w:p>
        </w:tc>
        <w:tc>
          <w:tcPr>
            <w:tcW w:w="1710" w:type="dxa"/>
            <w:vAlign w:val="bottom"/>
          </w:tcPr>
          <w:p w14:paraId="73C8B952"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c>
          <w:tcPr>
            <w:tcW w:w="1710" w:type="dxa"/>
            <w:vAlign w:val="bottom"/>
          </w:tcPr>
          <w:p w14:paraId="767A759F"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p>
        </w:tc>
        <w:tc>
          <w:tcPr>
            <w:tcW w:w="1719" w:type="dxa"/>
            <w:vAlign w:val="bottom"/>
          </w:tcPr>
          <w:p w14:paraId="52FF5843"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r>
      <w:tr w:rsidR="008A75C0" w:rsidRPr="00FB0494" w14:paraId="24154E12" w14:textId="77777777" w:rsidTr="00422BD2">
        <w:tc>
          <w:tcPr>
            <w:tcW w:w="4050" w:type="dxa"/>
            <w:vAlign w:val="center"/>
          </w:tcPr>
          <w:p w14:paraId="2D6EB0DE" w14:textId="77777777" w:rsidR="008A75C0" w:rsidRPr="00FB0494" w:rsidRDefault="008A75C0" w:rsidP="00A44F30">
            <w:pPr>
              <w:overflowPunct/>
              <w:autoSpaceDE/>
              <w:adjustRightInd/>
              <w:spacing w:line="380" w:lineRule="exact"/>
              <w:ind w:right="-14"/>
              <w:textAlignment w:val="auto"/>
              <w:rPr>
                <w:rFonts w:ascii="Arial" w:hAnsi="Arial" w:cs="Arial"/>
                <w:sz w:val="18"/>
                <w:szCs w:val="18"/>
              </w:rPr>
            </w:pPr>
            <w:r w:rsidRPr="00FB0494">
              <w:rPr>
                <w:rFonts w:ascii="Arial" w:hAnsi="Arial" w:cs="Arial"/>
                <w:sz w:val="18"/>
                <w:szCs w:val="18"/>
              </w:rPr>
              <w:t>Insurance contract liabilities</w:t>
            </w:r>
          </w:p>
        </w:tc>
        <w:tc>
          <w:tcPr>
            <w:tcW w:w="1710" w:type="dxa"/>
            <w:vAlign w:val="bottom"/>
          </w:tcPr>
          <w:p w14:paraId="0A840F3E"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cs/>
              </w:rPr>
              <w:t>3</w:t>
            </w:r>
            <w:r w:rsidRPr="00FB0494">
              <w:rPr>
                <w:rFonts w:ascii="Arial" w:hAnsi="Arial" w:cs="Arial"/>
                <w:sz w:val="18"/>
                <w:szCs w:val="18"/>
              </w:rPr>
              <w:t>,</w:t>
            </w:r>
            <w:r w:rsidRPr="00FB0494">
              <w:rPr>
                <w:rFonts w:ascii="Arial" w:hAnsi="Arial" w:cs="Arial"/>
                <w:sz w:val="18"/>
                <w:szCs w:val="18"/>
                <w:cs/>
              </w:rPr>
              <w:t>058</w:t>
            </w:r>
            <w:r w:rsidRPr="00FB0494">
              <w:rPr>
                <w:rFonts w:ascii="Arial" w:hAnsi="Arial" w:cs="Arial"/>
                <w:sz w:val="18"/>
                <w:szCs w:val="18"/>
              </w:rPr>
              <w:t>,</w:t>
            </w:r>
            <w:r w:rsidRPr="00FB0494">
              <w:rPr>
                <w:rFonts w:ascii="Arial" w:hAnsi="Arial" w:cs="Arial"/>
                <w:sz w:val="18"/>
                <w:szCs w:val="18"/>
                <w:cs/>
              </w:rPr>
              <w:t>558</w:t>
            </w:r>
            <w:r w:rsidRPr="00FB0494">
              <w:rPr>
                <w:rFonts w:ascii="Arial" w:hAnsi="Arial" w:cs="Arial"/>
                <w:sz w:val="18"/>
                <w:szCs w:val="18"/>
              </w:rPr>
              <w:t>,</w:t>
            </w:r>
            <w:r w:rsidRPr="00FB0494">
              <w:rPr>
                <w:rFonts w:ascii="Arial" w:hAnsi="Arial" w:cs="Arial"/>
                <w:sz w:val="18"/>
                <w:szCs w:val="18"/>
                <w:cs/>
              </w:rPr>
              <w:t>266</w:t>
            </w:r>
          </w:p>
        </w:tc>
        <w:tc>
          <w:tcPr>
            <w:tcW w:w="1710" w:type="dxa"/>
            <w:vAlign w:val="bottom"/>
          </w:tcPr>
          <w:p w14:paraId="074961CB"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r w:rsidRPr="00FB0494">
              <w:rPr>
                <w:rFonts w:ascii="Arial" w:hAnsi="Arial" w:cs="Arial"/>
                <w:sz w:val="18"/>
                <w:szCs w:val="18"/>
              </w:rPr>
              <w:t>(22,715,910)</w:t>
            </w:r>
          </w:p>
        </w:tc>
        <w:tc>
          <w:tcPr>
            <w:tcW w:w="1719" w:type="dxa"/>
            <w:vAlign w:val="bottom"/>
          </w:tcPr>
          <w:p w14:paraId="253958ED"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3,035,842,356</w:t>
            </w:r>
          </w:p>
        </w:tc>
      </w:tr>
      <w:tr w:rsidR="008A75C0" w:rsidRPr="00FB0494" w14:paraId="176A32F7" w14:textId="77777777" w:rsidTr="00422BD2">
        <w:tc>
          <w:tcPr>
            <w:tcW w:w="4050" w:type="dxa"/>
          </w:tcPr>
          <w:p w14:paraId="6060D770" w14:textId="77777777" w:rsidR="008A75C0" w:rsidRPr="00FB0494" w:rsidRDefault="008A75C0" w:rsidP="00A44F30">
            <w:pPr>
              <w:overflowPunct/>
              <w:autoSpaceDE/>
              <w:adjustRightInd/>
              <w:spacing w:line="380" w:lineRule="exact"/>
              <w:ind w:right="-17"/>
              <w:textAlignment w:val="auto"/>
              <w:rPr>
                <w:rFonts w:ascii="Arial" w:hAnsi="Arial" w:cs="Arial"/>
                <w:b/>
                <w:bCs/>
                <w:sz w:val="18"/>
                <w:szCs w:val="18"/>
                <w:cs/>
              </w:rPr>
            </w:pPr>
            <w:r w:rsidRPr="00FB0494">
              <w:rPr>
                <w:rFonts w:ascii="Arial" w:eastAsia="Arial Unicode MS" w:hAnsi="Arial" w:cs="Arial"/>
                <w:b/>
                <w:bCs/>
                <w:sz w:val="18"/>
                <w:szCs w:val="18"/>
                <w:lang w:val="en-GB"/>
              </w:rPr>
              <w:t>Owners’ equity</w:t>
            </w:r>
          </w:p>
        </w:tc>
        <w:tc>
          <w:tcPr>
            <w:tcW w:w="1710" w:type="dxa"/>
          </w:tcPr>
          <w:p w14:paraId="7E35C7CA"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c>
          <w:tcPr>
            <w:tcW w:w="1710" w:type="dxa"/>
          </w:tcPr>
          <w:p w14:paraId="703E83FF"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cs/>
              </w:rPr>
            </w:pPr>
          </w:p>
        </w:tc>
        <w:tc>
          <w:tcPr>
            <w:tcW w:w="1719" w:type="dxa"/>
          </w:tcPr>
          <w:p w14:paraId="295AB1F8"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p>
        </w:tc>
      </w:tr>
      <w:tr w:rsidR="008A75C0" w:rsidRPr="00FB0494" w14:paraId="2FE1DBB1" w14:textId="77777777" w:rsidTr="00422BD2">
        <w:tc>
          <w:tcPr>
            <w:tcW w:w="4050" w:type="dxa"/>
          </w:tcPr>
          <w:p w14:paraId="6031E63A" w14:textId="77777777" w:rsidR="008A75C0" w:rsidRPr="00FB0494" w:rsidRDefault="008A75C0" w:rsidP="00A44F30">
            <w:pPr>
              <w:overflowPunct/>
              <w:autoSpaceDE/>
              <w:adjustRightInd/>
              <w:spacing w:line="380" w:lineRule="exact"/>
              <w:ind w:left="170" w:right="-17" w:hanging="170"/>
              <w:textAlignment w:val="auto"/>
              <w:rPr>
                <w:rFonts w:ascii="Arial" w:hAnsi="Arial" w:cs="Arial"/>
                <w:sz w:val="18"/>
                <w:szCs w:val="18"/>
                <w:cs/>
              </w:rPr>
            </w:pPr>
            <w:r w:rsidRPr="00FB0494">
              <w:rPr>
                <w:rFonts w:ascii="Arial" w:eastAsia="Arial Unicode MS" w:hAnsi="Arial" w:cs="Arial"/>
                <w:sz w:val="18"/>
                <w:szCs w:val="18"/>
                <w:lang w:val="en-GB"/>
              </w:rPr>
              <w:t>Unappropriated retained earning</w:t>
            </w:r>
          </w:p>
        </w:tc>
        <w:tc>
          <w:tcPr>
            <w:tcW w:w="1710" w:type="dxa"/>
          </w:tcPr>
          <w:p w14:paraId="755A1742"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1,075,801,410</w:t>
            </w:r>
          </w:p>
        </w:tc>
        <w:tc>
          <w:tcPr>
            <w:tcW w:w="1710" w:type="dxa"/>
          </w:tcPr>
          <w:p w14:paraId="1C3B372A"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(67,920,962)</w:t>
            </w:r>
          </w:p>
        </w:tc>
        <w:tc>
          <w:tcPr>
            <w:tcW w:w="1719" w:type="dxa"/>
          </w:tcPr>
          <w:p w14:paraId="26C00739" w14:textId="77777777" w:rsidR="008A75C0" w:rsidRPr="00FB0494" w:rsidRDefault="008A75C0" w:rsidP="00A44F30">
            <w:pPr>
              <w:tabs>
                <w:tab w:val="decimal" w:pos="1339"/>
              </w:tabs>
              <w:spacing w:line="380" w:lineRule="exact"/>
              <w:ind w:right="24"/>
              <w:jc w:val="thaiDistribute"/>
              <w:textAlignment w:val="auto"/>
              <w:rPr>
                <w:rFonts w:ascii="Arial" w:hAnsi="Arial" w:cs="Arial"/>
                <w:sz w:val="18"/>
                <w:szCs w:val="18"/>
              </w:rPr>
            </w:pPr>
            <w:r w:rsidRPr="00FB0494">
              <w:rPr>
                <w:rFonts w:ascii="Arial" w:hAnsi="Arial" w:cs="Arial"/>
                <w:sz w:val="18"/>
                <w:szCs w:val="18"/>
              </w:rPr>
              <w:t>1,007,880,448</w:t>
            </w:r>
          </w:p>
        </w:tc>
      </w:tr>
    </w:tbl>
    <w:p w14:paraId="06B5E1CE" w14:textId="5D9DDCF8" w:rsidR="00A44F30" w:rsidRPr="00FB0494" w:rsidRDefault="00A44F30"/>
    <w:p w14:paraId="23E3E4C1" w14:textId="77777777" w:rsidR="008C6D33" w:rsidRPr="00FB0494" w:rsidRDefault="008C6D33">
      <w:r w:rsidRPr="00FB0494">
        <w:br w:type="page"/>
      </w:r>
    </w:p>
    <w:tbl>
      <w:tblPr>
        <w:tblW w:w="9189" w:type="dxa"/>
        <w:tblInd w:w="450" w:type="dxa"/>
        <w:tblLayout w:type="fixed"/>
        <w:tblLook w:val="04A0" w:firstRow="1" w:lastRow="0" w:firstColumn="1" w:lastColumn="0" w:noHBand="0" w:noVBand="1"/>
      </w:tblPr>
      <w:tblGrid>
        <w:gridCol w:w="4050"/>
        <w:gridCol w:w="1710"/>
        <w:gridCol w:w="1710"/>
        <w:gridCol w:w="1719"/>
      </w:tblGrid>
      <w:tr w:rsidR="00995B17" w:rsidRPr="00FB0494" w14:paraId="1A2B4337" w14:textId="77777777" w:rsidTr="00422BD2">
        <w:tc>
          <w:tcPr>
            <w:tcW w:w="4050" w:type="dxa"/>
            <w:vAlign w:val="bottom"/>
          </w:tcPr>
          <w:p w14:paraId="0AA460C6" w14:textId="1FB5FE27" w:rsidR="00995B17" w:rsidRPr="00FB0494" w:rsidRDefault="00995B17" w:rsidP="00A44F30">
            <w:pPr>
              <w:spacing w:line="360" w:lineRule="exact"/>
              <w:ind w:right="-17"/>
              <w:jc w:val="center"/>
              <w:textAlignment w:val="auto"/>
              <w:rPr>
                <w:rFonts w:ascii="Arial" w:hAnsi="Arial" w:cs="Arial"/>
                <w:sz w:val="18"/>
                <w:szCs w:val="18"/>
              </w:rPr>
            </w:pPr>
          </w:p>
        </w:tc>
        <w:tc>
          <w:tcPr>
            <w:tcW w:w="5139" w:type="dxa"/>
            <w:gridSpan w:val="3"/>
            <w:vAlign w:val="bottom"/>
            <w:hideMark/>
          </w:tcPr>
          <w:p w14:paraId="5F21439A" w14:textId="77777777" w:rsidR="00995B17" w:rsidRPr="00FB0494" w:rsidRDefault="00995B17" w:rsidP="00A44F30">
            <w:pPr>
              <w:spacing w:line="360" w:lineRule="exact"/>
              <w:jc w:val="right"/>
              <w:textAlignment w:val="auto"/>
              <w:rPr>
                <w:rFonts w:ascii="Arial" w:hAnsi="Arial" w:cs="Arial"/>
                <w:sz w:val="18"/>
                <w:szCs w:val="18"/>
              </w:rPr>
            </w:pPr>
            <w:r w:rsidRPr="00FB0494">
              <w:rPr>
                <w:rFonts w:ascii="Arial" w:eastAsia="Arial Unicode MS" w:hAnsi="Arial" w:cs="Arial"/>
                <w:sz w:val="18"/>
                <w:szCs w:val="18"/>
                <w:lang w:val="en-GB"/>
              </w:rPr>
              <w:t>(Unit: Baht)</w:t>
            </w:r>
          </w:p>
        </w:tc>
      </w:tr>
      <w:tr w:rsidR="00995B17" w:rsidRPr="00FB0494" w14:paraId="7F2B0744" w14:textId="77777777" w:rsidTr="00422BD2">
        <w:tc>
          <w:tcPr>
            <w:tcW w:w="4050" w:type="dxa"/>
            <w:vAlign w:val="bottom"/>
          </w:tcPr>
          <w:p w14:paraId="08BE4769" w14:textId="77777777" w:rsidR="00995B17" w:rsidRPr="00FB0494" w:rsidRDefault="00995B17" w:rsidP="00A44F30">
            <w:pPr>
              <w:spacing w:line="360" w:lineRule="exact"/>
              <w:ind w:right="-17"/>
              <w:jc w:val="center"/>
              <w:textAlignment w:val="auto"/>
              <w:rPr>
                <w:rFonts w:ascii="Arial" w:hAnsi="Arial" w:cs="Arial"/>
                <w:sz w:val="18"/>
                <w:szCs w:val="18"/>
              </w:rPr>
            </w:pPr>
          </w:p>
        </w:tc>
        <w:tc>
          <w:tcPr>
            <w:tcW w:w="5139" w:type="dxa"/>
            <w:gridSpan w:val="3"/>
            <w:vAlign w:val="bottom"/>
          </w:tcPr>
          <w:p w14:paraId="06C643FD" w14:textId="77777777" w:rsidR="00995B17" w:rsidRPr="00FB0494" w:rsidRDefault="00995B17" w:rsidP="00A44F30">
            <w:pPr>
              <w:pBdr>
                <w:bottom w:val="single" w:sz="4" w:space="1" w:color="auto"/>
              </w:pBdr>
              <w:spacing w:line="360" w:lineRule="exact"/>
              <w:jc w:val="center"/>
              <w:textAlignment w:val="auto"/>
              <w:rPr>
                <w:rFonts w:ascii="Arial" w:hAnsi="Arial" w:cs="Arial"/>
                <w:sz w:val="18"/>
                <w:szCs w:val="18"/>
                <w:cs/>
              </w:rPr>
            </w:pPr>
            <w:r w:rsidRPr="00FB0494">
              <w:rPr>
                <w:rFonts w:ascii="Arial" w:eastAsia="Arial Unicode MS" w:hAnsi="Arial" w:cs="Arial"/>
                <w:sz w:val="18"/>
                <w:szCs w:val="18"/>
              </w:rPr>
              <w:t>Separate financial statements</w:t>
            </w:r>
          </w:p>
        </w:tc>
      </w:tr>
      <w:tr w:rsidR="00995B17" w:rsidRPr="00FB0494" w14:paraId="31AF0C60" w14:textId="77777777" w:rsidTr="00422BD2">
        <w:tc>
          <w:tcPr>
            <w:tcW w:w="4050" w:type="dxa"/>
            <w:vAlign w:val="bottom"/>
          </w:tcPr>
          <w:p w14:paraId="30C2AB0C" w14:textId="77777777" w:rsidR="00995B17" w:rsidRPr="00FB0494" w:rsidRDefault="00995B17" w:rsidP="00A44F30">
            <w:pPr>
              <w:spacing w:line="360" w:lineRule="exact"/>
              <w:ind w:right="-17"/>
              <w:jc w:val="center"/>
              <w:textAlignment w:val="auto"/>
              <w:rPr>
                <w:rFonts w:ascii="Arial" w:hAnsi="Arial" w:cs="Arial"/>
                <w:sz w:val="18"/>
                <w:szCs w:val="18"/>
              </w:rPr>
            </w:pPr>
          </w:p>
        </w:tc>
        <w:tc>
          <w:tcPr>
            <w:tcW w:w="5139" w:type="dxa"/>
            <w:gridSpan w:val="3"/>
            <w:vAlign w:val="bottom"/>
          </w:tcPr>
          <w:p w14:paraId="3728C234" w14:textId="77777777" w:rsidR="00995B17" w:rsidRPr="00FB0494" w:rsidRDefault="00995B17" w:rsidP="00A44F30">
            <w:pPr>
              <w:pBdr>
                <w:bottom w:val="single" w:sz="4" w:space="1" w:color="auto"/>
              </w:pBdr>
              <w:spacing w:line="360" w:lineRule="exact"/>
              <w:jc w:val="center"/>
              <w:textAlignment w:val="auto"/>
              <w:rPr>
                <w:rFonts w:ascii="Arial" w:hAnsi="Arial" w:cs="Arial"/>
                <w:sz w:val="18"/>
                <w:szCs w:val="18"/>
                <w:cs/>
              </w:rPr>
            </w:pPr>
            <w:r w:rsidRPr="00FB0494">
              <w:rPr>
                <w:rFonts w:ascii="Arial" w:eastAsia="Arial Unicode MS" w:hAnsi="Arial" w:cs="Arial"/>
                <w:sz w:val="18"/>
                <w:szCs w:val="18"/>
                <w:lang w:val="en-GB"/>
              </w:rPr>
              <w:t>1 January 2023</w:t>
            </w:r>
          </w:p>
        </w:tc>
      </w:tr>
      <w:tr w:rsidR="00995B17" w:rsidRPr="00FB0494" w14:paraId="0B48B40D" w14:textId="77777777" w:rsidTr="00422BD2">
        <w:tc>
          <w:tcPr>
            <w:tcW w:w="4050" w:type="dxa"/>
            <w:vAlign w:val="bottom"/>
          </w:tcPr>
          <w:p w14:paraId="237A7D4B" w14:textId="77777777" w:rsidR="00995B17" w:rsidRPr="00FB0494" w:rsidRDefault="00995B17" w:rsidP="00A44F30">
            <w:pPr>
              <w:spacing w:line="360" w:lineRule="exact"/>
              <w:ind w:right="-17"/>
              <w:jc w:val="center"/>
              <w:textAlignment w:val="auto"/>
              <w:rPr>
                <w:rFonts w:ascii="Arial" w:hAnsi="Arial" w:cs="Arial"/>
                <w:sz w:val="18"/>
                <w:szCs w:val="18"/>
              </w:rPr>
            </w:pPr>
          </w:p>
        </w:tc>
        <w:tc>
          <w:tcPr>
            <w:tcW w:w="1710" w:type="dxa"/>
            <w:vAlign w:val="bottom"/>
            <w:hideMark/>
          </w:tcPr>
          <w:p w14:paraId="2D25657D" w14:textId="77777777" w:rsidR="00995B17" w:rsidRPr="00FB0494" w:rsidRDefault="00995B17" w:rsidP="00A44F30">
            <w:pPr>
              <w:pBdr>
                <w:bottom w:val="single" w:sz="4" w:space="1" w:color="auto"/>
              </w:pBdr>
              <w:spacing w:line="360" w:lineRule="exact"/>
              <w:jc w:val="center"/>
              <w:textAlignment w:val="auto"/>
              <w:rPr>
                <w:rFonts w:ascii="Arial" w:hAnsi="Arial" w:cs="Arial"/>
                <w:sz w:val="18"/>
                <w:szCs w:val="18"/>
              </w:rPr>
            </w:pPr>
            <w:r w:rsidRPr="00FB0494">
              <w:rPr>
                <w:rFonts w:ascii="Arial" w:eastAsia="Arial Unicode MS" w:hAnsi="Arial" w:cs="Arial"/>
                <w:sz w:val="18"/>
                <w:szCs w:val="18"/>
                <w:lang w:val="en-GB"/>
              </w:rPr>
              <w:t>As previously reported</w:t>
            </w:r>
          </w:p>
        </w:tc>
        <w:tc>
          <w:tcPr>
            <w:tcW w:w="1710" w:type="dxa"/>
            <w:vAlign w:val="bottom"/>
            <w:hideMark/>
          </w:tcPr>
          <w:p w14:paraId="0EB32B94" w14:textId="77777777" w:rsidR="00995B17" w:rsidRPr="00FB0494" w:rsidRDefault="00995B17" w:rsidP="00A44F30">
            <w:pPr>
              <w:pBdr>
                <w:bottom w:val="single" w:sz="4" w:space="1" w:color="auto"/>
              </w:pBdr>
              <w:spacing w:line="360" w:lineRule="exact"/>
              <w:jc w:val="center"/>
              <w:textAlignment w:val="auto"/>
              <w:rPr>
                <w:rFonts w:ascii="Arial" w:hAnsi="Arial" w:cs="Arial"/>
                <w:sz w:val="18"/>
                <w:szCs w:val="18"/>
                <w:cs/>
              </w:rPr>
            </w:pPr>
            <w:r w:rsidRPr="00FB0494">
              <w:rPr>
                <w:rFonts w:ascii="Arial" w:hAnsi="Arial" w:cs="Arial"/>
                <w:sz w:val="18"/>
                <w:szCs w:val="18"/>
                <w:lang w:val="en-GB"/>
              </w:rPr>
              <w:t>Adjustments</w:t>
            </w:r>
          </w:p>
        </w:tc>
        <w:tc>
          <w:tcPr>
            <w:tcW w:w="1719" w:type="dxa"/>
            <w:vAlign w:val="bottom"/>
            <w:hideMark/>
          </w:tcPr>
          <w:p w14:paraId="0A9B84F7" w14:textId="77777777" w:rsidR="00995B17" w:rsidRPr="00FB0494" w:rsidRDefault="00995B17" w:rsidP="00A44F30">
            <w:pPr>
              <w:pBdr>
                <w:bottom w:val="single" w:sz="4" w:space="1" w:color="auto"/>
              </w:pBdr>
              <w:spacing w:line="360" w:lineRule="exact"/>
              <w:jc w:val="center"/>
              <w:textAlignment w:val="auto"/>
              <w:rPr>
                <w:rFonts w:ascii="Arial" w:hAnsi="Arial" w:cs="Arial"/>
                <w:sz w:val="18"/>
                <w:szCs w:val="18"/>
              </w:rPr>
            </w:pPr>
            <w:r w:rsidRPr="00FB0494">
              <w:rPr>
                <w:rFonts w:ascii="Arial" w:eastAsia="Arial Unicode MS" w:hAnsi="Arial" w:cs="Arial"/>
                <w:sz w:val="18"/>
                <w:szCs w:val="18"/>
                <w:lang w:val="en-GB"/>
              </w:rPr>
              <w:t>Restated</w:t>
            </w:r>
          </w:p>
        </w:tc>
      </w:tr>
      <w:tr w:rsidR="00995B17" w:rsidRPr="00FB0494" w14:paraId="4DCF81DE" w14:textId="77777777" w:rsidTr="00422BD2">
        <w:tc>
          <w:tcPr>
            <w:tcW w:w="4050" w:type="dxa"/>
            <w:vAlign w:val="bottom"/>
          </w:tcPr>
          <w:p w14:paraId="7F3012A9" w14:textId="77777777" w:rsidR="00995B17" w:rsidRPr="00FB0494" w:rsidRDefault="00995B17" w:rsidP="00A44F30">
            <w:pPr>
              <w:overflowPunct/>
              <w:autoSpaceDE/>
              <w:adjustRightInd/>
              <w:spacing w:line="360" w:lineRule="exact"/>
              <w:ind w:right="-17"/>
              <w:textAlignment w:val="auto"/>
              <w:rPr>
                <w:rFonts w:ascii="Arial" w:hAnsi="Arial" w:cs="Arial"/>
                <w:b/>
                <w:bCs/>
                <w:sz w:val="18"/>
                <w:szCs w:val="18"/>
                <w:cs/>
              </w:rPr>
            </w:pPr>
            <w:r w:rsidRPr="00FB0494">
              <w:rPr>
                <w:rFonts w:ascii="Arial" w:hAnsi="Arial" w:cs="Arial"/>
                <w:b/>
                <w:bCs/>
                <w:sz w:val="18"/>
                <w:szCs w:val="18"/>
                <w:lang w:val="en-GB"/>
              </w:rPr>
              <w:t>Statement of financial position</w:t>
            </w:r>
          </w:p>
        </w:tc>
        <w:tc>
          <w:tcPr>
            <w:tcW w:w="1710" w:type="dxa"/>
            <w:vAlign w:val="bottom"/>
          </w:tcPr>
          <w:p w14:paraId="7248E995"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p>
        </w:tc>
        <w:tc>
          <w:tcPr>
            <w:tcW w:w="1710" w:type="dxa"/>
            <w:vAlign w:val="bottom"/>
          </w:tcPr>
          <w:p w14:paraId="7235F3A2"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cs/>
              </w:rPr>
            </w:pPr>
          </w:p>
        </w:tc>
        <w:tc>
          <w:tcPr>
            <w:tcW w:w="1719" w:type="dxa"/>
            <w:vAlign w:val="bottom"/>
          </w:tcPr>
          <w:p w14:paraId="1AD08D75"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p>
        </w:tc>
      </w:tr>
      <w:tr w:rsidR="00995B17" w:rsidRPr="00FB0494" w14:paraId="22A28949" w14:textId="77777777" w:rsidTr="00422BD2">
        <w:tc>
          <w:tcPr>
            <w:tcW w:w="4050" w:type="dxa"/>
            <w:vAlign w:val="bottom"/>
          </w:tcPr>
          <w:p w14:paraId="2CB5FC9D" w14:textId="77777777" w:rsidR="00995B17" w:rsidRPr="00FB0494" w:rsidRDefault="00995B17" w:rsidP="00A44F30">
            <w:pPr>
              <w:overflowPunct/>
              <w:autoSpaceDE/>
              <w:adjustRightInd/>
              <w:spacing w:line="360" w:lineRule="exact"/>
              <w:ind w:right="-17"/>
              <w:textAlignment w:val="auto"/>
              <w:rPr>
                <w:rFonts w:ascii="Arial" w:hAnsi="Arial" w:cs="Arial"/>
                <w:b/>
                <w:bCs/>
                <w:sz w:val="18"/>
                <w:szCs w:val="18"/>
                <w:cs/>
              </w:rPr>
            </w:pPr>
            <w:r w:rsidRPr="00FB0494">
              <w:rPr>
                <w:rFonts w:ascii="Arial" w:hAnsi="Arial" w:cs="Arial"/>
                <w:b/>
                <w:bCs/>
                <w:sz w:val="18"/>
                <w:szCs w:val="18"/>
                <w:lang w:val="en-GB"/>
              </w:rPr>
              <w:t>Asset</w:t>
            </w:r>
          </w:p>
        </w:tc>
        <w:tc>
          <w:tcPr>
            <w:tcW w:w="1710" w:type="dxa"/>
            <w:vAlign w:val="bottom"/>
          </w:tcPr>
          <w:p w14:paraId="5CA8DA24"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p>
        </w:tc>
        <w:tc>
          <w:tcPr>
            <w:tcW w:w="1710" w:type="dxa"/>
            <w:vAlign w:val="bottom"/>
          </w:tcPr>
          <w:p w14:paraId="54C57F61"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cs/>
              </w:rPr>
            </w:pPr>
          </w:p>
        </w:tc>
        <w:tc>
          <w:tcPr>
            <w:tcW w:w="1719" w:type="dxa"/>
            <w:vAlign w:val="bottom"/>
          </w:tcPr>
          <w:p w14:paraId="37B48015"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p>
        </w:tc>
      </w:tr>
      <w:tr w:rsidR="00995B17" w:rsidRPr="00FB0494" w14:paraId="6B4C53D7" w14:textId="77777777" w:rsidTr="00422BD2">
        <w:tc>
          <w:tcPr>
            <w:tcW w:w="4050" w:type="dxa"/>
            <w:vAlign w:val="center"/>
          </w:tcPr>
          <w:p w14:paraId="50797F53" w14:textId="77777777" w:rsidR="00995B17" w:rsidRPr="00FB0494" w:rsidRDefault="00995B17" w:rsidP="00A44F30">
            <w:pPr>
              <w:overflowPunct/>
              <w:autoSpaceDE/>
              <w:adjustRightInd/>
              <w:spacing w:line="360" w:lineRule="exact"/>
              <w:ind w:right="-17"/>
              <w:textAlignment w:val="auto"/>
              <w:rPr>
                <w:rFonts w:ascii="Arial" w:hAnsi="Arial" w:cs="Arial"/>
                <w:sz w:val="18"/>
                <w:szCs w:val="18"/>
                <w:cs/>
              </w:rPr>
            </w:pPr>
            <w:r w:rsidRPr="00FB0494">
              <w:rPr>
                <w:rFonts w:ascii="Arial" w:hAnsi="Arial" w:cs="Arial"/>
                <w:sz w:val="18"/>
                <w:szCs w:val="18"/>
              </w:rPr>
              <w:t>Reinsurance assets</w:t>
            </w:r>
          </w:p>
        </w:tc>
        <w:tc>
          <w:tcPr>
            <w:tcW w:w="1710" w:type="dxa"/>
            <w:vAlign w:val="bottom"/>
          </w:tcPr>
          <w:p w14:paraId="601669C5"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r w:rsidRPr="00FB0494">
              <w:rPr>
                <w:rFonts w:ascii="Arial" w:hAnsi="Arial" w:cs="Arial"/>
                <w:sz w:val="18"/>
                <w:szCs w:val="18"/>
                <w:cs/>
              </w:rPr>
              <w:t>663</w:t>
            </w:r>
            <w:r w:rsidRPr="00FB0494">
              <w:rPr>
                <w:rFonts w:ascii="Arial" w:hAnsi="Arial" w:cs="Arial"/>
                <w:sz w:val="18"/>
                <w:szCs w:val="18"/>
              </w:rPr>
              <w:t>,</w:t>
            </w:r>
            <w:r w:rsidRPr="00FB0494">
              <w:rPr>
                <w:rFonts w:ascii="Arial" w:hAnsi="Arial" w:cs="Arial"/>
                <w:sz w:val="18"/>
                <w:szCs w:val="18"/>
                <w:cs/>
              </w:rPr>
              <w:t>462</w:t>
            </w:r>
            <w:r w:rsidRPr="00FB0494">
              <w:rPr>
                <w:rFonts w:ascii="Arial" w:hAnsi="Arial" w:cs="Arial"/>
                <w:sz w:val="18"/>
                <w:szCs w:val="18"/>
              </w:rPr>
              <w:t>,</w:t>
            </w:r>
            <w:r w:rsidRPr="00FB0494">
              <w:rPr>
                <w:rFonts w:ascii="Arial" w:hAnsi="Arial" w:cs="Arial"/>
                <w:sz w:val="18"/>
                <w:szCs w:val="18"/>
                <w:cs/>
              </w:rPr>
              <w:t>167</w:t>
            </w:r>
          </w:p>
        </w:tc>
        <w:tc>
          <w:tcPr>
            <w:tcW w:w="1710" w:type="dxa"/>
            <w:vAlign w:val="bottom"/>
          </w:tcPr>
          <w:p w14:paraId="56E48381"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cs/>
              </w:rPr>
            </w:pPr>
            <w:r w:rsidRPr="00FB0494">
              <w:rPr>
                <w:rFonts w:ascii="Arial" w:hAnsi="Arial" w:cs="Arial"/>
                <w:sz w:val="18"/>
                <w:szCs w:val="18"/>
                <w:cs/>
              </w:rPr>
              <w:t>2</w:t>
            </w:r>
            <w:r w:rsidRPr="00FB0494">
              <w:rPr>
                <w:rFonts w:ascii="Arial" w:hAnsi="Arial" w:cs="Arial"/>
                <w:sz w:val="18"/>
                <w:szCs w:val="18"/>
              </w:rPr>
              <w:t>,</w:t>
            </w:r>
            <w:r w:rsidRPr="00FB0494">
              <w:rPr>
                <w:rFonts w:ascii="Arial" w:hAnsi="Arial" w:cs="Arial"/>
                <w:sz w:val="18"/>
                <w:szCs w:val="18"/>
                <w:cs/>
              </w:rPr>
              <w:t>485</w:t>
            </w:r>
            <w:r w:rsidRPr="00FB0494">
              <w:rPr>
                <w:rFonts w:ascii="Arial" w:hAnsi="Arial" w:cs="Arial"/>
                <w:sz w:val="18"/>
                <w:szCs w:val="18"/>
              </w:rPr>
              <w:t>,</w:t>
            </w:r>
            <w:r w:rsidRPr="00FB0494">
              <w:rPr>
                <w:rFonts w:ascii="Arial" w:hAnsi="Arial" w:cs="Arial"/>
                <w:sz w:val="18"/>
                <w:szCs w:val="18"/>
                <w:cs/>
              </w:rPr>
              <w:t>562</w:t>
            </w:r>
          </w:p>
        </w:tc>
        <w:tc>
          <w:tcPr>
            <w:tcW w:w="1719" w:type="dxa"/>
            <w:vAlign w:val="bottom"/>
          </w:tcPr>
          <w:p w14:paraId="1795DD02"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r w:rsidRPr="00FB0494">
              <w:rPr>
                <w:rFonts w:ascii="Arial" w:hAnsi="Arial" w:cs="Arial"/>
                <w:sz w:val="18"/>
                <w:szCs w:val="18"/>
                <w:cs/>
              </w:rPr>
              <w:t>665</w:t>
            </w:r>
            <w:r w:rsidRPr="00FB0494">
              <w:rPr>
                <w:rFonts w:ascii="Arial" w:hAnsi="Arial" w:cs="Arial"/>
                <w:sz w:val="18"/>
                <w:szCs w:val="18"/>
              </w:rPr>
              <w:t>,</w:t>
            </w:r>
            <w:r w:rsidRPr="00FB0494">
              <w:rPr>
                <w:rFonts w:ascii="Arial" w:hAnsi="Arial" w:cs="Arial"/>
                <w:sz w:val="18"/>
                <w:szCs w:val="18"/>
                <w:cs/>
              </w:rPr>
              <w:t>947</w:t>
            </w:r>
            <w:r w:rsidRPr="00FB0494">
              <w:rPr>
                <w:rFonts w:ascii="Arial" w:hAnsi="Arial" w:cs="Arial"/>
                <w:sz w:val="18"/>
                <w:szCs w:val="18"/>
              </w:rPr>
              <w:t>,</w:t>
            </w:r>
            <w:r w:rsidRPr="00FB0494">
              <w:rPr>
                <w:rFonts w:ascii="Arial" w:hAnsi="Arial" w:cs="Arial"/>
                <w:sz w:val="18"/>
                <w:szCs w:val="18"/>
                <w:cs/>
              </w:rPr>
              <w:t>729</w:t>
            </w:r>
          </w:p>
        </w:tc>
      </w:tr>
      <w:tr w:rsidR="00995B17" w:rsidRPr="00FB0494" w14:paraId="56CF06DC" w14:textId="77777777" w:rsidTr="00422BD2">
        <w:tc>
          <w:tcPr>
            <w:tcW w:w="4050" w:type="dxa"/>
            <w:vAlign w:val="center"/>
          </w:tcPr>
          <w:p w14:paraId="6A394F32" w14:textId="77777777" w:rsidR="00995B17" w:rsidRPr="00FB0494" w:rsidRDefault="00995B17" w:rsidP="00A44F30">
            <w:pPr>
              <w:overflowPunct/>
              <w:autoSpaceDE/>
              <w:adjustRightInd/>
              <w:spacing w:line="360" w:lineRule="exact"/>
              <w:ind w:right="-17"/>
              <w:textAlignment w:val="auto"/>
              <w:rPr>
                <w:rFonts w:ascii="Arial" w:hAnsi="Arial" w:cs="Arial"/>
                <w:sz w:val="18"/>
                <w:szCs w:val="18"/>
                <w:cs/>
              </w:rPr>
            </w:pPr>
            <w:r w:rsidRPr="00FB0494">
              <w:rPr>
                <w:rFonts w:ascii="Arial" w:hAnsi="Arial" w:cs="Arial"/>
                <w:sz w:val="18"/>
                <w:szCs w:val="18"/>
              </w:rPr>
              <w:t>Deferred tax assets</w:t>
            </w:r>
          </w:p>
        </w:tc>
        <w:tc>
          <w:tcPr>
            <w:tcW w:w="1710" w:type="dxa"/>
            <w:vAlign w:val="bottom"/>
          </w:tcPr>
          <w:p w14:paraId="33A0272D"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r w:rsidRPr="00FB0494">
              <w:rPr>
                <w:rFonts w:ascii="Arial" w:hAnsi="Arial" w:cs="Arial"/>
                <w:sz w:val="18"/>
                <w:szCs w:val="18"/>
              </w:rPr>
              <w:t>239,914,380</w:t>
            </w:r>
          </w:p>
        </w:tc>
        <w:tc>
          <w:tcPr>
            <w:tcW w:w="1710" w:type="dxa"/>
            <w:vAlign w:val="bottom"/>
          </w:tcPr>
          <w:p w14:paraId="220BC669"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cs/>
              </w:rPr>
            </w:pPr>
            <w:r w:rsidRPr="00FB0494">
              <w:rPr>
                <w:rFonts w:ascii="Arial" w:hAnsi="Arial" w:cs="Arial"/>
                <w:sz w:val="18"/>
                <w:szCs w:val="18"/>
              </w:rPr>
              <w:t>16,980,241</w:t>
            </w:r>
          </w:p>
        </w:tc>
        <w:tc>
          <w:tcPr>
            <w:tcW w:w="1719" w:type="dxa"/>
            <w:vAlign w:val="bottom"/>
          </w:tcPr>
          <w:p w14:paraId="38C7748D"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r w:rsidRPr="00FB0494">
              <w:rPr>
                <w:rFonts w:ascii="Arial" w:hAnsi="Arial" w:cs="Arial"/>
                <w:sz w:val="18"/>
                <w:szCs w:val="18"/>
              </w:rPr>
              <w:t>256,894,621</w:t>
            </w:r>
          </w:p>
        </w:tc>
      </w:tr>
      <w:tr w:rsidR="00995B17" w:rsidRPr="00FB0494" w14:paraId="29C50C0A" w14:textId="77777777" w:rsidTr="00422BD2">
        <w:tc>
          <w:tcPr>
            <w:tcW w:w="4050" w:type="dxa"/>
            <w:vAlign w:val="center"/>
          </w:tcPr>
          <w:p w14:paraId="5F470441" w14:textId="77777777" w:rsidR="00995B17" w:rsidRPr="00FB0494" w:rsidRDefault="00995B17" w:rsidP="00A44F30">
            <w:pPr>
              <w:overflowPunct/>
              <w:autoSpaceDE/>
              <w:adjustRightInd/>
              <w:spacing w:line="360" w:lineRule="exact"/>
              <w:ind w:right="-17"/>
              <w:textAlignment w:val="auto"/>
              <w:rPr>
                <w:rFonts w:ascii="Arial" w:hAnsi="Arial" w:cs="Arial"/>
                <w:b/>
                <w:bCs/>
                <w:sz w:val="18"/>
                <w:szCs w:val="18"/>
                <w:cs/>
              </w:rPr>
            </w:pPr>
            <w:r w:rsidRPr="00FB0494">
              <w:rPr>
                <w:rFonts w:ascii="Arial" w:hAnsi="Arial" w:cs="Arial"/>
                <w:sz w:val="18"/>
                <w:szCs w:val="18"/>
              </w:rPr>
              <w:t>Other assets</w:t>
            </w:r>
          </w:p>
        </w:tc>
        <w:tc>
          <w:tcPr>
            <w:tcW w:w="1710" w:type="dxa"/>
            <w:vAlign w:val="bottom"/>
          </w:tcPr>
          <w:p w14:paraId="427B25C1"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p>
        </w:tc>
        <w:tc>
          <w:tcPr>
            <w:tcW w:w="1710" w:type="dxa"/>
            <w:vAlign w:val="bottom"/>
          </w:tcPr>
          <w:p w14:paraId="0964256C"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cs/>
              </w:rPr>
            </w:pPr>
          </w:p>
        </w:tc>
        <w:tc>
          <w:tcPr>
            <w:tcW w:w="1719" w:type="dxa"/>
            <w:vAlign w:val="bottom"/>
          </w:tcPr>
          <w:p w14:paraId="61FC5E93"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p>
        </w:tc>
      </w:tr>
      <w:tr w:rsidR="00995B17" w:rsidRPr="00FB0494" w14:paraId="7DC9EB69" w14:textId="77777777" w:rsidTr="00422BD2">
        <w:tc>
          <w:tcPr>
            <w:tcW w:w="4050" w:type="dxa"/>
            <w:vAlign w:val="center"/>
          </w:tcPr>
          <w:p w14:paraId="076B9EEC" w14:textId="77777777" w:rsidR="00995B17" w:rsidRPr="00FB0494" w:rsidRDefault="00995B17" w:rsidP="00A44F30">
            <w:pPr>
              <w:overflowPunct/>
              <w:autoSpaceDE/>
              <w:adjustRightInd/>
              <w:spacing w:line="360" w:lineRule="exact"/>
              <w:ind w:left="165" w:right="-17"/>
              <w:textAlignment w:val="auto"/>
              <w:rPr>
                <w:rFonts w:ascii="Arial" w:hAnsi="Arial" w:cs="Arial"/>
                <w:b/>
                <w:bCs/>
                <w:sz w:val="18"/>
                <w:szCs w:val="18"/>
                <w:cs/>
              </w:rPr>
            </w:pPr>
            <w:r w:rsidRPr="00FB0494">
              <w:rPr>
                <w:rFonts w:ascii="Arial" w:hAnsi="Arial" w:cs="Arial"/>
                <w:sz w:val="18"/>
                <w:szCs w:val="18"/>
              </w:rPr>
              <w:t>Claims receivable from litigants - net</w:t>
            </w:r>
          </w:p>
        </w:tc>
        <w:tc>
          <w:tcPr>
            <w:tcW w:w="1710" w:type="dxa"/>
            <w:vAlign w:val="bottom"/>
          </w:tcPr>
          <w:p w14:paraId="46BC7B8E"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r w:rsidRPr="00FB0494">
              <w:rPr>
                <w:rFonts w:ascii="Arial" w:hAnsi="Arial" w:cs="Arial"/>
                <w:sz w:val="18"/>
                <w:szCs w:val="18"/>
              </w:rPr>
              <w:t>107,569,537</w:t>
            </w:r>
          </w:p>
        </w:tc>
        <w:tc>
          <w:tcPr>
            <w:tcW w:w="1710" w:type="dxa"/>
            <w:vAlign w:val="bottom"/>
          </w:tcPr>
          <w:p w14:paraId="47DCDCCA"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cs/>
              </w:rPr>
            </w:pPr>
            <w:r w:rsidRPr="00FB0494">
              <w:rPr>
                <w:rFonts w:ascii="Arial" w:hAnsi="Arial" w:cs="Arial"/>
                <w:sz w:val="18"/>
                <w:szCs w:val="18"/>
              </w:rPr>
              <w:t>(107,569,537)</w:t>
            </w:r>
          </w:p>
        </w:tc>
        <w:tc>
          <w:tcPr>
            <w:tcW w:w="1719" w:type="dxa"/>
            <w:vAlign w:val="bottom"/>
          </w:tcPr>
          <w:p w14:paraId="7F0F01ED"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r w:rsidRPr="00FB0494">
              <w:rPr>
                <w:rFonts w:ascii="Arial" w:hAnsi="Arial" w:cs="Arial"/>
                <w:sz w:val="18"/>
                <w:szCs w:val="18"/>
              </w:rPr>
              <w:t>-</w:t>
            </w:r>
          </w:p>
        </w:tc>
      </w:tr>
      <w:tr w:rsidR="00995B17" w:rsidRPr="00FB0494" w14:paraId="00875CAE" w14:textId="77777777" w:rsidTr="00422BD2">
        <w:tc>
          <w:tcPr>
            <w:tcW w:w="4050" w:type="dxa"/>
            <w:vAlign w:val="center"/>
          </w:tcPr>
          <w:p w14:paraId="46592756" w14:textId="77777777" w:rsidR="00995B17" w:rsidRPr="00FB0494" w:rsidRDefault="00995B17" w:rsidP="00A44F30">
            <w:pPr>
              <w:overflowPunct/>
              <w:autoSpaceDE/>
              <w:adjustRightInd/>
              <w:spacing w:line="360" w:lineRule="exact"/>
              <w:ind w:left="165" w:right="-17"/>
              <w:textAlignment w:val="auto"/>
              <w:rPr>
                <w:rFonts w:ascii="Arial" w:hAnsi="Arial" w:cs="Arial"/>
                <w:sz w:val="18"/>
                <w:szCs w:val="18"/>
              </w:rPr>
            </w:pPr>
            <w:r w:rsidRPr="00FB0494">
              <w:rPr>
                <w:rFonts w:ascii="Arial" w:hAnsi="Arial" w:cs="Arial"/>
                <w:sz w:val="18"/>
                <w:szCs w:val="18"/>
              </w:rPr>
              <w:t>Others</w:t>
            </w:r>
          </w:p>
        </w:tc>
        <w:tc>
          <w:tcPr>
            <w:tcW w:w="1710" w:type="dxa"/>
            <w:vAlign w:val="bottom"/>
          </w:tcPr>
          <w:p w14:paraId="6546E262"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cs/>
              </w:rPr>
            </w:pPr>
            <w:r w:rsidRPr="00FB0494">
              <w:rPr>
                <w:rFonts w:ascii="Arial" w:hAnsi="Arial" w:cs="Arial"/>
                <w:sz w:val="18"/>
                <w:szCs w:val="18"/>
                <w:cs/>
              </w:rPr>
              <w:t>109</w:t>
            </w:r>
            <w:r w:rsidRPr="00FB0494">
              <w:rPr>
                <w:rFonts w:ascii="Arial" w:hAnsi="Arial" w:cs="Arial"/>
                <w:sz w:val="18"/>
                <w:szCs w:val="18"/>
              </w:rPr>
              <w:t>,</w:t>
            </w:r>
            <w:r w:rsidRPr="00FB0494">
              <w:rPr>
                <w:rFonts w:ascii="Arial" w:hAnsi="Arial" w:cs="Arial"/>
                <w:sz w:val="18"/>
                <w:szCs w:val="18"/>
                <w:cs/>
              </w:rPr>
              <w:t>448</w:t>
            </w:r>
            <w:r w:rsidRPr="00FB0494">
              <w:rPr>
                <w:rFonts w:ascii="Arial" w:hAnsi="Arial" w:cs="Arial"/>
                <w:sz w:val="18"/>
                <w:szCs w:val="18"/>
              </w:rPr>
              <w:t>,</w:t>
            </w:r>
            <w:r w:rsidRPr="00FB0494">
              <w:rPr>
                <w:rFonts w:ascii="Arial" w:hAnsi="Arial" w:cs="Arial"/>
                <w:sz w:val="18"/>
                <w:szCs w:val="18"/>
                <w:cs/>
              </w:rPr>
              <w:t>535</w:t>
            </w:r>
          </w:p>
        </w:tc>
        <w:tc>
          <w:tcPr>
            <w:tcW w:w="1710" w:type="dxa"/>
            <w:vAlign w:val="bottom"/>
          </w:tcPr>
          <w:p w14:paraId="6B67C921"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cs/>
              </w:rPr>
            </w:pPr>
            <w:r w:rsidRPr="00FB0494">
              <w:rPr>
                <w:rFonts w:ascii="Arial" w:hAnsi="Arial" w:cs="Arial"/>
                <w:sz w:val="18"/>
                <w:szCs w:val="18"/>
              </w:rPr>
              <w:t>(2,533,138)</w:t>
            </w:r>
          </w:p>
        </w:tc>
        <w:tc>
          <w:tcPr>
            <w:tcW w:w="1719" w:type="dxa"/>
            <w:vAlign w:val="bottom"/>
          </w:tcPr>
          <w:p w14:paraId="079BD6AD"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cs/>
              </w:rPr>
            </w:pPr>
            <w:r w:rsidRPr="00FB0494">
              <w:rPr>
                <w:rFonts w:ascii="Arial" w:hAnsi="Arial" w:cs="Arial"/>
                <w:sz w:val="18"/>
                <w:szCs w:val="18"/>
              </w:rPr>
              <w:t>106,915,397</w:t>
            </w:r>
          </w:p>
        </w:tc>
      </w:tr>
      <w:tr w:rsidR="00995B17" w:rsidRPr="00FB0494" w14:paraId="22A8C554" w14:textId="77777777" w:rsidTr="00422BD2">
        <w:tc>
          <w:tcPr>
            <w:tcW w:w="4050" w:type="dxa"/>
            <w:vAlign w:val="center"/>
          </w:tcPr>
          <w:p w14:paraId="63FB2AAB" w14:textId="77777777" w:rsidR="00995B17" w:rsidRPr="00FB0494" w:rsidRDefault="00995B17" w:rsidP="00A44F30">
            <w:pPr>
              <w:overflowPunct/>
              <w:autoSpaceDE/>
              <w:adjustRightInd/>
              <w:spacing w:line="360" w:lineRule="exact"/>
              <w:ind w:right="-17"/>
              <w:textAlignment w:val="auto"/>
              <w:rPr>
                <w:rFonts w:ascii="Arial" w:hAnsi="Arial" w:cs="Arial"/>
                <w:sz w:val="18"/>
                <w:szCs w:val="18"/>
              </w:rPr>
            </w:pPr>
            <w:r w:rsidRPr="00FB0494">
              <w:rPr>
                <w:rFonts w:ascii="Arial" w:hAnsi="Arial" w:cs="Arial"/>
                <w:b/>
                <w:bCs/>
                <w:sz w:val="18"/>
                <w:szCs w:val="18"/>
              </w:rPr>
              <w:t>Liabilities</w:t>
            </w:r>
          </w:p>
        </w:tc>
        <w:tc>
          <w:tcPr>
            <w:tcW w:w="1710" w:type="dxa"/>
            <w:vAlign w:val="bottom"/>
          </w:tcPr>
          <w:p w14:paraId="35A0C973"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p>
        </w:tc>
        <w:tc>
          <w:tcPr>
            <w:tcW w:w="1710" w:type="dxa"/>
            <w:vAlign w:val="bottom"/>
          </w:tcPr>
          <w:p w14:paraId="745D1239"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cs/>
              </w:rPr>
            </w:pPr>
          </w:p>
        </w:tc>
        <w:tc>
          <w:tcPr>
            <w:tcW w:w="1719" w:type="dxa"/>
            <w:vAlign w:val="bottom"/>
          </w:tcPr>
          <w:p w14:paraId="3190FF8E"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p>
        </w:tc>
      </w:tr>
      <w:tr w:rsidR="00995B17" w:rsidRPr="00FB0494" w14:paraId="77BAFCCA" w14:textId="77777777" w:rsidTr="00422BD2">
        <w:tc>
          <w:tcPr>
            <w:tcW w:w="4050" w:type="dxa"/>
            <w:vAlign w:val="center"/>
          </w:tcPr>
          <w:p w14:paraId="3FA6D9B8" w14:textId="77777777" w:rsidR="00995B17" w:rsidRPr="00FB0494" w:rsidRDefault="00995B17" w:rsidP="00A44F30">
            <w:pPr>
              <w:overflowPunct/>
              <w:autoSpaceDE/>
              <w:adjustRightInd/>
              <w:spacing w:line="360" w:lineRule="exact"/>
              <w:ind w:right="-17"/>
              <w:textAlignment w:val="auto"/>
              <w:rPr>
                <w:rFonts w:ascii="Arial" w:hAnsi="Arial" w:cs="Arial"/>
                <w:sz w:val="18"/>
                <w:szCs w:val="18"/>
              </w:rPr>
            </w:pPr>
            <w:r w:rsidRPr="00FB0494">
              <w:rPr>
                <w:rFonts w:ascii="Arial" w:hAnsi="Arial" w:cs="Arial"/>
                <w:sz w:val="18"/>
                <w:szCs w:val="18"/>
              </w:rPr>
              <w:t>Insurance contract liabilities</w:t>
            </w:r>
          </w:p>
        </w:tc>
        <w:tc>
          <w:tcPr>
            <w:tcW w:w="1710" w:type="dxa"/>
            <w:vAlign w:val="bottom"/>
          </w:tcPr>
          <w:p w14:paraId="7EFB3624"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r w:rsidRPr="00FB0494">
              <w:rPr>
                <w:rFonts w:ascii="Arial" w:hAnsi="Arial" w:cs="Arial"/>
                <w:sz w:val="18"/>
                <w:szCs w:val="18"/>
                <w:cs/>
              </w:rPr>
              <w:t>3</w:t>
            </w:r>
            <w:r w:rsidRPr="00FB0494">
              <w:rPr>
                <w:rFonts w:ascii="Arial" w:hAnsi="Arial" w:cs="Arial"/>
                <w:sz w:val="18"/>
                <w:szCs w:val="18"/>
              </w:rPr>
              <w:t>,</w:t>
            </w:r>
            <w:r w:rsidRPr="00FB0494">
              <w:rPr>
                <w:rFonts w:ascii="Arial" w:hAnsi="Arial" w:cs="Arial"/>
                <w:sz w:val="18"/>
                <w:szCs w:val="18"/>
                <w:cs/>
              </w:rPr>
              <w:t>058</w:t>
            </w:r>
            <w:r w:rsidRPr="00FB0494">
              <w:rPr>
                <w:rFonts w:ascii="Arial" w:hAnsi="Arial" w:cs="Arial"/>
                <w:sz w:val="18"/>
                <w:szCs w:val="18"/>
              </w:rPr>
              <w:t>,</w:t>
            </w:r>
            <w:r w:rsidRPr="00FB0494">
              <w:rPr>
                <w:rFonts w:ascii="Arial" w:hAnsi="Arial" w:cs="Arial"/>
                <w:sz w:val="18"/>
                <w:szCs w:val="18"/>
                <w:cs/>
              </w:rPr>
              <w:t>558</w:t>
            </w:r>
            <w:r w:rsidRPr="00FB0494">
              <w:rPr>
                <w:rFonts w:ascii="Arial" w:hAnsi="Arial" w:cs="Arial"/>
                <w:sz w:val="18"/>
                <w:szCs w:val="18"/>
              </w:rPr>
              <w:t>,</w:t>
            </w:r>
            <w:r w:rsidRPr="00FB0494">
              <w:rPr>
                <w:rFonts w:ascii="Arial" w:hAnsi="Arial" w:cs="Arial"/>
                <w:sz w:val="18"/>
                <w:szCs w:val="18"/>
                <w:cs/>
              </w:rPr>
              <w:t>266</w:t>
            </w:r>
          </w:p>
        </w:tc>
        <w:tc>
          <w:tcPr>
            <w:tcW w:w="1710" w:type="dxa"/>
            <w:vAlign w:val="bottom"/>
          </w:tcPr>
          <w:p w14:paraId="0658FC2B"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cs/>
              </w:rPr>
            </w:pPr>
            <w:r w:rsidRPr="00FB0494">
              <w:rPr>
                <w:rFonts w:ascii="Arial" w:hAnsi="Arial" w:cs="Arial"/>
                <w:sz w:val="18"/>
                <w:szCs w:val="18"/>
              </w:rPr>
              <w:t>(22,715,910)</w:t>
            </w:r>
          </w:p>
        </w:tc>
        <w:tc>
          <w:tcPr>
            <w:tcW w:w="1719" w:type="dxa"/>
            <w:vAlign w:val="bottom"/>
          </w:tcPr>
          <w:p w14:paraId="1ECE9F1E"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r w:rsidRPr="00FB0494">
              <w:rPr>
                <w:rFonts w:ascii="Arial" w:hAnsi="Arial" w:cs="Arial"/>
                <w:sz w:val="18"/>
                <w:szCs w:val="18"/>
              </w:rPr>
              <w:t>3,035,842,356</w:t>
            </w:r>
          </w:p>
        </w:tc>
      </w:tr>
      <w:tr w:rsidR="00995B17" w:rsidRPr="00FB0494" w14:paraId="2BBBCED2" w14:textId="77777777" w:rsidTr="00422BD2">
        <w:tc>
          <w:tcPr>
            <w:tcW w:w="4050" w:type="dxa"/>
          </w:tcPr>
          <w:p w14:paraId="5B80C8BE" w14:textId="77777777" w:rsidR="00995B17" w:rsidRPr="00FB0494" w:rsidRDefault="00995B17" w:rsidP="00A44F30">
            <w:pPr>
              <w:overflowPunct/>
              <w:autoSpaceDE/>
              <w:adjustRightInd/>
              <w:spacing w:line="360" w:lineRule="exact"/>
              <w:ind w:right="-17"/>
              <w:textAlignment w:val="auto"/>
              <w:rPr>
                <w:rFonts w:ascii="Arial" w:hAnsi="Arial" w:cs="Arial"/>
                <w:b/>
                <w:bCs/>
                <w:sz w:val="18"/>
                <w:szCs w:val="18"/>
                <w:cs/>
              </w:rPr>
            </w:pPr>
            <w:r w:rsidRPr="00FB0494">
              <w:rPr>
                <w:rFonts w:ascii="Arial" w:eastAsia="Arial Unicode MS" w:hAnsi="Arial" w:cs="Arial"/>
                <w:b/>
                <w:bCs/>
                <w:sz w:val="18"/>
                <w:szCs w:val="18"/>
                <w:lang w:val="en-GB"/>
              </w:rPr>
              <w:t>Owners’ equity</w:t>
            </w:r>
          </w:p>
        </w:tc>
        <w:tc>
          <w:tcPr>
            <w:tcW w:w="1710" w:type="dxa"/>
            <w:vAlign w:val="bottom"/>
          </w:tcPr>
          <w:p w14:paraId="76A2087F"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p>
        </w:tc>
        <w:tc>
          <w:tcPr>
            <w:tcW w:w="1710" w:type="dxa"/>
          </w:tcPr>
          <w:p w14:paraId="412CEA6C"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cs/>
              </w:rPr>
            </w:pPr>
          </w:p>
        </w:tc>
        <w:tc>
          <w:tcPr>
            <w:tcW w:w="1719" w:type="dxa"/>
            <w:vAlign w:val="bottom"/>
          </w:tcPr>
          <w:p w14:paraId="7329F57E"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p>
        </w:tc>
      </w:tr>
      <w:tr w:rsidR="00995B17" w:rsidRPr="00FB0494" w14:paraId="0EB60F5C" w14:textId="77777777" w:rsidTr="00422BD2">
        <w:tc>
          <w:tcPr>
            <w:tcW w:w="4050" w:type="dxa"/>
          </w:tcPr>
          <w:p w14:paraId="5EFA256E" w14:textId="77777777" w:rsidR="00995B17" w:rsidRPr="00FB0494" w:rsidRDefault="00995B17" w:rsidP="00A44F30">
            <w:pPr>
              <w:overflowPunct/>
              <w:autoSpaceDE/>
              <w:adjustRightInd/>
              <w:spacing w:line="360" w:lineRule="exact"/>
              <w:ind w:left="170" w:right="-17" w:hanging="170"/>
              <w:textAlignment w:val="auto"/>
              <w:rPr>
                <w:rFonts w:ascii="Arial" w:hAnsi="Arial" w:cs="Arial"/>
                <w:sz w:val="18"/>
                <w:szCs w:val="18"/>
                <w:cs/>
              </w:rPr>
            </w:pPr>
            <w:r w:rsidRPr="00FB0494">
              <w:rPr>
                <w:rFonts w:ascii="Arial" w:eastAsia="Arial Unicode MS" w:hAnsi="Arial" w:cs="Arial"/>
                <w:sz w:val="18"/>
                <w:szCs w:val="18"/>
                <w:lang w:val="en-GB"/>
              </w:rPr>
              <w:t>Unappropriated retained earning</w:t>
            </w:r>
          </w:p>
        </w:tc>
        <w:tc>
          <w:tcPr>
            <w:tcW w:w="1710" w:type="dxa"/>
            <w:vAlign w:val="bottom"/>
          </w:tcPr>
          <w:p w14:paraId="3D7AD051"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r w:rsidRPr="00FB0494">
              <w:rPr>
                <w:rFonts w:ascii="Arial" w:hAnsi="Arial" w:cs="Arial"/>
                <w:sz w:val="18"/>
                <w:szCs w:val="18"/>
              </w:rPr>
              <w:t>1,025,791,482</w:t>
            </w:r>
          </w:p>
        </w:tc>
        <w:tc>
          <w:tcPr>
            <w:tcW w:w="1710" w:type="dxa"/>
          </w:tcPr>
          <w:p w14:paraId="2B9687B9"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r w:rsidRPr="00FB0494">
              <w:rPr>
                <w:rFonts w:ascii="Arial" w:hAnsi="Arial" w:cs="Arial"/>
                <w:sz w:val="18"/>
                <w:szCs w:val="18"/>
              </w:rPr>
              <w:t>(67,920,962)</w:t>
            </w:r>
          </w:p>
        </w:tc>
        <w:tc>
          <w:tcPr>
            <w:tcW w:w="1719" w:type="dxa"/>
            <w:vAlign w:val="bottom"/>
          </w:tcPr>
          <w:p w14:paraId="48E184F2" w14:textId="77777777" w:rsidR="00995B17" w:rsidRPr="00FB0494" w:rsidRDefault="00995B17" w:rsidP="00A44F30">
            <w:pPr>
              <w:tabs>
                <w:tab w:val="decimal" w:pos="1339"/>
              </w:tabs>
              <w:spacing w:line="360" w:lineRule="exact"/>
              <w:ind w:right="24"/>
              <w:jc w:val="thaiDistribute"/>
              <w:textAlignment w:val="auto"/>
              <w:rPr>
                <w:rFonts w:ascii="Arial" w:hAnsi="Arial" w:cs="Arial"/>
                <w:sz w:val="18"/>
                <w:szCs w:val="18"/>
              </w:rPr>
            </w:pPr>
            <w:r w:rsidRPr="00FB0494">
              <w:rPr>
                <w:rFonts w:ascii="Arial" w:hAnsi="Arial" w:cs="Arial"/>
                <w:sz w:val="18"/>
                <w:szCs w:val="18"/>
              </w:rPr>
              <w:t>957,870,520</w:t>
            </w:r>
          </w:p>
        </w:tc>
      </w:tr>
    </w:tbl>
    <w:p w14:paraId="7977EEEC" w14:textId="117CE029" w:rsidR="008A75C0" w:rsidRPr="00FB0494" w:rsidRDefault="00890164" w:rsidP="008A75C0">
      <w:pPr>
        <w:spacing w:before="240" w:after="120" w:line="380" w:lineRule="exact"/>
        <w:ind w:left="547"/>
        <w:jc w:val="thaiDistribute"/>
        <w:rPr>
          <w:rFonts w:ascii="Arial" w:hAnsi="Arial" w:cs="Arial"/>
          <w:sz w:val="22"/>
          <w:szCs w:val="22"/>
          <w:lang w:val="en-GB"/>
        </w:rPr>
      </w:pPr>
      <w:r w:rsidRPr="00FB0494">
        <w:rPr>
          <w:rFonts w:ascii="Arial" w:hAnsi="Arial" w:cs="Arial"/>
          <w:sz w:val="22"/>
          <w:szCs w:val="22"/>
          <w:lang w:val="en-GB"/>
        </w:rPr>
        <w:t>Th</w:t>
      </w:r>
      <w:r w:rsidR="008A75C0" w:rsidRPr="00FB0494">
        <w:rPr>
          <w:rFonts w:ascii="Arial" w:hAnsi="Arial" w:cs="Arial"/>
          <w:sz w:val="22"/>
          <w:szCs w:val="22"/>
          <w:lang w:val="en-GB"/>
        </w:rPr>
        <w:t xml:space="preserve">e adjustments impact to the comparative information </w:t>
      </w:r>
      <w:r w:rsidR="008A75C0" w:rsidRPr="00FB0494">
        <w:rPr>
          <w:rFonts w:ascii="Arial" w:eastAsia="Arial Unicode MS" w:hAnsi="Arial" w:cs="Arial"/>
          <w:sz w:val="22"/>
          <w:szCs w:val="22"/>
          <w:lang w:val="en-GB"/>
        </w:rPr>
        <w:t xml:space="preserve">presented </w:t>
      </w:r>
      <w:r w:rsidR="008A75C0" w:rsidRPr="00FB0494">
        <w:rPr>
          <w:rFonts w:ascii="Arial" w:hAnsi="Arial" w:cs="Arial"/>
          <w:sz w:val="22"/>
          <w:szCs w:val="22"/>
          <w:lang w:val="en-GB"/>
        </w:rPr>
        <w:t xml:space="preserve">in the statement of income for the </w:t>
      </w:r>
      <w:r w:rsidR="008C417C" w:rsidRPr="00FB0494">
        <w:rPr>
          <w:rFonts w:ascii="Arial" w:hAnsi="Arial" w:cs="Arial"/>
          <w:sz w:val="22"/>
          <w:szCs w:val="22"/>
          <w:lang w:val="en-GB"/>
        </w:rPr>
        <w:t>year</w:t>
      </w:r>
      <w:r w:rsidR="008A75C0" w:rsidRPr="00FB0494">
        <w:rPr>
          <w:rFonts w:ascii="Arial" w:hAnsi="Arial" w:cs="Arial"/>
          <w:sz w:val="22"/>
          <w:szCs w:val="22"/>
          <w:lang w:val="en-GB"/>
        </w:rPr>
        <w:t xml:space="preserve"> ended </w:t>
      </w:r>
      <w:r w:rsidR="007163D1" w:rsidRPr="00FB0494">
        <w:rPr>
          <w:rFonts w:ascii="Arial" w:eastAsia="Arial Unicode MS" w:hAnsi="Arial" w:cs="Arial"/>
          <w:sz w:val="22"/>
          <w:szCs w:val="22"/>
        </w:rPr>
        <w:t xml:space="preserve">31 December 2023 </w:t>
      </w:r>
      <w:r w:rsidR="008A75C0" w:rsidRPr="00FB0494">
        <w:rPr>
          <w:rFonts w:ascii="Arial" w:hAnsi="Arial" w:cs="Arial"/>
          <w:sz w:val="22"/>
          <w:szCs w:val="22"/>
          <w:lang w:val="en-GB"/>
        </w:rPr>
        <w:t>are as follows.</w:t>
      </w:r>
    </w:p>
    <w:tbl>
      <w:tblPr>
        <w:tblW w:w="9189" w:type="dxa"/>
        <w:tblInd w:w="450" w:type="dxa"/>
        <w:tblLayout w:type="fixed"/>
        <w:tblLook w:val="04A0" w:firstRow="1" w:lastRow="0" w:firstColumn="1" w:lastColumn="0" w:noHBand="0" w:noVBand="1"/>
      </w:tblPr>
      <w:tblGrid>
        <w:gridCol w:w="4050"/>
        <w:gridCol w:w="1710"/>
        <w:gridCol w:w="1710"/>
        <w:gridCol w:w="1719"/>
      </w:tblGrid>
      <w:tr w:rsidR="008A75C0" w:rsidRPr="00FB0494" w14:paraId="40A56854" w14:textId="77777777" w:rsidTr="00422BD2">
        <w:tc>
          <w:tcPr>
            <w:tcW w:w="4050" w:type="dxa"/>
            <w:vAlign w:val="bottom"/>
          </w:tcPr>
          <w:p w14:paraId="0915BDE9" w14:textId="77777777" w:rsidR="008A75C0" w:rsidRPr="00FB0494" w:rsidRDefault="008A75C0" w:rsidP="00422BD2">
            <w:pPr>
              <w:spacing w:line="320" w:lineRule="exact"/>
              <w:ind w:right="-17"/>
              <w:jc w:val="center"/>
              <w:textAlignment w:val="auto"/>
              <w:rPr>
                <w:rFonts w:ascii="Arial" w:hAnsi="Arial" w:cs="Arial"/>
                <w:sz w:val="18"/>
                <w:szCs w:val="18"/>
              </w:rPr>
            </w:pPr>
          </w:p>
        </w:tc>
        <w:tc>
          <w:tcPr>
            <w:tcW w:w="5139" w:type="dxa"/>
            <w:gridSpan w:val="3"/>
            <w:vAlign w:val="bottom"/>
            <w:hideMark/>
          </w:tcPr>
          <w:p w14:paraId="222355F5" w14:textId="77777777" w:rsidR="008A75C0" w:rsidRPr="00FB0494" w:rsidRDefault="008A75C0" w:rsidP="00422BD2">
            <w:pPr>
              <w:spacing w:line="320" w:lineRule="exact"/>
              <w:jc w:val="right"/>
              <w:textAlignment w:val="auto"/>
              <w:rPr>
                <w:rFonts w:ascii="Arial" w:hAnsi="Arial" w:cs="Arial"/>
                <w:sz w:val="18"/>
                <w:szCs w:val="18"/>
              </w:rPr>
            </w:pPr>
            <w:r w:rsidRPr="00FB0494">
              <w:rPr>
                <w:rFonts w:ascii="Arial" w:eastAsia="Arial Unicode MS" w:hAnsi="Arial" w:cs="Arial"/>
                <w:sz w:val="18"/>
                <w:szCs w:val="18"/>
                <w:lang w:val="en-GB"/>
              </w:rPr>
              <w:t>(Unit: Baht)</w:t>
            </w:r>
          </w:p>
        </w:tc>
      </w:tr>
      <w:tr w:rsidR="008A75C0" w:rsidRPr="00FB0494" w14:paraId="2C856B12" w14:textId="77777777" w:rsidTr="00422BD2">
        <w:tc>
          <w:tcPr>
            <w:tcW w:w="4050" w:type="dxa"/>
            <w:vAlign w:val="bottom"/>
          </w:tcPr>
          <w:p w14:paraId="24A02D91" w14:textId="77777777" w:rsidR="008A75C0" w:rsidRPr="00FB0494" w:rsidRDefault="008A75C0" w:rsidP="00422BD2">
            <w:pPr>
              <w:spacing w:line="320" w:lineRule="exact"/>
              <w:ind w:right="-17"/>
              <w:jc w:val="center"/>
              <w:textAlignment w:val="auto"/>
              <w:rPr>
                <w:rFonts w:ascii="Arial" w:hAnsi="Arial" w:cs="Arial"/>
                <w:sz w:val="18"/>
                <w:szCs w:val="18"/>
              </w:rPr>
            </w:pPr>
          </w:p>
        </w:tc>
        <w:tc>
          <w:tcPr>
            <w:tcW w:w="5139" w:type="dxa"/>
            <w:gridSpan w:val="3"/>
            <w:vAlign w:val="bottom"/>
          </w:tcPr>
          <w:p w14:paraId="3000DF5B" w14:textId="77777777" w:rsidR="008A75C0" w:rsidRPr="00FB0494" w:rsidRDefault="008A75C0" w:rsidP="00422BD2">
            <w:pPr>
              <w:pBdr>
                <w:bottom w:val="single" w:sz="4" w:space="1" w:color="auto"/>
              </w:pBdr>
              <w:spacing w:line="320" w:lineRule="exact"/>
              <w:jc w:val="center"/>
              <w:textAlignment w:val="auto"/>
              <w:rPr>
                <w:rFonts w:ascii="Arial" w:hAnsi="Arial" w:cs="Arial"/>
                <w:sz w:val="18"/>
                <w:szCs w:val="18"/>
                <w:cs/>
              </w:rPr>
            </w:pPr>
            <w:r w:rsidRPr="00FB0494">
              <w:rPr>
                <w:rFonts w:ascii="Arial" w:eastAsia="Arial Unicode MS" w:hAnsi="Arial" w:cs="Arial"/>
                <w:sz w:val="18"/>
                <w:szCs w:val="18"/>
              </w:rPr>
              <w:t>Financial statements in which the equity method is applied</w:t>
            </w:r>
          </w:p>
        </w:tc>
      </w:tr>
      <w:tr w:rsidR="008A75C0" w:rsidRPr="00FB0494" w14:paraId="1E6752BA" w14:textId="77777777" w:rsidTr="00422BD2">
        <w:tc>
          <w:tcPr>
            <w:tcW w:w="4050" w:type="dxa"/>
            <w:vAlign w:val="bottom"/>
          </w:tcPr>
          <w:p w14:paraId="1569502F" w14:textId="77777777" w:rsidR="008A75C0" w:rsidRPr="00FB0494" w:rsidRDefault="008A75C0" w:rsidP="00422BD2">
            <w:pPr>
              <w:spacing w:line="320" w:lineRule="exact"/>
              <w:ind w:right="-17"/>
              <w:jc w:val="center"/>
              <w:textAlignment w:val="auto"/>
              <w:rPr>
                <w:rFonts w:ascii="Arial" w:hAnsi="Arial" w:cs="Arial"/>
                <w:sz w:val="18"/>
                <w:szCs w:val="18"/>
              </w:rPr>
            </w:pPr>
          </w:p>
        </w:tc>
        <w:tc>
          <w:tcPr>
            <w:tcW w:w="5139" w:type="dxa"/>
            <w:gridSpan w:val="3"/>
            <w:vAlign w:val="bottom"/>
          </w:tcPr>
          <w:p w14:paraId="0435C8DC" w14:textId="77777777" w:rsidR="008A75C0" w:rsidRPr="00FB0494" w:rsidRDefault="008A75C0" w:rsidP="00422BD2">
            <w:pPr>
              <w:pBdr>
                <w:bottom w:val="single" w:sz="4" w:space="1" w:color="auto"/>
              </w:pBdr>
              <w:spacing w:line="320" w:lineRule="exact"/>
              <w:jc w:val="center"/>
              <w:textAlignment w:val="auto"/>
              <w:rPr>
                <w:rFonts w:ascii="Arial" w:eastAsia="Arial Unicode MS" w:hAnsi="Arial" w:cs="Arial"/>
                <w:sz w:val="18"/>
                <w:szCs w:val="18"/>
                <w:lang w:val="en-GB"/>
              </w:rPr>
            </w:pPr>
            <w:r w:rsidRPr="00FB0494">
              <w:rPr>
                <w:rFonts w:ascii="Arial" w:eastAsia="Arial Unicode MS" w:hAnsi="Arial" w:cs="Arial"/>
                <w:sz w:val="18"/>
                <w:szCs w:val="18"/>
                <w:lang w:val="en-GB"/>
              </w:rPr>
              <w:t xml:space="preserve">For the </w:t>
            </w:r>
            <w:r w:rsidR="007163D1" w:rsidRPr="00FB0494">
              <w:rPr>
                <w:rFonts w:ascii="Arial" w:eastAsia="Arial Unicode MS" w:hAnsi="Arial" w:cs="Arial"/>
                <w:sz w:val="18"/>
                <w:szCs w:val="18"/>
                <w:lang w:val="en-GB"/>
              </w:rPr>
              <w:t>year</w:t>
            </w:r>
            <w:r w:rsidRPr="00FB0494">
              <w:rPr>
                <w:rFonts w:ascii="Arial" w:eastAsia="Arial Unicode MS" w:hAnsi="Arial" w:cs="Arial"/>
                <w:sz w:val="18"/>
                <w:szCs w:val="18"/>
                <w:lang w:val="en-GB"/>
              </w:rPr>
              <w:t xml:space="preserve"> ended </w:t>
            </w:r>
            <w:r w:rsidR="007163D1" w:rsidRPr="00FB0494">
              <w:rPr>
                <w:rFonts w:ascii="Arial" w:eastAsia="Arial Unicode MS" w:hAnsi="Arial" w:cs="Arial"/>
                <w:sz w:val="18"/>
                <w:szCs w:val="18"/>
                <w:lang w:val="en-GB"/>
              </w:rPr>
              <w:t>31 December 2023</w:t>
            </w:r>
          </w:p>
        </w:tc>
      </w:tr>
      <w:tr w:rsidR="008A75C0" w:rsidRPr="00FB0494" w14:paraId="6DFEB846" w14:textId="77777777" w:rsidTr="00422BD2">
        <w:tc>
          <w:tcPr>
            <w:tcW w:w="4050" w:type="dxa"/>
            <w:vAlign w:val="bottom"/>
          </w:tcPr>
          <w:p w14:paraId="7CDD62E3" w14:textId="77777777" w:rsidR="008A75C0" w:rsidRPr="00FB0494" w:rsidRDefault="008A75C0" w:rsidP="00422BD2">
            <w:pPr>
              <w:spacing w:line="320" w:lineRule="exact"/>
              <w:ind w:right="-17"/>
              <w:jc w:val="center"/>
              <w:textAlignment w:val="auto"/>
              <w:rPr>
                <w:rFonts w:ascii="Arial" w:hAnsi="Arial" w:cs="Arial"/>
                <w:sz w:val="18"/>
                <w:szCs w:val="18"/>
              </w:rPr>
            </w:pPr>
          </w:p>
        </w:tc>
        <w:tc>
          <w:tcPr>
            <w:tcW w:w="1710" w:type="dxa"/>
            <w:vAlign w:val="bottom"/>
            <w:hideMark/>
          </w:tcPr>
          <w:p w14:paraId="54279CF1" w14:textId="77777777" w:rsidR="008A75C0" w:rsidRPr="00FB0494" w:rsidRDefault="008A75C0" w:rsidP="00422BD2">
            <w:pPr>
              <w:pBdr>
                <w:bottom w:val="single" w:sz="4" w:space="1" w:color="auto"/>
              </w:pBdr>
              <w:spacing w:line="320" w:lineRule="exact"/>
              <w:jc w:val="center"/>
              <w:textAlignment w:val="auto"/>
              <w:rPr>
                <w:rFonts w:ascii="Arial" w:hAnsi="Arial" w:cs="Arial"/>
                <w:sz w:val="18"/>
                <w:szCs w:val="18"/>
              </w:rPr>
            </w:pPr>
            <w:r w:rsidRPr="00FB0494">
              <w:rPr>
                <w:rFonts w:ascii="Arial" w:eastAsia="Arial Unicode MS" w:hAnsi="Arial" w:cs="Arial"/>
                <w:sz w:val="18"/>
                <w:szCs w:val="18"/>
                <w:lang w:val="en-GB"/>
              </w:rPr>
              <w:t>As previously reported</w:t>
            </w:r>
          </w:p>
        </w:tc>
        <w:tc>
          <w:tcPr>
            <w:tcW w:w="1710" w:type="dxa"/>
            <w:vAlign w:val="bottom"/>
            <w:hideMark/>
          </w:tcPr>
          <w:p w14:paraId="0EBCBAC5" w14:textId="77777777" w:rsidR="008A75C0" w:rsidRPr="00FB0494" w:rsidRDefault="008A75C0" w:rsidP="00422BD2">
            <w:pPr>
              <w:pBdr>
                <w:bottom w:val="single" w:sz="4" w:space="1" w:color="auto"/>
              </w:pBdr>
              <w:spacing w:line="320" w:lineRule="exact"/>
              <w:jc w:val="center"/>
              <w:textAlignment w:val="auto"/>
              <w:rPr>
                <w:rFonts w:ascii="Arial" w:hAnsi="Arial" w:cs="Arial"/>
                <w:sz w:val="18"/>
                <w:szCs w:val="18"/>
                <w:cs/>
              </w:rPr>
            </w:pPr>
            <w:r w:rsidRPr="00FB0494">
              <w:rPr>
                <w:rFonts w:ascii="Arial" w:hAnsi="Arial" w:cs="Arial"/>
                <w:sz w:val="18"/>
                <w:szCs w:val="18"/>
                <w:lang w:val="en-GB"/>
              </w:rPr>
              <w:t>Adjustments</w:t>
            </w:r>
          </w:p>
        </w:tc>
        <w:tc>
          <w:tcPr>
            <w:tcW w:w="1719" w:type="dxa"/>
            <w:vAlign w:val="bottom"/>
            <w:hideMark/>
          </w:tcPr>
          <w:p w14:paraId="7955DCA6" w14:textId="77777777" w:rsidR="008A75C0" w:rsidRPr="00FB0494" w:rsidRDefault="008A75C0" w:rsidP="00422BD2">
            <w:pPr>
              <w:pBdr>
                <w:bottom w:val="single" w:sz="4" w:space="1" w:color="auto"/>
              </w:pBdr>
              <w:spacing w:line="320" w:lineRule="exact"/>
              <w:jc w:val="center"/>
              <w:textAlignment w:val="auto"/>
              <w:rPr>
                <w:rFonts w:ascii="Arial" w:hAnsi="Arial" w:cs="Arial"/>
                <w:sz w:val="18"/>
                <w:szCs w:val="18"/>
              </w:rPr>
            </w:pPr>
            <w:r w:rsidRPr="00FB0494">
              <w:rPr>
                <w:rFonts w:ascii="Arial" w:eastAsia="Arial Unicode MS" w:hAnsi="Arial" w:cs="Arial"/>
                <w:sz w:val="18"/>
                <w:szCs w:val="18"/>
                <w:lang w:val="en-GB"/>
              </w:rPr>
              <w:t>Restated</w:t>
            </w:r>
          </w:p>
        </w:tc>
      </w:tr>
      <w:tr w:rsidR="008A75C0" w:rsidRPr="00FB0494" w14:paraId="00DD5831" w14:textId="77777777" w:rsidTr="00422BD2">
        <w:tc>
          <w:tcPr>
            <w:tcW w:w="4050" w:type="dxa"/>
            <w:vAlign w:val="bottom"/>
          </w:tcPr>
          <w:p w14:paraId="5FF04BE4" w14:textId="77777777" w:rsidR="008A75C0" w:rsidRPr="00FB0494" w:rsidRDefault="008A75C0" w:rsidP="00422BD2">
            <w:pPr>
              <w:overflowPunct/>
              <w:autoSpaceDE/>
              <w:adjustRightInd/>
              <w:spacing w:line="320" w:lineRule="exact"/>
              <w:ind w:right="-17"/>
              <w:textAlignment w:val="auto"/>
              <w:rPr>
                <w:rFonts w:ascii="Arial" w:hAnsi="Arial" w:cs="Arial"/>
                <w:b/>
                <w:bCs/>
                <w:sz w:val="18"/>
                <w:szCs w:val="18"/>
                <w:cs/>
              </w:rPr>
            </w:pPr>
            <w:r w:rsidRPr="00FB0494">
              <w:rPr>
                <w:rFonts w:ascii="Arial" w:hAnsi="Arial" w:cs="Arial"/>
                <w:b/>
                <w:bCs/>
                <w:sz w:val="18"/>
                <w:szCs w:val="18"/>
                <w:lang w:val="en-GB"/>
              </w:rPr>
              <w:t>Profit or loss</w:t>
            </w:r>
          </w:p>
        </w:tc>
        <w:tc>
          <w:tcPr>
            <w:tcW w:w="1710" w:type="dxa"/>
            <w:vAlign w:val="bottom"/>
          </w:tcPr>
          <w:p w14:paraId="209C4A6A" w14:textId="77777777" w:rsidR="008A75C0" w:rsidRPr="00FB0494" w:rsidRDefault="008A75C0" w:rsidP="00422BD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26DF7D28" w14:textId="77777777" w:rsidR="008A75C0" w:rsidRPr="00FB0494" w:rsidRDefault="008A75C0" w:rsidP="00422BD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66D1274B" w14:textId="77777777" w:rsidR="008A75C0" w:rsidRPr="00FB0494" w:rsidRDefault="008A75C0" w:rsidP="00422BD2">
            <w:pPr>
              <w:tabs>
                <w:tab w:val="decimal" w:pos="1339"/>
              </w:tabs>
              <w:spacing w:line="320" w:lineRule="exact"/>
              <w:ind w:right="24"/>
              <w:jc w:val="thaiDistribute"/>
              <w:textAlignment w:val="auto"/>
              <w:rPr>
                <w:rFonts w:ascii="Arial" w:hAnsi="Arial" w:cs="Arial"/>
                <w:sz w:val="18"/>
                <w:szCs w:val="18"/>
              </w:rPr>
            </w:pPr>
          </w:p>
        </w:tc>
      </w:tr>
      <w:tr w:rsidR="008A75C0" w:rsidRPr="00FB0494" w14:paraId="7D9AAE0B" w14:textId="77777777" w:rsidTr="00422BD2">
        <w:tc>
          <w:tcPr>
            <w:tcW w:w="4050" w:type="dxa"/>
            <w:vAlign w:val="bottom"/>
          </w:tcPr>
          <w:p w14:paraId="468D1183" w14:textId="77777777" w:rsidR="008A75C0" w:rsidRPr="00FB0494" w:rsidRDefault="008A75C0" w:rsidP="00422BD2">
            <w:pPr>
              <w:overflowPunct/>
              <w:autoSpaceDE/>
              <w:adjustRightInd/>
              <w:spacing w:line="320" w:lineRule="exact"/>
              <w:ind w:right="-17"/>
              <w:textAlignment w:val="auto"/>
              <w:rPr>
                <w:rFonts w:ascii="Arial" w:hAnsi="Arial" w:cs="Arial"/>
                <w:sz w:val="18"/>
                <w:szCs w:val="18"/>
                <w:cs/>
              </w:rPr>
            </w:pPr>
            <w:r w:rsidRPr="00FB0494">
              <w:rPr>
                <w:rFonts w:ascii="Arial" w:hAnsi="Arial" w:cs="Arial"/>
                <w:b/>
                <w:bCs/>
                <w:sz w:val="18"/>
                <w:szCs w:val="18"/>
                <w:lang w:val="en-GB"/>
              </w:rPr>
              <w:t>Expenses</w:t>
            </w:r>
          </w:p>
        </w:tc>
        <w:tc>
          <w:tcPr>
            <w:tcW w:w="1710" w:type="dxa"/>
            <w:vAlign w:val="bottom"/>
          </w:tcPr>
          <w:p w14:paraId="2CE5B3E5" w14:textId="77777777" w:rsidR="008A75C0" w:rsidRPr="00FB0494" w:rsidRDefault="008A75C0" w:rsidP="00422BD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03332D50" w14:textId="77777777" w:rsidR="008A75C0" w:rsidRPr="00FB0494" w:rsidRDefault="008A75C0" w:rsidP="00422BD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5D5E16B9" w14:textId="77777777" w:rsidR="008A75C0" w:rsidRPr="00FB0494" w:rsidRDefault="008A75C0" w:rsidP="00422BD2">
            <w:pPr>
              <w:tabs>
                <w:tab w:val="decimal" w:pos="1339"/>
              </w:tabs>
              <w:spacing w:line="320" w:lineRule="exact"/>
              <w:ind w:right="24"/>
              <w:jc w:val="thaiDistribute"/>
              <w:textAlignment w:val="auto"/>
              <w:rPr>
                <w:rFonts w:ascii="Arial" w:hAnsi="Arial" w:cs="Arial"/>
                <w:sz w:val="18"/>
                <w:szCs w:val="18"/>
              </w:rPr>
            </w:pPr>
          </w:p>
        </w:tc>
      </w:tr>
      <w:tr w:rsidR="00BD4E3E" w:rsidRPr="00FB0494" w14:paraId="2F9A7831" w14:textId="77777777" w:rsidTr="00792250">
        <w:tc>
          <w:tcPr>
            <w:tcW w:w="4050" w:type="dxa"/>
          </w:tcPr>
          <w:p w14:paraId="3213CFFC" w14:textId="77777777" w:rsidR="00BD4E3E" w:rsidRPr="00FB0494" w:rsidRDefault="00BD4E3E" w:rsidP="00BD4E3E">
            <w:pPr>
              <w:overflowPunct/>
              <w:autoSpaceDE/>
              <w:adjustRightInd/>
              <w:spacing w:line="320" w:lineRule="exact"/>
              <w:ind w:right="-17"/>
              <w:textAlignment w:val="auto"/>
              <w:rPr>
                <w:rFonts w:ascii="Arial" w:hAnsi="Arial" w:cs="Arial"/>
                <w:b/>
                <w:bCs/>
                <w:sz w:val="18"/>
                <w:szCs w:val="18"/>
                <w:cs/>
              </w:rPr>
            </w:pPr>
            <w:r w:rsidRPr="00FB0494">
              <w:rPr>
                <w:rFonts w:ascii="Arial" w:hAnsi="Arial" w:cs="Arial"/>
                <w:sz w:val="18"/>
                <w:szCs w:val="18"/>
              </w:rPr>
              <w:t>Gross claim and loss adjustment expenses</w:t>
            </w:r>
          </w:p>
        </w:tc>
        <w:tc>
          <w:tcPr>
            <w:tcW w:w="1710" w:type="dxa"/>
          </w:tcPr>
          <w:p w14:paraId="3D1ED748" w14:textId="77777777" w:rsidR="00BD4E3E" w:rsidRPr="00FB0494" w:rsidRDefault="00BD4E3E" w:rsidP="00BD4E3E">
            <w:pPr>
              <w:tabs>
                <w:tab w:val="decimal" w:pos="1339"/>
              </w:tabs>
              <w:spacing w:line="320" w:lineRule="exact"/>
              <w:ind w:right="24"/>
              <w:jc w:val="thaiDistribute"/>
              <w:textAlignment w:val="auto"/>
              <w:rPr>
                <w:rFonts w:ascii="Arial" w:hAnsi="Arial" w:cs="Arial"/>
                <w:sz w:val="18"/>
                <w:szCs w:val="18"/>
              </w:rPr>
            </w:pPr>
            <w:r w:rsidRPr="00FB0494">
              <w:rPr>
                <w:rFonts w:ascii="Arial" w:hAnsi="Arial" w:cs="Arial"/>
                <w:sz w:val="18"/>
                <w:szCs w:val="18"/>
              </w:rPr>
              <w:t xml:space="preserve">2,141,032,749 </w:t>
            </w:r>
          </w:p>
        </w:tc>
        <w:tc>
          <w:tcPr>
            <w:tcW w:w="1710" w:type="dxa"/>
          </w:tcPr>
          <w:p w14:paraId="6335ABBD" w14:textId="77777777" w:rsidR="00BD4E3E" w:rsidRPr="00FB0494" w:rsidRDefault="00BD4E3E" w:rsidP="00BD4E3E">
            <w:pPr>
              <w:tabs>
                <w:tab w:val="decimal" w:pos="1339"/>
              </w:tabs>
              <w:spacing w:line="320" w:lineRule="exact"/>
              <w:ind w:right="24"/>
              <w:jc w:val="thaiDistribute"/>
              <w:textAlignment w:val="auto"/>
              <w:rPr>
                <w:rFonts w:ascii="Arial" w:hAnsi="Arial" w:cs="Arial"/>
                <w:sz w:val="18"/>
                <w:szCs w:val="18"/>
                <w:cs/>
              </w:rPr>
            </w:pPr>
            <w:r w:rsidRPr="00FB0494">
              <w:rPr>
                <w:rFonts w:ascii="Arial" w:hAnsi="Arial" w:cs="Arial"/>
                <w:sz w:val="18"/>
                <w:szCs w:val="18"/>
              </w:rPr>
              <w:t>35,159,91</w:t>
            </w:r>
            <w:r w:rsidR="00A44F30" w:rsidRPr="00FB0494">
              <w:rPr>
                <w:rFonts w:ascii="Arial" w:hAnsi="Arial" w:cs="Arial"/>
                <w:sz w:val="18"/>
                <w:szCs w:val="18"/>
              </w:rPr>
              <w:t>2</w:t>
            </w:r>
          </w:p>
        </w:tc>
        <w:tc>
          <w:tcPr>
            <w:tcW w:w="1719" w:type="dxa"/>
          </w:tcPr>
          <w:p w14:paraId="1D0A4F8C" w14:textId="77777777" w:rsidR="00BD4E3E" w:rsidRPr="00FB0494" w:rsidRDefault="00BD4E3E" w:rsidP="00BD4E3E">
            <w:pPr>
              <w:tabs>
                <w:tab w:val="decimal" w:pos="1339"/>
              </w:tabs>
              <w:spacing w:line="320" w:lineRule="exact"/>
              <w:ind w:right="24"/>
              <w:jc w:val="thaiDistribute"/>
              <w:textAlignment w:val="auto"/>
              <w:rPr>
                <w:rFonts w:ascii="Arial" w:hAnsi="Arial" w:cs="Arial"/>
                <w:sz w:val="18"/>
                <w:szCs w:val="18"/>
              </w:rPr>
            </w:pPr>
            <w:r w:rsidRPr="00FB0494">
              <w:rPr>
                <w:rFonts w:ascii="Arial" w:hAnsi="Arial" w:cs="Arial"/>
                <w:sz w:val="18"/>
                <w:szCs w:val="18"/>
              </w:rPr>
              <w:t>2,176,192,66</w:t>
            </w:r>
            <w:r w:rsidR="00A44F30" w:rsidRPr="00FB0494">
              <w:rPr>
                <w:rFonts w:ascii="Arial" w:hAnsi="Arial" w:cs="Arial"/>
                <w:sz w:val="18"/>
                <w:szCs w:val="18"/>
              </w:rPr>
              <w:t>1</w:t>
            </w:r>
          </w:p>
        </w:tc>
      </w:tr>
      <w:tr w:rsidR="00BD4E3E" w:rsidRPr="00FB0494" w14:paraId="0F0CF017" w14:textId="77777777" w:rsidTr="00792250">
        <w:tc>
          <w:tcPr>
            <w:tcW w:w="4050" w:type="dxa"/>
          </w:tcPr>
          <w:p w14:paraId="5401AA78" w14:textId="77777777" w:rsidR="00BD4E3E" w:rsidRPr="00FB0494" w:rsidRDefault="00BD4E3E" w:rsidP="00BD4E3E">
            <w:pPr>
              <w:overflowPunct/>
              <w:autoSpaceDE/>
              <w:adjustRightInd/>
              <w:spacing w:line="320" w:lineRule="exact"/>
              <w:ind w:right="-17"/>
              <w:textAlignment w:val="auto"/>
              <w:rPr>
                <w:rFonts w:ascii="Arial" w:hAnsi="Arial" w:cs="Arial"/>
                <w:b/>
                <w:bCs/>
                <w:sz w:val="18"/>
                <w:szCs w:val="18"/>
                <w:cs/>
              </w:rPr>
            </w:pPr>
            <w:r w:rsidRPr="00FB0494">
              <w:rPr>
                <w:rFonts w:ascii="Arial" w:hAnsi="Arial" w:cs="Arial"/>
                <w:sz w:val="18"/>
                <w:szCs w:val="18"/>
              </w:rPr>
              <w:t>Claim recovery from reinsurers</w:t>
            </w:r>
          </w:p>
        </w:tc>
        <w:tc>
          <w:tcPr>
            <w:tcW w:w="1710" w:type="dxa"/>
          </w:tcPr>
          <w:p w14:paraId="5EF5A00C" w14:textId="77777777" w:rsidR="00BD4E3E" w:rsidRPr="00FB0494" w:rsidRDefault="00BD4E3E" w:rsidP="00BD4E3E">
            <w:pPr>
              <w:tabs>
                <w:tab w:val="decimal" w:pos="1339"/>
              </w:tabs>
              <w:spacing w:line="320" w:lineRule="exact"/>
              <w:ind w:right="24"/>
              <w:jc w:val="thaiDistribute"/>
              <w:textAlignment w:val="auto"/>
              <w:rPr>
                <w:rFonts w:ascii="Arial" w:hAnsi="Arial" w:cs="Arial"/>
                <w:sz w:val="18"/>
                <w:szCs w:val="18"/>
              </w:rPr>
            </w:pPr>
            <w:r w:rsidRPr="00FB0494">
              <w:rPr>
                <w:rFonts w:ascii="Arial" w:hAnsi="Arial" w:cs="Arial"/>
                <w:sz w:val="18"/>
                <w:szCs w:val="18"/>
              </w:rPr>
              <w:t>(289,249,563)</w:t>
            </w:r>
          </w:p>
        </w:tc>
        <w:tc>
          <w:tcPr>
            <w:tcW w:w="1710" w:type="dxa"/>
          </w:tcPr>
          <w:p w14:paraId="1009E020" w14:textId="77777777" w:rsidR="00BD4E3E" w:rsidRPr="00FB0494" w:rsidRDefault="00BD4E3E" w:rsidP="00BD4E3E">
            <w:pPr>
              <w:tabs>
                <w:tab w:val="decimal" w:pos="1339"/>
              </w:tabs>
              <w:spacing w:line="320" w:lineRule="exact"/>
              <w:ind w:right="24"/>
              <w:jc w:val="thaiDistribute"/>
              <w:textAlignment w:val="auto"/>
              <w:rPr>
                <w:rFonts w:ascii="Arial" w:hAnsi="Arial" w:cs="Arial"/>
                <w:sz w:val="18"/>
                <w:szCs w:val="18"/>
                <w:cs/>
              </w:rPr>
            </w:pPr>
            <w:r w:rsidRPr="00FB0494">
              <w:rPr>
                <w:rFonts w:ascii="Arial" w:hAnsi="Arial" w:cs="Arial"/>
                <w:sz w:val="18"/>
                <w:szCs w:val="18"/>
              </w:rPr>
              <w:t>(349,552)</w:t>
            </w:r>
          </w:p>
        </w:tc>
        <w:tc>
          <w:tcPr>
            <w:tcW w:w="1719" w:type="dxa"/>
          </w:tcPr>
          <w:p w14:paraId="65E7F773" w14:textId="77777777" w:rsidR="00BD4E3E" w:rsidRPr="00FB0494" w:rsidRDefault="00BD4E3E" w:rsidP="00BD4E3E">
            <w:pPr>
              <w:tabs>
                <w:tab w:val="decimal" w:pos="1339"/>
              </w:tabs>
              <w:spacing w:line="320" w:lineRule="exact"/>
              <w:ind w:right="24"/>
              <w:jc w:val="thaiDistribute"/>
              <w:textAlignment w:val="auto"/>
              <w:rPr>
                <w:rFonts w:ascii="Arial" w:hAnsi="Arial" w:cs="Arial"/>
                <w:sz w:val="18"/>
                <w:szCs w:val="18"/>
              </w:rPr>
            </w:pPr>
            <w:r w:rsidRPr="00FB0494">
              <w:rPr>
                <w:rFonts w:ascii="Arial" w:hAnsi="Arial" w:cs="Arial"/>
                <w:sz w:val="18"/>
                <w:szCs w:val="18"/>
              </w:rPr>
              <w:t>(289,599,115)</w:t>
            </w:r>
          </w:p>
        </w:tc>
      </w:tr>
      <w:tr w:rsidR="00BD4E3E" w:rsidRPr="00FB0494" w14:paraId="54DD4DDF" w14:textId="77777777" w:rsidTr="00792250">
        <w:trPr>
          <w:trHeight w:val="80"/>
        </w:trPr>
        <w:tc>
          <w:tcPr>
            <w:tcW w:w="4050" w:type="dxa"/>
          </w:tcPr>
          <w:p w14:paraId="7E6358C0" w14:textId="77777777" w:rsidR="00BD4E3E" w:rsidRPr="00FB0494" w:rsidRDefault="00BD4E3E" w:rsidP="00BD4E3E">
            <w:pPr>
              <w:overflowPunct/>
              <w:autoSpaceDE/>
              <w:adjustRightInd/>
              <w:spacing w:line="320" w:lineRule="exact"/>
              <w:ind w:right="-17"/>
              <w:textAlignment w:val="auto"/>
              <w:rPr>
                <w:rFonts w:ascii="Arial" w:hAnsi="Arial" w:cs="Arial"/>
                <w:b/>
                <w:bCs/>
                <w:sz w:val="18"/>
                <w:szCs w:val="18"/>
                <w:cs/>
              </w:rPr>
            </w:pPr>
            <w:r w:rsidRPr="00FB0494">
              <w:rPr>
                <w:rFonts w:ascii="Arial" w:hAnsi="Arial" w:cs="Arial"/>
                <w:sz w:val="18"/>
                <w:szCs w:val="18"/>
              </w:rPr>
              <w:t>Expected credit loss</w:t>
            </w:r>
          </w:p>
        </w:tc>
        <w:tc>
          <w:tcPr>
            <w:tcW w:w="1710" w:type="dxa"/>
          </w:tcPr>
          <w:p w14:paraId="4450B902" w14:textId="77777777" w:rsidR="00BD4E3E" w:rsidRPr="00FB0494" w:rsidRDefault="00BD4E3E" w:rsidP="00BD4E3E">
            <w:pPr>
              <w:tabs>
                <w:tab w:val="decimal" w:pos="1339"/>
              </w:tabs>
              <w:spacing w:line="320" w:lineRule="exact"/>
              <w:ind w:right="24"/>
              <w:jc w:val="thaiDistribute"/>
              <w:textAlignment w:val="auto"/>
              <w:rPr>
                <w:rFonts w:ascii="Arial" w:hAnsi="Arial" w:cs="Arial"/>
                <w:sz w:val="18"/>
                <w:szCs w:val="18"/>
              </w:rPr>
            </w:pPr>
            <w:r w:rsidRPr="00FB0494">
              <w:rPr>
                <w:rFonts w:ascii="Arial" w:hAnsi="Arial" w:cs="Arial"/>
                <w:sz w:val="18"/>
                <w:szCs w:val="18"/>
              </w:rPr>
              <w:t xml:space="preserve">18,951,904 </w:t>
            </w:r>
          </w:p>
        </w:tc>
        <w:tc>
          <w:tcPr>
            <w:tcW w:w="1710" w:type="dxa"/>
          </w:tcPr>
          <w:p w14:paraId="67D653EC" w14:textId="77777777" w:rsidR="00BD4E3E" w:rsidRPr="00FB0494" w:rsidRDefault="00BD4E3E" w:rsidP="00BD4E3E">
            <w:pPr>
              <w:tabs>
                <w:tab w:val="decimal" w:pos="1339"/>
              </w:tabs>
              <w:spacing w:line="320" w:lineRule="exact"/>
              <w:ind w:right="24"/>
              <w:jc w:val="thaiDistribute"/>
              <w:textAlignment w:val="auto"/>
              <w:rPr>
                <w:rFonts w:ascii="Arial" w:hAnsi="Arial" w:cs="Arial"/>
                <w:sz w:val="18"/>
                <w:szCs w:val="18"/>
                <w:cs/>
              </w:rPr>
            </w:pPr>
            <w:r w:rsidRPr="00FB0494">
              <w:rPr>
                <w:rFonts w:ascii="Arial" w:hAnsi="Arial" w:cs="Arial"/>
                <w:sz w:val="18"/>
                <w:szCs w:val="18"/>
              </w:rPr>
              <w:t>(18,875,088)</w:t>
            </w:r>
          </w:p>
        </w:tc>
        <w:tc>
          <w:tcPr>
            <w:tcW w:w="1719" w:type="dxa"/>
          </w:tcPr>
          <w:p w14:paraId="245E688A" w14:textId="77777777" w:rsidR="00BD4E3E" w:rsidRPr="00FB0494" w:rsidRDefault="00BD4E3E" w:rsidP="00BD4E3E">
            <w:pPr>
              <w:tabs>
                <w:tab w:val="decimal" w:pos="1339"/>
              </w:tabs>
              <w:spacing w:line="320" w:lineRule="exact"/>
              <w:ind w:right="24"/>
              <w:jc w:val="thaiDistribute"/>
              <w:textAlignment w:val="auto"/>
              <w:rPr>
                <w:rFonts w:ascii="Arial" w:hAnsi="Arial" w:cs="Arial"/>
                <w:sz w:val="18"/>
                <w:szCs w:val="18"/>
              </w:rPr>
            </w:pPr>
            <w:r w:rsidRPr="00FB0494">
              <w:rPr>
                <w:rFonts w:ascii="Arial" w:hAnsi="Arial" w:cs="Arial"/>
                <w:sz w:val="18"/>
                <w:szCs w:val="18"/>
              </w:rPr>
              <w:t xml:space="preserve">76,816 </w:t>
            </w:r>
          </w:p>
        </w:tc>
      </w:tr>
      <w:tr w:rsidR="00BD4E3E" w:rsidRPr="00FB0494" w14:paraId="1E088925" w14:textId="77777777" w:rsidTr="00792250">
        <w:tc>
          <w:tcPr>
            <w:tcW w:w="4050" w:type="dxa"/>
            <w:vAlign w:val="bottom"/>
          </w:tcPr>
          <w:p w14:paraId="490158C0" w14:textId="77777777" w:rsidR="00BD4E3E" w:rsidRPr="00FB0494" w:rsidRDefault="00BD4E3E" w:rsidP="00BD4E3E">
            <w:pPr>
              <w:overflowPunct/>
              <w:autoSpaceDE/>
              <w:adjustRightInd/>
              <w:spacing w:line="320" w:lineRule="exact"/>
              <w:ind w:right="-17"/>
              <w:textAlignment w:val="auto"/>
              <w:rPr>
                <w:rFonts w:ascii="Arial" w:hAnsi="Arial" w:cs="Arial"/>
                <w:sz w:val="18"/>
                <w:szCs w:val="18"/>
                <w:cs/>
              </w:rPr>
            </w:pPr>
            <w:r w:rsidRPr="00FB0494">
              <w:rPr>
                <w:rFonts w:ascii="Arial" w:hAnsi="Arial" w:cs="Arial"/>
                <w:sz w:val="18"/>
                <w:szCs w:val="18"/>
              </w:rPr>
              <w:t>Income tax expense</w:t>
            </w:r>
          </w:p>
        </w:tc>
        <w:tc>
          <w:tcPr>
            <w:tcW w:w="1710" w:type="dxa"/>
          </w:tcPr>
          <w:p w14:paraId="53B69770" w14:textId="77777777" w:rsidR="00BD4E3E" w:rsidRPr="00FB0494" w:rsidRDefault="00BD4E3E" w:rsidP="00BD4E3E">
            <w:pPr>
              <w:tabs>
                <w:tab w:val="decimal" w:pos="1339"/>
              </w:tabs>
              <w:spacing w:line="320" w:lineRule="exact"/>
              <w:ind w:right="24"/>
              <w:jc w:val="thaiDistribute"/>
              <w:textAlignment w:val="auto"/>
              <w:rPr>
                <w:rFonts w:ascii="Arial" w:hAnsi="Arial" w:cs="Arial"/>
                <w:sz w:val="18"/>
                <w:szCs w:val="18"/>
              </w:rPr>
            </w:pPr>
            <w:r w:rsidRPr="00FB0494">
              <w:rPr>
                <w:rFonts w:ascii="Arial" w:hAnsi="Arial" w:cs="Arial"/>
                <w:sz w:val="18"/>
                <w:szCs w:val="18"/>
              </w:rPr>
              <w:t xml:space="preserve">22,273,925 </w:t>
            </w:r>
          </w:p>
        </w:tc>
        <w:tc>
          <w:tcPr>
            <w:tcW w:w="1710" w:type="dxa"/>
          </w:tcPr>
          <w:p w14:paraId="1EDC8DCA" w14:textId="77777777" w:rsidR="00BD4E3E" w:rsidRPr="00FB0494" w:rsidRDefault="00BD4E3E" w:rsidP="00BD4E3E">
            <w:pPr>
              <w:tabs>
                <w:tab w:val="decimal" w:pos="1339"/>
              </w:tabs>
              <w:spacing w:line="320" w:lineRule="exact"/>
              <w:ind w:right="24"/>
              <w:jc w:val="thaiDistribute"/>
              <w:textAlignment w:val="auto"/>
              <w:rPr>
                <w:rFonts w:ascii="Arial" w:hAnsi="Arial" w:cs="Arial"/>
                <w:sz w:val="18"/>
                <w:szCs w:val="18"/>
              </w:rPr>
            </w:pPr>
            <w:r w:rsidRPr="00FB0494">
              <w:rPr>
                <w:rFonts w:ascii="Arial" w:hAnsi="Arial" w:cs="Arial"/>
                <w:sz w:val="18"/>
                <w:szCs w:val="18"/>
              </w:rPr>
              <w:t>(3,187,054)</w:t>
            </w:r>
          </w:p>
        </w:tc>
        <w:tc>
          <w:tcPr>
            <w:tcW w:w="1719" w:type="dxa"/>
          </w:tcPr>
          <w:p w14:paraId="0E3839A8" w14:textId="77777777" w:rsidR="00BD4E3E" w:rsidRPr="00FB0494" w:rsidRDefault="00BD4E3E" w:rsidP="00BD4E3E">
            <w:pPr>
              <w:tabs>
                <w:tab w:val="decimal" w:pos="1339"/>
              </w:tabs>
              <w:spacing w:line="320" w:lineRule="exact"/>
              <w:ind w:right="24"/>
              <w:jc w:val="thaiDistribute"/>
              <w:textAlignment w:val="auto"/>
              <w:rPr>
                <w:rFonts w:ascii="Arial" w:hAnsi="Arial" w:cs="Arial"/>
                <w:sz w:val="18"/>
                <w:szCs w:val="18"/>
              </w:rPr>
            </w:pPr>
            <w:r w:rsidRPr="00FB0494">
              <w:rPr>
                <w:rFonts w:ascii="Arial" w:hAnsi="Arial" w:cs="Arial"/>
                <w:sz w:val="18"/>
                <w:szCs w:val="18"/>
              </w:rPr>
              <w:t xml:space="preserve">19,086,871 </w:t>
            </w:r>
          </w:p>
        </w:tc>
      </w:tr>
    </w:tbl>
    <w:p w14:paraId="4882233D" w14:textId="77777777" w:rsidR="008A75C0" w:rsidRPr="00FB0494" w:rsidRDefault="008A75C0" w:rsidP="008A75C0"/>
    <w:tbl>
      <w:tblPr>
        <w:tblW w:w="9189" w:type="dxa"/>
        <w:tblInd w:w="450" w:type="dxa"/>
        <w:tblLayout w:type="fixed"/>
        <w:tblLook w:val="04A0" w:firstRow="1" w:lastRow="0" w:firstColumn="1" w:lastColumn="0" w:noHBand="0" w:noVBand="1"/>
      </w:tblPr>
      <w:tblGrid>
        <w:gridCol w:w="4050"/>
        <w:gridCol w:w="1710"/>
        <w:gridCol w:w="1710"/>
        <w:gridCol w:w="1719"/>
      </w:tblGrid>
      <w:tr w:rsidR="008A75C0" w:rsidRPr="00FB0494" w14:paraId="7512DBF2" w14:textId="77777777" w:rsidTr="00422BD2">
        <w:tc>
          <w:tcPr>
            <w:tcW w:w="4050" w:type="dxa"/>
            <w:vAlign w:val="bottom"/>
          </w:tcPr>
          <w:p w14:paraId="438EA9FC" w14:textId="77777777" w:rsidR="008A75C0" w:rsidRPr="00FB0494" w:rsidRDefault="008A75C0" w:rsidP="00422BD2">
            <w:pPr>
              <w:spacing w:line="320" w:lineRule="exact"/>
              <w:ind w:right="-17"/>
              <w:jc w:val="center"/>
              <w:textAlignment w:val="auto"/>
              <w:rPr>
                <w:rFonts w:ascii="Arial" w:hAnsi="Arial" w:cs="Arial"/>
                <w:sz w:val="18"/>
                <w:szCs w:val="18"/>
              </w:rPr>
            </w:pPr>
            <w:r w:rsidRPr="00FB0494">
              <w:rPr>
                <w:rFonts w:ascii="Arial" w:hAnsi="Arial" w:cs="Arial"/>
                <w:sz w:val="18"/>
                <w:szCs w:val="18"/>
              </w:rPr>
              <w:tab/>
            </w:r>
          </w:p>
        </w:tc>
        <w:tc>
          <w:tcPr>
            <w:tcW w:w="5139" w:type="dxa"/>
            <w:gridSpan w:val="3"/>
            <w:vAlign w:val="bottom"/>
            <w:hideMark/>
          </w:tcPr>
          <w:p w14:paraId="531C05AF" w14:textId="77777777" w:rsidR="008A75C0" w:rsidRPr="00FB0494" w:rsidRDefault="008A75C0" w:rsidP="00422BD2">
            <w:pPr>
              <w:spacing w:line="320" w:lineRule="exact"/>
              <w:jc w:val="right"/>
              <w:textAlignment w:val="auto"/>
              <w:rPr>
                <w:rFonts w:ascii="Arial" w:eastAsia="Arial Unicode MS" w:hAnsi="Arial" w:cs="Arial"/>
                <w:sz w:val="18"/>
                <w:szCs w:val="18"/>
                <w:lang w:val="en-GB"/>
              </w:rPr>
            </w:pPr>
            <w:r w:rsidRPr="00FB0494">
              <w:rPr>
                <w:rFonts w:ascii="Arial" w:eastAsia="Arial Unicode MS" w:hAnsi="Arial" w:cs="Arial"/>
                <w:sz w:val="18"/>
                <w:szCs w:val="18"/>
                <w:lang w:val="en-GB"/>
              </w:rPr>
              <w:t>(Unit: Baht)</w:t>
            </w:r>
          </w:p>
        </w:tc>
      </w:tr>
      <w:tr w:rsidR="008A75C0" w:rsidRPr="00FB0494" w14:paraId="28AFFAB5" w14:textId="77777777" w:rsidTr="00422BD2">
        <w:tc>
          <w:tcPr>
            <w:tcW w:w="4050" w:type="dxa"/>
            <w:vAlign w:val="bottom"/>
          </w:tcPr>
          <w:p w14:paraId="6F8CB6CA" w14:textId="77777777" w:rsidR="008A75C0" w:rsidRPr="00FB0494" w:rsidRDefault="008A75C0" w:rsidP="00422BD2">
            <w:pPr>
              <w:spacing w:line="320" w:lineRule="exact"/>
              <w:ind w:right="-17"/>
              <w:jc w:val="center"/>
              <w:textAlignment w:val="auto"/>
              <w:rPr>
                <w:rFonts w:ascii="Arial" w:hAnsi="Arial" w:cs="Arial"/>
                <w:sz w:val="18"/>
                <w:szCs w:val="18"/>
              </w:rPr>
            </w:pPr>
          </w:p>
        </w:tc>
        <w:tc>
          <w:tcPr>
            <w:tcW w:w="5139" w:type="dxa"/>
            <w:gridSpan w:val="3"/>
            <w:vAlign w:val="bottom"/>
            <w:hideMark/>
          </w:tcPr>
          <w:p w14:paraId="044D6889" w14:textId="77777777" w:rsidR="008A75C0" w:rsidRPr="00FB0494" w:rsidRDefault="008A396C" w:rsidP="00422BD2">
            <w:pPr>
              <w:pBdr>
                <w:bottom w:val="single" w:sz="4" w:space="1" w:color="auto"/>
              </w:pBdr>
              <w:spacing w:line="320" w:lineRule="exact"/>
              <w:jc w:val="center"/>
              <w:textAlignment w:val="auto"/>
              <w:rPr>
                <w:rFonts w:ascii="Arial" w:eastAsia="Arial Unicode MS" w:hAnsi="Arial" w:cs="Arial"/>
                <w:sz w:val="18"/>
                <w:szCs w:val="18"/>
                <w:cs/>
                <w:lang w:val="en-GB"/>
              </w:rPr>
            </w:pPr>
            <w:r w:rsidRPr="00FB0494">
              <w:rPr>
                <w:rFonts w:ascii="Arial" w:eastAsia="Arial Unicode MS" w:hAnsi="Arial" w:cs="Arial"/>
                <w:sz w:val="18"/>
                <w:szCs w:val="18"/>
              </w:rPr>
              <w:t>Separate financial statements</w:t>
            </w:r>
          </w:p>
        </w:tc>
      </w:tr>
      <w:tr w:rsidR="008A75C0" w:rsidRPr="00FB0494" w14:paraId="4D17CCB8" w14:textId="77777777" w:rsidTr="00422BD2">
        <w:tc>
          <w:tcPr>
            <w:tcW w:w="4050" w:type="dxa"/>
            <w:vAlign w:val="bottom"/>
          </w:tcPr>
          <w:p w14:paraId="0231A84E" w14:textId="77777777" w:rsidR="008A75C0" w:rsidRPr="00FB0494" w:rsidRDefault="008A75C0" w:rsidP="00422BD2">
            <w:pPr>
              <w:spacing w:line="320" w:lineRule="exact"/>
              <w:ind w:right="-17"/>
              <w:jc w:val="center"/>
              <w:textAlignment w:val="auto"/>
              <w:rPr>
                <w:rFonts w:ascii="Arial" w:hAnsi="Arial" w:cs="Arial"/>
                <w:sz w:val="18"/>
                <w:szCs w:val="18"/>
              </w:rPr>
            </w:pPr>
          </w:p>
        </w:tc>
        <w:tc>
          <w:tcPr>
            <w:tcW w:w="5139" w:type="dxa"/>
            <w:gridSpan w:val="3"/>
            <w:vAlign w:val="bottom"/>
            <w:hideMark/>
          </w:tcPr>
          <w:p w14:paraId="461274CE" w14:textId="77777777" w:rsidR="008A75C0" w:rsidRPr="00FB0494" w:rsidRDefault="008A396C" w:rsidP="00422BD2">
            <w:pPr>
              <w:pBdr>
                <w:bottom w:val="single" w:sz="4" w:space="1" w:color="auto"/>
              </w:pBdr>
              <w:spacing w:line="320" w:lineRule="exact"/>
              <w:jc w:val="center"/>
              <w:textAlignment w:val="auto"/>
              <w:rPr>
                <w:rFonts w:ascii="Arial" w:eastAsia="Arial Unicode MS" w:hAnsi="Arial" w:cs="Arial"/>
                <w:sz w:val="18"/>
                <w:szCs w:val="18"/>
                <w:lang w:val="en-GB"/>
              </w:rPr>
            </w:pPr>
            <w:r w:rsidRPr="00FB0494">
              <w:rPr>
                <w:rFonts w:ascii="Arial" w:eastAsia="Arial Unicode MS" w:hAnsi="Arial" w:cs="Arial"/>
                <w:sz w:val="18"/>
                <w:szCs w:val="18"/>
                <w:lang w:val="en-GB"/>
              </w:rPr>
              <w:t>For the year ended 31 December 2023</w:t>
            </w:r>
          </w:p>
        </w:tc>
      </w:tr>
      <w:tr w:rsidR="008A75C0" w:rsidRPr="00FB0494" w14:paraId="62E4E873" w14:textId="77777777" w:rsidTr="00422BD2">
        <w:tc>
          <w:tcPr>
            <w:tcW w:w="4050" w:type="dxa"/>
            <w:vAlign w:val="bottom"/>
          </w:tcPr>
          <w:p w14:paraId="25157D12" w14:textId="77777777" w:rsidR="008A75C0" w:rsidRPr="00FB0494" w:rsidRDefault="008A75C0" w:rsidP="00422BD2">
            <w:pPr>
              <w:spacing w:line="320" w:lineRule="exact"/>
              <w:ind w:right="-17"/>
              <w:jc w:val="center"/>
              <w:textAlignment w:val="auto"/>
              <w:rPr>
                <w:rFonts w:ascii="Arial" w:hAnsi="Arial" w:cs="Arial"/>
                <w:sz w:val="18"/>
                <w:szCs w:val="18"/>
              </w:rPr>
            </w:pPr>
          </w:p>
        </w:tc>
        <w:tc>
          <w:tcPr>
            <w:tcW w:w="1710" w:type="dxa"/>
            <w:vAlign w:val="bottom"/>
            <w:hideMark/>
          </w:tcPr>
          <w:p w14:paraId="446BE74B" w14:textId="77777777" w:rsidR="008A75C0" w:rsidRPr="00FB0494" w:rsidRDefault="008A75C0" w:rsidP="00422BD2">
            <w:pPr>
              <w:pBdr>
                <w:bottom w:val="single" w:sz="4" w:space="1" w:color="auto"/>
              </w:pBdr>
              <w:spacing w:line="320" w:lineRule="exact"/>
              <w:jc w:val="center"/>
              <w:textAlignment w:val="auto"/>
              <w:rPr>
                <w:rFonts w:ascii="Arial" w:hAnsi="Arial" w:cs="Arial"/>
                <w:sz w:val="18"/>
                <w:szCs w:val="18"/>
              </w:rPr>
            </w:pPr>
            <w:r w:rsidRPr="00FB0494">
              <w:rPr>
                <w:rFonts w:ascii="Arial" w:eastAsia="Arial Unicode MS" w:hAnsi="Arial" w:cs="Arial"/>
                <w:sz w:val="18"/>
                <w:szCs w:val="18"/>
                <w:lang w:val="en-GB"/>
              </w:rPr>
              <w:t>As previously reported</w:t>
            </w:r>
          </w:p>
        </w:tc>
        <w:tc>
          <w:tcPr>
            <w:tcW w:w="1710" w:type="dxa"/>
            <w:vAlign w:val="bottom"/>
            <w:hideMark/>
          </w:tcPr>
          <w:p w14:paraId="7A94F438" w14:textId="77777777" w:rsidR="008A75C0" w:rsidRPr="00FB0494" w:rsidRDefault="008A75C0" w:rsidP="00422BD2">
            <w:pPr>
              <w:pBdr>
                <w:bottom w:val="single" w:sz="4" w:space="1" w:color="auto"/>
              </w:pBdr>
              <w:spacing w:line="320" w:lineRule="exact"/>
              <w:jc w:val="center"/>
              <w:textAlignment w:val="auto"/>
              <w:rPr>
                <w:rFonts w:ascii="Arial" w:hAnsi="Arial" w:cs="Arial"/>
                <w:sz w:val="18"/>
                <w:szCs w:val="18"/>
                <w:cs/>
              </w:rPr>
            </w:pPr>
            <w:r w:rsidRPr="00FB0494">
              <w:rPr>
                <w:rFonts w:ascii="Arial" w:hAnsi="Arial" w:cs="Arial"/>
                <w:sz w:val="18"/>
                <w:szCs w:val="18"/>
                <w:lang w:val="en-GB"/>
              </w:rPr>
              <w:t>Adjustments</w:t>
            </w:r>
          </w:p>
        </w:tc>
        <w:tc>
          <w:tcPr>
            <w:tcW w:w="1719" w:type="dxa"/>
            <w:vAlign w:val="bottom"/>
            <w:hideMark/>
          </w:tcPr>
          <w:p w14:paraId="3F6A0F97" w14:textId="77777777" w:rsidR="008A75C0" w:rsidRPr="00FB0494" w:rsidRDefault="008A75C0" w:rsidP="00422BD2">
            <w:pPr>
              <w:pBdr>
                <w:bottom w:val="single" w:sz="4" w:space="1" w:color="auto"/>
              </w:pBdr>
              <w:spacing w:line="320" w:lineRule="exact"/>
              <w:jc w:val="center"/>
              <w:textAlignment w:val="auto"/>
              <w:rPr>
                <w:rFonts w:ascii="Arial" w:hAnsi="Arial" w:cs="Arial"/>
                <w:sz w:val="18"/>
                <w:szCs w:val="18"/>
              </w:rPr>
            </w:pPr>
            <w:r w:rsidRPr="00FB0494">
              <w:rPr>
                <w:rFonts w:ascii="Arial" w:eastAsia="Arial Unicode MS" w:hAnsi="Arial" w:cs="Arial"/>
                <w:sz w:val="18"/>
                <w:szCs w:val="18"/>
                <w:lang w:val="en-GB"/>
              </w:rPr>
              <w:t>Restated</w:t>
            </w:r>
          </w:p>
        </w:tc>
      </w:tr>
      <w:tr w:rsidR="008A75C0" w:rsidRPr="00FB0494" w14:paraId="0252E7A5" w14:textId="77777777" w:rsidTr="00422BD2">
        <w:tc>
          <w:tcPr>
            <w:tcW w:w="4050" w:type="dxa"/>
            <w:vAlign w:val="bottom"/>
          </w:tcPr>
          <w:p w14:paraId="02B66065" w14:textId="77777777" w:rsidR="008A75C0" w:rsidRPr="00FB0494" w:rsidRDefault="008A75C0" w:rsidP="00422BD2">
            <w:pPr>
              <w:overflowPunct/>
              <w:autoSpaceDE/>
              <w:adjustRightInd/>
              <w:spacing w:line="320" w:lineRule="exact"/>
              <w:ind w:right="-17"/>
              <w:textAlignment w:val="auto"/>
              <w:rPr>
                <w:rFonts w:ascii="Arial" w:hAnsi="Arial" w:cs="Arial"/>
                <w:b/>
                <w:bCs/>
                <w:sz w:val="18"/>
                <w:szCs w:val="18"/>
                <w:cs/>
              </w:rPr>
            </w:pPr>
            <w:r w:rsidRPr="00FB0494">
              <w:rPr>
                <w:rFonts w:ascii="Arial" w:hAnsi="Arial" w:cs="Arial"/>
                <w:b/>
                <w:bCs/>
                <w:sz w:val="18"/>
                <w:szCs w:val="18"/>
                <w:lang w:val="en-GB"/>
              </w:rPr>
              <w:t>Profit or loss</w:t>
            </w:r>
          </w:p>
        </w:tc>
        <w:tc>
          <w:tcPr>
            <w:tcW w:w="1710" w:type="dxa"/>
            <w:vAlign w:val="bottom"/>
          </w:tcPr>
          <w:p w14:paraId="299CA349" w14:textId="77777777" w:rsidR="008A75C0" w:rsidRPr="00FB0494" w:rsidRDefault="008A75C0" w:rsidP="00422BD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793101E2" w14:textId="77777777" w:rsidR="008A75C0" w:rsidRPr="00FB0494" w:rsidRDefault="008A75C0" w:rsidP="00422BD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68222E30" w14:textId="77777777" w:rsidR="008A75C0" w:rsidRPr="00FB0494" w:rsidRDefault="008A75C0" w:rsidP="00422BD2">
            <w:pPr>
              <w:tabs>
                <w:tab w:val="decimal" w:pos="1339"/>
              </w:tabs>
              <w:spacing w:line="320" w:lineRule="exact"/>
              <w:ind w:right="24"/>
              <w:jc w:val="thaiDistribute"/>
              <w:textAlignment w:val="auto"/>
              <w:rPr>
                <w:rFonts w:ascii="Arial" w:hAnsi="Arial" w:cs="Arial"/>
                <w:sz w:val="18"/>
                <w:szCs w:val="18"/>
              </w:rPr>
            </w:pPr>
          </w:p>
        </w:tc>
      </w:tr>
      <w:tr w:rsidR="008A75C0" w:rsidRPr="00FB0494" w14:paraId="3A21D444" w14:textId="77777777" w:rsidTr="00422BD2">
        <w:tc>
          <w:tcPr>
            <w:tcW w:w="4050" w:type="dxa"/>
            <w:vAlign w:val="bottom"/>
          </w:tcPr>
          <w:p w14:paraId="418D5040" w14:textId="77777777" w:rsidR="008A75C0" w:rsidRPr="00FB0494" w:rsidRDefault="008A75C0" w:rsidP="00422BD2">
            <w:pPr>
              <w:overflowPunct/>
              <w:autoSpaceDE/>
              <w:adjustRightInd/>
              <w:spacing w:line="320" w:lineRule="exact"/>
              <w:ind w:right="-17"/>
              <w:textAlignment w:val="auto"/>
              <w:rPr>
                <w:rFonts w:ascii="Arial" w:hAnsi="Arial" w:cs="Arial"/>
                <w:sz w:val="18"/>
                <w:szCs w:val="18"/>
                <w:cs/>
              </w:rPr>
            </w:pPr>
            <w:r w:rsidRPr="00FB0494">
              <w:rPr>
                <w:rFonts w:ascii="Arial" w:hAnsi="Arial" w:cs="Arial"/>
                <w:b/>
                <w:bCs/>
                <w:sz w:val="18"/>
                <w:szCs w:val="18"/>
                <w:lang w:val="en-GB"/>
              </w:rPr>
              <w:t>Expenses</w:t>
            </w:r>
          </w:p>
        </w:tc>
        <w:tc>
          <w:tcPr>
            <w:tcW w:w="1710" w:type="dxa"/>
            <w:vAlign w:val="bottom"/>
          </w:tcPr>
          <w:p w14:paraId="654C80A4" w14:textId="77777777" w:rsidR="008A75C0" w:rsidRPr="00FB0494" w:rsidRDefault="008A75C0" w:rsidP="00422BD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42EFF8CE" w14:textId="77777777" w:rsidR="008A75C0" w:rsidRPr="00FB0494" w:rsidRDefault="008A75C0" w:rsidP="00422BD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0B28DFE4" w14:textId="77777777" w:rsidR="008A75C0" w:rsidRPr="00FB0494" w:rsidRDefault="008A75C0" w:rsidP="00422BD2">
            <w:pPr>
              <w:tabs>
                <w:tab w:val="decimal" w:pos="1339"/>
              </w:tabs>
              <w:spacing w:line="320" w:lineRule="exact"/>
              <w:ind w:right="24"/>
              <w:jc w:val="thaiDistribute"/>
              <w:textAlignment w:val="auto"/>
              <w:rPr>
                <w:rFonts w:ascii="Arial" w:hAnsi="Arial" w:cs="Arial"/>
                <w:sz w:val="18"/>
                <w:szCs w:val="18"/>
              </w:rPr>
            </w:pPr>
          </w:p>
        </w:tc>
      </w:tr>
      <w:tr w:rsidR="004D4379" w:rsidRPr="00FB0494" w14:paraId="4BB1587F" w14:textId="77777777" w:rsidTr="00361D4A">
        <w:tc>
          <w:tcPr>
            <w:tcW w:w="4050" w:type="dxa"/>
          </w:tcPr>
          <w:p w14:paraId="3ED91583" w14:textId="77777777" w:rsidR="004D4379" w:rsidRPr="00FB0494" w:rsidRDefault="004D4379" w:rsidP="004D4379">
            <w:pPr>
              <w:overflowPunct/>
              <w:autoSpaceDE/>
              <w:adjustRightInd/>
              <w:spacing w:line="320" w:lineRule="exact"/>
              <w:ind w:right="-17"/>
              <w:textAlignment w:val="auto"/>
              <w:rPr>
                <w:rFonts w:ascii="Arial" w:hAnsi="Arial" w:cs="Arial"/>
                <w:b/>
                <w:bCs/>
                <w:sz w:val="18"/>
                <w:szCs w:val="18"/>
                <w:cs/>
              </w:rPr>
            </w:pPr>
            <w:r w:rsidRPr="00FB0494">
              <w:rPr>
                <w:rFonts w:ascii="Arial" w:hAnsi="Arial" w:cs="Arial"/>
                <w:sz w:val="18"/>
                <w:szCs w:val="18"/>
              </w:rPr>
              <w:t>Gross claim and loss adjustment expenses</w:t>
            </w:r>
          </w:p>
        </w:tc>
        <w:tc>
          <w:tcPr>
            <w:tcW w:w="1710" w:type="dxa"/>
          </w:tcPr>
          <w:p w14:paraId="291B1024" w14:textId="77777777" w:rsidR="004D4379" w:rsidRPr="00FB0494" w:rsidRDefault="004D4379" w:rsidP="004D4379">
            <w:pPr>
              <w:tabs>
                <w:tab w:val="decimal" w:pos="1339"/>
              </w:tabs>
              <w:spacing w:line="320" w:lineRule="exact"/>
              <w:ind w:right="24"/>
              <w:jc w:val="thaiDistribute"/>
              <w:textAlignment w:val="auto"/>
              <w:rPr>
                <w:rFonts w:ascii="Arial" w:hAnsi="Arial" w:cs="Arial"/>
                <w:sz w:val="18"/>
                <w:szCs w:val="18"/>
              </w:rPr>
            </w:pPr>
            <w:r w:rsidRPr="00FB0494">
              <w:rPr>
                <w:rFonts w:ascii="Arial" w:hAnsi="Arial" w:cs="Arial"/>
                <w:sz w:val="18"/>
                <w:szCs w:val="18"/>
              </w:rPr>
              <w:t xml:space="preserve">2,141,032,749 </w:t>
            </w:r>
          </w:p>
        </w:tc>
        <w:tc>
          <w:tcPr>
            <w:tcW w:w="1710" w:type="dxa"/>
          </w:tcPr>
          <w:p w14:paraId="0E470ED8" w14:textId="77777777" w:rsidR="004D4379" w:rsidRPr="00FB0494" w:rsidRDefault="004D4379" w:rsidP="004D4379">
            <w:pPr>
              <w:tabs>
                <w:tab w:val="decimal" w:pos="1339"/>
              </w:tabs>
              <w:spacing w:line="320" w:lineRule="exact"/>
              <w:ind w:right="24"/>
              <w:jc w:val="thaiDistribute"/>
              <w:textAlignment w:val="auto"/>
              <w:rPr>
                <w:rFonts w:ascii="Arial" w:hAnsi="Arial" w:cs="Arial"/>
                <w:sz w:val="18"/>
                <w:szCs w:val="18"/>
                <w:cs/>
              </w:rPr>
            </w:pPr>
            <w:r w:rsidRPr="00FB0494">
              <w:rPr>
                <w:rFonts w:ascii="Arial" w:hAnsi="Arial" w:cs="Arial"/>
                <w:sz w:val="18"/>
                <w:szCs w:val="18"/>
              </w:rPr>
              <w:t>35,159,91</w:t>
            </w:r>
            <w:r w:rsidR="00A44F30" w:rsidRPr="00FB0494">
              <w:rPr>
                <w:rFonts w:ascii="Arial" w:hAnsi="Arial" w:cs="Arial"/>
                <w:sz w:val="18"/>
                <w:szCs w:val="18"/>
              </w:rPr>
              <w:t>2</w:t>
            </w:r>
          </w:p>
        </w:tc>
        <w:tc>
          <w:tcPr>
            <w:tcW w:w="1719" w:type="dxa"/>
          </w:tcPr>
          <w:p w14:paraId="57113F2C" w14:textId="77777777" w:rsidR="004D4379" w:rsidRPr="00FB0494" w:rsidRDefault="004D4379" w:rsidP="004D4379">
            <w:pPr>
              <w:tabs>
                <w:tab w:val="decimal" w:pos="1339"/>
              </w:tabs>
              <w:spacing w:line="320" w:lineRule="exact"/>
              <w:ind w:right="24"/>
              <w:jc w:val="thaiDistribute"/>
              <w:textAlignment w:val="auto"/>
              <w:rPr>
                <w:rFonts w:ascii="Arial" w:hAnsi="Arial" w:cs="Arial"/>
                <w:sz w:val="18"/>
                <w:szCs w:val="18"/>
              </w:rPr>
            </w:pPr>
            <w:r w:rsidRPr="00FB0494">
              <w:rPr>
                <w:rFonts w:ascii="Arial" w:hAnsi="Arial" w:cs="Arial"/>
                <w:sz w:val="18"/>
                <w:szCs w:val="18"/>
              </w:rPr>
              <w:t>2,176,192,66</w:t>
            </w:r>
            <w:r w:rsidR="00A44F30" w:rsidRPr="00FB0494">
              <w:rPr>
                <w:rFonts w:ascii="Arial" w:hAnsi="Arial" w:cs="Arial"/>
                <w:sz w:val="18"/>
                <w:szCs w:val="18"/>
              </w:rPr>
              <w:t>1</w:t>
            </w:r>
          </w:p>
        </w:tc>
      </w:tr>
      <w:tr w:rsidR="004D4379" w:rsidRPr="00FB0494" w14:paraId="1D5C128B" w14:textId="77777777" w:rsidTr="00361D4A">
        <w:tc>
          <w:tcPr>
            <w:tcW w:w="4050" w:type="dxa"/>
          </w:tcPr>
          <w:p w14:paraId="6D9CCDFC" w14:textId="77777777" w:rsidR="004D4379" w:rsidRPr="00FB0494" w:rsidRDefault="004D4379" w:rsidP="004D4379">
            <w:pPr>
              <w:overflowPunct/>
              <w:autoSpaceDE/>
              <w:adjustRightInd/>
              <w:spacing w:line="320" w:lineRule="exact"/>
              <w:ind w:right="-17"/>
              <w:textAlignment w:val="auto"/>
              <w:rPr>
                <w:rFonts w:ascii="Arial" w:hAnsi="Arial" w:cs="Arial"/>
                <w:b/>
                <w:bCs/>
                <w:sz w:val="18"/>
                <w:szCs w:val="18"/>
                <w:cs/>
              </w:rPr>
            </w:pPr>
            <w:r w:rsidRPr="00FB0494">
              <w:rPr>
                <w:rFonts w:ascii="Arial" w:hAnsi="Arial" w:cs="Arial"/>
                <w:sz w:val="18"/>
                <w:szCs w:val="18"/>
              </w:rPr>
              <w:t>Claim recovery from reinsurers</w:t>
            </w:r>
          </w:p>
        </w:tc>
        <w:tc>
          <w:tcPr>
            <w:tcW w:w="1710" w:type="dxa"/>
          </w:tcPr>
          <w:p w14:paraId="3397322F" w14:textId="77777777" w:rsidR="004D4379" w:rsidRPr="00FB0494" w:rsidRDefault="004D4379" w:rsidP="004D4379">
            <w:pPr>
              <w:tabs>
                <w:tab w:val="decimal" w:pos="1339"/>
              </w:tabs>
              <w:spacing w:line="320" w:lineRule="exact"/>
              <w:ind w:right="24"/>
              <w:jc w:val="thaiDistribute"/>
              <w:textAlignment w:val="auto"/>
              <w:rPr>
                <w:rFonts w:ascii="Arial" w:hAnsi="Arial" w:cs="Arial"/>
                <w:sz w:val="18"/>
                <w:szCs w:val="18"/>
              </w:rPr>
            </w:pPr>
            <w:r w:rsidRPr="00FB0494">
              <w:rPr>
                <w:rFonts w:ascii="Arial" w:hAnsi="Arial" w:cs="Arial"/>
                <w:sz w:val="18"/>
                <w:szCs w:val="18"/>
              </w:rPr>
              <w:t>(289,249,563)</w:t>
            </w:r>
          </w:p>
        </w:tc>
        <w:tc>
          <w:tcPr>
            <w:tcW w:w="1710" w:type="dxa"/>
          </w:tcPr>
          <w:p w14:paraId="4A6D15CE" w14:textId="77777777" w:rsidR="004D4379" w:rsidRPr="00FB0494" w:rsidRDefault="004D4379" w:rsidP="004D4379">
            <w:pPr>
              <w:tabs>
                <w:tab w:val="decimal" w:pos="1339"/>
              </w:tabs>
              <w:spacing w:line="320" w:lineRule="exact"/>
              <w:ind w:right="24"/>
              <w:jc w:val="thaiDistribute"/>
              <w:textAlignment w:val="auto"/>
              <w:rPr>
                <w:rFonts w:ascii="Arial" w:hAnsi="Arial" w:cs="Arial"/>
                <w:sz w:val="18"/>
                <w:szCs w:val="18"/>
                <w:cs/>
              </w:rPr>
            </w:pPr>
            <w:r w:rsidRPr="00FB0494">
              <w:rPr>
                <w:rFonts w:ascii="Arial" w:hAnsi="Arial" w:cs="Arial"/>
                <w:sz w:val="18"/>
                <w:szCs w:val="18"/>
              </w:rPr>
              <w:t>(349,552)</w:t>
            </w:r>
          </w:p>
        </w:tc>
        <w:tc>
          <w:tcPr>
            <w:tcW w:w="1719" w:type="dxa"/>
          </w:tcPr>
          <w:p w14:paraId="55EA6CC8" w14:textId="77777777" w:rsidR="004D4379" w:rsidRPr="00FB0494" w:rsidRDefault="004D4379" w:rsidP="004D4379">
            <w:pPr>
              <w:tabs>
                <w:tab w:val="decimal" w:pos="1339"/>
              </w:tabs>
              <w:spacing w:line="320" w:lineRule="exact"/>
              <w:ind w:right="24"/>
              <w:jc w:val="thaiDistribute"/>
              <w:textAlignment w:val="auto"/>
              <w:rPr>
                <w:rFonts w:ascii="Arial" w:hAnsi="Arial" w:cs="Arial"/>
                <w:sz w:val="18"/>
                <w:szCs w:val="18"/>
              </w:rPr>
            </w:pPr>
            <w:r w:rsidRPr="00FB0494">
              <w:rPr>
                <w:rFonts w:ascii="Arial" w:hAnsi="Arial" w:cs="Arial"/>
                <w:sz w:val="18"/>
                <w:szCs w:val="18"/>
              </w:rPr>
              <w:t>(289,599,115)</w:t>
            </w:r>
          </w:p>
        </w:tc>
      </w:tr>
      <w:tr w:rsidR="004D4379" w:rsidRPr="00FB0494" w14:paraId="73652B90" w14:textId="77777777" w:rsidTr="00361D4A">
        <w:trPr>
          <w:trHeight w:val="80"/>
        </w:trPr>
        <w:tc>
          <w:tcPr>
            <w:tcW w:w="4050" w:type="dxa"/>
          </w:tcPr>
          <w:p w14:paraId="704028D3" w14:textId="77777777" w:rsidR="004D4379" w:rsidRPr="00FB0494" w:rsidRDefault="004D4379" w:rsidP="004D4379">
            <w:pPr>
              <w:overflowPunct/>
              <w:autoSpaceDE/>
              <w:adjustRightInd/>
              <w:spacing w:line="320" w:lineRule="exact"/>
              <w:ind w:right="-17"/>
              <w:textAlignment w:val="auto"/>
              <w:rPr>
                <w:rFonts w:ascii="Arial" w:hAnsi="Arial" w:cs="Arial"/>
                <w:b/>
                <w:bCs/>
                <w:sz w:val="18"/>
                <w:szCs w:val="18"/>
                <w:cs/>
              </w:rPr>
            </w:pPr>
            <w:r w:rsidRPr="00FB0494">
              <w:rPr>
                <w:rFonts w:ascii="Arial" w:hAnsi="Arial" w:cs="Arial"/>
                <w:sz w:val="18"/>
                <w:szCs w:val="18"/>
              </w:rPr>
              <w:t>Expected credit loss</w:t>
            </w:r>
          </w:p>
        </w:tc>
        <w:tc>
          <w:tcPr>
            <w:tcW w:w="1710" w:type="dxa"/>
          </w:tcPr>
          <w:p w14:paraId="686B07AF" w14:textId="77777777" w:rsidR="004D4379" w:rsidRPr="00FB0494" w:rsidRDefault="004D4379" w:rsidP="004D4379">
            <w:pPr>
              <w:tabs>
                <w:tab w:val="decimal" w:pos="1339"/>
              </w:tabs>
              <w:spacing w:line="320" w:lineRule="exact"/>
              <w:ind w:right="24"/>
              <w:jc w:val="thaiDistribute"/>
              <w:textAlignment w:val="auto"/>
              <w:rPr>
                <w:rFonts w:ascii="Arial" w:hAnsi="Arial" w:cs="Arial"/>
                <w:sz w:val="18"/>
                <w:szCs w:val="18"/>
              </w:rPr>
            </w:pPr>
            <w:r w:rsidRPr="00FB0494">
              <w:rPr>
                <w:rFonts w:ascii="Arial" w:hAnsi="Arial" w:cs="Arial"/>
                <w:sz w:val="18"/>
                <w:szCs w:val="18"/>
              </w:rPr>
              <w:t xml:space="preserve">18,951,904 </w:t>
            </w:r>
          </w:p>
        </w:tc>
        <w:tc>
          <w:tcPr>
            <w:tcW w:w="1710" w:type="dxa"/>
          </w:tcPr>
          <w:p w14:paraId="6D12A71A" w14:textId="77777777" w:rsidR="004D4379" w:rsidRPr="00FB0494" w:rsidRDefault="004D4379" w:rsidP="004D4379">
            <w:pPr>
              <w:tabs>
                <w:tab w:val="decimal" w:pos="1339"/>
              </w:tabs>
              <w:spacing w:line="320" w:lineRule="exact"/>
              <w:ind w:right="24"/>
              <w:jc w:val="thaiDistribute"/>
              <w:textAlignment w:val="auto"/>
              <w:rPr>
                <w:rFonts w:ascii="Arial" w:hAnsi="Arial" w:cs="Arial"/>
                <w:sz w:val="18"/>
                <w:szCs w:val="18"/>
                <w:cs/>
              </w:rPr>
            </w:pPr>
            <w:r w:rsidRPr="00FB0494">
              <w:rPr>
                <w:rFonts w:ascii="Arial" w:hAnsi="Arial" w:cs="Arial"/>
                <w:sz w:val="18"/>
                <w:szCs w:val="18"/>
              </w:rPr>
              <w:t>(18,875,088)</w:t>
            </w:r>
          </w:p>
        </w:tc>
        <w:tc>
          <w:tcPr>
            <w:tcW w:w="1719" w:type="dxa"/>
          </w:tcPr>
          <w:p w14:paraId="7FA18B2D" w14:textId="77777777" w:rsidR="004D4379" w:rsidRPr="00FB0494" w:rsidRDefault="004D4379" w:rsidP="004D4379">
            <w:pPr>
              <w:tabs>
                <w:tab w:val="decimal" w:pos="1339"/>
              </w:tabs>
              <w:spacing w:line="320" w:lineRule="exact"/>
              <w:ind w:right="24"/>
              <w:jc w:val="thaiDistribute"/>
              <w:textAlignment w:val="auto"/>
              <w:rPr>
                <w:rFonts w:ascii="Arial" w:hAnsi="Arial" w:cs="Arial"/>
                <w:sz w:val="18"/>
                <w:szCs w:val="18"/>
              </w:rPr>
            </w:pPr>
            <w:r w:rsidRPr="00FB0494">
              <w:rPr>
                <w:rFonts w:ascii="Arial" w:hAnsi="Arial" w:cs="Arial"/>
                <w:sz w:val="18"/>
                <w:szCs w:val="18"/>
              </w:rPr>
              <w:t xml:space="preserve">76,816 </w:t>
            </w:r>
          </w:p>
        </w:tc>
      </w:tr>
      <w:tr w:rsidR="004D4379" w:rsidRPr="00FB0494" w14:paraId="5833AA4E" w14:textId="77777777" w:rsidTr="00361D4A">
        <w:tc>
          <w:tcPr>
            <w:tcW w:w="4050" w:type="dxa"/>
            <w:vAlign w:val="bottom"/>
          </w:tcPr>
          <w:p w14:paraId="0B453B03" w14:textId="77777777" w:rsidR="004D4379" w:rsidRPr="00FB0494" w:rsidRDefault="004D4379" w:rsidP="004D4379">
            <w:pPr>
              <w:overflowPunct/>
              <w:autoSpaceDE/>
              <w:adjustRightInd/>
              <w:spacing w:line="320" w:lineRule="exact"/>
              <w:ind w:right="-17"/>
              <w:textAlignment w:val="auto"/>
              <w:rPr>
                <w:rFonts w:ascii="Arial" w:hAnsi="Arial" w:cs="Arial"/>
                <w:sz w:val="18"/>
                <w:szCs w:val="18"/>
                <w:cs/>
              </w:rPr>
            </w:pPr>
            <w:r w:rsidRPr="00FB0494">
              <w:rPr>
                <w:rFonts w:ascii="Arial" w:hAnsi="Arial" w:cs="Arial"/>
                <w:sz w:val="18"/>
                <w:szCs w:val="18"/>
              </w:rPr>
              <w:t>Income tax expense</w:t>
            </w:r>
          </w:p>
        </w:tc>
        <w:tc>
          <w:tcPr>
            <w:tcW w:w="1710" w:type="dxa"/>
          </w:tcPr>
          <w:p w14:paraId="79F593C4" w14:textId="77777777" w:rsidR="004D4379" w:rsidRPr="00FB0494" w:rsidRDefault="004D4379" w:rsidP="004D4379">
            <w:pPr>
              <w:tabs>
                <w:tab w:val="decimal" w:pos="1339"/>
              </w:tabs>
              <w:spacing w:line="320" w:lineRule="exact"/>
              <w:ind w:right="24"/>
              <w:jc w:val="thaiDistribute"/>
              <w:textAlignment w:val="auto"/>
              <w:rPr>
                <w:rFonts w:ascii="Arial" w:hAnsi="Arial" w:cs="Arial"/>
                <w:sz w:val="18"/>
                <w:szCs w:val="18"/>
              </w:rPr>
            </w:pPr>
            <w:r w:rsidRPr="00FB0494">
              <w:rPr>
                <w:rFonts w:ascii="Arial" w:hAnsi="Arial" w:cs="Arial"/>
                <w:sz w:val="18"/>
                <w:szCs w:val="18"/>
              </w:rPr>
              <w:t xml:space="preserve">31,147,696 </w:t>
            </w:r>
          </w:p>
        </w:tc>
        <w:tc>
          <w:tcPr>
            <w:tcW w:w="1710" w:type="dxa"/>
          </w:tcPr>
          <w:p w14:paraId="5D32B073" w14:textId="77777777" w:rsidR="004D4379" w:rsidRPr="00FB0494" w:rsidRDefault="004D4379" w:rsidP="004D4379">
            <w:pPr>
              <w:tabs>
                <w:tab w:val="decimal" w:pos="1339"/>
              </w:tabs>
              <w:spacing w:line="320" w:lineRule="exact"/>
              <w:ind w:right="24"/>
              <w:jc w:val="thaiDistribute"/>
              <w:textAlignment w:val="auto"/>
              <w:rPr>
                <w:rFonts w:ascii="Arial" w:hAnsi="Arial" w:cs="Arial"/>
                <w:sz w:val="18"/>
                <w:szCs w:val="18"/>
              </w:rPr>
            </w:pPr>
            <w:r w:rsidRPr="00FB0494">
              <w:rPr>
                <w:rFonts w:ascii="Arial" w:hAnsi="Arial" w:cs="Arial"/>
                <w:sz w:val="18"/>
                <w:szCs w:val="18"/>
              </w:rPr>
              <w:t>(3,187,054)</w:t>
            </w:r>
          </w:p>
        </w:tc>
        <w:tc>
          <w:tcPr>
            <w:tcW w:w="1719" w:type="dxa"/>
          </w:tcPr>
          <w:p w14:paraId="7CA81B7E" w14:textId="77777777" w:rsidR="004D4379" w:rsidRPr="00FB0494" w:rsidRDefault="004D4379" w:rsidP="004D4379">
            <w:pPr>
              <w:tabs>
                <w:tab w:val="decimal" w:pos="1339"/>
              </w:tabs>
              <w:spacing w:line="320" w:lineRule="exact"/>
              <w:ind w:right="24"/>
              <w:jc w:val="thaiDistribute"/>
              <w:textAlignment w:val="auto"/>
              <w:rPr>
                <w:rFonts w:ascii="Arial" w:hAnsi="Arial" w:cs="Arial"/>
                <w:sz w:val="18"/>
                <w:szCs w:val="18"/>
              </w:rPr>
            </w:pPr>
            <w:r w:rsidRPr="00FB0494">
              <w:rPr>
                <w:rFonts w:ascii="Arial" w:hAnsi="Arial" w:cs="Arial"/>
                <w:sz w:val="18"/>
                <w:szCs w:val="18"/>
              </w:rPr>
              <w:t xml:space="preserve">27,960,642 </w:t>
            </w:r>
          </w:p>
        </w:tc>
      </w:tr>
    </w:tbl>
    <w:p w14:paraId="51196427" w14:textId="77777777" w:rsidR="00A44F30" w:rsidRPr="00FB0494" w:rsidRDefault="00A44F30" w:rsidP="002506D7">
      <w:pPr>
        <w:tabs>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sidRPr="00FB0494">
        <w:rPr>
          <w:rFonts w:ascii="Arial" w:eastAsia="Arial Unicode MS" w:hAnsi="Arial" w:cs="Arial"/>
          <w:b/>
          <w:bCs/>
          <w:sz w:val="22"/>
          <w:szCs w:val="22"/>
        </w:rPr>
        <w:lastRenderedPageBreak/>
        <w:t>6.</w:t>
      </w:r>
      <w:r w:rsidRPr="00FB0494">
        <w:rPr>
          <w:rFonts w:ascii="Arial" w:eastAsia="Arial Unicode MS" w:hAnsi="Arial" w:cs="Arial"/>
          <w:b/>
          <w:bCs/>
          <w:sz w:val="22"/>
          <w:szCs w:val="22"/>
        </w:rPr>
        <w:tab/>
        <w:t>Accounting policies</w:t>
      </w:r>
    </w:p>
    <w:p w14:paraId="562402A2" w14:textId="77777777" w:rsidR="00E94F0F" w:rsidRPr="00FB0494" w:rsidRDefault="00A44F30" w:rsidP="00A44F30">
      <w:pPr>
        <w:tabs>
          <w:tab w:val="left" w:pos="540"/>
        </w:tabs>
        <w:spacing w:before="120" w:after="120" w:line="380" w:lineRule="exact"/>
        <w:ind w:left="900" w:hanging="900"/>
        <w:jc w:val="both"/>
        <w:rPr>
          <w:rFonts w:ascii="Arial" w:eastAsia="Arial Unicode MS" w:hAnsi="Arial" w:cs="Arial"/>
          <w:b/>
          <w:bCs/>
          <w:sz w:val="22"/>
          <w:szCs w:val="22"/>
        </w:rPr>
      </w:pPr>
      <w:r w:rsidRPr="00FB0494">
        <w:rPr>
          <w:rFonts w:ascii="Arial" w:eastAsia="Arial Unicode MS" w:hAnsi="Arial" w:cs="Arial"/>
          <w:b/>
          <w:bCs/>
          <w:sz w:val="22"/>
          <w:szCs w:val="22"/>
        </w:rPr>
        <w:t>6</w:t>
      </w:r>
      <w:r w:rsidR="00E94F0F" w:rsidRPr="00FB0494">
        <w:rPr>
          <w:rFonts w:ascii="Arial" w:eastAsia="Arial Unicode MS" w:hAnsi="Arial" w:cs="Arial"/>
          <w:b/>
          <w:bCs/>
          <w:sz w:val="22"/>
          <w:szCs w:val="22"/>
        </w:rPr>
        <w:t>.</w:t>
      </w:r>
      <w:r w:rsidRPr="00FB0494">
        <w:rPr>
          <w:rFonts w:ascii="Arial" w:eastAsia="Arial Unicode MS" w:hAnsi="Arial" w:cs="Arial"/>
          <w:b/>
          <w:bCs/>
          <w:sz w:val="22"/>
          <w:szCs w:val="22"/>
        </w:rPr>
        <w:t>1</w:t>
      </w:r>
      <w:r w:rsidR="00E94F0F" w:rsidRPr="00FB0494">
        <w:rPr>
          <w:rFonts w:ascii="Arial" w:eastAsia="Arial Unicode MS" w:hAnsi="Arial" w:cs="Arial"/>
          <w:b/>
          <w:bCs/>
          <w:sz w:val="22"/>
          <w:szCs w:val="22"/>
        </w:rPr>
        <w:tab/>
        <w:t>Product classification</w:t>
      </w:r>
    </w:p>
    <w:p w14:paraId="3E85F238" w14:textId="77777777" w:rsidR="00E94F0F" w:rsidRPr="00FB0494" w:rsidRDefault="00E94F0F" w:rsidP="001C0E18">
      <w:pPr>
        <w:spacing w:before="120" w:after="120" w:line="380" w:lineRule="exact"/>
        <w:ind w:left="540"/>
        <w:jc w:val="thaiDistribute"/>
        <w:outlineLvl w:val="0"/>
        <w:rPr>
          <w:rFonts w:ascii="Arial" w:hAnsi="Arial" w:cs="Arial"/>
          <w:sz w:val="22"/>
          <w:szCs w:val="22"/>
        </w:rPr>
      </w:pPr>
      <w:r w:rsidRPr="00FB0494">
        <w:rPr>
          <w:rFonts w:ascii="Arial" w:hAnsi="Arial" w:cs="Arial"/>
          <w:sz w:val="22"/>
          <w:szCs w:val="22"/>
        </w:rPr>
        <w:t xml:space="preserve">The Company classified insurance and reinsurance contracts based on the nature of the insurance contract. Insurance contracts are those contracts where the insurer has accepted significant insurance risk from another party (the policyholder) by agreeing to compensate the policyholder if a specified uncertain future event (the insured event) adversely affects the policyholder. To determine whether a significant insurance risk has been accepted, the insurer compares the benefits payable after an insured event with the benefits payable if the insured event did not occur. If the criteria are not met, the Company classifies the insurance contract as an investment contract. Investment contracts have the legal form of insurance contracts and transfer financial risk to the insurer, but not significant insurance risk. Financial risks are specified as interest rate risk, exchange rate risk, or price risk.  </w:t>
      </w:r>
    </w:p>
    <w:p w14:paraId="33AA215E" w14:textId="2BEFFE14" w:rsidR="00E94F0F" w:rsidRPr="00FB0494" w:rsidRDefault="00E94F0F" w:rsidP="001C0E18">
      <w:pPr>
        <w:tabs>
          <w:tab w:val="left" w:pos="360"/>
          <w:tab w:val="left" w:pos="2160"/>
          <w:tab w:val="right" w:pos="7200"/>
          <w:tab w:val="right" w:pos="8540"/>
        </w:tabs>
        <w:spacing w:before="120" w:after="120" w:line="380" w:lineRule="exact"/>
        <w:ind w:left="540"/>
        <w:jc w:val="both"/>
        <w:rPr>
          <w:rFonts w:ascii="Arial" w:hAnsi="Arial" w:cs="Arial"/>
          <w:sz w:val="22"/>
          <w:szCs w:val="22"/>
        </w:rPr>
      </w:pPr>
      <w:r w:rsidRPr="00FB0494">
        <w:rPr>
          <w:rFonts w:ascii="Arial" w:hAnsi="Arial" w:cs="Arial"/>
          <w:sz w:val="22"/>
          <w:szCs w:val="22"/>
        </w:rPr>
        <w:t>The Company classifies contracts based on assessment of the significance of the insurance risk at inception of contract, on a contract by - contract basis. Once a contract has been classified as an insurance contract, it remains an insurance contract for the remainder of its lifetime. A contract classified as an investment contract at inception can be reclassified as an insurance contract after inception if the insurance risk becomes significant.</w:t>
      </w:r>
    </w:p>
    <w:p w14:paraId="20CED084" w14:textId="77777777" w:rsidR="003C4394" w:rsidRPr="00FB0494" w:rsidRDefault="003C4394" w:rsidP="001C0E18">
      <w:pPr>
        <w:tabs>
          <w:tab w:val="left" w:pos="360"/>
          <w:tab w:val="left" w:pos="2160"/>
          <w:tab w:val="right" w:pos="7200"/>
          <w:tab w:val="right" w:pos="8540"/>
        </w:tabs>
        <w:spacing w:before="120" w:after="120" w:line="380" w:lineRule="exact"/>
        <w:ind w:left="540"/>
        <w:jc w:val="both"/>
        <w:rPr>
          <w:rFonts w:ascii="Arial" w:eastAsia="Calibri" w:hAnsi="Arial" w:cs="Arial"/>
          <w:sz w:val="22"/>
          <w:szCs w:val="22"/>
        </w:rPr>
      </w:pPr>
      <w:r w:rsidRPr="00FB0494">
        <w:rPr>
          <w:rFonts w:ascii="Arial" w:eastAsia="Calibri" w:hAnsi="Arial" w:cs="Arial"/>
          <w:sz w:val="22"/>
          <w:szCs w:val="22"/>
        </w:rPr>
        <w:t xml:space="preserve">The Company classifies all insurance contracts as short-term insurance contracts, which means insurance contracts that have coverage periods of up to 1 year and no automatic renewal clause, as well as insurance contracts that have coverage periods of more than </w:t>
      </w:r>
      <w:r w:rsidR="000B7366" w:rsidRPr="00FB0494">
        <w:rPr>
          <w:rFonts w:ascii="Arial" w:eastAsia="Calibri" w:hAnsi="Arial" w:cs="Arial"/>
          <w:sz w:val="22"/>
          <w:szCs w:val="22"/>
        </w:rPr>
        <w:t xml:space="preserve">                        </w:t>
      </w:r>
      <w:r w:rsidRPr="00FB0494">
        <w:rPr>
          <w:rFonts w:ascii="Arial" w:eastAsia="Calibri" w:hAnsi="Arial" w:cs="Arial"/>
          <w:sz w:val="22"/>
          <w:szCs w:val="22"/>
        </w:rPr>
        <w:t>1 year and the Company can terminate, increase or decrease insurance premiums or change any benefits of the insurance contracts throughout the coverage period.</w:t>
      </w:r>
    </w:p>
    <w:p w14:paraId="392228BA" w14:textId="77777777" w:rsidR="00C65980" w:rsidRPr="00FB0494" w:rsidRDefault="00A44F30" w:rsidP="00C65980">
      <w:pPr>
        <w:tabs>
          <w:tab w:val="left" w:pos="540"/>
        </w:tabs>
        <w:spacing w:before="120" w:after="120" w:line="380" w:lineRule="exact"/>
        <w:ind w:left="900" w:hanging="900"/>
        <w:jc w:val="both"/>
        <w:rPr>
          <w:rFonts w:ascii="Arial" w:eastAsia="Arial Unicode MS" w:hAnsi="Arial" w:cs="Arial"/>
          <w:sz w:val="22"/>
          <w:szCs w:val="22"/>
        </w:rPr>
      </w:pPr>
      <w:r w:rsidRPr="00FB0494">
        <w:rPr>
          <w:rFonts w:ascii="Arial" w:eastAsia="Arial Unicode MS" w:hAnsi="Arial" w:cs="Arial"/>
          <w:b/>
          <w:bCs/>
          <w:sz w:val="22"/>
          <w:szCs w:val="22"/>
        </w:rPr>
        <w:t>6</w:t>
      </w:r>
      <w:r w:rsidR="00C65980" w:rsidRPr="00FB0494">
        <w:rPr>
          <w:rFonts w:ascii="Arial" w:eastAsia="Arial Unicode MS" w:hAnsi="Arial" w:cs="Arial"/>
          <w:b/>
          <w:bCs/>
          <w:sz w:val="22"/>
          <w:szCs w:val="22"/>
        </w:rPr>
        <w:t>.</w:t>
      </w:r>
      <w:r w:rsidRPr="00FB0494">
        <w:rPr>
          <w:rFonts w:ascii="Arial" w:eastAsia="Arial Unicode MS" w:hAnsi="Arial" w:cs="Arial"/>
          <w:b/>
          <w:bCs/>
          <w:sz w:val="22"/>
          <w:szCs w:val="22"/>
        </w:rPr>
        <w:t>2</w:t>
      </w:r>
      <w:r w:rsidR="00C65980" w:rsidRPr="00FB0494">
        <w:rPr>
          <w:rFonts w:ascii="Arial" w:eastAsia="Arial Unicode MS" w:hAnsi="Arial" w:cs="Arial"/>
          <w:b/>
          <w:bCs/>
          <w:sz w:val="22"/>
          <w:szCs w:val="22"/>
        </w:rPr>
        <w:tab/>
        <w:t>Revenue recognition</w:t>
      </w:r>
    </w:p>
    <w:p w14:paraId="6E813A10" w14:textId="47482DC9" w:rsidR="00C65980" w:rsidRPr="00FB0494" w:rsidRDefault="00C65980" w:rsidP="00D63CAC">
      <w:pPr>
        <w:tabs>
          <w:tab w:val="left" w:pos="709"/>
          <w:tab w:val="left" w:pos="1080"/>
        </w:tabs>
        <w:spacing w:before="120" w:after="120" w:line="380" w:lineRule="exact"/>
        <w:ind w:left="1080" w:hanging="540"/>
        <w:rPr>
          <w:rFonts w:ascii="Arial" w:hAnsi="Arial" w:cs="Arial"/>
          <w:sz w:val="22"/>
          <w:szCs w:val="22"/>
        </w:rPr>
      </w:pPr>
      <w:r w:rsidRPr="00FB0494">
        <w:rPr>
          <w:rFonts w:ascii="Arial" w:hAnsi="Arial" w:cs="Arial"/>
          <w:sz w:val="22"/>
          <w:szCs w:val="22"/>
        </w:rPr>
        <w:t>(a)</w:t>
      </w:r>
      <w:r w:rsidRPr="00FB0494">
        <w:rPr>
          <w:rFonts w:ascii="Arial" w:hAnsi="Arial" w:cs="Arial"/>
          <w:sz w:val="22"/>
          <w:szCs w:val="22"/>
        </w:rPr>
        <w:tab/>
        <w:t>Gross premium written</w:t>
      </w:r>
    </w:p>
    <w:p w14:paraId="6E9D777D" w14:textId="77777777" w:rsidR="00044A19" w:rsidRPr="00FB0494" w:rsidRDefault="00C65980" w:rsidP="005E5CEF">
      <w:pPr>
        <w:tabs>
          <w:tab w:val="left" w:pos="1080"/>
        </w:tabs>
        <w:spacing w:before="120" w:after="120" w:line="380" w:lineRule="exact"/>
        <w:ind w:left="1080"/>
        <w:jc w:val="thaiDistribute"/>
        <w:outlineLvl w:val="0"/>
        <w:rPr>
          <w:rFonts w:ascii="Arial" w:hAnsi="Arial" w:cs="Arial"/>
          <w:sz w:val="22"/>
          <w:szCs w:val="22"/>
        </w:rPr>
      </w:pPr>
      <w:r w:rsidRPr="00FB0494">
        <w:rPr>
          <w:rFonts w:ascii="Arial" w:eastAsia="Arial Unicode MS" w:hAnsi="Arial" w:cs="Arial"/>
          <w:sz w:val="22"/>
          <w:szCs w:val="22"/>
        </w:rPr>
        <w:t>Gross premium written</w:t>
      </w:r>
      <w:r w:rsidRPr="00FB0494">
        <w:rPr>
          <w:rFonts w:ascii="Arial" w:hAnsi="Arial" w:cs="Arial"/>
          <w:sz w:val="22"/>
          <w:szCs w:val="22"/>
        </w:rPr>
        <w:t xml:space="preserve"> consists of direct premium and reinsurance premium less premium of canceled policies and premiums refunded to policyholders</w:t>
      </w:r>
      <w:r w:rsidR="00044A19" w:rsidRPr="00FB0494">
        <w:rPr>
          <w:rFonts w:ascii="Arial" w:hAnsi="Arial" w:cs="Arial"/>
          <w:sz w:val="22"/>
          <w:szCs w:val="22"/>
          <w:cs/>
        </w:rPr>
        <w:t>.</w:t>
      </w:r>
      <w:r w:rsidRPr="00FB0494">
        <w:rPr>
          <w:rFonts w:ascii="Arial" w:hAnsi="Arial" w:cs="Arial"/>
          <w:sz w:val="22"/>
          <w:szCs w:val="22"/>
        </w:rPr>
        <w:t xml:space="preserve"> </w:t>
      </w:r>
    </w:p>
    <w:p w14:paraId="29FDE408" w14:textId="77777777" w:rsidR="00C65980" w:rsidRPr="00FB0494" w:rsidRDefault="00C65980" w:rsidP="005E5CEF">
      <w:pPr>
        <w:tabs>
          <w:tab w:val="left" w:pos="1080"/>
        </w:tabs>
        <w:spacing w:before="120" w:after="120" w:line="380" w:lineRule="exact"/>
        <w:ind w:left="1080"/>
        <w:jc w:val="thaiDistribute"/>
        <w:outlineLvl w:val="0"/>
        <w:rPr>
          <w:rFonts w:ascii="Arial" w:hAnsi="Arial" w:cs="Arial"/>
          <w:sz w:val="22"/>
          <w:szCs w:val="22"/>
        </w:rPr>
      </w:pPr>
      <w:r w:rsidRPr="00FB0494">
        <w:rPr>
          <w:rFonts w:ascii="Arial" w:hAnsi="Arial" w:cs="Arial"/>
          <w:sz w:val="22"/>
          <w:szCs w:val="22"/>
        </w:rPr>
        <w:t xml:space="preserve">Direct premium is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as income on the date the insurance policy comes into effect</w:t>
      </w:r>
      <w:r w:rsidR="00592055" w:rsidRPr="00FB0494">
        <w:rPr>
          <w:rFonts w:ascii="Arial" w:hAnsi="Arial" w:cs="Arial"/>
          <w:sz w:val="22"/>
          <w:szCs w:val="22"/>
        </w:rPr>
        <w:t xml:space="preserve"> at the amount specify in the policies.</w:t>
      </w:r>
    </w:p>
    <w:p w14:paraId="0C21D6DC" w14:textId="77777777" w:rsidR="00C65980" w:rsidRPr="00FB0494" w:rsidRDefault="00C65980" w:rsidP="005E5CEF">
      <w:pPr>
        <w:tabs>
          <w:tab w:val="left" w:pos="1080"/>
          <w:tab w:val="left" w:pos="1440"/>
        </w:tabs>
        <w:spacing w:before="120" w:after="120" w:line="380" w:lineRule="exact"/>
        <w:ind w:left="1080"/>
        <w:jc w:val="thaiDistribute"/>
        <w:outlineLvl w:val="0"/>
        <w:rPr>
          <w:rFonts w:ascii="Arial" w:hAnsi="Arial" w:cs="Arial"/>
          <w:sz w:val="22"/>
          <w:szCs w:val="22"/>
        </w:rPr>
      </w:pPr>
      <w:r w:rsidRPr="00FB0494">
        <w:rPr>
          <w:rFonts w:ascii="Arial" w:hAnsi="Arial" w:cs="Arial"/>
          <w:sz w:val="22"/>
          <w:szCs w:val="22"/>
        </w:rPr>
        <w:t xml:space="preserve">Reinsurance premium is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as income on the date the insurance policy comes into effect</w:t>
      </w:r>
      <w:r w:rsidR="00276A1C" w:rsidRPr="00FB0494">
        <w:rPr>
          <w:rFonts w:ascii="Arial" w:hAnsi="Arial" w:cs="Arial"/>
          <w:sz w:val="22"/>
          <w:szCs w:val="22"/>
        </w:rPr>
        <w:t xml:space="preserve">, or </w:t>
      </w:r>
      <w:r w:rsidR="00617455" w:rsidRPr="00FB0494">
        <w:rPr>
          <w:rFonts w:ascii="Arial" w:hAnsi="Arial" w:cs="Arial"/>
          <w:spacing w:val="-4"/>
          <w:sz w:val="22"/>
          <w:szCs w:val="22"/>
        </w:rPr>
        <w:t>when the reinsurer places the statement of accounts with the Company.</w:t>
      </w:r>
    </w:p>
    <w:p w14:paraId="093C6222" w14:textId="77777777" w:rsidR="00C65980" w:rsidRPr="00FB0494" w:rsidRDefault="00C65980" w:rsidP="00E32CD4">
      <w:pPr>
        <w:tabs>
          <w:tab w:val="left" w:pos="709"/>
          <w:tab w:val="left" w:pos="1080"/>
        </w:tabs>
        <w:spacing w:before="120" w:after="120" w:line="380" w:lineRule="exact"/>
        <w:ind w:left="1080" w:hanging="540"/>
        <w:rPr>
          <w:rFonts w:ascii="Arial" w:hAnsi="Arial" w:cs="Arial"/>
          <w:sz w:val="22"/>
          <w:szCs w:val="22"/>
        </w:rPr>
      </w:pPr>
      <w:r w:rsidRPr="00FB0494">
        <w:rPr>
          <w:rFonts w:ascii="Arial" w:hAnsi="Arial" w:cs="Arial"/>
          <w:sz w:val="22"/>
          <w:szCs w:val="22"/>
        </w:rPr>
        <w:t>(b)</w:t>
      </w:r>
      <w:r w:rsidRPr="00FB0494">
        <w:rPr>
          <w:rFonts w:ascii="Arial" w:hAnsi="Arial" w:cs="Arial"/>
          <w:sz w:val="22"/>
          <w:szCs w:val="22"/>
        </w:rPr>
        <w:tab/>
      </w:r>
      <w:r w:rsidR="00617455" w:rsidRPr="00FB0494">
        <w:rPr>
          <w:rFonts w:ascii="Arial" w:hAnsi="Arial" w:cs="Arial"/>
          <w:sz w:val="22"/>
          <w:szCs w:val="22"/>
        </w:rPr>
        <w:t>Fee and c</w:t>
      </w:r>
      <w:r w:rsidRPr="00FB0494">
        <w:rPr>
          <w:rFonts w:ascii="Arial" w:hAnsi="Arial" w:cs="Arial"/>
          <w:sz w:val="22"/>
          <w:szCs w:val="22"/>
        </w:rPr>
        <w:t>ommission income</w:t>
      </w:r>
    </w:p>
    <w:p w14:paraId="6C8D6C45" w14:textId="77777777" w:rsidR="00C65980" w:rsidRPr="00FB0494" w:rsidRDefault="00617455" w:rsidP="005E5CEF">
      <w:pPr>
        <w:spacing w:before="120" w:after="120" w:line="380" w:lineRule="exact"/>
        <w:ind w:left="1080"/>
        <w:jc w:val="thaiDistribute"/>
        <w:outlineLvl w:val="0"/>
        <w:rPr>
          <w:rFonts w:ascii="Arial" w:hAnsi="Arial" w:cs="Arial"/>
          <w:sz w:val="22"/>
          <w:szCs w:val="22"/>
        </w:rPr>
      </w:pPr>
      <w:r w:rsidRPr="00FB0494">
        <w:rPr>
          <w:rFonts w:ascii="Arial" w:eastAsia="Arial Unicode MS" w:hAnsi="Arial" w:cs="Arial"/>
          <w:sz w:val="22"/>
          <w:szCs w:val="22"/>
        </w:rPr>
        <w:t>Fee and commission income</w:t>
      </w:r>
      <w:r w:rsidRPr="00FB0494">
        <w:rPr>
          <w:rFonts w:ascii="Arial" w:hAnsi="Arial" w:cs="Arial"/>
          <w:sz w:val="22"/>
          <w:szCs w:val="22"/>
        </w:rPr>
        <w:t xml:space="preserve"> </w:t>
      </w:r>
      <w:r w:rsidR="00C65980" w:rsidRPr="00FB0494">
        <w:rPr>
          <w:rFonts w:ascii="Arial" w:hAnsi="Arial" w:cs="Arial"/>
          <w:sz w:val="22"/>
          <w:szCs w:val="22"/>
        </w:rPr>
        <w:t xml:space="preserve">from ceded premium are </w:t>
      </w:r>
      <w:proofErr w:type="spellStart"/>
      <w:r w:rsidR="00C65980" w:rsidRPr="00FB0494">
        <w:rPr>
          <w:rFonts w:ascii="Arial" w:hAnsi="Arial" w:cs="Arial"/>
          <w:sz w:val="22"/>
          <w:szCs w:val="22"/>
        </w:rPr>
        <w:t>recognised</w:t>
      </w:r>
      <w:proofErr w:type="spellEnd"/>
      <w:r w:rsidR="00C65980" w:rsidRPr="00FB0494">
        <w:rPr>
          <w:rFonts w:ascii="Arial" w:hAnsi="Arial" w:cs="Arial"/>
          <w:sz w:val="22"/>
          <w:szCs w:val="22"/>
        </w:rPr>
        <w:t xml:space="preserve"> as income when incurred. </w:t>
      </w:r>
    </w:p>
    <w:p w14:paraId="7149B0CD" w14:textId="77777777" w:rsidR="00DD147E" w:rsidRPr="00FB0494" w:rsidRDefault="00DD147E">
      <w:pPr>
        <w:overflowPunct/>
        <w:autoSpaceDE/>
        <w:autoSpaceDN/>
        <w:adjustRightInd/>
        <w:textAlignment w:val="auto"/>
        <w:rPr>
          <w:rFonts w:ascii="Arial" w:hAnsi="Arial" w:cs="Arial"/>
          <w:sz w:val="22"/>
          <w:szCs w:val="22"/>
        </w:rPr>
      </w:pPr>
      <w:r w:rsidRPr="00FB0494">
        <w:rPr>
          <w:rFonts w:ascii="Arial" w:hAnsi="Arial" w:cs="Arial"/>
          <w:sz w:val="22"/>
          <w:szCs w:val="22"/>
        </w:rPr>
        <w:br w:type="page"/>
      </w:r>
    </w:p>
    <w:p w14:paraId="1DDA96ED" w14:textId="26DC6CE1" w:rsidR="00617455" w:rsidRPr="00FB0494" w:rsidRDefault="00C65980" w:rsidP="00BB19F5">
      <w:pPr>
        <w:tabs>
          <w:tab w:val="left" w:pos="709"/>
          <w:tab w:val="left" w:pos="1080"/>
        </w:tabs>
        <w:spacing w:before="120" w:after="120" w:line="380" w:lineRule="exact"/>
        <w:ind w:left="1080" w:hanging="540"/>
        <w:rPr>
          <w:rFonts w:ascii="Arial" w:hAnsi="Arial" w:cs="Arial"/>
          <w:sz w:val="22"/>
          <w:szCs w:val="22"/>
        </w:rPr>
      </w:pPr>
      <w:r w:rsidRPr="00FB0494">
        <w:rPr>
          <w:rFonts w:ascii="Arial" w:hAnsi="Arial" w:cs="Arial"/>
          <w:sz w:val="22"/>
          <w:szCs w:val="22"/>
        </w:rPr>
        <w:lastRenderedPageBreak/>
        <w:t>(c)</w:t>
      </w:r>
      <w:r w:rsidR="00592055" w:rsidRPr="00FB0494">
        <w:rPr>
          <w:rFonts w:ascii="Arial" w:hAnsi="Arial" w:cs="Arial"/>
          <w:sz w:val="22"/>
          <w:szCs w:val="22"/>
        </w:rPr>
        <w:tab/>
      </w:r>
      <w:r w:rsidR="00E74918" w:rsidRPr="00FB0494">
        <w:rPr>
          <w:rFonts w:ascii="Arial" w:hAnsi="Arial" w:cs="Arial"/>
          <w:sz w:val="22"/>
          <w:szCs w:val="22"/>
        </w:rPr>
        <w:t>Interest</w:t>
      </w:r>
      <w:r w:rsidR="00617455" w:rsidRPr="00FB0494">
        <w:rPr>
          <w:rFonts w:ascii="Arial" w:hAnsi="Arial" w:cs="Arial"/>
          <w:sz w:val="22"/>
          <w:szCs w:val="22"/>
        </w:rPr>
        <w:t xml:space="preserve"> income </w:t>
      </w:r>
      <w:r w:rsidR="00535796" w:rsidRPr="00FB0494">
        <w:rPr>
          <w:rFonts w:ascii="Arial" w:hAnsi="Arial" w:cs="Arial"/>
          <w:sz w:val="22"/>
          <w:szCs w:val="22"/>
        </w:rPr>
        <w:t>and dividends received from investment</w:t>
      </w:r>
      <w:r w:rsidR="00C94EFA" w:rsidRPr="00FB0494">
        <w:rPr>
          <w:rFonts w:ascii="Arial" w:hAnsi="Arial" w:cs="Arial"/>
          <w:sz w:val="22"/>
          <w:szCs w:val="22"/>
        </w:rPr>
        <w:t>s</w:t>
      </w:r>
    </w:p>
    <w:p w14:paraId="65DCCA2D" w14:textId="77777777" w:rsidR="00617455" w:rsidRPr="00FB0494" w:rsidRDefault="00617455" w:rsidP="005E5CEF">
      <w:pPr>
        <w:spacing w:before="120" w:after="120" w:line="380" w:lineRule="exact"/>
        <w:ind w:left="1080" w:hanging="864"/>
        <w:jc w:val="thaiDistribute"/>
        <w:rPr>
          <w:rFonts w:ascii="Arial" w:hAnsi="Arial" w:cs="Arial"/>
          <w:i/>
          <w:iCs/>
          <w:sz w:val="22"/>
          <w:szCs w:val="22"/>
        </w:rPr>
      </w:pPr>
      <w:r w:rsidRPr="00FB0494">
        <w:rPr>
          <w:rFonts w:ascii="Arial" w:hAnsi="Arial" w:cs="Arial"/>
          <w:i/>
          <w:iCs/>
          <w:sz w:val="22"/>
          <w:szCs w:val="22"/>
        </w:rPr>
        <w:tab/>
      </w:r>
      <w:r w:rsidRPr="00FB0494">
        <w:rPr>
          <w:rFonts w:ascii="Arial" w:eastAsia="Arial Unicode MS" w:hAnsi="Arial" w:cs="Arial"/>
          <w:i/>
          <w:iCs/>
          <w:sz w:val="22"/>
          <w:szCs w:val="22"/>
        </w:rPr>
        <w:t>Interest income</w:t>
      </w:r>
    </w:p>
    <w:p w14:paraId="62451682" w14:textId="77777777" w:rsidR="00535796" w:rsidRPr="00FB0494" w:rsidRDefault="00535796" w:rsidP="005E5CEF">
      <w:pPr>
        <w:spacing w:before="120" w:after="120" w:line="380" w:lineRule="exact"/>
        <w:ind w:left="1080"/>
        <w:jc w:val="thaiDistribute"/>
        <w:rPr>
          <w:rFonts w:ascii="Arial" w:hAnsi="Arial" w:cs="Arial"/>
          <w:sz w:val="22"/>
          <w:szCs w:val="22"/>
        </w:rPr>
      </w:pPr>
      <w:r w:rsidRPr="00FB0494">
        <w:rPr>
          <w:rFonts w:ascii="Arial" w:hAnsi="Arial" w:cs="Arial"/>
          <w:sz w:val="22"/>
          <w:szCs w:val="22"/>
        </w:rPr>
        <w:t xml:space="preserve">Interest income is calculated using the effective interest method and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0F7D643A" w14:textId="77777777" w:rsidR="00535796" w:rsidRPr="00FB0494" w:rsidRDefault="00535796" w:rsidP="005E5CEF">
      <w:pPr>
        <w:spacing w:before="120" w:after="120" w:line="380" w:lineRule="exact"/>
        <w:ind w:left="1080"/>
        <w:jc w:val="thaiDistribute"/>
        <w:rPr>
          <w:rFonts w:ascii="Arial" w:hAnsi="Arial" w:cs="Arial"/>
          <w:i/>
          <w:iCs/>
          <w:sz w:val="22"/>
          <w:szCs w:val="22"/>
        </w:rPr>
      </w:pPr>
      <w:r w:rsidRPr="00FB0494">
        <w:rPr>
          <w:rFonts w:ascii="Arial" w:hAnsi="Arial" w:cs="Arial"/>
          <w:i/>
          <w:iCs/>
          <w:sz w:val="22"/>
          <w:szCs w:val="22"/>
        </w:rPr>
        <w:t>Dividends received</w:t>
      </w:r>
    </w:p>
    <w:p w14:paraId="587AC73B" w14:textId="77777777" w:rsidR="00617455" w:rsidRPr="00FB0494" w:rsidRDefault="00617455" w:rsidP="005E5CEF">
      <w:pPr>
        <w:spacing w:before="120" w:after="120" w:line="380" w:lineRule="exact"/>
        <w:ind w:left="1080"/>
        <w:jc w:val="thaiDistribute"/>
        <w:rPr>
          <w:rFonts w:ascii="Arial" w:hAnsi="Arial" w:cs="Arial"/>
          <w:sz w:val="22"/>
          <w:szCs w:val="22"/>
        </w:rPr>
      </w:pPr>
      <w:r w:rsidRPr="00FB0494">
        <w:rPr>
          <w:rFonts w:ascii="Arial" w:hAnsi="Arial" w:cs="Arial"/>
          <w:sz w:val="22"/>
          <w:szCs w:val="22"/>
        </w:rPr>
        <w:t xml:space="preserve">Dividends are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as revenue when the right to receive the dividends is established.</w:t>
      </w:r>
    </w:p>
    <w:p w14:paraId="793A0B2E" w14:textId="6784C2E0" w:rsidR="00C65980" w:rsidRPr="00FB0494" w:rsidRDefault="00C65980" w:rsidP="005E5CEF">
      <w:pPr>
        <w:tabs>
          <w:tab w:val="left" w:pos="709"/>
          <w:tab w:val="left" w:pos="1080"/>
        </w:tabs>
        <w:spacing w:before="120" w:after="120" w:line="380" w:lineRule="exact"/>
        <w:ind w:left="1080" w:hanging="540"/>
        <w:rPr>
          <w:rFonts w:ascii="Arial" w:hAnsi="Arial" w:cs="Arial"/>
          <w:sz w:val="22"/>
          <w:szCs w:val="22"/>
        </w:rPr>
      </w:pPr>
      <w:bookmarkStart w:id="2" w:name="_Hlk63634842"/>
      <w:r w:rsidRPr="00FB0494">
        <w:rPr>
          <w:rFonts w:ascii="Arial" w:hAnsi="Arial" w:cs="Arial"/>
          <w:sz w:val="22"/>
          <w:szCs w:val="22"/>
        </w:rPr>
        <w:t>(d)</w:t>
      </w:r>
      <w:r w:rsidRPr="00FB0494">
        <w:rPr>
          <w:rFonts w:ascii="Arial" w:hAnsi="Arial" w:cs="Arial"/>
          <w:sz w:val="22"/>
          <w:szCs w:val="22"/>
        </w:rPr>
        <w:tab/>
      </w:r>
      <w:r w:rsidR="007C4BE7" w:rsidRPr="00FB0494">
        <w:rPr>
          <w:rFonts w:ascii="Arial" w:hAnsi="Arial" w:cs="Arial"/>
          <w:sz w:val="22"/>
          <w:szCs w:val="22"/>
        </w:rPr>
        <w:t>Profit</w:t>
      </w:r>
      <w:r w:rsidRPr="00FB0494">
        <w:rPr>
          <w:rFonts w:ascii="Arial" w:hAnsi="Arial" w:cs="Arial"/>
          <w:sz w:val="22"/>
          <w:szCs w:val="22"/>
        </w:rPr>
        <w:t xml:space="preserve"> (loss) on investment</w:t>
      </w:r>
      <w:r w:rsidR="00B516BF" w:rsidRPr="00FB0494">
        <w:rPr>
          <w:rFonts w:ascii="Arial" w:hAnsi="Arial" w:cs="Arial"/>
          <w:sz w:val="22"/>
          <w:szCs w:val="22"/>
        </w:rPr>
        <w:t>s</w:t>
      </w:r>
    </w:p>
    <w:p w14:paraId="42CBE15E" w14:textId="77777777" w:rsidR="00B516BF" w:rsidRPr="00FB0494" w:rsidRDefault="00B516BF" w:rsidP="005E5CEF">
      <w:pPr>
        <w:spacing w:before="120" w:after="120" w:line="380" w:lineRule="exact"/>
        <w:ind w:left="1080"/>
        <w:jc w:val="thaiDistribute"/>
        <w:outlineLvl w:val="0"/>
        <w:rPr>
          <w:rFonts w:ascii="Arial" w:hAnsi="Arial" w:cs="Arial"/>
          <w:spacing w:val="-2"/>
          <w:sz w:val="22"/>
          <w:szCs w:val="22"/>
        </w:rPr>
      </w:pPr>
      <w:r w:rsidRPr="00FB0494">
        <w:rPr>
          <w:rFonts w:ascii="Arial" w:hAnsi="Arial" w:cs="Arial"/>
          <w:spacing w:val="-2"/>
          <w:sz w:val="22"/>
          <w:szCs w:val="22"/>
        </w:rPr>
        <w:t xml:space="preserve">Profit (loss) on investments consist of profit (loss) on disposal of investments </w:t>
      </w:r>
      <w:r w:rsidR="00094356" w:rsidRPr="00FB0494">
        <w:rPr>
          <w:rFonts w:ascii="Arial" w:hAnsi="Arial" w:cs="Arial"/>
          <w:spacing w:val="-2"/>
          <w:sz w:val="22"/>
          <w:szCs w:val="22"/>
        </w:rPr>
        <w:t xml:space="preserve">and impairments of investments </w:t>
      </w:r>
      <w:r w:rsidR="00BB6A04" w:rsidRPr="00FB0494">
        <w:rPr>
          <w:rFonts w:ascii="Arial" w:hAnsi="Arial" w:cs="Arial"/>
          <w:spacing w:val="-2"/>
          <w:sz w:val="22"/>
          <w:szCs w:val="22"/>
        </w:rPr>
        <w:t xml:space="preserve">and present </w:t>
      </w:r>
      <w:r w:rsidRPr="00FB0494">
        <w:rPr>
          <w:rFonts w:ascii="Arial" w:hAnsi="Arial" w:cs="Arial"/>
          <w:spacing w:val="-2"/>
          <w:sz w:val="22"/>
          <w:szCs w:val="22"/>
        </w:rPr>
        <w:t>net of related expenses.</w:t>
      </w:r>
      <w:r w:rsidR="00E74918" w:rsidRPr="00FB0494">
        <w:rPr>
          <w:rFonts w:ascii="Arial" w:hAnsi="Arial" w:cs="Arial"/>
          <w:spacing w:val="-2"/>
          <w:sz w:val="22"/>
          <w:szCs w:val="22"/>
        </w:rPr>
        <w:t xml:space="preserve"> </w:t>
      </w:r>
      <w:r w:rsidRPr="00FB0494">
        <w:rPr>
          <w:rFonts w:ascii="Arial" w:hAnsi="Arial" w:cs="Arial"/>
          <w:spacing w:val="-2"/>
          <w:sz w:val="22"/>
          <w:szCs w:val="22"/>
        </w:rPr>
        <w:t xml:space="preserve">Profit (loss) on investments are </w:t>
      </w:r>
      <w:proofErr w:type="spellStart"/>
      <w:r w:rsidRPr="00FB0494">
        <w:rPr>
          <w:rFonts w:ascii="Arial" w:hAnsi="Arial" w:cs="Arial"/>
          <w:spacing w:val="-2"/>
          <w:sz w:val="22"/>
          <w:szCs w:val="22"/>
        </w:rPr>
        <w:t>recognised</w:t>
      </w:r>
      <w:proofErr w:type="spellEnd"/>
      <w:r w:rsidRPr="00FB0494">
        <w:rPr>
          <w:rFonts w:ascii="Arial" w:hAnsi="Arial" w:cs="Arial"/>
          <w:spacing w:val="-2"/>
          <w:sz w:val="22"/>
          <w:szCs w:val="22"/>
        </w:rPr>
        <w:t xml:space="preserve"> as revenues or expenses on the transaction date.</w:t>
      </w:r>
    </w:p>
    <w:p w14:paraId="22919E27" w14:textId="77777777" w:rsidR="005146E1" w:rsidRPr="00FB0494" w:rsidRDefault="005146E1" w:rsidP="005E5CEF">
      <w:pPr>
        <w:tabs>
          <w:tab w:val="left" w:pos="709"/>
        </w:tabs>
        <w:spacing w:before="120" w:after="120" w:line="380" w:lineRule="exact"/>
        <w:ind w:left="1080" w:hanging="540"/>
        <w:rPr>
          <w:rFonts w:ascii="Arial" w:hAnsi="Arial" w:cs="Arial"/>
          <w:sz w:val="22"/>
          <w:szCs w:val="22"/>
        </w:rPr>
      </w:pPr>
      <w:r w:rsidRPr="00FB0494">
        <w:rPr>
          <w:rFonts w:ascii="Arial" w:hAnsi="Arial" w:cs="Arial"/>
          <w:sz w:val="22"/>
          <w:szCs w:val="22"/>
        </w:rPr>
        <w:t>(e)</w:t>
      </w:r>
      <w:r w:rsidRPr="00FB0494">
        <w:rPr>
          <w:rFonts w:ascii="Arial" w:hAnsi="Arial" w:cs="Arial"/>
          <w:sz w:val="22"/>
          <w:szCs w:val="22"/>
        </w:rPr>
        <w:tab/>
        <w:t>Fair value gain (loss)</w:t>
      </w:r>
    </w:p>
    <w:p w14:paraId="476D1130" w14:textId="77777777" w:rsidR="00C215D4" w:rsidRPr="00FB0494" w:rsidRDefault="005146E1" w:rsidP="00B516BF">
      <w:pPr>
        <w:spacing w:before="120" w:after="120" w:line="380" w:lineRule="exact"/>
        <w:ind w:left="1080"/>
        <w:jc w:val="thaiDistribute"/>
        <w:outlineLvl w:val="0"/>
        <w:rPr>
          <w:rFonts w:ascii="Arial" w:hAnsi="Arial" w:cs="Arial"/>
          <w:b/>
          <w:bCs/>
          <w:sz w:val="22"/>
          <w:szCs w:val="22"/>
        </w:rPr>
      </w:pPr>
      <w:r w:rsidRPr="00FB0494">
        <w:rPr>
          <w:rFonts w:ascii="Arial" w:hAnsi="Arial" w:cs="Arial"/>
          <w:sz w:val="22"/>
          <w:szCs w:val="22"/>
        </w:rPr>
        <w:t xml:space="preserve">Fair value gain (loss) </w:t>
      </w:r>
      <w:proofErr w:type="gramStart"/>
      <w:r w:rsidR="005E5CEF" w:rsidRPr="00FB0494">
        <w:rPr>
          <w:rFonts w:ascii="Arial" w:hAnsi="Arial" w:cs="Arial"/>
          <w:sz w:val="22"/>
          <w:szCs w:val="22"/>
        </w:rPr>
        <w:t>consist</w:t>
      </w:r>
      <w:proofErr w:type="gramEnd"/>
      <w:r w:rsidR="005E5CEF" w:rsidRPr="00FB0494">
        <w:rPr>
          <w:rFonts w:ascii="Arial" w:hAnsi="Arial" w:cs="Arial"/>
          <w:sz w:val="22"/>
          <w:szCs w:val="22"/>
        </w:rPr>
        <w:t xml:space="preserve"> of</w:t>
      </w:r>
      <w:r w:rsidR="005E5CEF" w:rsidRPr="00FB0494">
        <w:rPr>
          <w:rFonts w:ascii="Arial" w:hAnsi="Arial" w:cs="Arial"/>
          <w:sz w:val="22"/>
          <w:szCs w:val="22"/>
          <w:cs/>
        </w:rPr>
        <w:t xml:space="preserve"> </w:t>
      </w:r>
      <w:r w:rsidR="00B516BF" w:rsidRPr="00FB0494">
        <w:rPr>
          <w:rFonts w:ascii="Arial" w:hAnsi="Arial" w:cs="Arial"/>
          <w:sz w:val="22"/>
          <w:szCs w:val="22"/>
        </w:rPr>
        <w:t xml:space="preserve">gain (loss) from the change in fair value of financial instrument. The Company </w:t>
      </w:r>
      <w:proofErr w:type="spellStart"/>
      <w:r w:rsidR="00B516BF" w:rsidRPr="00FB0494">
        <w:rPr>
          <w:rFonts w:ascii="Arial" w:hAnsi="Arial" w:cs="Arial"/>
          <w:sz w:val="22"/>
          <w:szCs w:val="22"/>
        </w:rPr>
        <w:t>recognises</w:t>
      </w:r>
      <w:proofErr w:type="spellEnd"/>
      <w:r w:rsidR="00B516BF" w:rsidRPr="00FB0494">
        <w:rPr>
          <w:rFonts w:ascii="Arial" w:hAnsi="Arial" w:cs="Arial"/>
          <w:sz w:val="22"/>
          <w:szCs w:val="22"/>
        </w:rPr>
        <w:t xml:space="preserve"> in profit or loss on the fair value measurement date.</w:t>
      </w:r>
    </w:p>
    <w:bookmarkEnd w:id="2"/>
    <w:p w14:paraId="3E39422B" w14:textId="77777777" w:rsidR="00C65980" w:rsidRPr="00FB0494" w:rsidRDefault="00A44F30" w:rsidP="005E5CEF">
      <w:pPr>
        <w:spacing w:before="120" w:after="120" w:line="380" w:lineRule="exact"/>
        <w:ind w:left="540" w:hanging="540"/>
        <w:jc w:val="thaiDistribute"/>
        <w:rPr>
          <w:rFonts w:ascii="Arial" w:hAnsi="Arial" w:cs="Arial"/>
          <w:b/>
          <w:bCs/>
          <w:sz w:val="22"/>
          <w:szCs w:val="22"/>
        </w:rPr>
      </w:pPr>
      <w:r w:rsidRPr="00FB0494">
        <w:rPr>
          <w:rFonts w:ascii="Arial" w:hAnsi="Arial" w:cs="Arial"/>
          <w:b/>
          <w:bCs/>
          <w:sz w:val="22"/>
          <w:szCs w:val="22"/>
        </w:rPr>
        <w:t>6.3</w:t>
      </w:r>
      <w:r w:rsidR="00C65980" w:rsidRPr="00FB0494">
        <w:rPr>
          <w:rFonts w:ascii="Arial" w:hAnsi="Arial" w:cs="Arial"/>
          <w:b/>
          <w:bCs/>
          <w:sz w:val="22"/>
          <w:szCs w:val="22"/>
        </w:rPr>
        <w:tab/>
        <w:t>Expenses recognition</w:t>
      </w:r>
    </w:p>
    <w:p w14:paraId="35AC3C65" w14:textId="77777777" w:rsidR="00C65980" w:rsidRPr="00FB0494" w:rsidRDefault="00C65980" w:rsidP="005E5CEF">
      <w:pPr>
        <w:tabs>
          <w:tab w:val="left" w:pos="1080"/>
        </w:tabs>
        <w:spacing w:before="120" w:after="120" w:line="380" w:lineRule="exact"/>
        <w:ind w:left="540" w:hanging="486"/>
        <w:jc w:val="both"/>
        <w:rPr>
          <w:rFonts w:ascii="Arial" w:eastAsia="Arial Unicode MS" w:hAnsi="Arial" w:cs="Arial"/>
          <w:sz w:val="22"/>
          <w:szCs w:val="22"/>
        </w:rPr>
      </w:pPr>
      <w:r w:rsidRPr="00FB0494">
        <w:rPr>
          <w:rFonts w:ascii="Arial" w:eastAsia="Arial Unicode MS" w:hAnsi="Arial" w:cs="Arial"/>
          <w:sz w:val="22"/>
          <w:szCs w:val="22"/>
        </w:rPr>
        <w:tab/>
        <w:t>(a)</w:t>
      </w:r>
      <w:r w:rsidRPr="00FB0494">
        <w:rPr>
          <w:rFonts w:ascii="Arial" w:eastAsia="Arial Unicode MS" w:hAnsi="Arial" w:cs="Arial"/>
          <w:sz w:val="22"/>
          <w:szCs w:val="22"/>
        </w:rPr>
        <w:tab/>
      </w:r>
      <w:r w:rsidR="00964C07" w:rsidRPr="00FB0494">
        <w:rPr>
          <w:rFonts w:ascii="Arial" w:eastAsia="Arial Unicode MS" w:hAnsi="Arial" w:cs="Arial"/>
          <w:sz w:val="22"/>
          <w:szCs w:val="22"/>
        </w:rPr>
        <w:t>Premiums ceded to reinsurer</w:t>
      </w:r>
      <w:r w:rsidRPr="00FB0494">
        <w:rPr>
          <w:rFonts w:ascii="Arial" w:eastAsia="Arial Unicode MS" w:hAnsi="Arial" w:cs="Arial"/>
          <w:sz w:val="22"/>
          <w:szCs w:val="22"/>
        </w:rPr>
        <w:t xml:space="preserve"> </w:t>
      </w:r>
    </w:p>
    <w:p w14:paraId="2B95C130" w14:textId="77777777" w:rsidR="00C65980" w:rsidRPr="00FB0494" w:rsidRDefault="00964C07" w:rsidP="005E5CEF">
      <w:pPr>
        <w:tabs>
          <w:tab w:val="left" w:pos="3600"/>
        </w:tabs>
        <w:spacing w:before="120" w:after="120" w:line="380" w:lineRule="exact"/>
        <w:ind w:left="1080"/>
        <w:jc w:val="both"/>
        <w:rPr>
          <w:rFonts w:ascii="Arial" w:eastAsia="Arial Unicode MS" w:hAnsi="Arial" w:cs="Arial"/>
          <w:sz w:val="22"/>
          <w:szCs w:val="22"/>
        </w:rPr>
      </w:pPr>
      <w:r w:rsidRPr="00FB0494">
        <w:rPr>
          <w:rFonts w:ascii="Arial" w:eastAsia="Arial Unicode MS" w:hAnsi="Arial" w:cs="Arial"/>
          <w:sz w:val="22"/>
          <w:szCs w:val="22"/>
        </w:rPr>
        <w:t>Premiums ceded to reinsurer</w:t>
      </w:r>
      <w:r w:rsidR="00C65980" w:rsidRPr="00FB0494">
        <w:rPr>
          <w:rFonts w:ascii="Arial" w:eastAsia="Arial Unicode MS" w:hAnsi="Arial" w:cs="Arial"/>
          <w:sz w:val="22"/>
          <w:szCs w:val="22"/>
        </w:rPr>
        <w:t xml:space="preserve"> is </w:t>
      </w:r>
      <w:proofErr w:type="spellStart"/>
      <w:r w:rsidR="00C65980" w:rsidRPr="00FB0494">
        <w:rPr>
          <w:rFonts w:ascii="Arial" w:eastAsia="Arial Unicode MS" w:hAnsi="Arial" w:cs="Arial"/>
          <w:sz w:val="22"/>
          <w:szCs w:val="22"/>
        </w:rPr>
        <w:t>recognised</w:t>
      </w:r>
      <w:proofErr w:type="spellEnd"/>
      <w:r w:rsidR="00C65980" w:rsidRPr="00FB0494">
        <w:rPr>
          <w:rFonts w:ascii="Arial" w:eastAsia="Arial Unicode MS" w:hAnsi="Arial" w:cs="Arial"/>
          <w:sz w:val="22"/>
          <w:szCs w:val="22"/>
        </w:rPr>
        <w:t xml:space="preserve"> as expenses when the insurance risk is transferred to another </w:t>
      </w:r>
      <w:r w:rsidR="00BB6A04" w:rsidRPr="00FB0494">
        <w:rPr>
          <w:rFonts w:ascii="Arial" w:eastAsia="Arial Unicode MS" w:hAnsi="Arial" w:cs="Arial"/>
          <w:sz w:val="22"/>
          <w:szCs w:val="22"/>
        </w:rPr>
        <w:t>reinsurer</w:t>
      </w:r>
      <w:r w:rsidR="00B36702" w:rsidRPr="00FB0494">
        <w:rPr>
          <w:rFonts w:ascii="Arial" w:eastAsia="Arial Unicode MS" w:hAnsi="Arial" w:cs="Arial"/>
          <w:sz w:val="22"/>
          <w:szCs w:val="22"/>
        </w:rPr>
        <w:t xml:space="preserve"> at amount per policy</w:t>
      </w:r>
      <w:r w:rsidR="00C65980" w:rsidRPr="00FB0494">
        <w:rPr>
          <w:rFonts w:ascii="Arial" w:eastAsia="Arial Unicode MS" w:hAnsi="Arial" w:cs="Arial"/>
          <w:sz w:val="22"/>
          <w:szCs w:val="22"/>
        </w:rPr>
        <w:t>.</w:t>
      </w:r>
    </w:p>
    <w:p w14:paraId="2B2127C1" w14:textId="77777777" w:rsidR="00964C07" w:rsidRPr="00FB0494" w:rsidRDefault="00E90823" w:rsidP="005E5CEF">
      <w:pPr>
        <w:tabs>
          <w:tab w:val="left" w:pos="1080"/>
        </w:tabs>
        <w:spacing w:before="120" w:after="120" w:line="380" w:lineRule="exact"/>
        <w:ind w:left="540" w:hanging="486"/>
        <w:jc w:val="both"/>
        <w:rPr>
          <w:rFonts w:ascii="Arial" w:eastAsia="Arial Unicode MS" w:hAnsi="Arial" w:cs="Arial"/>
          <w:sz w:val="22"/>
          <w:szCs w:val="22"/>
        </w:rPr>
      </w:pPr>
      <w:r w:rsidRPr="00FB0494">
        <w:rPr>
          <w:rFonts w:ascii="Arial" w:eastAsia="Arial Unicode MS" w:hAnsi="Arial" w:cs="Arial"/>
          <w:sz w:val="22"/>
          <w:szCs w:val="22"/>
        </w:rPr>
        <w:tab/>
      </w:r>
      <w:r w:rsidR="00964C07" w:rsidRPr="00FB0494">
        <w:rPr>
          <w:rFonts w:ascii="Arial" w:eastAsia="Arial Unicode MS" w:hAnsi="Arial" w:cs="Arial"/>
          <w:sz w:val="22"/>
          <w:szCs w:val="22"/>
        </w:rPr>
        <w:t xml:space="preserve">(b) </w:t>
      </w:r>
      <w:r w:rsidR="00964C07" w:rsidRPr="00FB0494">
        <w:rPr>
          <w:rFonts w:ascii="Arial" w:eastAsia="Arial Unicode MS" w:hAnsi="Arial" w:cs="Arial"/>
          <w:sz w:val="22"/>
          <w:szCs w:val="22"/>
        </w:rPr>
        <w:tab/>
        <w:t xml:space="preserve">Claim and loss adjustment expense </w:t>
      </w:r>
    </w:p>
    <w:p w14:paraId="31FEDE5F" w14:textId="77777777" w:rsidR="00964C07" w:rsidRPr="00FB0494" w:rsidRDefault="00964C07" w:rsidP="005E5CEF">
      <w:pPr>
        <w:spacing w:before="120" w:after="120" w:line="380" w:lineRule="exact"/>
        <w:ind w:left="1080"/>
        <w:jc w:val="thaiDistribute"/>
        <w:outlineLvl w:val="0"/>
        <w:rPr>
          <w:rFonts w:ascii="Arial" w:hAnsi="Arial" w:cs="Arial"/>
          <w:sz w:val="22"/>
          <w:szCs w:val="22"/>
        </w:rPr>
      </w:pPr>
      <w:r w:rsidRPr="00FB0494">
        <w:rPr>
          <w:rFonts w:ascii="Arial" w:hAnsi="Arial" w:cs="Arial"/>
          <w:sz w:val="22"/>
          <w:szCs w:val="22"/>
        </w:rPr>
        <w:t xml:space="preserve">Claim and loss adjustment expense consist of claim and loss adjustment expenses of direct insurance and reinsurance of both reported and not reported, and include the amounts of claim, related expenses, and claim adjustments of current and prior period incurred during the year, less residual value and other recoveries (if any), and </w:t>
      </w:r>
      <w:r w:rsidR="00AF4AB5" w:rsidRPr="00FB0494">
        <w:rPr>
          <w:rFonts w:ascii="Arial" w:hAnsi="Arial" w:cs="Arial"/>
          <w:sz w:val="22"/>
          <w:szCs w:val="22"/>
        </w:rPr>
        <w:t>claim recovery from reinsurers</w:t>
      </w:r>
      <w:r w:rsidRPr="00FB0494">
        <w:rPr>
          <w:rFonts w:ascii="Arial" w:hAnsi="Arial" w:cs="Arial"/>
          <w:sz w:val="22"/>
          <w:szCs w:val="22"/>
        </w:rPr>
        <w:t>.</w:t>
      </w:r>
    </w:p>
    <w:p w14:paraId="19A5B263" w14:textId="77777777" w:rsidR="00AF4AB5" w:rsidRPr="00FB0494" w:rsidRDefault="00AF4AB5" w:rsidP="005E5CEF">
      <w:pPr>
        <w:spacing w:before="120" w:after="120" w:line="380" w:lineRule="exact"/>
        <w:ind w:left="1080"/>
        <w:jc w:val="thaiDistribute"/>
        <w:outlineLvl w:val="0"/>
        <w:rPr>
          <w:rFonts w:ascii="Arial" w:hAnsi="Arial" w:cs="Arial"/>
          <w:sz w:val="22"/>
          <w:szCs w:val="22"/>
        </w:rPr>
      </w:pPr>
      <w:r w:rsidRPr="00FB0494">
        <w:rPr>
          <w:rFonts w:ascii="Arial" w:hAnsi="Arial" w:cs="Arial"/>
          <w:sz w:val="22"/>
          <w:szCs w:val="22"/>
        </w:rPr>
        <w:t xml:space="preserve">Claims recovery from reinsurer is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when claim and loss adjustment expenses are recorded as the condition in the relevant reinsurance contract.</w:t>
      </w:r>
    </w:p>
    <w:p w14:paraId="23C3515F" w14:textId="77777777" w:rsidR="00DD147E" w:rsidRPr="00FB0494" w:rsidRDefault="00DD147E">
      <w:pPr>
        <w:overflowPunct/>
        <w:autoSpaceDE/>
        <w:autoSpaceDN/>
        <w:adjustRightInd/>
        <w:textAlignment w:val="auto"/>
        <w:rPr>
          <w:rFonts w:ascii="Arial" w:hAnsi="Arial" w:cs="Arial"/>
          <w:sz w:val="22"/>
          <w:szCs w:val="22"/>
        </w:rPr>
      </w:pPr>
      <w:r w:rsidRPr="00FB0494">
        <w:rPr>
          <w:rFonts w:ascii="Arial" w:hAnsi="Arial" w:cs="Arial"/>
          <w:sz w:val="22"/>
          <w:szCs w:val="22"/>
        </w:rPr>
        <w:br w:type="page"/>
      </w:r>
    </w:p>
    <w:p w14:paraId="5394DE14" w14:textId="215A6437" w:rsidR="00964C07" w:rsidRPr="00FB0494" w:rsidRDefault="00964C07" w:rsidP="005E5CEF">
      <w:pPr>
        <w:spacing w:before="120" w:after="120" w:line="380" w:lineRule="exact"/>
        <w:ind w:left="1080"/>
        <w:jc w:val="thaiDistribute"/>
        <w:outlineLvl w:val="0"/>
        <w:rPr>
          <w:rFonts w:ascii="Arial" w:hAnsi="Arial" w:cs="Arial"/>
          <w:sz w:val="22"/>
          <w:szCs w:val="22"/>
        </w:rPr>
      </w:pPr>
      <w:r w:rsidRPr="00FB0494">
        <w:rPr>
          <w:rFonts w:ascii="Arial" w:hAnsi="Arial" w:cs="Arial"/>
          <w:sz w:val="22"/>
          <w:szCs w:val="22"/>
        </w:rPr>
        <w:lastRenderedPageBreak/>
        <w:t xml:space="preserve">Claim and loss adjustment expenses of direct insurance are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upon the receipt of the claim advice from the insured, based on the claim notified by the insured and estimates made by the Company’s management.</w:t>
      </w:r>
      <w:r w:rsidRPr="00FB0494">
        <w:rPr>
          <w:rFonts w:ascii="Arial" w:hAnsi="Arial" w:cs="Arial"/>
          <w:sz w:val="22"/>
          <w:szCs w:val="22"/>
          <w:cs/>
        </w:rPr>
        <w:t xml:space="preserve"> </w:t>
      </w:r>
      <w:r w:rsidRPr="00FB0494">
        <w:rPr>
          <w:rFonts w:ascii="Arial" w:hAnsi="Arial" w:cs="Arial"/>
          <w:sz w:val="22"/>
          <w:szCs w:val="22"/>
        </w:rPr>
        <w:t>The maximum value of claim estimated is not however, to exceed the sum-insured under the relevant policy.</w:t>
      </w:r>
    </w:p>
    <w:p w14:paraId="11188E65" w14:textId="77777777" w:rsidR="00964C07" w:rsidRPr="00FB0494" w:rsidRDefault="00964C07" w:rsidP="005E5CEF">
      <w:pPr>
        <w:spacing w:before="120" w:after="120" w:line="380" w:lineRule="exact"/>
        <w:ind w:left="1080"/>
        <w:jc w:val="both"/>
        <w:rPr>
          <w:rFonts w:ascii="Arial" w:hAnsi="Arial" w:cs="Arial"/>
          <w:sz w:val="22"/>
          <w:szCs w:val="22"/>
        </w:rPr>
      </w:pPr>
      <w:r w:rsidRPr="00FB0494">
        <w:rPr>
          <w:rFonts w:ascii="Arial" w:hAnsi="Arial" w:cs="Arial"/>
          <w:sz w:val="22"/>
          <w:szCs w:val="22"/>
        </w:rPr>
        <w:t xml:space="preserve">Claim and loss adjustment expenses of reinsurance are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when the reinsurer places the loss advice with the Company.</w:t>
      </w:r>
    </w:p>
    <w:p w14:paraId="761B6618" w14:textId="77777777" w:rsidR="00C65980" w:rsidRPr="00FB0494" w:rsidRDefault="00354FAF" w:rsidP="005E5CEF">
      <w:pPr>
        <w:tabs>
          <w:tab w:val="left" w:pos="1080"/>
        </w:tabs>
        <w:spacing w:before="120" w:after="120" w:line="380" w:lineRule="exact"/>
        <w:ind w:left="540" w:hanging="486"/>
        <w:jc w:val="both"/>
        <w:rPr>
          <w:rFonts w:ascii="Arial" w:eastAsia="Arial Unicode MS" w:hAnsi="Arial" w:cs="Arial"/>
          <w:sz w:val="22"/>
          <w:szCs w:val="22"/>
        </w:rPr>
      </w:pPr>
      <w:r w:rsidRPr="00FB0494">
        <w:rPr>
          <w:rFonts w:ascii="Arial" w:eastAsia="Arial Unicode MS" w:hAnsi="Arial" w:cs="Arial"/>
          <w:sz w:val="22"/>
          <w:szCs w:val="22"/>
        </w:rPr>
        <w:tab/>
        <w:t>(c</w:t>
      </w:r>
      <w:r w:rsidR="00C65980" w:rsidRPr="00FB0494">
        <w:rPr>
          <w:rFonts w:ascii="Arial" w:eastAsia="Arial Unicode MS" w:hAnsi="Arial" w:cs="Arial"/>
          <w:sz w:val="22"/>
          <w:szCs w:val="22"/>
        </w:rPr>
        <w:t>)</w:t>
      </w:r>
      <w:r w:rsidR="00C65980" w:rsidRPr="00FB0494">
        <w:rPr>
          <w:rFonts w:ascii="Arial" w:eastAsia="Arial Unicode MS" w:hAnsi="Arial" w:cs="Arial"/>
          <w:sz w:val="22"/>
          <w:szCs w:val="22"/>
        </w:rPr>
        <w:tab/>
        <w:t>Commission and brokerage expenses</w:t>
      </w:r>
    </w:p>
    <w:p w14:paraId="1428A9C5" w14:textId="77777777" w:rsidR="00C65980" w:rsidRPr="00FB0494" w:rsidRDefault="00C65980" w:rsidP="005E5CEF">
      <w:pPr>
        <w:tabs>
          <w:tab w:val="left" w:pos="1080"/>
        </w:tabs>
        <w:spacing w:before="120" w:after="120" w:line="380" w:lineRule="exact"/>
        <w:ind w:left="1080"/>
        <w:jc w:val="thaiDistribute"/>
        <w:outlineLvl w:val="0"/>
        <w:rPr>
          <w:rFonts w:ascii="Arial" w:hAnsi="Arial" w:cs="Arial"/>
          <w:sz w:val="22"/>
          <w:szCs w:val="22"/>
        </w:rPr>
      </w:pPr>
      <w:r w:rsidRPr="00FB0494">
        <w:rPr>
          <w:rFonts w:ascii="Arial" w:hAnsi="Arial" w:cs="Arial"/>
          <w:sz w:val="22"/>
          <w:szCs w:val="22"/>
        </w:rPr>
        <w:t xml:space="preserve">Commission and brokerage </w:t>
      </w:r>
      <w:r w:rsidR="00837F2E" w:rsidRPr="00FB0494">
        <w:rPr>
          <w:rFonts w:ascii="Arial" w:hAnsi="Arial" w:cs="Arial"/>
          <w:sz w:val="22"/>
          <w:szCs w:val="22"/>
        </w:rPr>
        <w:t xml:space="preserve">expenses </w:t>
      </w:r>
      <w:r w:rsidRPr="00FB0494">
        <w:rPr>
          <w:rFonts w:ascii="Arial" w:hAnsi="Arial" w:cs="Arial"/>
          <w:sz w:val="22"/>
          <w:szCs w:val="22"/>
        </w:rPr>
        <w:t>are expended when incurred.</w:t>
      </w:r>
    </w:p>
    <w:p w14:paraId="7705B890" w14:textId="77777777" w:rsidR="00837F2E" w:rsidRPr="00FB0494" w:rsidRDefault="00653A8A" w:rsidP="005E5CEF">
      <w:pPr>
        <w:tabs>
          <w:tab w:val="left" w:pos="1080"/>
        </w:tabs>
        <w:spacing w:before="120" w:after="120" w:line="380" w:lineRule="exact"/>
        <w:ind w:left="540" w:hanging="486"/>
        <w:jc w:val="both"/>
        <w:rPr>
          <w:rFonts w:ascii="Arial" w:eastAsia="Arial Unicode MS" w:hAnsi="Arial" w:cs="Arial"/>
          <w:sz w:val="22"/>
          <w:szCs w:val="22"/>
        </w:rPr>
      </w:pPr>
      <w:r w:rsidRPr="00FB0494">
        <w:rPr>
          <w:rFonts w:ascii="Arial" w:eastAsia="Arial Unicode MS" w:hAnsi="Arial" w:cs="Arial"/>
          <w:sz w:val="22"/>
          <w:szCs w:val="22"/>
        </w:rPr>
        <w:tab/>
      </w:r>
      <w:r w:rsidR="00837F2E" w:rsidRPr="00FB0494">
        <w:rPr>
          <w:rFonts w:ascii="Arial" w:eastAsia="Arial Unicode MS" w:hAnsi="Arial" w:cs="Arial"/>
          <w:sz w:val="22"/>
          <w:szCs w:val="22"/>
        </w:rPr>
        <w:t>(d)</w:t>
      </w:r>
      <w:r w:rsidR="00837F2E" w:rsidRPr="00FB0494">
        <w:rPr>
          <w:rFonts w:ascii="Arial" w:eastAsia="Arial Unicode MS" w:hAnsi="Arial" w:cs="Arial"/>
          <w:sz w:val="22"/>
          <w:szCs w:val="22"/>
        </w:rPr>
        <w:tab/>
        <w:t>Other underwriting expenses</w:t>
      </w:r>
    </w:p>
    <w:p w14:paraId="31866FE3" w14:textId="77777777" w:rsidR="00837F2E" w:rsidRPr="00FB0494" w:rsidRDefault="00837F2E" w:rsidP="005E5CEF">
      <w:pPr>
        <w:pStyle w:val="ListParagraph"/>
        <w:spacing w:before="120" w:after="120" w:line="380" w:lineRule="exact"/>
        <w:ind w:left="1080" w:hanging="513"/>
        <w:contextualSpacing w:val="0"/>
        <w:jc w:val="both"/>
        <w:rPr>
          <w:rFonts w:ascii="Arial" w:hAnsi="Arial" w:cs="Arial"/>
          <w:szCs w:val="22"/>
        </w:rPr>
      </w:pPr>
      <w:r w:rsidRPr="00FB0494">
        <w:rPr>
          <w:rFonts w:ascii="Arial" w:hAnsi="Arial" w:cs="Arial"/>
          <w:szCs w:val="22"/>
        </w:rPr>
        <w:tab/>
        <w:t xml:space="preserve">Other underwriting expenses are other insurance expenses for both direct and indirect expenses, including contributions, which are </w:t>
      </w:r>
      <w:proofErr w:type="spellStart"/>
      <w:r w:rsidRPr="00FB0494">
        <w:rPr>
          <w:rFonts w:ascii="Arial" w:hAnsi="Arial" w:cs="Arial"/>
          <w:szCs w:val="22"/>
        </w:rPr>
        <w:t>recognised</w:t>
      </w:r>
      <w:proofErr w:type="spellEnd"/>
      <w:r w:rsidRPr="00FB0494">
        <w:rPr>
          <w:rFonts w:ascii="Arial" w:hAnsi="Arial" w:cs="Arial"/>
          <w:szCs w:val="22"/>
        </w:rPr>
        <w:t xml:space="preserve"> as expenses </w:t>
      </w:r>
      <w:r w:rsidR="00653A8A" w:rsidRPr="00FB0494">
        <w:rPr>
          <w:rFonts w:ascii="Arial" w:hAnsi="Arial" w:cs="Arial"/>
          <w:szCs w:val="22"/>
        </w:rPr>
        <w:t>on</w:t>
      </w:r>
      <w:r w:rsidRPr="00FB0494">
        <w:rPr>
          <w:rFonts w:ascii="Arial" w:hAnsi="Arial" w:cs="Arial"/>
          <w:szCs w:val="22"/>
        </w:rPr>
        <w:t xml:space="preserve"> accrual basis.</w:t>
      </w:r>
    </w:p>
    <w:p w14:paraId="0D7F2FCF" w14:textId="02330AFD" w:rsidR="00837F2E" w:rsidRPr="00FB0494" w:rsidRDefault="00653A8A" w:rsidP="005E5CEF">
      <w:pPr>
        <w:tabs>
          <w:tab w:val="left" w:pos="1080"/>
        </w:tabs>
        <w:spacing w:before="120" w:after="120" w:line="380" w:lineRule="exact"/>
        <w:ind w:left="540" w:hanging="486"/>
        <w:jc w:val="both"/>
        <w:rPr>
          <w:rFonts w:ascii="Arial" w:eastAsia="Arial Unicode MS" w:hAnsi="Arial" w:cs="Arial"/>
          <w:sz w:val="22"/>
          <w:szCs w:val="22"/>
        </w:rPr>
      </w:pPr>
      <w:r w:rsidRPr="00FB0494">
        <w:rPr>
          <w:rFonts w:ascii="Arial" w:eastAsia="Arial Unicode MS" w:hAnsi="Arial" w:cs="Arial"/>
          <w:sz w:val="22"/>
          <w:szCs w:val="22"/>
        </w:rPr>
        <w:tab/>
      </w:r>
      <w:r w:rsidR="00837F2E" w:rsidRPr="00FB0494">
        <w:rPr>
          <w:rFonts w:ascii="Arial" w:eastAsia="Arial Unicode MS" w:hAnsi="Arial" w:cs="Arial"/>
          <w:sz w:val="22"/>
          <w:szCs w:val="22"/>
        </w:rPr>
        <w:t>(e)</w:t>
      </w:r>
      <w:r w:rsidR="00837F2E" w:rsidRPr="00FB0494">
        <w:rPr>
          <w:rFonts w:ascii="Arial" w:eastAsia="Arial Unicode MS" w:hAnsi="Arial" w:cs="Arial"/>
          <w:sz w:val="22"/>
          <w:szCs w:val="22"/>
        </w:rPr>
        <w:tab/>
        <w:t>Operating expenses</w:t>
      </w:r>
    </w:p>
    <w:p w14:paraId="6359D198" w14:textId="77777777" w:rsidR="00C65980" w:rsidRPr="00FB0494" w:rsidRDefault="00837F2E" w:rsidP="005E5CEF">
      <w:pPr>
        <w:spacing w:before="120" w:after="120" w:line="380" w:lineRule="exact"/>
        <w:ind w:left="1080"/>
        <w:jc w:val="thaiDistribute"/>
        <w:outlineLvl w:val="0"/>
        <w:rPr>
          <w:rFonts w:ascii="Arial" w:eastAsia="Calibri" w:hAnsi="Arial" w:cs="Arial"/>
          <w:sz w:val="22"/>
          <w:szCs w:val="22"/>
        </w:rPr>
      </w:pPr>
      <w:r w:rsidRPr="00FB0494">
        <w:rPr>
          <w:rFonts w:ascii="Arial" w:eastAsia="Calibri" w:hAnsi="Arial" w:cs="Arial"/>
          <w:sz w:val="22"/>
          <w:szCs w:val="22"/>
        </w:rPr>
        <w:t>Operating expenses are operating expenses</w:t>
      </w:r>
      <w:r w:rsidR="00653A8A" w:rsidRPr="00FB0494">
        <w:rPr>
          <w:rFonts w:ascii="Arial" w:eastAsia="Calibri" w:hAnsi="Arial" w:cs="Arial"/>
          <w:sz w:val="22"/>
          <w:szCs w:val="22"/>
        </w:rPr>
        <w:t>,</w:t>
      </w:r>
      <w:r w:rsidR="00392B87" w:rsidRPr="00FB0494">
        <w:rPr>
          <w:rFonts w:ascii="Arial" w:eastAsia="Calibri" w:hAnsi="Arial" w:cs="Arial"/>
          <w:sz w:val="22"/>
          <w:szCs w:val="22"/>
        </w:rPr>
        <w:t xml:space="preserve"> not relate</w:t>
      </w:r>
      <w:r w:rsidR="00A078CF" w:rsidRPr="00FB0494">
        <w:rPr>
          <w:rFonts w:ascii="Arial" w:eastAsia="Calibri" w:hAnsi="Arial" w:cs="Arial"/>
          <w:sz w:val="22"/>
          <w:szCs w:val="22"/>
        </w:rPr>
        <w:t>d</w:t>
      </w:r>
      <w:r w:rsidR="00653A8A" w:rsidRPr="00FB0494">
        <w:rPr>
          <w:rFonts w:ascii="Arial" w:eastAsia="Calibri" w:hAnsi="Arial" w:cs="Arial"/>
          <w:sz w:val="22"/>
          <w:szCs w:val="22"/>
        </w:rPr>
        <w:t xml:space="preserve"> to</w:t>
      </w:r>
      <w:r w:rsidRPr="00FB0494">
        <w:rPr>
          <w:rFonts w:ascii="Arial" w:eastAsia="Calibri" w:hAnsi="Arial" w:cs="Arial"/>
          <w:sz w:val="22"/>
          <w:szCs w:val="22"/>
        </w:rPr>
        <w:t xml:space="preserve"> underwriting and claim, </w:t>
      </w:r>
      <w:r w:rsidR="00653A8A" w:rsidRPr="00FB0494">
        <w:rPr>
          <w:rFonts w:ascii="Arial" w:eastAsia="Calibri" w:hAnsi="Arial" w:cs="Arial"/>
          <w:sz w:val="22"/>
          <w:szCs w:val="22"/>
        </w:rPr>
        <w:t xml:space="preserve">which are </w:t>
      </w:r>
      <w:proofErr w:type="spellStart"/>
      <w:r w:rsidR="00653A8A" w:rsidRPr="00FB0494">
        <w:rPr>
          <w:rFonts w:ascii="Arial" w:eastAsia="Calibri" w:hAnsi="Arial" w:cs="Arial"/>
          <w:sz w:val="22"/>
          <w:szCs w:val="22"/>
        </w:rPr>
        <w:t>recognised</w:t>
      </w:r>
      <w:proofErr w:type="spellEnd"/>
      <w:r w:rsidR="00653A8A" w:rsidRPr="00FB0494">
        <w:rPr>
          <w:rFonts w:ascii="Arial" w:eastAsia="Calibri" w:hAnsi="Arial" w:cs="Arial"/>
          <w:sz w:val="22"/>
          <w:szCs w:val="22"/>
        </w:rPr>
        <w:t xml:space="preserve"> as expenses on</w:t>
      </w:r>
      <w:r w:rsidRPr="00FB0494">
        <w:rPr>
          <w:rFonts w:ascii="Arial" w:eastAsia="Calibri" w:hAnsi="Arial" w:cs="Arial"/>
          <w:sz w:val="22"/>
          <w:szCs w:val="22"/>
        </w:rPr>
        <w:t xml:space="preserve"> accrual basis.</w:t>
      </w:r>
    </w:p>
    <w:p w14:paraId="07CA934E" w14:textId="77777777" w:rsidR="00E90823" w:rsidRPr="00FB0494" w:rsidRDefault="00E90823" w:rsidP="005E5CEF">
      <w:pPr>
        <w:tabs>
          <w:tab w:val="left" w:pos="1080"/>
        </w:tabs>
        <w:spacing w:before="120" w:after="120" w:line="380" w:lineRule="exact"/>
        <w:ind w:left="540" w:hanging="486"/>
        <w:jc w:val="both"/>
        <w:rPr>
          <w:rFonts w:ascii="Arial" w:eastAsia="Arial Unicode MS" w:hAnsi="Arial" w:cs="Arial"/>
          <w:sz w:val="22"/>
          <w:szCs w:val="22"/>
        </w:rPr>
      </w:pPr>
      <w:r w:rsidRPr="00FB0494">
        <w:rPr>
          <w:rFonts w:ascii="Arial" w:eastAsia="Arial Unicode MS" w:hAnsi="Arial" w:cs="Arial"/>
          <w:sz w:val="22"/>
          <w:szCs w:val="22"/>
        </w:rPr>
        <w:tab/>
        <w:t>(f)</w:t>
      </w:r>
      <w:r w:rsidRPr="00FB0494">
        <w:rPr>
          <w:rFonts w:ascii="Arial" w:eastAsia="Arial Unicode MS" w:hAnsi="Arial" w:cs="Arial"/>
          <w:sz w:val="22"/>
          <w:szCs w:val="22"/>
        </w:rPr>
        <w:tab/>
        <w:t xml:space="preserve">Finance cost </w:t>
      </w:r>
    </w:p>
    <w:p w14:paraId="0181DE13" w14:textId="77777777" w:rsidR="00E90823" w:rsidRPr="00FB0494" w:rsidRDefault="00E90823" w:rsidP="00B516BF">
      <w:pPr>
        <w:spacing w:before="120" w:after="120" w:line="380" w:lineRule="exact"/>
        <w:ind w:left="1080"/>
        <w:jc w:val="thaiDistribute"/>
        <w:outlineLvl w:val="0"/>
        <w:rPr>
          <w:rFonts w:ascii="Arial" w:eastAsia="Calibri" w:hAnsi="Arial" w:cs="Arial"/>
          <w:sz w:val="22"/>
          <w:szCs w:val="22"/>
        </w:rPr>
      </w:pPr>
      <w:r w:rsidRPr="00FB0494">
        <w:rPr>
          <w:rFonts w:ascii="Arial" w:eastAsia="Calibri" w:hAnsi="Arial" w:cs="Arial"/>
          <w:sz w:val="22"/>
          <w:szCs w:val="22"/>
        </w:rPr>
        <w:t xml:space="preserve">Interest expense from financial liabilities </w:t>
      </w:r>
      <w:r w:rsidR="00C94EFA" w:rsidRPr="00FB0494">
        <w:rPr>
          <w:rFonts w:ascii="Arial" w:eastAsia="Calibri" w:hAnsi="Arial" w:cs="Arial"/>
          <w:sz w:val="22"/>
          <w:szCs w:val="22"/>
        </w:rPr>
        <w:t xml:space="preserve">presented </w:t>
      </w:r>
      <w:r w:rsidRPr="00FB0494">
        <w:rPr>
          <w:rFonts w:ascii="Arial" w:eastAsia="Calibri" w:hAnsi="Arial" w:cs="Arial"/>
          <w:sz w:val="22"/>
          <w:szCs w:val="22"/>
        </w:rPr>
        <w:t xml:space="preserve">at </w:t>
      </w:r>
      <w:proofErr w:type="spellStart"/>
      <w:r w:rsidRPr="00FB0494">
        <w:rPr>
          <w:rFonts w:ascii="Arial" w:eastAsia="Calibri" w:hAnsi="Arial" w:cs="Arial"/>
          <w:sz w:val="22"/>
          <w:szCs w:val="22"/>
        </w:rPr>
        <w:t>amortised</w:t>
      </w:r>
      <w:proofErr w:type="spellEnd"/>
      <w:r w:rsidRPr="00FB0494">
        <w:rPr>
          <w:rFonts w:ascii="Arial" w:eastAsia="Calibri" w:hAnsi="Arial" w:cs="Arial"/>
          <w:sz w:val="22"/>
          <w:szCs w:val="22"/>
        </w:rPr>
        <w:t xml:space="preserve"> cost is calculated using the effective interest method and </w:t>
      </w:r>
      <w:proofErr w:type="spellStart"/>
      <w:r w:rsidRPr="00FB0494">
        <w:rPr>
          <w:rFonts w:ascii="Arial" w:eastAsia="Calibri" w:hAnsi="Arial" w:cs="Arial"/>
          <w:sz w:val="22"/>
          <w:szCs w:val="22"/>
        </w:rPr>
        <w:t>recognised</w:t>
      </w:r>
      <w:proofErr w:type="spellEnd"/>
      <w:r w:rsidRPr="00FB0494">
        <w:rPr>
          <w:rFonts w:ascii="Arial" w:eastAsia="Calibri" w:hAnsi="Arial" w:cs="Arial"/>
          <w:sz w:val="22"/>
          <w:szCs w:val="22"/>
        </w:rPr>
        <w:t xml:space="preserve"> on an accrual basis.</w:t>
      </w:r>
    </w:p>
    <w:p w14:paraId="6E311DFF" w14:textId="77777777" w:rsidR="00C65980" w:rsidRPr="00FB0494" w:rsidRDefault="00A44F30" w:rsidP="00B516BF">
      <w:pPr>
        <w:tabs>
          <w:tab w:val="left" w:pos="360"/>
          <w:tab w:val="left" w:pos="2160"/>
          <w:tab w:val="right" w:pos="7200"/>
          <w:tab w:val="right" w:pos="8540"/>
        </w:tabs>
        <w:spacing w:before="120" w:after="120" w:line="380" w:lineRule="exact"/>
        <w:ind w:left="540" w:hanging="540"/>
        <w:jc w:val="both"/>
        <w:rPr>
          <w:rFonts w:ascii="Arial" w:eastAsia="Arial Unicode MS" w:hAnsi="Arial" w:cs="Arial"/>
          <w:sz w:val="22"/>
          <w:szCs w:val="22"/>
        </w:rPr>
      </w:pPr>
      <w:r w:rsidRPr="00FB0494">
        <w:rPr>
          <w:rFonts w:ascii="Arial" w:eastAsia="Arial Unicode MS" w:hAnsi="Arial" w:cs="Arial"/>
          <w:b/>
          <w:bCs/>
          <w:sz w:val="22"/>
          <w:szCs w:val="22"/>
        </w:rPr>
        <w:t>6.4</w:t>
      </w:r>
      <w:r w:rsidR="00C65980" w:rsidRPr="00FB0494">
        <w:rPr>
          <w:rFonts w:ascii="Arial" w:eastAsia="Arial Unicode MS" w:hAnsi="Arial" w:cs="Arial"/>
          <w:b/>
          <w:bCs/>
          <w:sz w:val="22"/>
          <w:szCs w:val="22"/>
        </w:rPr>
        <w:tab/>
      </w:r>
      <w:r w:rsidR="00C65980" w:rsidRPr="00FB0494">
        <w:rPr>
          <w:rFonts w:ascii="Arial" w:eastAsia="Arial Unicode MS" w:hAnsi="Arial" w:cs="Arial"/>
          <w:b/>
          <w:bCs/>
          <w:sz w:val="22"/>
          <w:szCs w:val="22"/>
          <w:cs/>
        </w:rPr>
        <w:tab/>
      </w:r>
      <w:r w:rsidR="00C65980" w:rsidRPr="00FB0494">
        <w:rPr>
          <w:rFonts w:ascii="Arial" w:eastAsia="Arial Unicode MS" w:hAnsi="Arial" w:cs="Arial"/>
          <w:b/>
          <w:bCs/>
          <w:sz w:val="22"/>
          <w:szCs w:val="22"/>
        </w:rPr>
        <w:t>Cash and cash equivalents</w:t>
      </w:r>
    </w:p>
    <w:p w14:paraId="6D58A816" w14:textId="77777777" w:rsidR="00C65980" w:rsidRPr="00FB0494" w:rsidRDefault="00C65980" w:rsidP="00B516BF">
      <w:pPr>
        <w:tabs>
          <w:tab w:val="left" w:pos="360"/>
          <w:tab w:val="left" w:pos="2880"/>
          <w:tab w:val="right" w:pos="7200"/>
          <w:tab w:val="right" w:pos="8540"/>
        </w:tabs>
        <w:spacing w:before="120" w:after="120" w:line="380" w:lineRule="exact"/>
        <w:ind w:left="567" w:hanging="540"/>
        <w:jc w:val="both"/>
        <w:rPr>
          <w:rFonts w:ascii="Arial" w:eastAsia="Arial Unicode MS" w:hAnsi="Arial" w:cs="Arial"/>
          <w:sz w:val="22"/>
          <w:szCs w:val="22"/>
        </w:rPr>
      </w:pPr>
      <w:r w:rsidRPr="00FB0494">
        <w:rPr>
          <w:rFonts w:ascii="Arial" w:eastAsia="Arial Unicode MS" w:hAnsi="Arial" w:cs="Arial"/>
          <w:sz w:val="22"/>
          <w:szCs w:val="22"/>
        </w:rPr>
        <w:tab/>
      </w:r>
      <w:r w:rsidRPr="00FB0494">
        <w:rPr>
          <w:rFonts w:ascii="Arial" w:eastAsia="Arial Unicode MS" w:hAnsi="Arial" w:cs="Arial"/>
          <w:sz w:val="22"/>
          <w:szCs w:val="22"/>
        </w:rPr>
        <w:tab/>
        <w:t>Cash and cash equivalents consist of cash in hand and at banks, and all highly liquid investments with an original maturity of three months or less and not subject to withdrawal restrictions.</w:t>
      </w:r>
    </w:p>
    <w:p w14:paraId="7D35414F" w14:textId="77777777" w:rsidR="00C65980" w:rsidRPr="00FB0494" w:rsidRDefault="00A44F30" w:rsidP="00B516BF">
      <w:pPr>
        <w:spacing w:before="120" w:after="120" w:line="380" w:lineRule="exact"/>
        <w:ind w:left="540" w:hanging="540"/>
        <w:jc w:val="thaiDistribute"/>
        <w:rPr>
          <w:rFonts w:ascii="Arial" w:hAnsi="Arial" w:cs="Arial"/>
          <w:b/>
          <w:bCs/>
          <w:sz w:val="22"/>
          <w:szCs w:val="22"/>
        </w:rPr>
      </w:pPr>
      <w:r w:rsidRPr="00FB0494">
        <w:rPr>
          <w:rFonts w:ascii="Arial" w:hAnsi="Arial" w:cs="Arial"/>
          <w:b/>
          <w:bCs/>
          <w:sz w:val="22"/>
          <w:szCs w:val="22"/>
        </w:rPr>
        <w:t>6.5</w:t>
      </w:r>
      <w:r w:rsidR="00C65980" w:rsidRPr="00FB0494">
        <w:rPr>
          <w:rFonts w:ascii="Arial" w:hAnsi="Arial" w:cs="Arial"/>
          <w:b/>
          <w:bCs/>
          <w:sz w:val="22"/>
          <w:szCs w:val="22"/>
        </w:rPr>
        <w:tab/>
        <w:t xml:space="preserve">Premium receivables and allowance for doubtful accounts </w:t>
      </w:r>
    </w:p>
    <w:p w14:paraId="7F17747F" w14:textId="77777777" w:rsidR="00C65980" w:rsidRPr="00FB0494" w:rsidRDefault="00C65980" w:rsidP="00B516BF">
      <w:pPr>
        <w:spacing w:before="120" w:after="120" w:line="380" w:lineRule="exact"/>
        <w:ind w:left="540"/>
        <w:jc w:val="thaiDistribute"/>
        <w:outlineLvl w:val="0"/>
        <w:rPr>
          <w:rFonts w:ascii="Arial" w:hAnsi="Arial" w:cs="Arial"/>
          <w:sz w:val="22"/>
          <w:szCs w:val="22"/>
        </w:rPr>
      </w:pPr>
      <w:r w:rsidRPr="00FB0494">
        <w:rPr>
          <w:rFonts w:ascii="Arial" w:hAnsi="Arial" w:cs="Arial"/>
          <w:sz w:val="22"/>
          <w:szCs w:val="22"/>
        </w:rPr>
        <w:t xml:space="preserve">Premium receivables from direct insurance </w:t>
      </w:r>
      <w:r w:rsidR="00E74918" w:rsidRPr="00FB0494">
        <w:rPr>
          <w:rFonts w:ascii="Arial" w:hAnsi="Arial" w:cs="Arial"/>
          <w:sz w:val="22"/>
          <w:szCs w:val="22"/>
        </w:rPr>
        <w:t>are</w:t>
      </w:r>
      <w:r w:rsidRPr="00FB0494">
        <w:rPr>
          <w:rFonts w:ascii="Arial" w:hAnsi="Arial" w:cs="Arial"/>
          <w:sz w:val="22"/>
          <w:szCs w:val="22"/>
        </w:rPr>
        <w:t xml:space="preserve"> stated at net </w:t>
      </w:r>
      <w:proofErr w:type="spellStart"/>
      <w:r w:rsidRPr="00FB0494">
        <w:rPr>
          <w:rFonts w:ascii="Arial" w:hAnsi="Arial" w:cs="Arial"/>
          <w:sz w:val="22"/>
          <w:szCs w:val="22"/>
        </w:rPr>
        <w:t>realisable</w:t>
      </w:r>
      <w:proofErr w:type="spellEnd"/>
      <w:r w:rsidRPr="00FB0494">
        <w:rPr>
          <w:rFonts w:ascii="Arial" w:hAnsi="Arial" w:cs="Arial"/>
          <w:sz w:val="22"/>
          <w:szCs w:val="22"/>
        </w:rPr>
        <w:t xml:space="preserve"> value. The Company set up an allowance for doubtful accounts based on the estimated loss that may incur in collection of the premium receivables, </w:t>
      </w:r>
      <w:proofErr w:type="gramStart"/>
      <w:r w:rsidRPr="00FB0494">
        <w:rPr>
          <w:rFonts w:ascii="Arial" w:hAnsi="Arial" w:cs="Arial"/>
          <w:sz w:val="22"/>
          <w:szCs w:val="22"/>
        </w:rPr>
        <w:t>on the basis of</w:t>
      </w:r>
      <w:proofErr w:type="gramEnd"/>
      <w:r w:rsidRPr="00FB0494">
        <w:rPr>
          <w:rFonts w:ascii="Arial" w:hAnsi="Arial" w:cs="Arial"/>
          <w:sz w:val="22"/>
          <w:szCs w:val="22"/>
        </w:rPr>
        <w:t xml:space="preserve"> collection experiences, analysis of debtor aging and a review of current status of the premium due as at the end of reporting period.</w:t>
      </w:r>
    </w:p>
    <w:p w14:paraId="41DD35A1" w14:textId="77777777" w:rsidR="00274AF4" w:rsidRPr="00FB0494" w:rsidRDefault="00274AF4" w:rsidP="00B516BF">
      <w:pPr>
        <w:spacing w:before="120" w:after="120" w:line="380" w:lineRule="exact"/>
        <w:ind w:left="540"/>
        <w:jc w:val="thaiDistribute"/>
        <w:outlineLvl w:val="0"/>
        <w:rPr>
          <w:rFonts w:ascii="Arial" w:hAnsi="Arial" w:cs="Arial"/>
          <w:sz w:val="22"/>
          <w:szCs w:val="22"/>
        </w:rPr>
      </w:pPr>
      <w:r w:rsidRPr="00FB0494">
        <w:rPr>
          <w:rFonts w:ascii="Arial" w:hAnsi="Arial" w:cs="Arial"/>
          <w:spacing w:val="-2"/>
          <w:sz w:val="22"/>
          <w:szCs w:val="22"/>
        </w:rPr>
        <w:t>Increase (decrease) in allowance for doubtful accounts is recorded as expenses during the year.</w:t>
      </w:r>
    </w:p>
    <w:p w14:paraId="5E5F4750" w14:textId="77777777" w:rsidR="00C65980" w:rsidRPr="00FB0494" w:rsidRDefault="00A44F30" w:rsidP="00B516BF">
      <w:pPr>
        <w:spacing w:before="120" w:after="120" w:line="380" w:lineRule="exact"/>
        <w:ind w:left="540" w:hanging="540"/>
        <w:jc w:val="thaiDistribute"/>
        <w:rPr>
          <w:rFonts w:ascii="Arial" w:hAnsi="Arial" w:cs="Arial"/>
          <w:b/>
          <w:bCs/>
          <w:sz w:val="22"/>
          <w:szCs w:val="22"/>
        </w:rPr>
      </w:pPr>
      <w:r w:rsidRPr="00FB0494">
        <w:rPr>
          <w:rFonts w:ascii="Arial" w:hAnsi="Arial" w:cs="Arial"/>
          <w:b/>
          <w:bCs/>
          <w:sz w:val="22"/>
          <w:szCs w:val="22"/>
        </w:rPr>
        <w:t>6.6</w:t>
      </w:r>
      <w:r w:rsidR="00C65980" w:rsidRPr="00FB0494">
        <w:rPr>
          <w:rFonts w:ascii="Arial" w:hAnsi="Arial" w:cs="Arial"/>
          <w:b/>
          <w:bCs/>
          <w:sz w:val="22"/>
          <w:szCs w:val="22"/>
        </w:rPr>
        <w:tab/>
        <w:t xml:space="preserve">Reinsurance assets </w:t>
      </w:r>
    </w:p>
    <w:p w14:paraId="083FC280" w14:textId="77777777" w:rsidR="00DD4A76" w:rsidRPr="00FB0494" w:rsidRDefault="00C65980" w:rsidP="00B516BF">
      <w:pPr>
        <w:spacing w:before="120" w:after="120" w:line="380" w:lineRule="exact"/>
        <w:ind w:left="540"/>
        <w:jc w:val="thaiDistribute"/>
        <w:outlineLvl w:val="0"/>
        <w:rPr>
          <w:rFonts w:ascii="Arial" w:hAnsi="Arial" w:cs="Arial"/>
          <w:sz w:val="22"/>
          <w:szCs w:val="22"/>
        </w:rPr>
      </w:pPr>
      <w:r w:rsidRPr="00FB0494">
        <w:rPr>
          <w:rFonts w:ascii="Arial" w:hAnsi="Arial" w:cs="Arial"/>
          <w:sz w:val="22"/>
          <w:szCs w:val="22"/>
        </w:rPr>
        <w:t xml:space="preserve">Reinsurance assets </w:t>
      </w:r>
      <w:r w:rsidR="00726179" w:rsidRPr="00FB0494">
        <w:rPr>
          <w:rFonts w:ascii="Arial" w:hAnsi="Arial" w:cs="Arial"/>
          <w:sz w:val="22"/>
          <w:szCs w:val="22"/>
        </w:rPr>
        <w:t xml:space="preserve">consist of </w:t>
      </w:r>
      <w:r w:rsidRPr="00FB0494">
        <w:rPr>
          <w:rFonts w:ascii="Arial" w:hAnsi="Arial" w:cs="Arial"/>
          <w:sz w:val="22"/>
          <w:szCs w:val="22"/>
        </w:rPr>
        <w:t>insurance reserve refundable from reinsurers</w:t>
      </w:r>
      <w:r w:rsidR="00274AF4" w:rsidRPr="00FB0494">
        <w:rPr>
          <w:rFonts w:ascii="Arial" w:hAnsi="Arial" w:cs="Arial"/>
          <w:sz w:val="22"/>
          <w:szCs w:val="22"/>
        </w:rPr>
        <w:t xml:space="preserve"> which is estimated based on the related reinsurance contract of loss reserves and outstanding claim in accordance with the law regarding insurance reserve calculation</w:t>
      </w:r>
      <w:r w:rsidR="00592055" w:rsidRPr="00FB0494">
        <w:rPr>
          <w:rFonts w:ascii="Arial" w:hAnsi="Arial" w:cs="Arial"/>
          <w:sz w:val="22"/>
          <w:szCs w:val="22"/>
        </w:rPr>
        <w:t>,</w:t>
      </w:r>
      <w:r w:rsidR="00274AF4" w:rsidRPr="00FB0494">
        <w:rPr>
          <w:rFonts w:ascii="Arial" w:hAnsi="Arial" w:cs="Arial"/>
          <w:sz w:val="22"/>
          <w:szCs w:val="22"/>
        </w:rPr>
        <w:t xml:space="preserve"> and unearned premium reserve</w:t>
      </w:r>
      <w:r w:rsidR="00592055" w:rsidRPr="00FB0494">
        <w:rPr>
          <w:rFonts w:ascii="Arial" w:hAnsi="Arial" w:cs="Arial"/>
          <w:sz w:val="22"/>
          <w:szCs w:val="22"/>
        </w:rPr>
        <w:t>s</w:t>
      </w:r>
      <w:r w:rsidRPr="00FB0494">
        <w:rPr>
          <w:rFonts w:ascii="Arial" w:hAnsi="Arial" w:cs="Arial"/>
          <w:sz w:val="22"/>
          <w:szCs w:val="22"/>
        </w:rPr>
        <w:t xml:space="preserve">. </w:t>
      </w:r>
    </w:p>
    <w:p w14:paraId="11155456" w14:textId="77777777" w:rsidR="00E74918" w:rsidRPr="00FB0494" w:rsidRDefault="00562333" w:rsidP="00B516BF">
      <w:pPr>
        <w:spacing w:before="120" w:after="120" w:line="380" w:lineRule="exact"/>
        <w:ind w:left="540"/>
        <w:jc w:val="thaiDistribute"/>
        <w:outlineLvl w:val="0"/>
        <w:rPr>
          <w:rFonts w:ascii="Arial" w:hAnsi="Arial" w:cs="Arial"/>
          <w:sz w:val="22"/>
          <w:szCs w:val="22"/>
        </w:rPr>
      </w:pPr>
      <w:r w:rsidRPr="00FB0494">
        <w:rPr>
          <w:rFonts w:ascii="Arial" w:hAnsi="Arial" w:cs="Arial"/>
          <w:sz w:val="22"/>
          <w:szCs w:val="22"/>
        </w:rPr>
        <w:lastRenderedPageBreak/>
        <w:t>The Company set up an allowance for doubtful accounts</w:t>
      </w:r>
      <w:r w:rsidR="00592055" w:rsidRPr="00FB0494">
        <w:rPr>
          <w:rFonts w:ascii="Arial" w:hAnsi="Arial" w:cs="Arial"/>
          <w:sz w:val="22"/>
          <w:szCs w:val="22"/>
        </w:rPr>
        <w:t xml:space="preserve"> </w:t>
      </w:r>
      <w:r w:rsidRPr="00FB0494">
        <w:rPr>
          <w:rFonts w:ascii="Arial" w:hAnsi="Arial" w:cs="Arial"/>
          <w:sz w:val="22"/>
          <w:szCs w:val="22"/>
        </w:rPr>
        <w:t xml:space="preserve">of reinsurance assets when had indicator for impairment, based on loss that may be incurred due to uncollectible, </w:t>
      </w:r>
      <w:proofErr w:type="gramStart"/>
      <w:r w:rsidRPr="00FB0494">
        <w:rPr>
          <w:rFonts w:ascii="Arial" w:hAnsi="Arial" w:cs="Arial"/>
          <w:sz w:val="22"/>
          <w:szCs w:val="22"/>
        </w:rPr>
        <w:t>taking into account</w:t>
      </w:r>
      <w:proofErr w:type="gramEnd"/>
      <w:r w:rsidRPr="00FB0494">
        <w:rPr>
          <w:rFonts w:ascii="Arial" w:hAnsi="Arial" w:cs="Arial"/>
          <w:sz w:val="22"/>
          <w:szCs w:val="22"/>
        </w:rPr>
        <w:t xml:space="preserve"> collection experience, aged of balance, and the status of receivables from reinsurers as at the end of the reporting periods. </w:t>
      </w:r>
    </w:p>
    <w:p w14:paraId="7A5124AE" w14:textId="77777777" w:rsidR="00C65980" w:rsidRPr="00FB0494" w:rsidRDefault="00562333" w:rsidP="00B516BF">
      <w:pPr>
        <w:spacing w:before="120" w:after="120" w:line="380" w:lineRule="exact"/>
        <w:ind w:left="540"/>
        <w:jc w:val="thaiDistribute"/>
        <w:outlineLvl w:val="0"/>
        <w:rPr>
          <w:rFonts w:ascii="Arial" w:hAnsi="Arial" w:cs="Arial"/>
          <w:sz w:val="22"/>
          <w:szCs w:val="22"/>
        </w:rPr>
      </w:pPr>
      <w:r w:rsidRPr="00FB0494">
        <w:rPr>
          <w:rFonts w:ascii="Arial" w:hAnsi="Arial" w:cs="Arial"/>
          <w:spacing w:val="-2"/>
          <w:sz w:val="22"/>
          <w:szCs w:val="22"/>
        </w:rPr>
        <w:t>Increase (decrease) in allowance for doubtful accounts is recorded as expenses during the year.</w:t>
      </w:r>
    </w:p>
    <w:p w14:paraId="15F92551" w14:textId="5D169816" w:rsidR="00274AF4" w:rsidRPr="00FB0494" w:rsidRDefault="00A44F30" w:rsidP="00B516BF">
      <w:pPr>
        <w:spacing w:before="120" w:after="120" w:line="380" w:lineRule="exact"/>
        <w:ind w:left="567" w:hanging="567"/>
        <w:jc w:val="thaiDistribute"/>
        <w:rPr>
          <w:rFonts w:ascii="Arial" w:hAnsi="Arial" w:cs="Arial"/>
          <w:b/>
          <w:bCs/>
          <w:sz w:val="22"/>
          <w:szCs w:val="22"/>
        </w:rPr>
      </w:pPr>
      <w:r w:rsidRPr="00FB0494">
        <w:rPr>
          <w:rFonts w:ascii="Arial" w:hAnsi="Arial" w:cs="Arial"/>
          <w:b/>
          <w:bCs/>
          <w:sz w:val="22"/>
          <w:szCs w:val="22"/>
        </w:rPr>
        <w:t>6.7</w:t>
      </w:r>
      <w:r w:rsidR="00274AF4" w:rsidRPr="00FB0494">
        <w:rPr>
          <w:rFonts w:ascii="Arial" w:hAnsi="Arial" w:cs="Arial"/>
          <w:b/>
          <w:bCs/>
          <w:sz w:val="22"/>
          <w:szCs w:val="22"/>
        </w:rPr>
        <w:tab/>
        <w:t xml:space="preserve">Reinsurance </w:t>
      </w:r>
      <w:r w:rsidR="00F00E44" w:rsidRPr="00FB0494">
        <w:rPr>
          <w:rFonts w:ascii="Arial" w:hAnsi="Arial" w:cs="Arial"/>
          <w:b/>
          <w:bCs/>
          <w:sz w:val="22"/>
          <w:szCs w:val="22"/>
        </w:rPr>
        <w:t>receivable</w:t>
      </w:r>
      <w:r w:rsidR="00274AF4" w:rsidRPr="00FB0494">
        <w:rPr>
          <w:rFonts w:ascii="Arial" w:hAnsi="Arial" w:cs="Arial"/>
          <w:b/>
          <w:bCs/>
          <w:sz w:val="22"/>
          <w:szCs w:val="22"/>
        </w:rPr>
        <w:t>s and due to reinsurers</w:t>
      </w:r>
    </w:p>
    <w:p w14:paraId="121962E1" w14:textId="77777777" w:rsidR="00274AF4" w:rsidRPr="00FB0494" w:rsidRDefault="00274AF4" w:rsidP="00B516BF">
      <w:pPr>
        <w:spacing w:before="120" w:after="120" w:line="380" w:lineRule="exact"/>
        <w:ind w:left="1080" w:hanging="540"/>
        <w:jc w:val="thaiDistribute"/>
        <w:outlineLvl w:val="0"/>
        <w:rPr>
          <w:rFonts w:ascii="Arial" w:hAnsi="Arial" w:cs="Arial"/>
          <w:sz w:val="22"/>
          <w:szCs w:val="22"/>
        </w:rPr>
      </w:pPr>
      <w:r w:rsidRPr="00FB0494">
        <w:rPr>
          <w:rFonts w:ascii="Arial" w:hAnsi="Arial" w:cs="Arial"/>
          <w:sz w:val="22"/>
          <w:szCs w:val="22"/>
        </w:rPr>
        <w:t xml:space="preserve">(a) </w:t>
      </w:r>
      <w:r w:rsidRPr="00FB0494">
        <w:rPr>
          <w:rFonts w:ascii="Arial" w:hAnsi="Arial" w:cs="Arial"/>
          <w:sz w:val="22"/>
          <w:szCs w:val="22"/>
        </w:rPr>
        <w:tab/>
      </w:r>
      <w:r w:rsidR="00F00E44" w:rsidRPr="00FB0494">
        <w:rPr>
          <w:rFonts w:ascii="Arial" w:hAnsi="Arial" w:cs="Arial"/>
          <w:sz w:val="22"/>
          <w:szCs w:val="22"/>
        </w:rPr>
        <w:t xml:space="preserve">Reinsurance </w:t>
      </w:r>
      <w:r w:rsidR="00592055" w:rsidRPr="00FB0494">
        <w:rPr>
          <w:rFonts w:ascii="Arial" w:hAnsi="Arial" w:cs="Arial"/>
          <w:sz w:val="22"/>
          <w:szCs w:val="22"/>
        </w:rPr>
        <w:t xml:space="preserve">receivables </w:t>
      </w:r>
      <w:r w:rsidR="00F00E44" w:rsidRPr="00FB0494">
        <w:rPr>
          <w:rFonts w:ascii="Arial" w:hAnsi="Arial" w:cs="Arial"/>
          <w:sz w:val="22"/>
          <w:szCs w:val="22"/>
        </w:rPr>
        <w:t>are stated at the outstanding balance of amount due from reinsurers and amounts deposit on reinsurance.</w:t>
      </w:r>
    </w:p>
    <w:p w14:paraId="72F30C08" w14:textId="77777777" w:rsidR="00274AF4" w:rsidRPr="00FB0494" w:rsidRDefault="00BC3529" w:rsidP="00B516BF">
      <w:pPr>
        <w:spacing w:before="120" w:after="120" w:line="380" w:lineRule="exact"/>
        <w:ind w:left="1080" w:hanging="540"/>
        <w:jc w:val="thaiDistribute"/>
        <w:outlineLvl w:val="0"/>
        <w:rPr>
          <w:rFonts w:ascii="Arial" w:eastAsia="Arial Unicode MS" w:hAnsi="Arial" w:cs="Arial"/>
          <w:i/>
          <w:iCs/>
          <w:sz w:val="22"/>
          <w:szCs w:val="22"/>
        </w:rPr>
      </w:pPr>
      <w:r w:rsidRPr="00FB0494">
        <w:rPr>
          <w:rFonts w:ascii="Arial" w:hAnsi="Arial" w:cs="Arial"/>
          <w:sz w:val="22"/>
          <w:szCs w:val="22"/>
        </w:rPr>
        <w:tab/>
      </w:r>
      <w:r w:rsidR="00274AF4" w:rsidRPr="00FB0494">
        <w:rPr>
          <w:rFonts w:ascii="Arial" w:hAnsi="Arial" w:cs="Arial"/>
          <w:sz w:val="22"/>
          <w:szCs w:val="22"/>
        </w:rPr>
        <w:t xml:space="preserve">Amounts due from reinsurers consist of </w:t>
      </w:r>
      <w:r w:rsidR="00726179" w:rsidRPr="00FB0494">
        <w:rPr>
          <w:rFonts w:ascii="Arial" w:hAnsi="Arial" w:cs="Arial"/>
          <w:sz w:val="22"/>
          <w:szCs w:val="22"/>
        </w:rPr>
        <w:t>inward premium receivable</w:t>
      </w:r>
      <w:r w:rsidR="00F00E44" w:rsidRPr="00FB0494">
        <w:rPr>
          <w:rFonts w:ascii="Arial" w:hAnsi="Arial" w:cs="Arial"/>
          <w:sz w:val="22"/>
          <w:szCs w:val="22"/>
        </w:rPr>
        <w:t xml:space="preserve">, accrued fee and </w:t>
      </w:r>
      <w:r w:rsidR="00274AF4" w:rsidRPr="00FB0494">
        <w:rPr>
          <w:rFonts w:ascii="Arial" w:hAnsi="Arial" w:cs="Arial"/>
          <w:sz w:val="22"/>
          <w:szCs w:val="22"/>
        </w:rPr>
        <w:t>commission income</w:t>
      </w:r>
      <w:r w:rsidR="00274AF4" w:rsidRPr="00FB0494">
        <w:rPr>
          <w:rFonts w:ascii="Arial" w:eastAsia="Arial Unicode MS" w:hAnsi="Arial" w:cs="Arial"/>
          <w:sz w:val="22"/>
          <w:szCs w:val="22"/>
        </w:rPr>
        <w:t>,</w:t>
      </w:r>
      <w:r w:rsidR="00274AF4" w:rsidRPr="00FB0494">
        <w:rPr>
          <w:rFonts w:ascii="Arial" w:eastAsia="Arial Unicode MS" w:hAnsi="Arial" w:cs="Arial"/>
          <w:i/>
          <w:iCs/>
          <w:sz w:val="22"/>
          <w:szCs w:val="22"/>
        </w:rPr>
        <w:t xml:space="preserve"> </w:t>
      </w:r>
      <w:r w:rsidR="00274AF4" w:rsidRPr="00FB0494">
        <w:rPr>
          <w:rFonts w:ascii="Arial" w:hAnsi="Arial" w:cs="Arial"/>
          <w:sz w:val="22"/>
          <w:szCs w:val="22"/>
        </w:rPr>
        <w:t xml:space="preserve">claim and various other items receivable from reinsurers, less allowance for doubtful accounts. The Company </w:t>
      </w:r>
      <w:r w:rsidR="00F00E44" w:rsidRPr="00FB0494">
        <w:rPr>
          <w:rFonts w:ascii="Arial" w:hAnsi="Arial" w:cs="Arial"/>
          <w:sz w:val="22"/>
          <w:szCs w:val="22"/>
        </w:rPr>
        <w:t>set up an</w:t>
      </w:r>
      <w:r w:rsidR="00274AF4" w:rsidRPr="00FB0494">
        <w:rPr>
          <w:rFonts w:ascii="Arial" w:hAnsi="Arial" w:cs="Arial"/>
          <w:sz w:val="22"/>
          <w:szCs w:val="22"/>
        </w:rPr>
        <w:t xml:space="preserve"> allowance for doubtful accounts for loss that may be incurred due to inability to make collection, </w:t>
      </w:r>
      <w:proofErr w:type="gramStart"/>
      <w:r w:rsidR="00274AF4" w:rsidRPr="00FB0494">
        <w:rPr>
          <w:rFonts w:ascii="Arial" w:hAnsi="Arial" w:cs="Arial"/>
          <w:sz w:val="22"/>
          <w:szCs w:val="22"/>
        </w:rPr>
        <w:t>taking into account</w:t>
      </w:r>
      <w:proofErr w:type="gramEnd"/>
      <w:r w:rsidR="00274AF4" w:rsidRPr="00FB0494">
        <w:rPr>
          <w:rFonts w:ascii="Arial" w:hAnsi="Arial" w:cs="Arial"/>
          <w:sz w:val="22"/>
          <w:szCs w:val="22"/>
        </w:rPr>
        <w:t xml:space="preserve"> collection experience and the status of receivables from reinsurers as at the end of the reporting period.</w:t>
      </w:r>
    </w:p>
    <w:p w14:paraId="712174E2" w14:textId="77777777" w:rsidR="00274AF4" w:rsidRPr="00FB0494" w:rsidRDefault="00274AF4" w:rsidP="00B516BF">
      <w:pPr>
        <w:spacing w:before="120" w:after="120" w:line="380" w:lineRule="exact"/>
        <w:ind w:left="1080" w:hanging="540"/>
        <w:jc w:val="thaiDistribute"/>
        <w:outlineLvl w:val="0"/>
        <w:rPr>
          <w:rFonts w:ascii="Arial" w:hAnsi="Arial" w:cs="Arial"/>
          <w:sz w:val="22"/>
          <w:szCs w:val="22"/>
        </w:rPr>
      </w:pPr>
      <w:r w:rsidRPr="00FB0494">
        <w:rPr>
          <w:rFonts w:ascii="Arial" w:hAnsi="Arial" w:cs="Arial"/>
          <w:sz w:val="22"/>
          <w:szCs w:val="22"/>
        </w:rPr>
        <w:t>(b)</w:t>
      </w:r>
      <w:r w:rsidRPr="00FB0494">
        <w:rPr>
          <w:rFonts w:ascii="Arial" w:hAnsi="Arial" w:cs="Arial"/>
          <w:sz w:val="22"/>
          <w:szCs w:val="22"/>
        </w:rPr>
        <w:tab/>
      </w:r>
      <w:r w:rsidR="00F00E44" w:rsidRPr="00FB0494">
        <w:rPr>
          <w:rFonts w:ascii="Arial" w:hAnsi="Arial" w:cs="Arial"/>
          <w:sz w:val="22"/>
          <w:szCs w:val="22"/>
        </w:rPr>
        <w:t>Due to reinsurers are stated at the outstanding balance of amount due to reinsurers and amounts withheld on reinsurance.</w:t>
      </w:r>
    </w:p>
    <w:p w14:paraId="2B8DE42F" w14:textId="77777777" w:rsidR="00BC3529" w:rsidRPr="00FB0494" w:rsidRDefault="00BC3529" w:rsidP="00B516BF">
      <w:pPr>
        <w:spacing w:before="120" w:after="120" w:line="380" w:lineRule="exact"/>
        <w:ind w:left="1080"/>
        <w:jc w:val="thaiDistribute"/>
        <w:outlineLvl w:val="0"/>
        <w:rPr>
          <w:rFonts w:ascii="Arial" w:hAnsi="Arial" w:cs="Arial"/>
          <w:sz w:val="22"/>
          <w:szCs w:val="22"/>
        </w:rPr>
      </w:pPr>
      <w:r w:rsidRPr="00FB0494">
        <w:rPr>
          <w:rFonts w:ascii="Arial" w:hAnsi="Arial" w:cs="Arial"/>
          <w:sz w:val="22"/>
          <w:szCs w:val="22"/>
        </w:rPr>
        <w:t>Amounts due to reinsurers consist of reinsurance premiums, and other items payable to reinsurers, excluding loss reserve from reinsurance.</w:t>
      </w:r>
    </w:p>
    <w:p w14:paraId="7D77B011" w14:textId="77777777" w:rsidR="00C65980" w:rsidRPr="00FB0494" w:rsidRDefault="00C65980" w:rsidP="00B516BF">
      <w:pPr>
        <w:spacing w:before="120" w:after="120" w:line="380" w:lineRule="exact"/>
        <w:ind w:left="540"/>
        <w:jc w:val="thaiDistribute"/>
        <w:outlineLvl w:val="0"/>
        <w:rPr>
          <w:rFonts w:ascii="Arial" w:hAnsi="Arial" w:cs="Arial"/>
          <w:sz w:val="22"/>
          <w:szCs w:val="22"/>
        </w:rPr>
      </w:pPr>
      <w:r w:rsidRPr="00FB0494">
        <w:rPr>
          <w:rFonts w:ascii="Arial" w:hAnsi="Arial" w:cs="Arial"/>
          <w:sz w:val="22"/>
          <w:szCs w:val="22"/>
        </w:rPr>
        <w:t xml:space="preserve">The Company presents net of reinsurance to the same entity (reinsurance </w:t>
      </w:r>
      <w:r w:rsidR="00F00E44" w:rsidRPr="00FB0494">
        <w:rPr>
          <w:rFonts w:ascii="Arial" w:hAnsi="Arial" w:cs="Arial"/>
          <w:sz w:val="22"/>
          <w:szCs w:val="22"/>
        </w:rPr>
        <w:t>receivable</w:t>
      </w:r>
      <w:r w:rsidRPr="00FB0494">
        <w:rPr>
          <w:rFonts w:ascii="Arial" w:hAnsi="Arial" w:cs="Arial"/>
          <w:sz w:val="22"/>
          <w:szCs w:val="22"/>
        </w:rPr>
        <w:t>s or amounts due to reinsurers) when the following criteria for offsetting are met.</w:t>
      </w:r>
    </w:p>
    <w:p w14:paraId="73AA89F0" w14:textId="77777777" w:rsidR="00C65980" w:rsidRPr="00FB0494" w:rsidRDefault="00C65980" w:rsidP="00B516BF">
      <w:pPr>
        <w:tabs>
          <w:tab w:val="left" w:pos="1080"/>
        </w:tabs>
        <w:spacing w:before="120" w:after="120" w:line="380" w:lineRule="exact"/>
        <w:ind w:left="1080" w:hanging="540"/>
        <w:jc w:val="thaiDistribute"/>
        <w:rPr>
          <w:rFonts w:ascii="Arial" w:eastAsia="Calibri" w:hAnsi="Arial" w:cs="Arial"/>
          <w:sz w:val="22"/>
          <w:szCs w:val="22"/>
        </w:rPr>
      </w:pPr>
      <w:r w:rsidRPr="00FB0494">
        <w:rPr>
          <w:rFonts w:ascii="Arial" w:eastAsia="Calibri" w:hAnsi="Arial" w:cs="Arial"/>
          <w:sz w:val="22"/>
          <w:szCs w:val="22"/>
        </w:rPr>
        <w:t>(1)</w:t>
      </w:r>
      <w:r w:rsidRPr="00FB0494">
        <w:rPr>
          <w:rFonts w:ascii="Arial" w:eastAsia="Calibri" w:hAnsi="Arial" w:cs="Arial"/>
          <w:sz w:val="22"/>
          <w:szCs w:val="22"/>
        </w:rPr>
        <w:tab/>
        <w:t>The Company has a legal right to offset amounts presented in the statements of financial position, and</w:t>
      </w:r>
    </w:p>
    <w:p w14:paraId="707AAF80" w14:textId="77777777" w:rsidR="00C65980" w:rsidRPr="00FB0494" w:rsidRDefault="00C65980" w:rsidP="00B516BF">
      <w:pPr>
        <w:tabs>
          <w:tab w:val="left" w:pos="1080"/>
        </w:tabs>
        <w:spacing w:before="120" w:after="120" w:line="380" w:lineRule="exact"/>
        <w:ind w:left="1080" w:hanging="540"/>
        <w:jc w:val="thaiDistribute"/>
        <w:rPr>
          <w:rFonts w:ascii="Arial" w:eastAsia="Calibri" w:hAnsi="Arial" w:cs="Arial"/>
          <w:sz w:val="22"/>
          <w:szCs w:val="22"/>
          <w:cs/>
        </w:rPr>
      </w:pPr>
      <w:r w:rsidRPr="00FB0494">
        <w:rPr>
          <w:rFonts w:ascii="Arial" w:eastAsia="Calibri" w:hAnsi="Arial" w:cs="Arial"/>
          <w:sz w:val="22"/>
          <w:szCs w:val="22"/>
        </w:rPr>
        <w:t>(2)</w:t>
      </w:r>
      <w:r w:rsidRPr="00FB0494">
        <w:rPr>
          <w:rFonts w:ascii="Arial" w:eastAsia="Calibri" w:hAnsi="Arial" w:cs="Arial"/>
          <w:sz w:val="22"/>
          <w:szCs w:val="22"/>
        </w:rPr>
        <w:tab/>
        <w:t xml:space="preserve">The Company intends to receive or pay the net amount </w:t>
      </w:r>
      <w:proofErr w:type="spellStart"/>
      <w:r w:rsidRPr="00FB0494">
        <w:rPr>
          <w:rFonts w:ascii="Arial" w:eastAsia="Calibri" w:hAnsi="Arial" w:cs="Arial"/>
          <w:sz w:val="22"/>
          <w:szCs w:val="22"/>
        </w:rPr>
        <w:t>recognised</w:t>
      </w:r>
      <w:proofErr w:type="spellEnd"/>
      <w:r w:rsidRPr="00FB0494">
        <w:rPr>
          <w:rFonts w:ascii="Arial" w:eastAsia="Calibri" w:hAnsi="Arial" w:cs="Arial"/>
          <w:sz w:val="22"/>
          <w:szCs w:val="22"/>
        </w:rPr>
        <w:t xml:space="preserve"> in the statements of financial position, or to </w:t>
      </w:r>
      <w:proofErr w:type="spellStart"/>
      <w:r w:rsidRPr="00FB0494">
        <w:rPr>
          <w:rFonts w:ascii="Arial" w:eastAsia="Calibri" w:hAnsi="Arial" w:cs="Arial"/>
          <w:sz w:val="22"/>
          <w:szCs w:val="22"/>
        </w:rPr>
        <w:t>realise</w:t>
      </w:r>
      <w:proofErr w:type="spellEnd"/>
      <w:r w:rsidRPr="00FB0494">
        <w:rPr>
          <w:rFonts w:ascii="Arial" w:eastAsia="Calibri" w:hAnsi="Arial" w:cs="Arial"/>
          <w:sz w:val="22"/>
          <w:szCs w:val="22"/>
        </w:rPr>
        <w:t xml:space="preserve"> the asset at the same time as it pays the liability. </w:t>
      </w:r>
    </w:p>
    <w:p w14:paraId="2DABB052" w14:textId="77777777" w:rsidR="00C65980" w:rsidRPr="00FB0494" w:rsidRDefault="00A44F30" w:rsidP="00B516BF">
      <w:pPr>
        <w:tabs>
          <w:tab w:val="left" w:pos="360"/>
          <w:tab w:val="left" w:pos="2880"/>
          <w:tab w:val="right" w:pos="7200"/>
          <w:tab w:val="right" w:pos="8540"/>
        </w:tabs>
        <w:spacing w:before="120" w:after="120" w:line="380" w:lineRule="exact"/>
        <w:ind w:left="540" w:hanging="540"/>
        <w:jc w:val="both"/>
        <w:rPr>
          <w:rFonts w:ascii="Arial" w:eastAsia="Arial Unicode MS" w:hAnsi="Arial" w:cs="Arial"/>
          <w:b/>
          <w:bCs/>
          <w:sz w:val="22"/>
          <w:szCs w:val="22"/>
        </w:rPr>
      </w:pPr>
      <w:r w:rsidRPr="00FB0494">
        <w:rPr>
          <w:rFonts w:ascii="Arial" w:eastAsia="Arial Unicode MS" w:hAnsi="Arial" w:cs="Arial"/>
          <w:b/>
          <w:bCs/>
          <w:sz w:val="22"/>
          <w:szCs w:val="22"/>
        </w:rPr>
        <w:t>6.8</w:t>
      </w:r>
      <w:r w:rsidR="00C65980" w:rsidRPr="00FB0494">
        <w:rPr>
          <w:rFonts w:ascii="Arial" w:eastAsia="Arial Unicode MS" w:hAnsi="Arial" w:cs="Arial"/>
          <w:b/>
          <w:bCs/>
          <w:sz w:val="22"/>
          <w:szCs w:val="22"/>
        </w:rPr>
        <w:tab/>
      </w:r>
      <w:r w:rsidR="00C65980" w:rsidRPr="00FB0494">
        <w:rPr>
          <w:rFonts w:ascii="Arial" w:eastAsia="Arial Unicode MS" w:hAnsi="Arial" w:cs="Arial"/>
          <w:b/>
          <w:bCs/>
          <w:sz w:val="22"/>
          <w:szCs w:val="22"/>
          <w:cs/>
        </w:rPr>
        <w:tab/>
      </w:r>
      <w:r w:rsidR="00E90823" w:rsidRPr="00FB0494">
        <w:rPr>
          <w:rFonts w:ascii="Arial" w:eastAsia="Arial Unicode MS" w:hAnsi="Arial" w:cs="Arial"/>
          <w:b/>
          <w:bCs/>
          <w:sz w:val="22"/>
          <w:szCs w:val="22"/>
        </w:rPr>
        <w:t>Financial instruments</w:t>
      </w:r>
    </w:p>
    <w:p w14:paraId="2E980624" w14:textId="77777777" w:rsidR="00FE3626" w:rsidRPr="00FB0494" w:rsidRDefault="00FE3626"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FB0494">
        <w:rPr>
          <w:rFonts w:ascii="Arial" w:eastAsia="Calibri" w:hAnsi="Arial" w:cs="Arial"/>
          <w:sz w:val="22"/>
          <w:szCs w:val="22"/>
        </w:rPr>
        <w:t xml:space="preserve">(a) </w:t>
      </w:r>
      <w:r w:rsidRPr="00FB0494">
        <w:rPr>
          <w:rFonts w:ascii="Arial" w:eastAsia="Calibri" w:hAnsi="Arial" w:cs="Arial"/>
          <w:sz w:val="22"/>
          <w:szCs w:val="22"/>
        </w:rPr>
        <w:tab/>
        <w:t>Investments in securities</w:t>
      </w:r>
    </w:p>
    <w:p w14:paraId="19307071" w14:textId="77777777" w:rsidR="00FE3626" w:rsidRPr="00FB0494" w:rsidRDefault="00E74918"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FB0494">
        <w:rPr>
          <w:rFonts w:ascii="Arial" w:eastAsia="Calibri" w:hAnsi="Arial" w:cs="Arial"/>
          <w:sz w:val="22"/>
          <w:szCs w:val="22"/>
        </w:rPr>
        <w:t>Trading i</w:t>
      </w:r>
      <w:r w:rsidR="00FE3626" w:rsidRPr="00FB0494">
        <w:rPr>
          <w:rFonts w:ascii="Arial" w:eastAsia="Calibri" w:hAnsi="Arial" w:cs="Arial"/>
          <w:sz w:val="22"/>
          <w:szCs w:val="22"/>
        </w:rPr>
        <w:t xml:space="preserve">nvestments are stated at fair value. Change in the fair value of these </w:t>
      </w:r>
      <w:r w:rsidRPr="00FB0494">
        <w:rPr>
          <w:rFonts w:ascii="Arial" w:eastAsia="Calibri" w:hAnsi="Arial" w:cs="Arial"/>
          <w:sz w:val="22"/>
          <w:szCs w:val="22"/>
        </w:rPr>
        <w:t xml:space="preserve">investments </w:t>
      </w:r>
      <w:r w:rsidR="00FE3626" w:rsidRPr="00FB0494">
        <w:rPr>
          <w:rFonts w:ascii="Arial" w:eastAsia="Calibri" w:hAnsi="Arial" w:cs="Arial"/>
          <w:sz w:val="22"/>
          <w:szCs w:val="22"/>
        </w:rPr>
        <w:t xml:space="preserve">are recorded in profit or loss. Investments are classified as </w:t>
      </w:r>
      <w:r w:rsidRPr="00FB0494">
        <w:rPr>
          <w:rFonts w:ascii="Arial" w:eastAsia="Calibri" w:hAnsi="Arial" w:cs="Arial"/>
          <w:sz w:val="22"/>
          <w:szCs w:val="22"/>
        </w:rPr>
        <w:t xml:space="preserve">trading </w:t>
      </w:r>
      <w:r w:rsidR="00FE3626" w:rsidRPr="00FB0494">
        <w:rPr>
          <w:rFonts w:ascii="Arial" w:eastAsia="Calibri" w:hAnsi="Arial" w:cs="Arial"/>
          <w:sz w:val="22"/>
          <w:szCs w:val="22"/>
        </w:rPr>
        <w:t xml:space="preserve">investments if the Company intends to sell them </w:t>
      </w:r>
      <w:proofErr w:type="gramStart"/>
      <w:r w:rsidR="00FE3626" w:rsidRPr="00FB0494">
        <w:rPr>
          <w:rFonts w:ascii="Arial" w:eastAsia="Calibri" w:hAnsi="Arial" w:cs="Arial"/>
          <w:sz w:val="22"/>
          <w:szCs w:val="22"/>
        </w:rPr>
        <w:t>in the near future</w:t>
      </w:r>
      <w:proofErr w:type="gramEnd"/>
      <w:r w:rsidR="00FE3626" w:rsidRPr="00FB0494">
        <w:rPr>
          <w:rFonts w:ascii="Arial" w:eastAsia="Calibri" w:hAnsi="Arial" w:cs="Arial"/>
          <w:sz w:val="22"/>
          <w:szCs w:val="22"/>
        </w:rPr>
        <w:t>.</w:t>
      </w:r>
    </w:p>
    <w:p w14:paraId="72565EF6" w14:textId="77777777" w:rsidR="00FE3626" w:rsidRPr="00FB0494" w:rsidRDefault="00E74918"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FB0494">
        <w:rPr>
          <w:rFonts w:ascii="Arial" w:eastAsia="Calibri" w:hAnsi="Arial" w:cs="Arial"/>
          <w:sz w:val="22"/>
          <w:szCs w:val="22"/>
        </w:rPr>
        <w:t>Available-for-sale i</w:t>
      </w:r>
      <w:r w:rsidR="00FE3626" w:rsidRPr="00FB0494">
        <w:rPr>
          <w:rFonts w:ascii="Arial" w:eastAsia="Calibri" w:hAnsi="Arial" w:cs="Arial"/>
          <w:sz w:val="22"/>
          <w:szCs w:val="22"/>
        </w:rPr>
        <w:t xml:space="preserve">nvestments are stated at fair value. Change in the fair value of these </w:t>
      </w:r>
      <w:r w:rsidRPr="00FB0494">
        <w:rPr>
          <w:rFonts w:ascii="Arial" w:eastAsia="Calibri" w:hAnsi="Arial" w:cs="Arial"/>
          <w:sz w:val="22"/>
          <w:szCs w:val="22"/>
        </w:rPr>
        <w:t xml:space="preserve">investments </w:t>
      </w:r>
      <w:r w:rsidR="00FE3626" w:rsidRPr="00FB0494">
        <w:rPr>
          <w:rFonts w:ascii="Arial" w:eastAsia="Calibri" w:hAnsi="Arial" w:cs="Arial"/>
          <w:sz w:val="22"/>
          <w:szCs w:val="22"/>
        </w:rPr>
        <w:t>are recorded in other comprehensive income</w:t>
      </w:r>
      <w:r w:rsidRPr="00FB0494">
        <w:rPr>
          <w:rFonts w:ascii="Arial" w:eastAsia="Calibri" w:hAnsi="Arial" w:cs="Arial"/>
          <w:sz w:val="22"/>
          <w:szCs w:val="22"/>
        </w:rPr>
        <w:t>.</w:t>
      </w:r>
    </w:p>
    <w:p w14:paraId="62B7D9E3" w14:textId="77777777" w:rsidR="00DD147E" w:rsidRPr="00FB0494" w:rsidRDefault="00DD147E">
      <w:pPr>
        <w:overflowPunct/>
        <w:autoSpaceDE/>
        <w:autoSpaceDN/>
        <w:adjustRightInd/>
        <w:textAlignment w:val="auto"/>
        <w:rPr>
          <w:rFonts w:ascii="Arial" w:eastAsia="Calibri" w:hAnsi="Arial" w:cs="Arial"/>
          <w:sz w:val="22"/>
          <w:szCs w:val="22"/>
        </w:rPr>
      </w:pPr>
      <w:r w:rsidRPr="00FB0494">
        <w:rPr>
          <w:rFonts w:ascii="Arial" w:eastAsia="Calibri" w:hAnsi="Arial" w:cs="Arial"/>
          <w:sz w:val="22"/>
          <w:szCs w:val="22"/>
        </w:rPr>
        <w:br w:type="page"/>
      </w:r>
    </w:p>
    <w:p w14:paraId="0DEAADB9" w14:textId="5F15CF20" w:rsidR="00FE3626" w:rsidRPr="00FB0494" w:rsidRDefault="00FE3626"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FB0494">
        <w:rPr>
          <w:rFonts w:ascii="Arial" w:eastAsia="Calibri" w:hAnsi="Arial" w:cs="Arial"/>
          <w:sz w:val="22"/>
          <w:szCs w:val="22"/>
        </w:rPr>
        <w:lastRenderedPageBreak/>
        <w:t xml:space="preserve">Investments in debt instruments, both due within one year and expected to be held to maturity, are recorded at </w:t>
      </w:r>
      <w:proofErr w:type="spellStart"/>
      <w:r w:rsidRPr="00FB0494">
        <w:rPr>
          <w:rFonts w:ascii="Arial" w:eastAsia="Calibri" w:hAnsi="Arial" w:cs="Arial"/>
          <w:sz w:val="22"/>
          <w:szCs w:val="22"/>
        </w:rPr>
        <w:t>amortised</w:t>
      </w:r>
      <w:proofErr w:type="spellEnd"/>
      <w:r w:rsidRPr="00FB0494">
        <w:rPr>
          <w:rFonts w:ascii="Arial" w:eastAsia="Calibri" w:hAnsi="Arial" w:cs="Arial"/>
          <w:sz w:val="22"/>
          <w:szCs w:val="22"/>
        </w:rPr>
        <w:t xml:space="preserve"> cost. The premium/discount on debt instruments is </w:t>
      </w:r>
      <w:proofErr w:type="spellStart"/>
      <w:r w:rsidRPr="00FB0494">
        <w:rPr>
          <w:rFonts w:ascii="Arial" w:eastAsia="Calibri" w:hAnsi="Arial" w:cs="Arial"/>
          <w:sz w:val="22"/>
          <w:szCs w:val="22"/>
        </w:rPr>
        <w:t>amortised</w:t>
      </w:r>
      <w:proofErr w:type="spellEnd"/>
      <w:r w:rsidRPr="00FB0494">
        <w:rPr>
          <w:rFonts w:ascii="Arial" w:eastAsia="Calibri" w:hAnsi="Arial" w:cs="Arial"/>
          <w:sz w:val="22"/>
          <w:szCs w:val="22"/>
        </w:rPr>
        <w:t xml:space="preserve"> by the effective rate method with the </w:t>
      </w:r>
      <w:proofErr w:type="spellStart"/>
      <w:r w:rsidRPr="00FB0494">
        <w:rPr>
          <w:rFonts w:ascii="Arial" w:eastAsia="Calibri" w:hAnsi="Arial" w:cs="Arial"/>
          <w:sz w:val="22"/>
          <w:szCs w:val="22"/>
        </w:rPr>
        <w:t>amortised</w:t>
      </w:r>
      <w:proofErr w:type="spellEnd"/>
      <w:r w:rsidRPr="00FB0494">
        <w:rPr>
          <w:rFonts w:ascii="Arial" w:eastAsia="Calibri" w:hAnsi="Arial" w:cs="Arial"/>
          <w:sz w:val="22"/>
          <w:szCs w:val="22"/>
        </w:rPr>
        <w:t xml:space="preserve">/accreted amount presented as an adjustment to the interest income. </w:t>
      </w:r>
    </w:p>
    <w:p w14:paraId="7F1751F8" w14:textId="77777777" w:rsidR="00FE3626" w:rsidRPr="00FB0494" w:rsidRDefault="00FE3626"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FB0494">
        <w:rPr>
          <w:rFonts w:ascii="Arial" w:eastAsia="Calibri" w:hAnsi="Arial" w:cs="Arial"/>
          <w:sz w:val="22"/>
          <w:szCs w:val="22"/>
        </w:rPr>
        <w:t xml:space="preserve">Investments in non-marketable equity instruments (non-listed company) are stated at fair value and classified as </w:t>
      </w:r>
      <w:r w:rsidR="00E74918" w:rsidRPr="00FB0494">
        <w:rPr>
          <w:rFonts w:ascii="Arial" w:eastAsia="Calibri" w:hAnsi="Arial" w:cs="Arial"/>
          <w:sz w:val="22"/>
          <w:szCs w:val="22"/>
        </w:rPr>
        <w:t xml:space="preserve">available-for-sale </w:t>
      </w:r>
      <w:r w:rsidRPr="00FB0494">
        <w:rPr>
          <w:rFonts w:ascii="Arial" w:eastAsia="Calibri" w:hAnsi="Arial" w:cs="Arial"/>
          <w:sz w:val="22"/>
          <w:szCs w:val="22"/>
        </w:rPr>
        <w:t xml:space="preserve">investments. Change in the fair value of these </w:t>
      </w:r>
      <w:r w:rsidR="00E74918" w:rsidRPr="00FB0494">
        <w:rPr>
          <w:rFonts w:ascii="Arial" w:eastAsia="Calibri" w:hAnsi="Arial" w:cs="Arial"/>
          <w:sz w:val="22"/>
          <w:szCs w:val="22"/>
        </w:rPr>
        <w:t>investments</w:t>
      </w:r>
      <w:r w:rsidRPr="00FB0494">
        <w:rPr>
          <w:rFonts w:ascii="Arial" w:eastAsia="Calibri" w:hAnsi="Arial" w:cs="Arial"/>
          <w:sz w:val="22"/>
          <w:szCs w:val="22"/>
        </w:rPr>
        <w:t xml:space="preserve"> are recorded in other comprehensive income</w:t>
      </w:r>
      <w:r w:rsidR="00E74918" w:rsidRPr="00FB0494">
        <w:rPr>
          <w:rFonts w:ascii="Arial" w:eastAsia="Calibri" w:hAnsi="Arial" w:cs="Arial"/>
          <w:sz w:val="22"/>
          <w:szCs w:val="22"/>
        </w:rPr>
        <w:t xml:space="preserve">. </w:t>
      </w:r>
    </w:p>
    <w:p w14:paraId="3CB0870A" w14:textId="77777777" w:rsidR="00FE3626" w:rsidRPr="00FB0494" w:rsidRDefault="00FE3626"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FB0494">
        <w:rPr>
          <w:rFonts w:ascii="Arial" w:eastAsia="Calibri" w:hAnsi="Arial" w:cs="Arial"/>
          <w:sz w:val="22"/>
          <w:szCs w:val="22"/>
        </w:rPr>
        <w:t>The fair value of marketable securities is based on the latest bid price of the last working day of the period. The fair value of debt instruments is determined based on yield rate quoted by the Thai Bond Market Association. The fair value of unit trust is determined from its net asset value. The fair value of non-marketable equity instruments is determined using generally accepted pricing model or approximated to their net book value if the fair value cannot be reliably estimated.</w:t>
      </w:r>
    </w:p>
    <w:p w14:paraId="5B394C7E" w14:textId="77777777" w:rsidR="00FE3626" w:rsidRPr="00FB0494" w:rsidRDefault="00FE3626"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FB0494">
        <w:rPr>
          <w:rFonts w:ascii="Arial" w:eastAsia="Calibri" w:hAnsi="Arial" w:cs="Arial"/>
          <w:sz w:val="22"/>
          <w:szCs w:val="22"/>
        </w:rPr>
        <w:t>The weighted average method is used for computation of the cost of investments.</w:t>
      </w:r>
    </w:p>
    <w:p w14:paraId="40387103" w14:textId="77777777" w:rsidR="00C65980" w:rsidRPr="00FB0494" w:rsidRDefault="00C65980" w:rsidP="00B516BF">
      <w:pPr>
        <w:spacing w:before="120" w:after="120" w:line="380" w:lineRule="exact"/>
        <w:ind w:left="1080"/>
        <w:jc w:val="thaiDistribute"/>
        <w:rPr>
          <w:rFonts w:ascii="Arial" w:hAnsi="Arial" w:cs="Arial"/>
          <w:sz w:val="22"/>
          <w:szCs w:val="22"/>
        </w:rPr>
      </w:pPr>
      <w:r w:rsidRPr="00FB0494">
        <w:rPr>
          <w:rFonts w:ascii="Arial" w:hAnsi="Arial" w:cs="Arial"/>
          <w:sz w:val="22"/>
          <w:szCs w:val="22"/>
        </w:rPr>
        <w:t xml:space="preserve">On disposal of an investment, the difference between net disposal proceeds and the carrying amount of the investment is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in the statements of income. </w:t>
      </w:r>
    </w:p>
    <w:p w14:paraId="505467DD" w14:textId="77777777" w:rsidR="0056572C" w:rsidRPr="00FB0494" w:rsidRDefault="0056572C" w:rsidP="00B516BF">
      <w:pPr>
        <w:spacing w:before="120" w:after="120" w:line="380" w:lineRule="exact"/>
        <w:ind w:left="1080"/>
        <w:jc w:val="thaiDistribute"/>
        <w:rPr>
          <w:rFonts w:ascii="Arial" w:eastAsia="Arial Unicode MS" w:hAnsi="Arial" w:cs="Arial"/>
          <w:sz w:val="22"/>
          <w:szCs w:val="22"/>
        </w:rPr>
      </w:pPr>
      <w:r w:rsidRPr="00FB0494">
        <w:rPr>
          <w:rFonts w:ascii="Arial" w:eastAsia="Arial Unicode MS" w:hAnsi="Arial" w:cs="Arial"/>
          <w:sz w:val="22"/>
          <w:szCs w:val="22"/>
        </w:rPr>
        <w:t>In the event the Company reclassifies investments from one type to another, such investments will be readjusted to their fair value as at the reclassification date</w:t>
      </w:r>
      <w:r w:rsidRPr="00FB0494">
        <w:rPr>
          <w:rFonts w:ascii="Arial" w:eastAsia="Arial Unicode MS" w:hAnsi="Arial" w:cs="Arial"/>
          <w:sz w:val="22"/>
          <w:szCs w:val="22"/>
          <w:cs/>
        </w:rPr>
        <w:t>.</w:t>
      </w:r>
      <w:r w:rsidRPr="00FB0494">
        <w:rPr>
          <w:rFonts w:ascii="Arial" w:eastAsia="Arial Unicode MS" w:hAnsi="Arial" w:cs="Arial"/>
          <w:sz w:val="22"/>
          <w:szCs w:val="22"/>
        </w:rPr>
        <w:t xml:space="preserve"> The difference between the carrying amount of the investments and the fair value on the date of reclassification are recorded in statements of income or recorded as revaluation surplus or deficit in other components of equity, depending on the type of investment that is reclassified</w:t>
      </w:r>
      <w:r w:rsidRPr="00FB0494">
        <w:rPr>
          <w:rFonts w:ascii="Arial" w:eastAsia="Arial Unicode MS" w:hAnsi="Arial" w:cs="Arial"/>
          <w:sz w:val="22"/>
          <w:szCs w:val="22"/>
          <w:cs/>
        </w:rPr>
        <w:t>.</w:t>
      </w:r>
    </w:p>
    <w:p w14:paraId="51217914" w14:textId="77777777" w:rsidR="00FE3626" w:rsidRPr="00FB0494" w:rsidRDefault="00FE3626" w:rsidP="00B516BF">
      <w:pPr>
        <w:spacing w:before="120" w:after="120" w:line="380" w:lineRule="exact"/>
        <w:ind w:left="1080"/>
        <w:jc w:val="thaiDistribute"/>
        <w:rPr>
          <w:rFonts w:ascii="Arial" w:eastAsia="Arial Unicode MS" w:hAnsi="Arial" w:cs="Arial"/>
          <w:sz w:val="22"/>
          <w:szCs w:val="22"/>
        </w:rPr>
      </w:pPr>
      <w:r w:rsidRPr="00FB0494">
        <w:rPr>
          <w:rFonts w:ascii="Arial" w:eastAsia="Arial Unicode MS" w:hAnsi="Arial" w:cs="Arial"/>
          <w:sz w:val="22"/>
          <w:szCs w:val="22"/>
        </w:rPr>
        <w:t xml:space="preserve">At end of reporting period, </w:t>
      </w:r>
      <w:r w:rsidR="008B6FD2" w:rsidRPr="00FB0494">
        <w:rPr>
          <w:rFonts w:ascii="Arial" w:eastAsia="Arial Unicode MS" w:hAnsi="Arial" w:cs="Arial"/>
          <w:sz w:val="22"/>
          <w:szCs w:val="22"/>
        </w:rPr>
        <w:t xml:space="preserve">available-for-sale </w:t>
      </w:r>
      <w:r w:rsidRPr="00FB0494">
        <w:rPr>
          <w:rFonts w:ascii="Arial" w:eastAsia="Arial Unicode MS" w:hAnsi="Arial" w:cs="Arial"/>
          <w:sz w:val="22"/>
          <w:szCs w:val="22"/>
        </w:rPr>
        <w:t xml:space="preserve">investments </w:t>
      </w:r>
      <w:r w:rsidR="008B6FD2" w:rsidRPr="00FB0494">
        <w:rPr>
          <w:rFonts w:ascii="Arial" w:eastAsia="Arial Unicode MS" w:hAnsi="Arial" w:cs="Arial"/>
          <w:sz w:val="22"/>
          <w:szCs w:val="22"/>
        </w:rPr>
        <w:t xml:space="preserve">and investments in held-to-maturity </w:t>
      </w:r>
      <w:r w:rsidR="00BB6A04" w:rsidRPr="00FB0494">
        <w:rPr>
          <w:rFonts w:ascii="Arial" w:eastAsia="Arial Unicode MS" w:hAnsi="Arial" w:cs="Arial"/>
          <w:sz w:val="22"/>
          <w:szCs w:val="22"/>
        </w:rPr>
        <w:t xml:space="preserve">of </w:t>
      </w:r>
      <w:r w:rsidR="008B6FD2" w:rsidRPr="00FB0494">
        <w:rPr>
          <w:rFonts w:ascii="Arial" w:eastAsia="Arial Unicode MS" w:hAnsi="Arial" w:cs="Arial"/>
          <w:sz w:val="22"/>
          <w:szCs w:val="22"/>
        </w:rPr>
        <w:t>debt instruments</w:t>
      </w:r>
      <w:r w:rsidRPr="00FB0494">
        <w:rPr>
          <w:rFonts w:ascii="Arial" w:eastAsia="Arial Unicode MS" w:hAnsi="Arial" w:cs="Arial"/>
          <w:sz w:val="22"/>
          <w:szCs w:val="22"/>
        </w:rPr>
        <w:t xml:space="preserve"> </w:t>
      </w:r>
      <w:r w:rsidR="00FC4187" w:rsidRPr="00FB0494">
        <w:rPr>
          <w:rFonts w:ascii="Arial" w:eastAsia="Arial Unicode MS" w:hAnsi="Arial" w:cs="Arial"/>
          <w:sz w:val="22"/>
          <w:szCs w:val="22"/>
        </w:rPr>
        <w:t xml:space="preserve">are stated </w:t>
      </w:r>
      <w:r w:rsidRPr="00FB0494">
        <w:rPr>
          <w:rFonts w:ascii="Arial" w:eastAsia="Arial Unicode MS" w:hAnsi="Arial" w:cs="Arial"/>
          <w:sz w:val="22"/>
          <w:szCs w:val="22"/>
        </w:rPr>
        <w:t xml:space="preserve">net of </w:t>
      </w:r>
      <w:r w:rsidR="00E90823" w:rsidRPr="00FB0494">
        <w:rPr>
          <w:rFonts w:ascii="Arial" w:eastAsia="Arial Unicode MS" w:hAnsi="Arial" w:cs="Arial"/>
          <w:sz w:val="22"/>
          <w:szCs w:val="22"/>
        </w:rPr>
        <w:t xml:space="preserve">an allowance for impairment or </w:t>
      </w:r>
      <w:r w:rsidRPr="00FB0494">
        <w:rPr>
          <w:rFonts w:ascii="Arial" w:eastAsia="Arial Unicode MS" w:hAnsi="Arial" w:cs="Arial"/>
          <w:sz w:val="22"/>
          <w:szCs w:val="22"/>
        </w:rPr>
        <w:t>an allowance for expected credit loss (if any)</w:t>
      </w:r>
      <w:r w:rsidR="008B6FD2" w:rsidRPr="00FB0494">
        <w:rPr>
          <w:rFonts w:ascii="Arial" w:eastAsia="Arial Unicode MS" w:hAnsi="Arial" w:cs="Arial"/>
          <w:sz w:val="22"/>
          <w:szCs w:val="22"/>
        </w:rPr>
        <w:t>.</w:t>
      </w:r>
    </w:p>
    <w:p w14:paraId="0C2ECE68" w14:textId="77777777" w:rsidR="00B0071D" w:rsidRPr="00FB0494" w:rsidRDefault="00B0071D"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FB0494">
        <w:rPr>
          <w:rFonts w:ascii="Arial" w:eastAsia="Calibri" w:hAnsi="Arial" w:cs="Arial"/>
          <w:sz w:val="22"/>
          <w:szCs w:val="22"/>
        </w:rPr>
        <w:t xml:space="preserve">(b) </w:t>
      </w:r>
      <w:r w:rsidRPr="00FB0494">
        <w:rPr>
          <w:rFonts w:ascii="Arial" w:eastAsia="Calibri" w:hAnsi="Arial" w:cs="Arial"/>
          <w:sz w:val="22"/>
          <w:szCs w:val="22"/>
        </w:rPr>
        <w:tab/>
        <w:t>Loans and interest receivables</w:t>
      </w:r>
    </w:p>
    <w:p w14:paraId="7AB132F6" w14:textId="77777777" w:rsidR="00B0071D" w:rsidRPr="00FB0494" w:rsidRDefault="00B0071D"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FB0494">
        <w:rPr>
          <w:rFonts w:ascii="Arial" w:eastAsia="Calibri" w:hAnsi="Arial" w:cs="Arial"/>
          <w:sz w:val="22"/>
          <w:szCs w:val="22"/>
          <w:cs/>
        </w:rPr>
        <w:tab/>
      </w:r>
      <w:r w:rsidRPr="00FB0494">
        <w:rPr>
          <w:rFonts w:ascii="Arial" w:eastAsia="Calibri" w:hAnsi="Arial" w:cs="Arial"/>
          <w:sz w:val="22"/>
          <w:szCs w:val="22"/>
        </w:rPr>
        <w:t xml:space="preserve">Loans and interest receivables are stated at </w:t>
      </w:r>
      <w:proofErr w:type="spellStart"/>
      <w:r w:rsidRPr="00FB0494">
        <w:rPr>
          <w:rFonts w:ascii="Arial" w:eastAsia="Calibri" w:hAnsi="Arial" w:cs="Arial"/>
          <w:sz w:val="22"/>
          <w:szCs w:val="22"/>
        </w:rPr>
        <w:t>amortised</w:t>
      </w:r>
      <w:proofErr w:type="spellEnd"/>
      <w:r w:rsidRPr="00FB0494">
        <w:rPr>
          <w:rFonts w:ascii="Arial" w:eastAsia="Calibri" w:hAnsi="Arial" w:cs="Arial"/>
          <w:sz w:val="22"/>
          <w:szCs w:val="22"/>
        </w:rPr>
        <w:t xml:space="preserve"> cost and net of allowance for expected credit loss (if any)</w:t>
      </w:r>
      <w:r w:rsidR="008B6FD2" w:rsidRPr="00FB0494">
        <w:rPr>
          <w:rFonts w:ascii="Arial" w:eastAsia="Calibri" w:hAnsi="Arial" w:cs="Arial"/>
          <w:sz w:val="22"/>
          <w:szCs w:val="22"/>
        </w:rPr>
        <w:t>.</w:t>
      </w:r>
    </w:p>
    <w:p w14:paraId="7AFCF6A2" w14:textId="77777777" w:rsidR="00E90823" w:rsidRPr="00FB0494" w:rsidRDefault="00E90823"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FB0494">
        <w:rPr>
          <w:rFonts w:ascii="Arial" w:eastAsia="Calibri" w:hAnsi="Arial" w:cs="Arial"/>
          <w:sz w:val="22"/>
          <w:szCs w:val="22"/>
        </w:rPr>
        <w:t>(c)</w:t>
      </w:r>
      <w:r w:rsidRPr="00FB0494">
        <w:rPr>
          <w:rFonts w:ascii="Arial" w:eastAsia="Calibri" w:hAnsi="Arial" w:cs="Arial"/>
          <w:sz w:val="22"/>
          <w:szCs w:val="22"/>
        </w:rPr>
        <w:tab/>
        <w:t>Classification and measurement of financial liabilities</w:t>
      </w:r>
    </w:p>
    <w:p w14:paraId="558E9B03" w14:textId="77777777" w:rsidR="00E90823" w:rsidRPr="00FB0494" w:rsidRDefault="005D5E1B" w:rsidP="00B516BF">
      <w:pPr>
        <w:tabs>
          <w:tab w:val="left" w:pos="1080"/>
        </w:tabs>
        <w:spacing w:before="120" w:after="120" w:line="380" w:lineRule="exact"/>
        <w:ind w:left="1080"/>
        <w:jc w:val="thaiDistribute"/>
        <w:textAlignment w:val="auto"/>
        <w:rPr>
          <w:rFonts w:ascii="Arial" w:eastAsia="Arial Unicode MS" w:hAnsi="Arial" w:cs="Arial"/>
          <w:sz w:val="22"/>
          <w:szCs w:val="22"/>
        </w:rPr>
      </w:pPr>
      <w:r w:rsidRPr="00FB0494">
        <w:rPr>
          <w:rFonts w:ascii="Arial" w:eastAsia="Arial Unicode MS" w:hAnsi="Arial" w:cs="Arial"/>
          <w:sz w:val="22"/>
          <w:szCs w:val="22"/>
        </w:rPr>
        <w:t>A</w:t>
      </w:r>
      <w:r w:rsidR="00E90823" w:rsidRPr="00FB0494">
        <w:rPr>
          <w:rFonts w:ascii="Arial" w:eastAsia="Arial Unicode MS" w:hAnsi="Arial" w:cs="Arial"/>
          <w:sz w:val="22"/>
          <w:szCs w:val="22"/>
        </w:rPr>
        <w:t xml:space="preserve">t initial recognition the Company’s financial liabilities are </w:t>
      </w:r>
      <w:proofErr w:type="spellStart"/>
      <w:r w:rsidR="00E90823" w:rsidRPr="00FB0494">
        <w:rPr>
          <w:rFonts w:ascii="Arial" w:eastAsia="Arial Unicode MS" w:hAnsi="Arial" w:cs="Arial"/>
          <w:sz w:val="22"/>
          <w:szCs w:val="22"/>
        </w:rPr>
        <w:t>recognised</w:t>
      </w:r>
      <w:proofErr w:type="spellEnd"/>
      <w:r w:rsidR="00E90823" w:rsidRPr="00FB0494">
        <w:rPr>
          <w:rFonts w:ascii="Arial" w:eastAsia="Arial Unicode MS" w:hAnsi="Arial" w:cs="Arial"/>
          <w:sz w:val="22"/>
          <w:szCs w:val="22"/>
        </w:rPr>
        <w:t xml:space="preserve"> at fair value net of</w:t>
      </w:r>
      <w:r w:rsidR="00E90823" w:rsidRPr="00FB0494">
        <w:rPr>
          <w:rFonts w:ascii="Arial" w:eastAsia="Arial Unicode MS" w:hAnsi="Arial" w:cs="Arial"/>
          <w:sz w:val="22"/>
          <w:szCs w:val="22"/>
          <w:cs/>
        </w:rPr>
        <w:t xml:space="preserve"> </w:t>
      </w:r>
      <w:r w:rsidR="00E90823" w:rsidRPr="00FB0494">
        <w:rPr>
          <w:rFonts w:ascii="Arial" w:eastAsia="Arial Unicode MS" w:hAnsi="Arial" w:cs="Arial"/>
          <w:sz w:val="22"/>
          <w:szCs w:val="22"/>
        </w:rPr>
        <w:t>transaction costs and classified</w:t>
      </w:r>
      <w:r w:rsidR="00E90823" w:rsidRPr="00FB0494">
        <w:rPr>
          <w:rFonts w:ascii="Arial" w:eastAsia="Arial Unicode MS" w:hAnsi="Arial" w:cs="Arial"/>
          <w:sz w:val="22"/>
          <w:szCs w:val="22"/>
          <w:cs/>
        </w:rPr>
        <w:t xml:space="preserve"> </w:t>
      </w:r>
      <w:r w:rsidR="00E90823" w:rsidRPr="00FB0494">
        <w:rPr>
          <w:rFonts w:ascii="Arial" w:eastAsia="Arial Unicode MS" w:hAnsi="Arial" w:cs="Arial"/>
          <w:sz w:val="22"/>
          <w:szCs w:val="22"/>
        </w:rPr>
        <w:t xml:space="preserve">as liabilities to be subsequently measured at </w:t>
      </w:r>
      <w:proofErr w:type="spellStart"/>
      <w:r w:rsidR="00E90823" w:rsidRPr="00FB0494">
        <w:rPr>
          <w:rFonts w:ascii="Arial" w:eastAsia="Arial Unicode MS" w:hAnsi="Arial" w:cs="Arial"/>
          <w:sz w:val="22"/>
          <w:szCs w:val="22"/>
        </w:rPr>
        <w:t>amortised</w:t>
      </w:r>
      <w:proofErr w:type="spellEnd"/>
      <w:r w:rsidR="00E90823" w:rsidRPr="00FB0494">
        <w:rPr>
          <w:rFonts w:ascii="Arial" w:eastAsia="Arial Unicode MS" w:hAnsi="Arial" w:cs="Arial"/>
          <w:sz w:val="22"/>
          <w:szCs w:val="22"/>
        </w:rPr>
        <w:t xml:space="preserve"> cost</w:t>
      </w:r>
      <w:r w:rsidR="00225D79" w:rsidRPr="00FB0494">
        <w:rPr>
          <w:rFonts w:ascii="Arial" w:eastAsia="Arial Unicode MS" w:hAnsi="Arial" w:cs="Arial"/>
          <w:sz w:val="22"/>
          <w:szCs w:val="22"/>
        </w:rPr>
        <w:t xml:space="preserve"> using the EIR method</w:t>
      </w:r>
      <w:r w:rsidR="001B4127" w:rsidRPr="00FB0494">
        <w:rPr>
          <w:rFonts w:ascii="Arial" w:eastAsia="Arial Unicode MS" w:hAnsi="Arial" w:cs="Arial"/>
          <w:sz w:val="22"/>
          <w:szCs w:val="22"/>
        </w:rPr>
        <w:t>.</w:t>
      </w:r>
      <w:r w:rsidR="00225D79" w:rsidRPr="00FB0494">
        <w:rPr>
          <w:rFonts w:ascii="Arial" w:eastAsia="Arial Unicode MS" w:hAnsi="Arial" w:cs="Arial"/>
          <w:sz w:val="22"/>
          <w:szCs w:val="22"/>
        </w:rPr>
        <w:t xml:space="preserve"> </w:t>
      </w:r>
      <w:r w:rsidR="001B4127" w:rsidRPr="00FB0494">
        <w:rPr>
          <w:rFonts w:ascii="Arial" w:eastAsia="Arial Unicode MS" w:hAnsi="Arial" w:cs="Arial"/>
          <w:sz w:val="22"/>
          <w:szCs w:val="22"/>
        </w:rPr>
        <w:t>G</w:t>
      </w:r>
      <w:r w:rsidR="00225D79" w:rsidRPr="00FB0494">
        <w:rPr>
          <w:rFonts w:ascii="Arial" w:eastAsia="Arial Unicode MS" w:hAnsi="Arial" w:cs="Arial"/>
          <w:sz w:val="22"/>
          <w:szCs w:val="22"/>
        </w:rPr>
        <w:t xml:space="preserve">ains and losses are </w:t>
      </w:r>
      <w:proofErr w:type="spellStart"/>
      <w:r w:rsidR="00225D79" w:rsidRPr="00FB0494">
        <w:rPr>
          <w:rFonts w:ascii="Arial" w:eastAsia="Arial Unicode MS" w:hAnsi="Arial" w:cs="Arial"/>
          <w:sz w:val="22"/>
          <w:szCs w:val="22"/>
        </w:rPr>
        <w:t>recogni</w:t>
      </w:r>
      <w:r w:rsidR="001B4127" w:rsidRPr="00FB0494">
        <w:rPr>
          <w:rFonts w:ascii="Arial" w:eastAsia="Arial Unicode MS" w:hAnsi="Arial" w:cs="Arial"/>
          <w:sz w:val="22"/>
          <w:szCs w:val="22"/>
        </w:rPr>
        <w:t>s</w:t>
      </w:r>
      <w:r w:rsidR="00225D79" w:rsidRPr="00FB0494">
        <w:rPr>
          <w:rFonts w:ascii="Arial" w:eastAsia="Arial Unicode MS" w:hAnsi="Arial" w:cs="Arial"/>
          <w:sz w:val="22"/>
          <w:szCs w:val="22"/>
        </w:rPr>
        <w:t>ed</w:t>
      </w:r>
      <w:proofErr w:type="spellEnd"/>
      <w:r w:rsidR="00225D79" w:rsidRPr="00FB0494">
        <w:rPr>
          <w:rFonts w:ascii="Arial" w:eastAsia="Arial Unicode MS" w:hAnsi="Arial" w:cs="Arial"/>
          <w:sz w:val="22"/>
          <w:szCs w:val="22"/>
        </w:rPr>
        <w:t xml:space="preserve"> in </w:t>
      </w:r>
      <w:r w:rsidR="00BB6A04" w:rsidRPr="00FB0494">
        <w:rPr>
          <w:rFonts w:ascii="Arial" w:eastAsia="Arial Unicode MS" w:hAnsi="Arial" w:cs="Arial"/>
          <w:sz w:val="22"/>
          <w:szCs w:val="22"/>
        </w:rPr>
        <w:t xml:space="preserve">statement of </w:t>
      </w:r>
      <w:proofErr w:type="gramStart"/>
      <w:r w:rsidR="00BB6A04" w:rsidRPr="00FB0494">
        <w:rPr>
          <w:rFonts w:ascii="Arial" w:eastAsia="Arial Unicode MS" w:hAnsi="Arial" w:cs="Arial"/>
          <w:sz w:val="22"/>
          <w:szCs w:val="22"/>
        </w:rPr>
        <w:t xml:space="preserve">income </w:t>
      </w:r>
      <w:r w:rsidR="00225D79" w:rsidRPr="00FB0494">
        <w:rPr>
          <w:rFonts w:ascii="Arial" w:eastAsia="Arial Unicode MS" w:hAnsi="Arial" w:cs="Arial"/>
          <w:sz w:val="22"/>
          <w:szCs w:val="22"/>
        </w:rPr>
        <w:t xml:space="preserve"> when</w:t>
      </w:r>
      <w:proofErr w:type="gramEnd"/>
      <w:r w:rsidR="00225D79" w:rsidRPr="00FB0494">
        <w:rPr>
          <w:rFonts w:ascii="Arial" w:eastAsia="Arial Unicode MS" w:hAnsi="Arial" w:cs="Arial"/>
          <w:sz w:val="22"/>
          <w:szCs w:val="22"/>
        </w:rPr>
        <w:t xml:space="preserve"> the liabilities are </w:t>
      </w:r>
      <w:proofErr w:type="spellStart"/>
      <w:r w:rsidR="00225D79" w:rsidRPr="00FB0494">
        <w:rPr>
          <w:rFonts w:ascii="Arial" w:eastAsia="Arial Unicode MS" w:hAnsi="Arial" w:cs="Arial"/>
          <w:sz w:val="22"/>
          <w:szCs w:val="22"/>
        </w:rPr>
        <w:t>derecognised</w:t>
      </w:r>
      <w:proofErr w:type="spellEnd"/>
      <w:r w:rsidR="00225D79" w:rsidRPr="00FB0494">
        <w:rPr>
          <w:rFonts w:ascii="Arial" w:eastAsia="Arial Unicode MS" w:hAnsi="Arial" w:cs="Arial"/>
          <w:sz w:val="22"/>
          <w:szCs w:val="22"/>
        </w:rPr>
        <w:t xml:space="preserve"> as well as through the EIR </w:t>
      </w:r>
      <w:proofErr w:type="spellStart"/>
      <w:r w:rsidR="00225D79" w:rsidRPr="00FB0494">
        <w:rPr>
          <w:rFonts w:ascii="Arial" w:eastAsia="Arial Unicode MS" w:hAnsi="Arial" w:cs="Arial"/>
          <w:sz w:val="22"/>
          <w:szCs w:val="22"/>
        </w:rPr>
        <w:t>amorti</w:t>
      </w:r>
      <w:r w:rsidR="001B4127" w:rsidRPr="00FB0494">
        <w:rPr>
          <w:rFonts w:ascii="Arial" w:eastAsia="Arial Unicode MS" w:hAnsi="Arial" w:cs="Arial"/>
          <w:sz w:val="22"/>
          <w:szCs w:val="22"/>
        </w:rPr>
        <w:t>s</w:t>
      </w:r>
      <w:r w:rsidR="00225D79" w:rsidRPr="00FB0494">
        <w:rPr>
          <w:rFonts w:ascii="Arial" w:eastAsia="Arial Unicode MS" w:hAnsi="Arial" w:cs="Arial"/>
          <w:sz w:val="22"/>
          <w:szCs w:val="22"/>
        </w:rPr>
        <w:t>ation</w:t>
      </w:r>
      <w:proofErr w:type="spellEnd"/>
      <w:r w:rsidR="00225D79" w:rsidRPr="00FB0494">
        <w:rPr>
          <w:rFonts w:ascii="Arial" w:eastAsia="Arial Unicode MS" w:hAnsi="Arial" w:cs="Arial"/>
          <w:sz w:val="22"/>
          <w:szCs w:val="22"/>
        </w:rPr>
        <w:t xml:space="preserve"> process</w:t>
      </w:r>
      <w:r w:rsidR="00E90823" w:rsidRPr="00FB0494">
        <w:rPr>
          <w:rFonts w:ascii="Arial" w:eastAsia="Arial Unicode MS" w:hAnsi="Arial" w:cs="Arial"/>
          <w:sz w:val="22"/>
          <w:szCs w:val="22"/>
        </w:rPr>
        <w:t>.</w:t>
      </w:r>
      <w:r w:rsidR="00E90823" w:rsidRPr="00FB0494">
        <w:rPr>
          <w:rFonts w:ascii="Arial" w:eastAsia="Arial Unicode MS" w:hAnsi="Arial" w:cs="Arial"/>
          <w:sz w:val="22"/>
          <w:szCs w:val="22"/>
          <w:cs/>
        </w:rPr>
        <w:t xml:space="preserve"> </w:t>
      </w:r>
    </w:p>
    <w:p w14:paraId="1600393C" w14:textId="77777777" w:rsidR="00DD147E" w:rsidRPr="00FB0494" w:rsidRDefault="00DD147E">
      <w:pPr>
        <w:overflowPunct/>
        <w:autoSpaceDE/>
        <w:autoSpaceDN/>
        <w:adjustRightInd/>
        <w:textAlignment w:val="auto"/>
        <w:rPr>
          <w:rFonts w:ascii="Arial" w:eastAsia="Calibri" w:hAnsi="Arial" w:cs="Arial"/>
          <w:sz w:val="22"/>
          <w:szCs w:val="22"/>
        </w:rPr>
      </w:pPr>
      <w:r w:rsidRPr="00FB0494">
        <w:rPr>
          <w:rFonts w:ascii="Arial" w:eastAsia="Calibri" w:hAnsi="Arial" w:cs="Arial"/>
          <w:sz w:val="22"/>
          <w:szCs w:val="22"/>
        </w:rPr>
        <w:br w:type="page"/>
      </w:r>
    </w:p>
    <w:p w14:paraId="0548ED64" w14:textId="422EBC72" w:rsidR="00E90823" w:rsidRPr="00FB0494" w:rsidRDefault="00E90823"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FB0494">
        <w:rPr>
          <w:rFonts w:ascii="Arial" w:eastAsia="Calibri" w:hAnsi="Arial" w:cs="Arial"/>
          <w:sz w:val="22"/>
          <w:szCs w:val="22"/>
        </w:rPr>
        <w:lastRenderedPageBreak/>
        <w:t>(d)</w:t>
      </w:r>
      <w:r w:rsidRPr="00FB0494">
        <w:rPr>
          <w:rFonts w:ascii="Arial" w:eastAsia="Calibri" w:hAnsi="Arial" w:cs="Arial"/>
          <w:sz w:val="22"/>
          <w:szCs w:val="22"/>
        </w:rPr>
        <w:tab/>
        <w:t>Derecognition of financial instruments</w:t>
      </w:r>
    </w:p>
    <w:p w14:paraId="59C7D398" w14:textId="77777777" w:rsidR="00E90823" w:rsidRPr="00FB0494" w:rsidRDefault="00E90823" w:rsidP="00B516BF">
      <w:pPr>
        <w:spacing w:before="120" w:after="120" w:line="380" w:lineRule="exact"/>
        <w:ind w:left="1080"/>
        <w:jc w:val="thaiDistribute"/>
        <w:textAlignment w:val="auto"/>
        <w:rPr>
          <w:rFonts w:ascii="Arial" w:eastAsia="Arial Unicode MS" w:hAnsi="Arial" w:cs="Arial"/>
          <w:sz w:val="22"/>
          <w:szCs w:val="22"/>
        </w:rPr>
      </w:pPr>
      <w:r w:rsidRPr="00FB0494">
        <w:rPr>
          <w:rFonts w:ascii="Arial" w:eastAsia="Arial" w:hAnsi="Arial" w:cs="Arial"/>
          <w:sz w:val="22"/>
          <w:szCs w:val="22"/>
        </w:rPr>
        <w:t xml:space="preserve">A financial asset is primarily </w:t>
      </w:r>
      <w:proofErr w:type="spellStart"/>
      <w:r w:rsidRPr="00FB0494">
        <w:rPr>
          <w:rFonts w:ascii="Arial" w:eastAsia="Arial" w:hAnsi="Arial" w:cs="Arial"/>
          <w:sz w:val="22"/>
          <w:szCs w:val="22"/>
        </w:rPr>
        <w:t>derecognised</w:t>
      </w:r>
      <w:proofErr w:type="spellEnd"/>
      <w:r w:rsidRPr="00FB0494">
        <w:rPr>
          <w:rFonts w:ascii="Arial" w:eastAsia="Arial" w:hAnsi="Arial" w:cs="Arial"/>
          <w:sz w:val="22"/>
          <w:szCs w:val="22"/>
        </w:rPr>
        <w:t xml:space="preserve"> when the rights to receive cash flows from the asset have expired or have been transferred and either the Company has transferred substantially all the risks and rewards of the asset, or the Company has transferred control of the asset.</w:t>
      </w:r>
    </w:p>
    <w:p w14:paraId="620D45E2" w14:textId="77777777" w:rsidR="00E90823" w:rsidRPr="00FB0494" w:rsidRDefault="00E90823" w:rsidP="00B516BF">
      <w:pPr>
        <w:spacing w:before="120" w:after="120" w:line="380" w:lineRule="exact"/>
        <w:ind w:left="1080"/>
        <w:jc w:val="thaiDistribute"/>
        <w:textAlignment w:val="auto"/>
        <w:rPr>
          <w:rFonts w:ascii="Arial" w:eastAsia="Arial Unicode MS" w:hAnsi="Arial" w:cs="Arial"/>
          <w:sz w:val="22"/>
          <w:szCs w:val="22"/>
        </w:rPr>
      </w:pPr>
      <w:r w:rsidRPr="00FB0494">
        <w:rPr>
          <w:rFonts w:ascii="Arial" w:eastAsia="Arial" w:hAnsi="Arial" w:cs="Arial"/>
          <w:sz w:val="22"/>
          <w:szCs w:val="22"/>
        </w:rPr>
        <w:t xml:space="preserve">A financial liability is </w:t>
      </w:r>
      <w:proofErr w:type="spellStart"/>
      <w:r w:rsidRPr="00FB0494">
        <w:rPr>
          <w:rFonts w:ascii="Arial" w:eastAsia="Arial" w:hAnsi="Arial" w:cs="Arial"/>
          <w:sz w:val="22"/>
          <w:szCs w:val="22"/>
        </w:rPr>
        <w:t>derecognised</w:t>
      </w:r>
      <w:proofErr w:type="spellEnd"/>
      <w:r w:rsidRPr="00FB0494">
        <w:rPr>
          <w:rFonts w:ascii="Arial" w:eastAsia="Arial" w:hAnsi="Arial" w:cs="Arial"/>
          <w:sz w:val="22"/>
          <w:szCs w:val="22"/>
        </w:rPr>
        <w:t xml:space="preserve"> when the obligation under the liability is discharged or cancelled or expires.</w:t>
      </w:r>
    </w:p>
    <w:p w14:paraId="323EDCDF" w14:textId="4277A7D7" w:rsidR="00E90823" w:rsidRPr="00FB0494" w:rsidRDefault="00E90823"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FB0494">
        <w:rPr>
          <w:rFonts w:ascii="Arial" w:eastAsia="Calibri" w:hAnsi="Arial" w:cs="Arial"/>
          <w:sz w:val="22"/>
          <w:szCs w:val="22"/>
        </w:rPr>
        <w:t>(e)</w:t>
      </w:r>
      <w:r w:rsidRPr="00FB0494">
        <w:rPr>
          <w:rFonts w:ascii="Arial" w:eastAsia="Calibri" w:hAnsi="Arial" w:cs="Arial"/>
          <w:sz w:val="22"/>
          <w:szCs w:val="22"/>
        </w:rPr>
        <w:tab/>
        <w:t xml:space="preserve">Impairment of financial assets </w:t>
      </w:r>
    </w:p>
    <w:p w14:paraId="30AC34D3" w14:textId="6D5F13B8" w:rsidR="009D496A" w:rsidRPr="00FB0494" w:rsidRDefault="00C50A35" w:rsidP="00B516BF">
      <w:pPr>
        <w:spacing w:before="120" w:after="120" w:line="380" w:lineRule="exact"/>
        <w:ind w:left="1080"/>
        <w:jc w:val="thaiDistribute"/>
        <w:outlineLvl w:val="0"/>
        <w:rPr>
          <w:rFonts w:ascii="Arial" w:hAnsi="Arial" w:cs="Arial"/>
          <w:sz w:val="22"/>
          <w:szCs w:val="22"/>
        </w:rPr>
      </w:pPr>
      <w:r w:rsidRPr="00FB0494">
        <w:rPr>
          <w:rFonts w:ascii="Arial" w:hAnsi="Arial" w:cs="Arial"/>
          <w:sz w:val="22"/>
          <w:szCs w:val="22"/>
        </w:rPr>
        <w:t>T</w:t>
      </w:r>
      <w:r w:rsidR="00E90823" w:rsidRPr="00FB0494">
        <w:rPr>
          <w:rFonts w:ascii="Arial" w:hAnsi="Arial" w:cs="Arial"/>
          <w:sz w:val="22"/>
          <w:szCs w:val="22"/>
        </w:rPr>
        <w:t xml:space="preserve">he Company </w:t>
      </w:r>
      <w:proofErr w:type="spellStart"/>
      <w:r w:rsidR="00E90823" w:rsidRPr="00FB0494">
        <w:rPr>
          <w:rFonts w:ascii="Arial" w:hAnsi="Arial" w:cs="Arial"/>
          <w:sz w:val="22"/>
          <w:szCs w:val="22"/>
        </w:rPr>
        <w:t>recognises</w:t>
      </w:r>
      <w:proofErr w:type="spellEnd"/>
      <w:r w:rsidR="00E90823" w:rsidRPr="00FB0494">
        <w:rPr>
          <w:rFonts w:ascii="Arial" w:hAnsi="Arial" w:cs="Arial"/>
          <w:sz w:val="22"/>
          <w:szCs w:val="22"/>
        </w:rPr>
        <w:t xml:space="preserve"> expected credit loss on its financial assets measured at </w:t>
      </w:r>
      <w:proofErr w:type="spellStart"/>
      <w:r w:rsidR="00E90823" w:rsidRPr="00FB0494">
        <w:rPr>
          <w:rFonts w:ascii="Arial" w:hAnsi="Arial" w:cs="Arial"/>
          <w:sz w:val="22"/>
          <w:szCs w:val="22"/>
        </w:rPr>
        <w:t>amortised</w:t>
      </w:r>
      <w:proofErr w:type="spellEnd"/>
      <w:r w:rsidR="00E90823" w:rsidRPr="00FB0494">
        <w:rPr>
          <w:rFonts w:ascii="Arial" w:hAnsi="Arial" w:cs="Arial"/>
          <w:sz w:val="22"/>
          <w:szCs w:val="22"/>
        </w:rPr>
        <w:t xml:space="preserve"> cost and financial assets that are debt instruments which</w:t>
      </w:r>
      <w:r w:rsidR="008B6FD2" w:rsidRPr="00FB0494">
        <w:rPr>
          <w:rFonts w:ascii="Arial" w:hAnsi="Arial" w:cs="Arial"/>
          <w:sz w:val="22"/>
          <w:szCs w:val="22"/>
        </w:rPr>
        <w:t xml:space="preserve"> are</w:t>
      </w:r>
      <w:r w:rsidR="00E90823" w:rsidRPr="00FB0494">
        <w:rPr>
          <w:rFonts w:ascii="Arial" w:hAnsi="Arial" w:cs="Arial"/>
          <w:sz w:val="22"/>
          <w:szCs w:val="22"/>
        </w:rPr>
        <w:t xml:space="preserve"> classified as available-for-sale </w:t>
      </w:r>
      <w:r w:rsidR="00D70ECF" w:rsidRPr="00FB0494">
        <w:rPr>
          <w:rFonts w:ascii="Arial" w:hAnsi="Arial" w:cs="Arial"/>
          <w:sz w:val="22"/>
          <w:szCs w:val="22"/>
        </w:rPr>
        <w:t>investments</w:t>
      </w:r>
      <w:r w:rsidR="008B6FD2" w:rsidRPr="00FB0494">
        <w:rPr>
          <w:rFonts w:ascii="Arial" w:hAnsi="Arial" w:cs="Arial"/>
          <w:sz w:val="22"/>
          <w:szCs w:val="22"/>
        </w:rPr>
        <w:t xml:space="preserve"> using general approach. </w:t>
      </w:r>
      <w:r w:rsidR="009D496A" w:rsidRPr="00FB0494">
        <w:rPr>
          <w:rFonts w:ascii="Arial" w:hAnsi="Arial" w:cs="Arial"/>
          <w:sz w:val="22"/>
          <w:szCs w:val="22"/>
        </w:rPr>
        <w:t xml:space="preserve">The Company </w:t>
      </w:r>
      <w:proofErr w:type="spellStart"/>
      <w:r w:rsidR="009D496A" w:rsidRPr="00FB0494">
        <w:rPr>
          <w:rFonts w:ascii="Arial" w:hAnsi="Arial" w:cs="Arial"/>
          <w:sz w:val="22"/>
          <w:szCs w:val="22"/>
        </w:rPr>
        <w:t>recognises</w:t>
      </w:r>
      <w:proofErr w:type="spellEnd"/>
      <w:r w:rsidR="009D496A" w:rsidRPr="00FB0494">
        <w:rPr>
          <w:rFonts w:ascii="Arial" w:hAnsi="Arial" w:cs="Arial"/>
          <w:sz w:val="22"/>
          <w:szCs w:val="22"/>
        </w:rPr>
        <w:t xml:space="preserve"> </w:t>
      </w:r>
      <w:r w:rsidR="00D70ECF" w:rsidRPr="00FB0494">
        <w:rPr>
          <w:rFonts w:ascii="Arial" w:hAnsi="Arial" w:cs="Arial"/>
          <w:sz w:val="22"/>
          <w:szCs w:val="22"/>
        </w:rPr>
        <w:t xml:space="preserve">an </w:t>
      </w:r>
      <w:r w:rsidR="009D496A" w:rsidRPr="00FB0494">
        <w:rPr>
          <w:rFonts w:ascii="Arial" w:hAnsi="Arial" w:cs="Arial"/>
          <w:sz w:val="22"/>
          <w:szCs w:val="22"/>
        </w:rPr>
        <w:t>allowance for expected credit loss at the amount equal to the lifetime expected credit loss when there has been a significant increase in credit risk since initial recognition but that are not credit</w:t>
      </w:r>
      <w:r w:rsidR="00D70ECF" w:rsidRPr="00FB0494">
        <w:rPr>
          <w:rFonts w:ascii="Arial" w:hAnsi="Arial" w:cs="Arial"/>
          <w:sz w:val="22"/>
          <w:szCs w:val="22"/>
        </w:rPr>
        <w:t>-</w:t>
      </w:r>
      <w:r w:rsidR="009D496A" w:rsidRPr="00FB0494">
        <w:rPr>
          <w:rFonts w:ascii="Arial" w:hAnsi="Arial" w:cs="Arial"/>
          <w:sz w:val="22"/>
          <w:szCs w:val="22"/>
        </w:rPr>
        <w:t>impaired</w:t>
      </w:r>
      <w:r w:rsidR="00D70ECF" w:rsidRPr="00FB0494">
        <w:rPr>
          <w:rFonts w:ascii="Arial" w:hAnsi="Arial" w:cs="Arial"/>
          <w:sz w:val="22"/>
          <w:szCs w:val="22"/>
        </w:rPr>
        <w:t xml:space="preserve"> or that are impaired. </w:t>
      </w:r>
      <w:r w:rsidR="009D496A" w:rsidRPr="00FB0494">
        <w:rPr>
          <w:rFonts w:ascii="Arial" w:hAnsi="Arial" w:cs="Arial"/>
          <w:sz w:val="22"/>
          <w:szCs w:val="22"/>
        </w:rPr>
        <w:t xml:space="preserve">However, </w:t>
      </w:r>
      <w:r w:rsidR="00400897" w:rsidRPr="00FB0494">
        <w:rPr>
          <w:rFonts w:ascii="Arial" w:hAnsi="Arial" w:cs="Arial"/>
          <w:sz w:val="22"/>
          <w:szCs w:val="22"/>
        </w:rPr>
        <w:t xml:space="preserve">if </w:t>
      </w:r>
      <w:r w:rsidR="009D496A" w:rsidRPr="00FB0494">
        <w:rPr>
          <w:rFonts w:ascii="Arial" w:hAnsi="Arial" w:cs="Arial"/>
          <w:sz w:val="22"/>
          <w:szCs w:val="22"/>
        </w:rPr>
        <w:t xml:space="preserve">there has not been a significant increase in credit risk since initial recognition, the </w:t>
      </w:r>
      <w:r w:rsidR="00400897" w:rsidRPr="00FB0494">
        <w:rPr>
          <w:rFonts w:ascii="Arial" w:hAnsi="Arial" w:cs="Arial"/>
          <w:sz w:val="22"/>
          <w:szCs w:val="22"/>
        </w:rPr>
        <w:t>Company</w:t>
      </w:r>
      <w:r w:rsidR="009D496A" w:rsidRPr="00FB0494">
        <w:rPr>
          <w:rFonts w:ascii="Arial" w:hAnsi="Arial" w:cs="Arial"/>
          <w:sz w:val="22"/>
          <w:szCs w:val="22"/>
        </w:rPr>
        <w:t xml:space="preserve"> </w:t>
      </w:r>
      <w:proofErr w:type="spellStart"/>
      <w:r w:rsidR="009D496A" w:rsidRPr="00FB0494">
        <w:rPr>
          <w:rFonts w:ascii="Arial" w:hAnsi="Arial" w:cs="Arial"/>
          <w:sz w:val="22"/>
          <w:szCs w:val="22"/>
        </w:rPr>
        <w:t>recognis</w:t>
      </w:r>
      <w:r w:rsidR="00400897" w:rsidRPr="00FB0494">
        <w:rPr>
          <w:rFonts w:ascii="Arial" w:hAnsi="Arial" w:cs="Arial"/>
          <w:sz w:val="22"/>
          <w:szCs w:val="22"/>
        </w:rPr>
        <w:t>ed</w:t>
      </w:r>
      <w:proofErr w:type="spellEnd"/>
      <w:r w:rsidR="009D496A" w:rsidRPr="00FB0494">
        <w:rPr>
          <w:rFonts w:ascii="Arial" w:hAnsi="Arial" w:cs="Arial"/>
          <w:sz w:val="22"/>
          <w:szCs w:val="22"/>
        </w:rPr>
        <w:t xml:space="preserve"> allowance for expected credit loss at the amount equal to the expected credit loss in the next 12 months. </w:t>
      </w:r>
    </w:p>
    <w:p w14:paraId="59734603" w14:textId="77777777" w:rsidR="007A7E88" w:rsidRPr="00FB0494" w:rsidRDefault="007A7E88" w:rsidP="00B516BF">
      <w:pPr>
        <w:spacing w:before="120" w:after="120" w:line="380" w:lineRule="exact"/>
        <w:ind w:left="1080"/>
        <w:jc w:val="thaiDistribute"/>
        <w:outlineLvl w:val="0"/>
        <w:rPr>
          <w:rFonts w:ascii="Arial" w:hAnsi="Arial" w:cs="Arial"/>
          <w:sz w:val="22"/>
          <w:szCs w:val="28"/>
        </w:rPr>
      </w:pPr>
      <w:bookmarkStart w:id="3" w:name="_Hlk63635674"/>
      <w:r w:rsidRPr="00FB0494">
        <w:rPr>
          <w:rFonts w:ascii="Arial" w:hAnsi="Arial" w:cs="Arial"/>
          <w:sz w:val="22"/>
          <w:szCs w:val="28"/>
        </w:rPr>
        <w:t xml:space="preserve">At every reporting date, the Company assesses whether there has been a significant increase in the credit risk of financial assets since initial recognition by considering internal and external credit ratings of the counterparties and overdue status such as over 30 days past due, and if the debtor is more than 90 days past due it is assessed to be </w:t>
      </w:r>
      <w:proofErr w:type="gramStart"/>
      <w:r w:rsidRPr="00FB0494">
        <w:rPr>
          <w:rFonts w:ascii="Arial" w:hAnsi="Arial" w:cs="Arial"/>
          <w:sz w:val="22"/>
          <w:szCs w:val="28"/>
        </w:rPr>
        <w:t>credit-impaired</w:t>
      </w:r>
      <w:proofErr w:type="gramEnd"/>
      <w:r w:rsidRPr="00FB0494">
        <w:rPr>
          <w:rFonts w:ascii="Arial" w:hAnsi="Arial" w:cs="Arial"/>
          <w:sz w:val="22"/>
          <w:szCs w:val="28"/>
        </w:rPr>
        <w:t>.</w:t>
      </w:r>
    </w:p>
    <w:bookmarkEnd w:id="3"/>
    <w:p w14:paraId="3651C63E" w14:textId="77777777" w:rsidR="00FC4187" w:rsidRPr="00FB0494" w:rsidRDefault="00FC4187" w:rsidP="00B516BF">
      <w:pPr>
        <w:spacing w:before="120" w:after="120" w:line="380" w:lineRule="exact"/>
        <w:ind w:left="1080"/>
        <w:jc w:val="thaiDistribute"/>
        <w:outlineLvl w:val="0"/>
        <w:rPr>
          <w:rFonts w:ascii="Arial" w:hAnsi="Arial" w:cs="Arial"/>
          <w:sz w:val="22"/>
          <w:szCs w:val="22"/>
        </w:rPr>
      </w:pPr>
      <w:r w:rsidRPr="00FB0494">
        <w:rPr>
          <w:rFonts w:ascii="Arial" w:hAnsi="Arial" w:cs="Arial"/>
          <w:sz w:val="22"/>
          <w:szCs w:val="22"/>
        </w:rPr>
        <w:t xml:space="preserve">Expected credit loss is calculated using probability of default (PD), loss given default (LGD) and exposure at default (EAD). The Company assessed PD and </w:t>
      </w:r>
      <w:r w:rsidR="00C94EFA" w:rsidRPr="00FB0494">
        <w:rPr>
          <w:rFonts w:ascii="Arial" w:hAnsi="Arial" w:cs="Arial"/>
          <w:sz w:val="22"/>
          <w:szCs w:val="22"/>
        </w:rPr>
        <w:t>LG</w:t>
      </w:r>
      <w:r w:rsidRPr="00FB0494">
        <w:rPr>
          <w:rFonts w:ascii="Arial" w:hAnsi="Arial" w:cs="Arial"/>
          <w:sz w:val="22"/>
          <w:szCs w:val="22"/>
        </w:rPr>
        <w:t>D by considering the historical loss experience adjusted with current observable data and reasonable and supportable forward-looking information. The Company determines EAD using gross carrying value at the reporting date.</w:t>
      </w:r>
    </w:p>
    <w:p w14:paraId="7A2F1A9A" w14:textId="77777777" w:rsidR="00E90823" w:rsidRPr="00FB0494" w:rsidRDefault="00E90823" w:rsidP="00B516BF">
      <w:pPr>
        <w:spacing w:before="120" w:after="120" w:line="380" w:lineRule="exact"/>
        <w:ind w:left="1080"/>
        <w:jc w:val="thaiDistribute"/>
        <w:outlineLvl w:val="0"/>
        <w:rPr>
          <w:rFonts w:ascii="Arial" w:hAnsi="Arial" w:cs="Arial"/>
          <w:sz w:val="22"/>
          <w:szCs w:val="22"/>
        </w:rPr>
      </w:pPr>
      <w:r w:rsidRPr="00FB0494">
        <w:rPr>
          <w:rFonts w:ascii="Arial" w:hAnsi="Arial" w:cs="Arial"/>
          <w:sz w:val="22"/>
          <w:szCs w:val="22"/>
        </w:rPr>
        <w:t xml:space="preserve">Loss on impairment of </w:t>
      </w:r>
      <w:r w:rsidR="008B6FD2" w:rsidRPr="00FB0494">
        <w:rPr>
          <w:rFonts w:ascii="Arial" w:hAnsi="Arial" w:cs="Arial"/>
          <w:sz w:val="22"/>
          <w:szCs w:val="22"/>
        </w:rPr>
        <w:t xml:space="preserve">financial assets that are </w:t>
      </w:r>
      <w:r w:rsidRPr="00FB0494">
        <w:rPr>
          <w:rFonts w:ascii="Arial" w:hAnsi="Arial" w:cs="Arial"/>
          <w:sz w:val="22"/>
          <w:szCs w:val="22"/>
        </w:rPr>
        <w:t xml:space="preserve">equity instruments and unit trusts which are classified as available-for-sale </w:t>
      </w:r>
      <w:r w:rsidR="008B6FD2" w:rsidRPr="00FB0494">
        <w:rPr>
          <w:rFonts w:ascii="Arial" w:hAnsi="Arial" w:cs="Arial"/>
          <w:sz w:val="22"/>
          <w:szCs w:val="22"/>
        </w:rPr>
        <w:t xml:space="preserve">investments </w:t>
      </w:r>
      <w:r w:rsidRPr="00FB0494">
        <w:rPr>
          <w:rFonts w:ascii="Arial" w:hAnsi="Arial" w:cs="Arial"/>
          <w:sz w:val="22"/>
          <w:szCs w:val="22"/>
        </w:rPr>
        <w:t xml:space="preserve">is </w:t>
      </w:r>
      <w:proofErr w:type="spellStart"/>
      <w:r w:rsidRPr="00FB0494">
        <w:rPr>
          <w:rFonts w:ascii="Arial" w:hAnsi="Arial" w:cs="Arial"/>
          <w:sz w:val="22"/>
          <w:szCs w:val="22"/>
        </w:rPr>
        <w:t>recognised</w:t>
      </w:r>
      <w:proofErr w:type="spellEnd"/>
      <w:r w:rsidRPr="00FB0494">
        <w:rPr>
          <w:rFonts w:ascii="Arial" w:hAnsi="Arial" w:cs="Arial"/>
          <w:sz w:val="22"/>
          <w:szCs w:val="22"/>
          <w:cs/>
        </w:rPr>
        <w:t xml:space="preserve"> </w:t>
      </w:r>
      <w:r w:rsidRPr="00FB0494">
        <w:rPr>
          <w:rFonts w:ascii="Arial" w:hAnsi="Arial" w:cs="Arial"/>
          <w:sz w:val="22"/>
          <w:szCs w:val="22"/>
        </w:rPr>
        <w:t>immediately in profit or loss when there is objective evidence of impairment, determined on the basis of evidence that indicates the cost of investments may not be recovered and there is a significant or prolonged decline in fair value of investments to below its costs.</w:t>
      </w:r>
    </w:p>
    <w:p w14:paraId="7BFFB664" w14:textId="77777777" w:rsidR="00DD147E" w:rsidRPr="00FB0494" w:rsidRDefault="00DD147E">
      <w:pPr>
        <w:overflowPunct/>
        <w:autoSpaceDE/>
        <w:autoSpaceDN/>
        <w:adjustRightInd/>
        <w:textAlignment w:val="auto"/>
        <w:rPr>
          <w:rFonts w:ascii="Arial" w:hAnsi="Arial" w:cs="Arial"/>
          <w:sz w:val="22"/>
          <w:szCs w:val="22"/>
        </w:rPr>
      </w:pPr>
      <w:r w:rsidRPr="00FB0494">
        <w:rPr>
          <w:rFonts w:ascii="Arial" w:hAnsi="Arial" w:cs="Arial"/>
          <w:sz w:val="22"/>
          <w:szCs w:val="22"/>
        </w:rPr>
        <w:br w:type="page"/>
      </w:r>
    </w:p>
    <w:p w14:paraId="6BFD20DD" w14:textId="20D3E4DD" w:rsidR="00674AC7" w:rsidRPr="00FB0494" w:rsidRDefault="00674AC7" w:rsidP="00B516BF">
      <w:pPr>
        <w:spacing w:before="120" w:after="120" w:line="380" w:lineRule="exact"/>
        <w:ind w:left="1080"/>
        <w:jc w:val="thaiDistribute"/>
        <w:outlineLvl w:val="0"/>
        <w:rPr>
          <w:rFonts w:ascii="Arial" w:hAnsi="Arial" w:cs="Arial"/>
          <w:sz w:val="22"/>
          <w:szCs w:val="22"/>
        </w:rPr>
      </w:pPr>
      <w:r w:rsidRPr="00FB0494">
        <w:rPr>
          <w:rFonts w:ascii="Arial" w:hAnsi="Arial" w:cs="Arial"/>
          <w:sz w:val="22"/>
          <w:szCs w:val="22"/>
        </w:rPr>
        <w:lastRenderedPageBreak/>
        <w:t>For other financial assets or contract assets that do not contain a significant financing component, the Company applies a simplified approach to determine the lifetime expected credit loss. It is based on its historical credit loss experience and adjusted for forward-looking factors specific to the debtors and the economic environment.</w:t>
      </w:r>
    </w:p>
    <w:p w14:paraId="68E2B5CB" w14:textId="77777777" w:rsidR="003C4394" w:rsidRPr="00FB0494" w:rsidRDefault="00400897" w:rsidP="00B516BF">
      <w:pPr>
        <w:spacing w:before="120" w:after="120" w:line="380" w:lineRule="exact"/>
        <w:ind w:left="1080"/>
        <w:jc w:val="thaiDistribute"/>
        <w:outlineLvl w:val="0"/>
        <w:rPr>
          <w:rFonts w:ascii="Arial" w:hAnsi="Arial" w:cs="Arial"/>
          <w:sz w:val="22"/>
          <w:szCs w:val="22"/>
        </w:rPr>
      </w:pPr>
      <w:r w:rsidRPr="00FB0494">
        <w:rPr>
          <w:rFonts w:ascii="Arial" w:hAnsi="Arial" w:cs="Arial"/>
          <w:sz w:val="22"/>
          <w:szCs w:val="22"/>
        </w:rPr>
        <w:t xml:space="preserve">Increase (decrease) in allowance for expected credit loss </w:t>
      </w:r>
      <w:r w:rsidR="00B516BF" w:rsidRPr="00FB0494">
        <w:rPr>
          <w:rFonts w:ascii="Arial" w:hAnsi="Arial" w:cs="Arial"/>
          <w:sz w:val="22"/>
          <w:szCs w:val="22"/>
        </w:rPr>
        <w:t xml:space="preserve">and allowance for impairment </w:t>
      </w:r>
      <w:r w:rsidRPr="00FB0494">
        <w:rPr>
          <w:rFonts w:ascii="Arial" w:hAnsi="Arial" w:cs="Arial"/>
          <w:sz w:val="22"/>
          <w:szCs w:val="22"/>
        </w:rPr>
        <w:t xml:space="preserve">is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as expenses during the year in statement of income. </w:t>
      </w:r>
      <w:bookmarkStart w:id="4" w:name="_Hlk63635720"/>
      <w:r w:rsidR="003C4394" w:rsidRPr="00FB0494">
        <w:rPr>
          <w:rFonts w:ascii="Arial" w:hAnsi="Arial" w:cs="Arial"/>
          <w:sz w:val="22"/>
          <w:szCs w:val="22"/>
        </w:rPr>
        <w:t>The Company has a policy to write off any financial assets when it is believed that they will not be collected from the debtor.</w:t>
      </w:r>
    </w:p>
    <w:bookmarkEnd w:id="4"/>
    <w:p w14:paraId="5C652228" w14:textId="702BFE48" w:rsidR="00D701AD" w:rsidRPr="00FB0494" w:rsidRDefault="00A44F30" w:rsidP="00B516BF">
      <w:pPr>
        <w:spacing w:before="120" w:after="120" w:line="380" w:lineRule="exact"/>
        <w:ind w:left="547" w:hanging="547"/>
        <w:jc w:val="both"/>
        <w:rPr>
          <w:rFonts w:ascii="Arial" w:eastAsia="Arial Unicode MS" w:hAnsi="Arial" w:cs="Arial"/>
          <w:b/>
          <w:bCs/>
          <w:sz w:val="22"/>
          <w:szCs w:val="22"/>
        </w:rPr>
      </w:pPr>
      <w:r w:rsidRPr="00FB0494">
        <w:rPr>
          <w:rFonts w:ascii="Arial" w:eastAsia="Arial Unicode MS" w:hAnsi="Arial" w:cs="Arial"/>
          <w:b/>
          <w:bCs/>
          <w:sz w:val="22"/>
          <w:szCs w:val="22"/>
        </w:rPr>
        <w:t>6.9</w:t>
      </w:r>
      <w:r w:rsidR="00D701AD" w:rsidRPr="00FB0494">
        <w:rPr>
          <w:rFonts w:ascii="Arial" w:eastAsia="Arial Unicode MS" w:hAnsi="Arial" w:cs="Arial"/>
          <w:b/>
          <w:bCs/>
          <w:sz w:val="22"/>
          <w:szCs w:val="22"/>
          <w:cs/>
        </w:rPr>
        <w:tab/>
      </w:r>
      <w:r w:rsidR="00D701AD" w:rsidRPr="00FB0494">
        <w:rPr>
          <w:rFonts w:ascii="Arial" w:eastAsia="Arial Unicode MS" w:hAnsi="Arial" w:cs="Arial"/>
          <w:b/>
          <w:bCs/>
          <w:sz w:val="22"/>
          <w:szCs w:val="22"/>
        </w:rPr>
        <w:t>Investments in associates</w:t>
      </w:r>
    </w:p>
    <w:p w14:paraId="2EDC4A93" w14:textId="5B6049C5" w:rsidR="00D701AD" w:rsidRPr="00FB0494" w:rsidRDefault="00D701AD" w:rsidP="00B516BF">
      <w:pPr>
        <w:tabs>
          <w:tab w:val="left" w:pos="1800"/>
          <w:tab w:val="left" w:pos="2400"/>
          <w:tab w:val="left" w:pos="3000"/>
        </w:tabs>
        <w:spacing w:before="120" w:after="120" w:line="380" w:lineRule="exact"/>
        <w:ind w:left="540"/>
        <w:jc w:val="thaiDistribute"/>
        <w:rPr>
          <w:rFonts w:ascii="Arial" w:eastAsia="Arial Unicode MS" w:hAnsi="Arial" w:cs="Arial"/>
          <w:sz w:val="22"/>
          <w:szCs w:val="22"/>
        </w:rPr>
      </w:pPr>
      <w:r w:rsidRPr="00FB0494">
        <w:rPr>
          <w:rFonts w:ascii="Arial" w:hAnsi="Arial" w:cs="Arial"/>
          <w:sz w:val="22"/>
          <w:szCs w:val="22"/>
        </w:rPr>
        <w:t xml:space="preserve">Investments in associates, as presented in the financial statements in which the equity method </w:t>
      </w:r>
      <w:r w:rsidRPr="00FB0494">
        <w:rPr>
          <w:rFonts w:ascii="Arial" w:eastAsia="Arial Unicode MS" w:hAnsi="Arial" w:cs="Arial"/>
          <w:sz w:val="22"/>
          <w:szCs w:val="22"/>
        </w:rPr>
        <w:t xml:space="preserve">is applied, </w:t>
      </w:r>
      <w:r w:rsidR="00BE3888" w:rsidRPr="00FB0494">
        <w:rPr>
          <w:rFonts w:ascii="Arial" w:eastAsia="Arial Unicode MS" w:hAnsi="Arial" w:cs="Arial"/>
          <w:sz w:val="22"/>
          <w:szCs w:val="22"/>
        </w:rPr>
        <w:t>are</w:t>
      </w:r>
      <w:r w:rsidRPr="00FB0494">
        <w:rPr>
          <w:rFonts w:ascii="Arial" w:eastAsia="Arial Unicode MS" w:hAnsi="Arial" w:cs="Arial"/>
          <w:sz w:val="22"/>
          <w:szCs w:val="22"/>
        </w:rPr>
        <w:t xml:space="preserve"> </w:t>
      </w:r>
      <w:r w:rsidR="0070188B">
        <w:rPr>
          <w:rFonts w:ascii="Arial" w:eastAsia="Arial Unicode MS" w:hAnsi="Arial" w:cs="Arial"/>
          <w:sz w:val="22"/>
          <w:szCs w:val="22"/>
        </w:rPr>
        <w:t>measured at value using equity method</w:t>
      </w:r>
      <w:r w:rsidRPr="00FB0494">
        <w:rPr>
          <w:rFonts w:ascii="Arial" w:eastAsia="Arial Unicode MS" w:hAnsi="Arial" w:cs="Arial"/>
          <w:sz w:val="22"/>
          <w:szCs w:val="22"/>
        </w:rPr>
        <w:t>.</w:t>
      </w:r>
    </w:p>
    <w:p w14:paraId="5425AE69" w14:textId="77777777" w:rsidR="00D701AD" w:rsidRPr="00FB0494" w:rsidRDefault="00D701AD" w:rsidP="00B516BF">
      <w:pPr>
        <w:tabs>
          <w:tab w:val="left" w:pos="360"/>
          <w:tab w:val="left" w:pos="2880"/>
          <w:tab w:val="right" w:pos="7200"/>
          <w:tab w:val="right" w:pos="8540"/>
        </w:tabs>
        <w:spacing w:before="120" w:after="120" w:line="380" w:lineRule="exact"/>
        <w:ind w:left="547" w:hanging="547"/>
        <w:jc w:val="both"/>
        <w:rPr>
          <w:rFonts w:ascii="Arial" w:hAnsi="Arial" w:cs="Arial"/>
          <w:sz w:val="22"/>
          <w:szCs w:val="22"/>
        </w:rPr>
      </w:pPr>
      <w:r w:rsidRPr="00FB0494">
        <w:rPr>
          <w:rFonts w:ascii="Arial" w:eastAsia="Arial Unicode MS" w:hAnsi="Arial" w:cs="Arial"/>
          <w:sz w:val="22"/>
          <w:szCs w:val="22"/>
        </w:rPr>
        <w:tab/>
      </w:r>
      <w:r w:rsidRPr="00FB0494">
        <w:rPr>
          <w:rFonts w:ascii="Arial" w:eastAsia="Arial Unicode MS" w:hAnsi="Arial" w:cs="Arial"/>
          <w:sz w:val="22"/>
          <w:szCs w:val="22"/>
        </w:rPr>
        <w:tab/>
        <w:t xml:space="preserve">Investments in associates, as presented in the separate financial statements, </w:t>
      </w:r>
      <w:r w:rsidR="00BE3888" w:rsidRPr="00FB0494">
        <w:rPr>
          <w:rFonts w:ascii="Arial" w:eastAsia="Arial Unicode MS" w:hAnsi="Arial" w:cs="Arial"/>
          <w:sz w:val="22"/>
          <w:szCs w:val="22"/>
        </w:rPr>
        <w:t>are</w:t>
      </w:r>
      <w:r w:rsidRPr="00FB0494">
        <w:rPr>
          <w:rFonts w:ascii="Arial" w:eastAsia="Arial Unicode MS" w:hAnsi="Arial" w:cs="Arial"/>
          <w:sz w:val="22"/>
          <w:szCs w:val="22"/>
        </w:rPr>
        <w:t xml:space="preserve"> stated at cost net of allowance</w:t>
      </w:r>
      <w:r w:rsidRPr="00FB0494">
        <w:rPr>
          <w:rFonts w:ascii="Arial" w:hAnsi="Arial" w:cs="Arial"/>
          <w:sz w:val="22"/>
          <w:szCs w:val="22"/>
        </w:rPr>
        <w:t xml:space="preserve"> for impairment (if any). Loss on impairment is recorded as expense</w:t>
      </w:r>
      <w:r w:rsidR="00FC4187" w:rsidRPr="00FB0494">
        <w:rPr>
          <w:rFonts w:ascii="Arial" w:hAnsi="Arial" w:cs="Arial"/>
          <w:sz w:val="22"/>
          <w:szCs w:val="22"/>
        </w:rPr>
        <w:t>s</w:t>
      </w:r>
      <w:r w:rsidRPr="00FB0494">
        <w:rPr>
          <w:rFonts w:ascii="Arial" w:hAnsi="Arial" w:cs="Arial"/>
          <w:sz w:val="22"/>
          <w:szCs w:val="22"/>
        </w:rPr>
        <w:t xml:space="preserve"> </w:t>
      </w:r>
      <w:r w:rsidR="00FC4187" w:rsidRPr="00FB0494">
        <w:rPr>
          <w:rFonts w:ascii="Arial" w:hAnsi="Arial" w:cs="Arial"/>
          <w:sz w:val="22"/>
          <w:szCs w:val="22"/>
        </w:rPr>
        <w:t xml:space="preserve">  </w:t>
      </w:r>
      <w:r w:rsidRPr="00FB0494">
        <w:rPr>
          <w:rFonts w:ascii="Arial" w:hAnsi="Arial" w:cs="Arial"/>
          <w:sz w:val="22"/>
          <w:szCs w:val="22"/>
        </w:rPr>
        <w:t>in the statement of income.</w:t>
      </w:r>
    </w:p>
    <w:p w14:paraId="44A0D726" w14:textId="77777777" w:rsidR="00C65980" w:rsidRPr="00FB0494" w:rsidRDefault="00A44F30" w:rsidP="00B516BF">
      <w:pPr>
        <w:tabs>
          <w:tab w:val="left" w:pos="360"/>
          <w:tab w:val="left" w:pos="2880"/>
          <w:tab w:val="right" w:pos="7200"/>
          <w:tab w:val="right" w:pos="8540"/>
        </w:tabs>
        <w:spacing w:before="120" w:after="120" w:line="380" w:lineRule="exact"/>
        <w:ind w:left="547" w:hanging="547"/>
        <w:jc w:val="both"/>
        <w:rPr>
          <w:rFonts w:ascii="Arial" w:eastAsia="Arial Unicode MS" w:hAnsi="Arial" w:cs="Arial"/>
          <w:b/>
          <w:bCs/>
          <w:sz w:val="22"/>
          <w:szCs w:val="22"/>
        </w:rPr>
      </w:pPr>
      <w:r w:rsidRPr="00FB0494">
        <w:rPr>
          <w:rFonts w:ascii="Arial" w:eastAsia="Arial Unicode MS" w:hAnsi="Arial" w:cs="Arial"/>
          <w:b/>
          <w:bCs/>
          <w:sz w:val="22"/>
          <w:szCs w:val="22"/>
        </w:rPr>
        <w:t>6.10</w:t>
      </w:r>
      <w:r w:rsidR="00C65980" w:rsidRPr="00FB0494">
        <w:rPr>
          <w:rFonts w:ascii="Arial" w:eastAsia="Arial Unicode MS" w:hAnsi="Arial" w:cs="Arial"/>
          <w:b/>
          <w:bCs/>
          <w:sz w:val="22"/>
          <w:szCs w:val="22"/>
          <w:cs/>
        </w:rPr>
        <w:tab/>
      </w:r>
      <w:r w:rsidR="00C65980" w:rsidRPr="00FB0494">
        <w:rPr>
          <w:rFonts w:ascii="Arial" w:eastAsia="Arial Unicode MS" w:hAnsi="Arial" w:cs="Arial"/>
          <w:b/>
          <w:bCs/>
          <w:sz w:val="22"/>
          <w:szCs w:val="22"/>
        </w:rPr>
        <w:t>Property, buildings and equipment /Depreciation</w:t>
      </w:r>
    </w:p>
    <w:p w14:paraId="696AA0F2" w14:textId="77777777" w:rsidR="00C65980" w:rsidRPr="00FB0494" w:rsidRDefault="00C65980" w:rsidP="00B516BF">
      <w:pPr>
        <w:tabs>
          <w:tab w:val="left" w:pos="360"/>
          <w:tab w:val="left" w:pos="2880"/>
          <w:tab w:val="right" w:pos="7200"/>
          <w:tab w:val="right" w:pos="8540"/>
        </w:tabs>
        <w:spacing w:before="120" w:after="120" w:line="380" w:lineRule="exact"/>
        <w:ind w:left="540" w:hanging="540"/>
        <w:jc w:val="both"/>
        <w:rPr>
          <w:rFonts w:ascii="Arial" w:eastAsia="Arial Unicode MS" w:hAnsi="Arial" w:cs="Arial"/>
          <w:sz w:val="22"/>
          <w:szCs w:val="22"/>
        </w:rPr>
      </w:pPr>
      <w:r w:rsidRPr="00FB0494">
        <w:rPr>
          <w:rFonts w:ascii="Arial" w:eastAsia="Arial Unicode MS" w:hAnsi="Arial" w:cs="Arial"/>
          <w:sz w:val="22"/>
          <w:szCs w:val="22"/>
        </w:rPr>
        <w:tab/>
      </w:r>
      <w:r w:rsidRPr="00FB0494">
        <w:rPr>
          <w:rFonts w:ascii="Arial" w:eastAsia="Arial Unicode MS" w:hAnsi="Arial" w:cs="Arial"/>
          <w:sz w:val="22"/>
          <w:szCs w:val="22"/>
        </w:rPr>
        <w:tab/>
        <w:t xml:space="preserve">Land is stated at cost. Buildings and equipment are stated at cost less accumulated depreciation and allowance for </w:t>
      </w:r>
      <w:r w:rsidR="00A44F30" w:rsidRPr="00FB0494">
        <w:rPr>
          <w:rFonts w:ascii="Arial" w:eastAsia="Arial Unicode MS" w:hAnsi="Arial" w:cs="Arial"/>
          <w:sz w:val="22"/>
          <w:szCs w:val="22"/>
        </w:rPr>
        <w:t>l</w:t>
      </w:r>
      <w:r w:rsidR="006F1E22" w:rsidRPr="00FB0494">
        <w:rPr>
          <w:rFonts w:ascii="Arial" w:eastAsia="Arial Unicode MS" w:hAnsi="Arial" w:cs="Arial"/>
          <w:sz w:val="22"/>
          <w:szCs w:val="22"/>
        </w:rPr>
        <w:t>o</w:t>
      </w:r>
      <w:r w:rsidR="00A44F30" w:rsidRPr="00FB0494">
        <w:rPr>
          <w:rFonts w:ascii="Arial" w:eastAsia="Arial Unicode MS" w:hAnsi="Arial" w:cs="Arial"/>
          <w:sz w:val="22"/>
          <w:szCs w:val="22"/>
        </w:rPr>
        <w:t xml:space="preserve">ss on </w:t>
      </w:r>
      <w:r w:rsidRPr="00FB0494">
        <w:rPr>
          <w:rFonts w:ascii="Arial" w:eastAsia="Arial Unicode MS" w:hAnsi="Arial" w:cs="Arial"/>
          <w:sz w:val="22"/>
          <w:szCs w:val="22"/>
        </w:rPr>
        <w:t>impairment of assets (if any).</w:t>
      </w:r>
    </w:p>
    <w:p w14:paraId="3AAD6371" w14:textId="77777777" w:rsidR="00C65980" w:rsidRPr="00FB0494" w:rsidRDefault="00C65980" w:rsidP="00B516BF">
      <w:pPr>
        <w:tabs>
          <w:tab w:val="left" w:pos="360"/>
          <w:tab w:val="left" w:pos="2880"/>
          <w:tab w:val="right" w:pos="7200"/>
          <w:tab w:val="right" w:pos="8540"/>
        </w:tabs>
        <w:spacing w:before="120" w:after="120" w:line="380" w:lineRule="exact"/>
        <w:ind w:left="547" w:hanging="547"/>
        <w:jc w:val="both"/>
        <w:rPr>
          <w:rFonts w:ascii="Arial" w:eastAsia="Arial Unicode MS" w:hAnsi="Arial" w:cs="Arial"/>
          <w:sz w:val="22"/>
          <w:szCs w:val="22"/>
        </w:rPr>
      </w:pPr>
      <w:r w:rsidRPr="00FB0494">
        <w:rPr>
          <w:rFonts w:ascii="Arial" w:eastAsia="Arial Unicode MS" w:hAnsi="Arial" w:cs="Arial"/>
          <w:sz w:val="22"/>
          <w:szCs w:val="22"/>
        </w:rPr>
        <w:tab/>
      </w:r>
      <w:r w:rsidRPr="00FB0494">
        <w:rPr>
          <w:rFonts w:ascii="Arial" w:eastAsia="Arial Unicode MS" w:hAnsi="Arial" w:cs="Arial"/>
          <w:sz w:val="22"/>
          <w:szCs w:val="22"/>
        </w:rPr>
        <w:tab/>
        <w:t>Depreciation of buildings and equipment is calculated by reference to their costs on a straight-line basis over the following estimated useful lives.</w:t>
      </w:r>
    </w:p>
    <w:tbl>
      <w:tblPr>
        <w:tblW w:w="0" w:type="auto"/>
        <w:tblInd w:w="558" w:type="dxa"/>
        <w:tblLayout w:type="fixed"/>
        <w:tblLook w:val="0000" w:firstRow="0" w:lastRow="0" w:firstColumn="0" w:lastColumn="0" w:noHBand="0" w:noVBand="0"/>
      </w:tblPr>
      <w:tblGrid>
        <w:gridCol w:w="4770"/>
        <w:gridCol w:w="754"/>
        <w:gridCol w:w="2411"/>
      </w:tblGrid>
      <w:tr w:rsidR="00C65980" w:rsidRPr="00FB0494" w14:paraId="72438ADE" w14:textId="77777777" w:rsidTr="00744CBA">
        <w:tc>
          <w:tcPr>
            <w:tcW w:w="4770" w:type="dxa"/>
            <w:tcBorders>
              <w:top w:val="nil"/>
              <w:left w:val="nil"/>
              <w:bottom w:val="nil"/>
              <w:right w:val="nil"/>
            </w:tcBorders>
          </w:tcPr>
          <w:p w14:paraId="28CCC5BC" w14:textId="77777777" w:rsidR="00C65980" w:rsidRPr="00FB0494" w:rsidRDefault="00C65980" w:rsidP="00744CBA">
            <w:pPr>
              <w:spacing w:line="380" w:lineRule="exact"/>
              <w:jc w:val="both"/>
              <w:rPr>
                <w:rFonts w:ascii="Arial" w:eastAsia="Arial Unicode MS" w:hAnsi="Arial" w:cs="Arial"/>
                <w:sz w:val="22"/>
                <w:szCs w:val="22"/>
              </w:rPr>
            </w:pPr>
            <w:r w:rsidRPr="00FB0494">
              <w:rPr>
                <w:rFonts w:ascii="Arial" w:eastAsia="Arial Unicode MS" w:hAnsi="Arial" w:cs="Arial"/>
                <w:sz w:val="22"/>
                <w:szCs w:val="22"/>
              </w:rPr>
              <w:t>Buildings</w:t>
            </w:r>
          </w:p>
        </w:tc>
        <w:tc>
          <w:tcPr>
            <w:tcW w:w="754" w:type="dxa"/>
            <w:tcBorders>
              <w:top w:val="nil"/>
              <w:left w:val="nil"/>
              <w:bottom w:val="nil"/>
              <w:right w:val="nil"/>
            </w:tcBorders>
          </w:tcPr>
          <w:p w14:paraId="52CA9569" w14:textId="77777777" w:rsidR="00C65980" w:rsidRPr="00FB0494" w:rsidRDefault="00C65980" w:rsidP="00744CBA">
            <w:pPr>
              <w:spacing w:line="380" w:lineRule="exact"/>
              <w:jc w:val="right"/>
              <w:rPr>
                <w:rFonts w:ascii="Arial" w:eastAsia="Arial Unicode MS" w:hAnsi="Arial" w:cs="Arial"/>
                <w:sz w:val="22"/>
                <w:szCs w:val="22"/>
              </w:rPr>
            </w:pPr>
            <w:r w:rsidRPr="00FB0494">
              <w:rPr>
                <w:rFonts w:ascii="Arial" w:eastAsia="Arial Unicode MS" w:hAnsi="Arial" w:cs="Arial"/>
                <w:sz w:val="22"/>
                <w:szCs w:val="22"/>
              </w:rPr>
              <w:t>-</w:t>
            </w:r>
          </w:p>
        </w:tc>
        <w:tc>
          <w:tcPr>
            <w:tcW w:w="2411" w:type="dxa"/>
            <w:tcBorders>
              <w:top w:val="nil"/>
              <w:left w:val="nil"/>
              <w:bottom w:val="nil"/>
              <w:right w:val="nil"/>
            </w:tcBorders>
          </w:tcPr>
          <w:p w14:paraId="40D2CE5D" w14:textId="77777777" w:rsidR="00C65980" w:rsidRPr="00FB0494" w:rsidRDefault="00C65980" w:rsidP="00744CBA">
            <w:pPr>
              <w:tabs>
                <w:tab w:val="left" w:pos="1028"/>
                <w:tab w:val="decimal" w:pos="1118"/>
              </w:tabs>
              <w:spacing w:line="380" w:lineRule="exact"/>
              <w:rPr>
                <w:rFonts w:ascii="Arial" w:eastAsia="Arial Unicode MS" w:hAnsi="Arial" w:cs="Arial"/>
                <w:sz w:val="22"/>
                <w:szCs w:val="22"/>
              </w:rPr>
            </w:pPr>
            <w:r w:rsidRPr="00FB0494">
              <w:rPr>
                <w:rFonts w:ascii="Arial" w:eastAsia="Arial Unicode MS" w:hAnsi="Arial" w:cs="Arial"/>
                <w:sz w:val="22"/>
                <w:szCs w:val="22"/>
              </w:rPr>
              <w:t>20</w:t>
            </w:r>
            <w:r w:rsidR="00BE3888" w:rsidRPr="00FB0494">
              <w:rPr>
                <w:rFonts w:ascii="Arial" w:eastAsia="Arial Unicode MS" w:hAnsi="Arial" w:cs="Arial"/>
                <w:sz w:val="22"/>
                <w:szCs w:val="22"/>
              </w:rPr>
              <w:t>, 40</w:t>
            </w:r>
            <w:r w:rsidRPr="00FB0494">
              <w:rPr>
                <w:rFonts w:ascii="Arial" w:eastAsia="Arial Unicode MS" w:hAnsi="Arial" w:cs="Arial"/>
                <w:sz w:val="22"/>
                <w:szCs w:val="22"/>
              </w:rPr>
              <w:tab/>
              <w:t>years</w:t>
            </w:r>
          </w:p>
        </w:tc>
      </w:tr>
      <w:tr w:rsidR="00C65980" w:rsidRPr="00FB0494" w14:paraId="25006101" w14:textId="77777777" w:rsidTr="00744CBA">
        <w:tc>
          <w:tcPr>
            <w:tcW w:w="4770" w:type="dxa"/>
            <w:tcBorders>
              <w:top w:val="nil"/>
              <w:left w:val="nil"/>
              <w:bottom w:val="nil"/>
              <w:right w:val="nil"/>
            </w:tcBorders>
          </w:tcPr>
          <w:p w14:paraId="2433529F" w14:textId="77777777" w:rsidR="00C65980" w:rsidRPr="00FB0494" w:rsidRDefault="00C65980" w:rsidP="00744CBA">
            <w:pPr>
              <w:spacing w:line="380" w:lineRule="exact"/>
              <w:jc w:val="both"/>
              <w:rPr>
                <w:rFonts w:ascii="Arial" w:eastAsia="Arial Unicode MS" w:hAnsi="Arial" w:cs="Arial"/>
                <w:sz w:val="22"/>
                <w:szCs w:val="22"/>
              </w:rPr>
            </w:pPr>
            <w:r w:rsidRPr="00FB0494">
              <w:rPr>
                <w:rFonts w:ascii="Arial" w:eastAsia="Arial Unicode MS" w:hAnsi="Arial" w:cs="Arial"/>
                <w:sz w:val="22"/>
                <w:szCs w:val="22"/>
              </w:rPr>
              <w:t>Condominium units</w:t>
            </w:r>
          </w:p>
        </w:tc>
        <w:tc>
          <w:tcPr>
            <w:tcW w:w="754" w:type="dxa"/>
            <w:tcBorders>
              <w:top w:val="nil"/>
              <w:left w:val="nil"/>
              <w:bottom w:val="nil"/>
              <w:right w:val="nil"/>
            </w:tcBorders>
          </w:tcPr>
          <w:p w14:paraId="5FF56DDC" w14:textId="77777777" w:rsidR="00C65980" w:rsidRPr="00FB0494" w:rsidRDefault="00C65980" w:rsidP="00744CBA">
            <w:pPr>
              <w:spacing w:line="380" w:lineRule="exact"/>
              <w:jc w:val="right"/>
              <w:rPr>
                <w:rFonts w:ascii="Arial" w:eastAsia="Arial Unicode MS" w:hAnsi="Arial" w:cs="Arial"/>
                <w:sz w:val="22"/>
                <w:szCs w:val="22"/>
              </w:rPr>
            </w:pPr>
            <w:r w:rsidRPr="00FB0494">
              <w:rPr>
                <w:rFonts w:ascii="Arial" w:eastAsia="Arial Unicode MS" w:hAnsi="Arial" w:cs="Arial"/>
                <w:sz w:val="22"/>
                <w:szCs w:val="22"/>
              </w:rPr>
              <w:t>-</w:t>
            </w:r>
          </w:p>
        </w:tc>
        <w:tc>
          <w:tcPr>
            <w:tcW w:w="2411" w:type="dxa"/>
            <w:tcBorders>
              <w:top w:val="nil"/>
              <w:left w:val="nil"/>
              <w:bottom w:val="nil"/>
              <w:right w:val="nil"/>
            </w:tcBorders>
          </w:tcPr>
          <w:p w14:paraId="6584716D" w14:textId="77777777" w:rsidR="00C65980" w:rsidRPr="00FB0494" w:rsidRDefault="00C65980" w:rsidP="00744CBA">
            <w:pPr>
              <w:tabs>
                <w:tab w:val="left" w:pos="1028"/>
                <w:tab w:val="decimal" w:pos="1118"/>
              </w:tabs>
              <w:spacing w:line="380" w:lineRule="exact"/>
              <w:rPr>
                <w:rFonts w:ascii="Arial" w:eastAsia="Arial Unicode MS" w:hAnsi="Arial" w:cs="Arial"/>
                <w:sz w:val="22"/>
                <w:szCs w:val="22"/>
              </w:rPr>
            </w:pPr>
            <w:r w:rsidRPr="00FB0494">
              <w:rPr>
                <w:rFonts w:ascii="Arial" w:eastAsia="Arial Unicode MS" w:hAnsi="Arial" w:cs="Arial"/>
                <w:sz w:val="22"/>
                <w:szCs w:val="22"/>
              </w:rPr>
              <w:t xml:space="preserve">20, 40    </w:t>
            </w:r>
            <w:r w:rsidRPr="00FB0494">
              <w:rPr>
                <w:rFonts w:ascii="Arial" w:eastAsia="Arial Unicode MS" w:hAnsi="Arial" w:cs="Arial"/>
                <w:sz w:val="22"/>
                <w:szCs w:val="22"/>
              </w:rPr>
              <w:tab/>
              <w:t>years</w:t>
            </w:r>
          </w:p>
        </w:tc>
      </w:tr>
      <w:tr w:rsidR="00C65980" w:rsidRPr="00FB0494" w14:paraId="56714234" w14:textId="77777777" w:rsidTr="00744CBA">
        <w:tc>
          <w:tcPr>
            <w:tcW w:w="4770" w:type="dxa"/>
            <w:tcBorders>
              <w:top w:val="nil"/>
              <w:left w:val="nil"/>
              <w:bottom w:val="nil"/>
              <w:right w:val="nil"/>
            </w:tcBorders>
          </w:tcPr>
          <w:p w14:paraId="1A962740" w14:textId="77777777" w:rsidR="00C65980" w:rsidRPr="00FB0494" w:rsidRDefault="00C65980" w:rsidP="00744CBA">
            <w:pPr>
              <w:spacing w:line="380" w:lineRule="exact"/>
              <w:jc w:val="both"/>
              <w:rPr>
                <w:rFonts w:ascii="Arial" w:eastAsia="Arial Unicode MS" w:hAnsi="Arial" w:cs="Arial"/>
                <w:sz w:val="22"/>
                <w:szCs w:val="22"/>
              </w:rPr>
            </w:pPr>
            <w:r w:rsidRPr="00FB0494">
              <w:rPr>
                <w:rFonts w:ascii="Arial" w:eastAsia="Arial Unicode MS" w:hAnsi="Arial" w:cs="Arial"/>
                <w:sz w:val="22"/>
                <w:szCs w:val="22"/>
              </w:rPr>
              <w:t>Buildings improvement</w:t>
            </w:r>
          </w:p>
        </w:tc>
        <w:tc>
          <w:tcPr>
            <w:tcW w:w="754" w:type="dxa"/>
            <w:tcBorders>
              <w:top w:val="nil"/>
              <w:left w:val="nil"/>
              <w:bottom w:val="nil"/>
              <w:right w:val="nil"/>
            </w:tcBorders>
          </w:tcPr>
          <w:p w14:paraId="0D6C8B75" w14:textId="77777777" w:rsidR="00C65980" w:rsidRPr="00FB0494" w:rsidRDefault="00C65980" w:rsidP="00744CBA">
            <w:pPr>
              <w:spacing w:line="380" w:lineRule="exact"/>
              <w:jc w:val="right"/>
              <w:rPr>
                <w:rFonts w:ascii="Arial" w:eastAsia="Arial Unicode MS" w:hAnsi="Arial" w:cs="Arial"/>
                <w:sz w:val="22"/>
                <w:szCs w:val="22"/>
              </w:rPr>
            </w:pPr>
            <w:r w:rsidRPr="00FB0494">
              <w:rPr>
                <w:rFonts w:ascii="Arial" w:eastAsia="Arial Unicode MS" w:hAnsi="Arial" w:cs="Arial"/>
                <w:sz w:val="22"/>
                <w:szCs w:val="22"/>
              </w:rPr>
              <w:t>-</w:t>
            </w:r>
          </w:p>
        </w:tc>
        <w:tc>
          <w:tcPr>
            <w:tcW w:w="2411" w:type="dxa"/>
            <w:tcBorders>
              <w:top w:val="nil"/>
              <w:left w:val="nil"/>
              <w:bottom w:val="nil"/>
              <w:right w:val="nil"/>
            </w:tcBorders>
          </w:tcPr>
          <w:p w14:paraId="182ECCBE" w14:textId="77777777" w:rsidR="00C65980" w:rsidRPr="00FB0494" w:rsidRDefault="00C65980" w:rsidP="00744CBA">
            <w:pPr>
              <w:tabs>
                <w:tab w:val="left" w:pos="1028"/>
                <w:tab w:val="decimal" w:pos="1118"/>
              </w:tabs>
              <w:spacing w:line="380" w:lineRule="exact"/>
              <w:rPr>
                <w:rFonts w:ascii="Arial" w:eastAsia="Arial Unicode MS" w:hAnsi="Arial" w:cs="Arial"/>
                <w:sz w:val="22"/>
                <w:szCs w:val="22"/>
              </w:rPr>
            </w:pPr>
            <w:r w:rsidRPr="00FB0494">
              <w:rPr>
                <w:rFonts w:ascii="Arial" w:eastAsia="Arial Unicode MS" w:hAnsi="Arial" w:cs="Arial"/>
                <w:sz w:val="22"/>
                <w:szCs w:val="22"/>
              </w:rPr>
              <w:t>5, 10, 20   years</w:t>
            </w:r>
          </w:p>
        </w:tc>
      </w:tr>
      <w:tr w:rsidR="00C65980" w:rsidRPr="00FB0494" w14:paraId="6A355433" w14:textId="77777777" w:rsidTr="00744CBA">
        <w:tc>
          <w:tcPr>
            <w:tcW w:w="4770" w:type="dxa"/>
            <w:tcBorders>
              <w:top w:val="nil"/>
              <w:left w:val="nil"/>
              <w:bottom w:val="nil"/>
              <w:right w:val="nil"/>
            </w:tcBorders>
          </w:tcPr>
          <w:p w14:paraId="5205B309" w14:textId="77777777" w:rsidR="00C65980" w:rsidRPr="00FB0494" w:rsidRDefault="00C65980" w:rsidP="00744CBA">
            <w:pPr>
              <w:spacing w:line="380" w:lineRule="exact"/>
              <w:rPr>
                <w:rFonts w:ascii="Arial" w:eastAsia="Arial Unicode MS" w:hAnsi="Arial" w:cs="Arial"/>
                <w:sz w:val="22"/>
                <w:szCs w:val="22"/>
              </w:rPr>
            </w:pPr>
            <w:r w:rsidRPr="00FB0494">
              <w:rPr>
                <w:rFonts w:ascii="Arial" w:eastAsia="Arial Unicode MS" w:hAnsi="Arial" w:cs="Arial"/>
                <w:sz w:val="22"/>
                <w:szCs w:val="22"/>
              </w:rPr>
              <w:t>Office furniture, fixture and equipment</w:t>
            </w:r>
          </w:p>
        </w:tc>
        <w:tc>
          <w:tcPr>
            <w:tcW w:w="754" w:type="dxa"/>
            <w:tcBorders>
              <w:top w:val="nil"/>
              <w:left w:val="nil"/>
              <w:bottom w:val="nil"/>
              <w:right w:val="nil"/>
            </w:tcBorders>
          </w:tcPr>
          <w:p w14:paraId="3FB23A8F" w14:textId="77777777" w:rsidR="00C65980" w:rsidRPr="00FB0494" w:rsidRDefault="00C65980" w:rsidP="00744CBA">
            <w:pPr>
              <w:spacing w:line="380" w:lineRule="exact"/>
              <w:jc w:val="right"/>
              <w:rPr>
                <w:rFonts w:ascii="Arial" w:eastAsia="Arial Unicode MS" w:hAnsi="Arial" w:cs="Arial"/>
                <w:sz w:val="22"/>
                <w:szCs w:val="22"/>
              </w:rPr>
            </w:pPr>
            <w:r w:rsidRPr="00FB0494">
              <w:rPr>
                <w:rFonts w:ascii="Arial" w:eastAsia="Arial Unicode MS" w:hAnsi="Arial" w:cs="Arial"/>
                <w:sz w:val="22"/>
                <w:szCs w:val="22"/>
              </w:rPr>
              <w:t>-</w:t>
            </w:r>
          </w:p>
        </w:tc>
        <w:tc>
          <w:tcPr>
            <w:tcW w:w="2411" w:type="dxa"/>
            <w:tcBorders>
              <w:top w:val="nil"/>
              <w:left w:val="nil"/>
              <w:bottom w:val="nil"/>
              <w:right w:val="nil"/>
            </w:tcBorders>
          </w:tcPr>
          <w:p w14:paraId="337D5512" w14:textId="77777777" w:rsidR="00C65980" w:rsidRPr="00FB0494" w:rsidRDefault="00C65980" w:rsidP="00744CBA">
            <w:pPr>
              <w:tabs>
                <w:tab w:val="left" w:pos="1028"/>
                <w:tab w:val="decimal" w:pos="1118"/>
              </w:tabs>
              <w:spacing w:line="380" w:lineRule="exact"/>
              <w:rPr>
                <w:rFonts w:ascii="Arial" w:eastAsia="Arial Unicode MS" w:hAnsi="Arial" w:cs="Arial"/>
                <w:sz w:val="22"/>
                <w:szCs w:val="22"/>
              </w:rPr>
            </w:pPr>
            <w:r w:rsidRPr="00FB0494">
              <w:rPr>
                <w:rFonts w:ascii="Arial" w:eastAsia="Arial Unicode MS" w:hAnsi="Arial" w:cs="Arial"/>
                <w:sz w:val="22"/>
                <w:szCs w:val="22"/>
              </w:rPr>
              <w:t xml:space="preserve">5   </w:t>
            </w:r>
            <w:r w:rsidRPr="00FB0494">
              <w:rPr>
                <w:rFonts w:ascii="Arial" w:eastAsia="Arial Unicode MS" w:hAnsi="Arial" w:cs="Arial"/>
                <w:sz w:val="22"/>
                <w:szCs w:val="22"/>
              </w:rPr>
              <w:tab/>
              <w:t>years</w:t>
            </w:r>
          </w:p>
        </w:tc>
      </w:tr>
      <w:tr w:rsidR="00C65980" w:rsidRPr="00FB0494" w14:paraId="1679F5E9" w14:textId="77777777" w:rsidTr="00744CBA">
        <w:tc>
          <w:tcPr>
            <w:tcW w:w="4770" w:type="dxa"/>
            <w:tcBorders>
              <w:top w:val="nil"/>
              <w:left w:val="nil"/>
              <w:bottom w:val="nil"/>
              <w:right w:val="nil"/>
            </w:tcBorders>
          </w:tcPr>
          <w:p w14:paraId="1AEC1F5E" w14:textId="77777777" w:rsidR="00C65980" w:rsidRPr="00FB0494" w:rsidRDefault="00C65980" w:rsidP="00744CBA">
            <w:pPr>
              <w:spacing w:line="380" w:lineRule="exact"/>
              <w:jc w:val="both"/>
              <w:rPr>
                <w:rFonts w:ascii="Arial" w:eastAsia="Arial Unicode MS" w:hAnsi="Arial" w:cs="Arial"/>
                <w:sz w:val="22"/>
                <w:szCs w:val="22"/>
              </w:rPr>
            </w:pPr>
            <w:r w:rsidRPr="00FB0494">
              <w:rPr>
                <w:rFonts w:ascii="Arial" w:eastAsia="Arial Unicode MS" w:hAnsi="Arial" w:cs="Arial"/>
                <w:sz w:val="22"/>
                <w:szCs w:val="22"/>
              </w:rPr>
              <w:t>Motor vehicles</w:t>
            </w:r>
          </w:p>
        </w:tc>
        <w:tc>
          <w:tcPr>
            <w:tcW w:w="754" w:type="dxa"/>
            <w:tcBorders>
              <w:top w:val="nil"/>
              <w:left w:val="nil"/>
              <w:bottom w:val="nil"/>
              <w:right w:val="nil"/>
            </w:tcBorders>
          </w:tcPr>
          <w:p w14:paraId="6F7C0FC5" w14:textId="77777777" w:rsidR="00C65980" w:rsidRPr="00FB0494" w:rsidRDefault="00C65980" w:rsidP="00744CBA">
            <w:pPr>
              <w:spacing w:line="380" w:lineRule="exact"/>
              <w:jc w:val="right"/>
              <w:rPr>
                <w:rFonts w:ascii="Arial" w:eastAsia="Arial Unicode MS" w:hAnsi="Arial" w:cs="Arial"/>
                <w:sz w:val="22"/>
                <w:szCs w:val="22"/>
              </w:rPr>
            </w:pPr>
            <w:r w:rsidRPr="00FB0494">
              <w:rPr>
                <w:rFonts w:ascii="Arial" w:eastAsia="Arial Unicode MS" w:hAnsi="Arial" w:cs="Arial"/>
                <w:sz w:val="22"/>
                <w:szCs w:val="22"/>
              </w:rPr>
              <w:t>-</w:t>
            </w:r>
          </w:p>
        </w:tc>
        <w:tc>
          <w:tcPr>
            <w:tcW w:w="2411" w:type="dxa"/>
            <w:tcBorders>
              <w:top w:val="nil"/>
              <w:left w:val="nil"/>
              <w:bottom w:val="nil"/>
              <w:right w:val="nil"/>
            </w:tcBorders>
          </w:tcPr>
          <w:p w14:paraId="0575E25E" w14:textId="77777777" w:rsidR="00C65980" w:rsidRPr="00FB0494" w:rsidRDefault="00C65980" w:rsidP="00744CBA">
            <w:pPr>
              <w:tabs>
                <w:tab w:val="left" w:pos="1028"/>
                <w:tab w:val="decimal" w:pos="1118"/>
              </w:tabs>
              <w:spacing w:line="380" w:lineRule="exact"/>
              <w:rPr>
                <w:rFonts w:ascii="Arial" w:eastAsia="Arial Unicode MS" w:hAnsi="Arial" w:cs="Arial"/>
                <w:sz w:val="22"/>
                <w:szCs w:val="22"/>
              </w:rPr>
            </w:pPr>
            <w:r w:rsidRPr="00FB0494">
              <w:rPr>
                <w:rFonts w:ascii="Arial" w:eastAsia="Arial Unicode MS" w:hAnsi="Arial" w:cs="Arial"/>
                <w:sz w:val="22"/>
                <w:szCs w:val="22"/>
              </w:rPr>
              <w:t xml:space="preserve">5   </w:t>
            </w:r>
            <w:r w:rsidRPr="00FB0494">
              <w:rPr>
                <w:rFonts w:ascii="Arial" w:eastAsia="Arial Unicode MS" w:hAnsi="Arial" w:cs="Arial"/>
                <w:sz w:val="22"/>
                <w:szCs w:val="22"/>
              </w:rPr>
              <w:tab/>
              <w:t>years</w:t>
            </w:r>
          </w:p>
        </w:tc>
      </w:tr>
    </w:tbl>
    <w:p w14:paraId="5FDBA33D" w14:textId="77777777" w:rsidR="00C65980" w:rsidRPr="00FB0494" w:rsidRDefault="00C65980" w:rsidP="00C65980">
      <w:pPr>
        <w:pStyle w:val="BodyTextIndent2"/>
        <w:spacing w:before="240"/>
        <w:ind w:left="547" w:hanging="547"/>
        <w:rPr>
          <w:rFonts w:ascii="Arial" w:eastAsia="Arial Unicode MS" w:hAnsi="Arial" w:cs="Arial"/>
          <w:sz w:val="22"/>
          <w:szCs w:val="22"/>
        </w:rPr>
      </w:pPr>
      <w:r w:rsidRPr="00FB0494">
        <w:rPr>
          <w:rFonts w:ascii="Arial" w:eastAsia="Arial Unicode MS" w:hAnsi="Arial" w:cs="Arial"/>
        </w:rPr>
        <w:tab/>
      </w:r>
      <w:r w:rsidRPr="00FB0494">
        <w:rPr>
          <w:rFonts w:ascii="Arial" w:eastAsia="Arial Unicode MS" w:hAnsi="Arial" w:cs="Arial"/>
          <w:sz w:val="22"/>
          <w:szCs w:val="22"/>
        </w:rPr>
        <w:t>Depreciation is included in determining income.</w:t>
      </w:r>
    </w:p>
    <w:p w14:paraId="081252D3" w14:textId="77777777" w:rsidR="00C65980" w:rsidRPr="00FB0494" w:rsidRDefault="00C65980" w:rsidP="00BB19F5">
      <w:pPr>
        <w:pStyle w:val="BodyTextIndent2"/>
        <w:ind w:left="540" w:hanging="540"/>
        <w:rPr>
          <w:rFonts w:ascii="Arial" w:eastAsia="Arial Unicode MS" w:hAnsi="Arial" w:cs="Arial"/>
          <w:sz w:val="22"/>
          <w:szCs w:val="22"/>
        </w:rPr>
      </w:pPr>
      <w:r w:rsidRPr="00FB0494">
        <w:rPr>
          <w:rFonts w:ascii="Arial" w:eastAsia="Arial Unicode MS" w:hAnsi="Arial" w:cs="Arial"/>
          <w:sz w:val="22"/>
          <w:szCs w:val="22"/>
        </w:rPr>
        <w:tab/>
        <w:t>No depreciation is provided on land and assets under installation.</w:t>
      </w:r>
    </w:p>
    <w:p w14:paraId="42001F33" w14:textId="77777777" w:rsidR="00C65980" w:rsidRPr="00FB0494" w:rsidRDefault="00C65980" w:rsidP="00BB19F5">
      <w:pPr>
        <w:pStyle w:val="BodyTextIndent2"/>
        <w:ind w:left="540" w:hanging="540"/>
        <w:rPr>
          <w:rFonts w:ascii="Arial" w:eastAsia="Arial Unicode MS" w:hAnsi="Arial" w:cs="Arial"/>
          <w:sz w:val="22"/>
          <w:szCs w:val="22"/>
        </w:rPr>
      </w:pPr>
      <w:r w:rsidRPr="00FB0494">
        <w:rPr>
          <w:rFonts w:ascii="Arial" w:hAnsi="Arial" w:cs="Arial"/>
          <w:sz w:val="22"/>
          <w:szCs w:val="22"/>
          <w:cs/>
        </w:rPr>
        <w:tab/>
      </w:r>
      <w:r w:rsidRPr="00FB0494">
        <w:rPr>
          <w:rFonts w:ascii="Arial" w:hAnsi="Arial" w:cs="Arial"/>
          <w:sz w:val="22"/>
          <w:szCs w:val="22"/>
        </w:rPr>
        <w:t xml:space="preserve">An item of land, buildings and equipment is </w:t>
      </w:r>
      <w:proofErr w:type="spellStart"/>
      <w:r w:rsidRPr="00FB0494">
        <w:rPr>
          <w:rFonts w:ascii="Arial" w:hAnsi="Arial" w:cs="Arial"/>
          <w:sz w:val="22"/>
          <w:szCs w:val="22"/>
        </w:rPr>
        <w:t>derecognised</w:t>
      </w:r>
      <w:proofErr w:type="spellEnd"/>
      <w:r w:rsidRPr="00FB0494">
        <w:rPr>
          <w:rFonts w:ascii="Arial" w:hAnsi="Arial" w:cs="Arial"/>
          <w:sz w:val="22"/>
          <w:szCs w:val="22"/>
        </w:rPr>
        <w:t xml:space="preserve"> upon disposal or when no future economic benefits are expected from its use or disposal.</w:t>
      </w:r>
      <w:r w:rsidRPr="00FB0494">
        <w:rPr>
          <w:rFonts w:ascii="Arial" w:hAnsi="Arial" w:cs="Arial"/>
          <w:sz w:val="22"/>
          <w:szCs w:val="22"/>
          <w:cs/>
        </w:rPr>
        <w:t xml:space="preserve"> </w:t>
      </w:r>
      <w:r w:rsidRPr="00FB0494">
        <w:rPr>
          <w:rFonts w:ascii="Arial" w:hAnsi="Arial" w:cs="Arial"/>
          <w:sz w:val="22"/>
          <w:szCs w:val="22"/>
        </w:rPr>
        <w:t>Any gain or loss arising on disposal of an asset</w:t>
      </w:r>
      <w:r w:rsidR="00906576" w:rsidRPr="00FB0494">
        <w:rPr>
          <w:rFonts w:ascii="Arial" w:hAnsi="Arial" w:cs="Arial"/>
          <w:sz w:val="22"/>
          <w:szCs w:val="22"/>
          <w:cs/>
        </w:rPr>
        <w:t xml:space="preserve"> </w:t>
      </w:r>
      <w:r w:rsidR="00906576" w:rsidRPr="00FB0494">
        <w:rPr>
          <w:rFonts w:ascii="Arial" w:hAnsi="Arial" w:cs="Arial"/>
          <w:sz w:val="22"/>
          <w:szCs w:val="22"/>
        </w:rPr>
        <w:t>(</w:t>
      </w:r>
      <w:bookmarkStart w:id="5" w:name="_Hlk63635759"/>
      <w:r w:rsidR="00906576" w:rsidRPr="00FB0494">
        <w:rPr>
          <w:rFonts w:ascii="Arial" w:hAnsi="Arial" w:cs="Arial"/>
          <w:sz w:val="22"/>
          <w:szCs w:val="22"/>
        </w:rPr>
        <w:t>the difference between the</w:t>
      </w:r>
      <w:r w:rsidR="00906576" w:rsidRPr="00FB0494">
        <w:rPr>
          <w:rFonts w:ascii="Arial" w:hAnsi="Arial" w:cs="Arial"/>
          <w:sz w:val="22"/>
          <w:szCs w:val="22"/>
          <w:cs/>
        </w:rPr>
        <w:t xml:space="preserve"> </w:t>
      </w:r>
      <w:r w:rsidR="00906576" w:rsidRPr="00FB0494">
        <w:rPr>
          <w:rFonts w:ascii="Arial" w:hAnsi="Arial" w:cs="Arial"/>
          <w:sz w:val="22"/>
          <w:szCs w:val="22"/>
        </w:rPr>
        <w:t>net compensation from disposal of an assets and the carrying amounts</w:t>
      </w:r>
      <w:bookmarkEnd w:id="5"/>
      <w:r w:rsidR="00906576" w:rsidRPr="00FB0494">
        <w:rPr>
          <w:rFonts w:ascii="Arial" w:hAnsi="Arial" w:cs="Arial"/>
          <w:sz w:val="22"/>
          <w:szCs w:val="22"/>
        </w:rPr>
        <w:t xml:space="preserve">) </w:t>
      </w:r>
      <w:r w:rsidRPr="00FB0494">
        <w:rPr>
          <w:rFonts w:ascii="Arial" w:hAnsi="Arial" w:cs="Arial"/>
          <w:sz w:val="22"/>
          <w:szCs w:val="22"/>
        </w:rPr>
        <w:t xml:space="preserve">is included in statement of income when the asset is </w:t>
      </w:r>
      <w:proofErr w:type="spellStart"/>
      <w:r w:rsidRPr="00FB0494">
        <w:rPr>
          <w:rFonts w:ascii="Arial" w:hAnsi="Arial" w:cs="Arial"/>
          <w:sz w:val="22"/>
          <w:szCs w:val="22"/>
        </w:rPr>
        <w:t>derecognised</w:t>
      </w:r>
      <w:proofErr w:type="spellEnd"/>
      <w:r w:rsidRPr="00FB0494">
        <w:rPr>
          <w:rFonts w:ascii="Arial" w:hAnsi="Arial" w:cs="Arial"/>
          <w:sz w:val="22"/>
          <w:szCs w:val="22"/>
        </w:rPr>
        <w:t>.</w:t>
      </w:r>
    </w:p>
    <w:p w14:paraId="00766261" w14:textId="77777777" w:rsidR="002506D7" w:rsidRPr="00FB0494" w:rsidRDefault="002506D7">
      <w:pPr>
        <w:overflowPunct/>
        <w:autoSpaceDE/>
        <w:autoSpaceDN/>
        <w:adjustRightInd/>
        <w:textAlignment w:val="auto"/>
        <w:rPr>
          <w:rFonts w:ascii="Arial" w:eastAsia="Arial Unicode MS" w:hAnsi="Arial" w:cs="Arial"/>
          <w:b/>
          <w:bCs/>
          <w:sz w:val="22"/>
          <w:szCs w:val="22"/>
        </w:rPr>
      </w:pPr>
      <w:bookmarkStart w:id="6" w:name="_Hlk61379614"/>
      <w:r w:rsidRPr="00FB0494">
        <w:rPr>
          <w:rFonts w:ascii="Arial" w:eastAsia="Arial Unicode MS" w:hAnsi="Arial" w:cs="Arial"/>
          <w:b/>
          <w:bCs/>
          <w:sz w:val="22"/>
          <w:szCs w:val="22"/>
        </w:rPr>
        <w:br w:type="page"/>
      </w:r>
    </w:p>
    <w:p w14:paraId="0794F54E" w14:textId="69C9DED4" w:rsidR="00C65980" w:rsidRPr="00FB0494" w:rsidRDefault="00A44F30" w:rsidP="00BB19F5">
      <w:pPr>
        <w:spacing w:before="120" w:after="120" w:line="380" w:lineRule="exact"/>
        <w:ind w:left="547" w:hanging="547"/>
        <w:jc w:val="both"/>
        <w:rPr>
          <w:rFonts w:ascii="Arial" w:eastAsia="Arial Unicode MS" w:hAnsi="Arial" w:cs="Arial"/>
          <w:b/>
          <w:bCs/>
          <w:sz w:val="22"/>
          <w:szCs w:val="22"/>
        </w:rPr>
      </w:pPr>
      <w:r w:rsidRPr="00FB0494">
        <w:rPr>
          <w:rFonts w:ascii="Arial" w:eastAsia="Arial Unicode MS" w:hAnsi="Arial" w:cs="Arial"/>
          <w:b/>
          <w:bCs/>
          <w:sz w:val="22"/>
          <w:szCs w:val="22"/>
        </w:rPr>
        <w:lastRenderedPageBreak/>
        <w:t>6.11</w:t>
      </w:r>
      <w:r w:rsidR="00C65980" w:rsidRPr="00FB0494">
        <w:rPr>
          <w:rFonts w:ascii="Arial" w:eastAsia="Arial Unicode MS" w:hAnsi="Arial" w:cs="Arial"/>
          <w:b/>
          <w:bCs/>
          <w:sz w:val="22"/>
          <w:szCs w:val="22"/>
        </w:rPr>
        <w:tab/>
        <w:t xml:space="preserve">Intangible assets and </w:t>
      </w:r>
      <w:proofErr w:type="spellStart"/>
      <w:r w:rsidR="00C65980" w:rsidRPr="00FB0494">
        <w:rPr>
          <w:rFonts w:ascii="Arial" w:eastAsia="Arial Unicode MS" w:hAnsi="Arial" w:cs="Arial"/>
          <w:b/>
          <w:bCs/>
          <w:sz w:val="22"/>
          <w:szCs w:val="22"/>
        </w:rPr>
        <w:t>amortisation</w:t>
      </w:r>
      <w:proofErr w:type="spellEnd"/>
      <w:r w:rsidR="00C65980" w:rsidRPr="00FB0494">
        <w:rPr>
          <w:rFonts w:ascii="Arial" w:eastAsia="Arial Unicode MS" w:hAnsi="Arial" w:cs="Arial"/>
          <w:b/>
          <w:bCs/>
          <w:sz w:val="22"/>
          <w:szCs w:val="22"/>
        </w:rPr>
        <w:t xml:space="preserve"> </w:t>
      </w:r>
    </w:p>
    <w:p w14:paraId="7893688E" w14:textId="77777777" w:rsidR="00C65980" w:rsidRPr="00FB0494" w:rsidRDefault="00C65980" w:rsidP="00BB19F5">
      <w:pPr>
        <w:pStyle w:val="BodyTextIndent2"/>
        <w:ind w:left="540" w:hanging="540"/>
        <w:rPr>
          <w:rFonts w:ascii="Arial" w:eastAsia="Arial Unicode MS" w:hAnsi="Arial" w:cs="Arial"/>
          <w:sz w:val="22"/>
          <w:szCs w:val="22"/>
        </w:rPr>
      </w:pPr>
      <w:r w:rsidRPr="00FB0494">
        <w:rPr>
          <w:rFonts w:ascii="Arial" w:eastAsia="Arial Unicode MS" w:hAnsi="Arial" w:cs="Arial"/>
          <w:sz w:val="22"/>
          <w:szCs w:val="22"/>
        </w:rPr>
        <w:t xml:space="preserve"> </w:t>
      </w:r>
      <w:r w:rsidRPr="00FB0494">
        <w:rPr>
          <w:rFonts w:ascii="Arial" w:eastAsia="Arial Unicode MS" w:hAnsi="Arial" w:cs="Arial"/>
          <w:sz w:val="22"/>
          <w:szCs w:val="22"/>
        </w:rPr>
        <w:tab/>
        <w:t xml:space="preserve">Intangible assets are carried at cost less any accumulated </w:t>
      </w:r>
      <w:proofErr w:type="spellStart"/>
      <w:r w:rsidRPr="00FB0494">
        <w:rPr>
          <w:rFonts w:ascii="Arial" w:eastAsia="Arial Unicode MS" w:hAnsi="Arial" w:cs="Arial"/>
          <w:sz w:val="22"/>
          <w:szCs w:val="22"/>
        </w:rPr>
        <w:t>amortisation</w:t>
      </w:r>
      <w:proofErr w:type="spellEnd"/>
      <w:r w:rsidRPr="00FB0494">
        <w:rPr>
          <w:rFonts w:ascii="Arial" w:eastAsia="Arial Unicode MS" w:hAnsi="Arial" w:cs="Arial"/>
          <w:sz w:val="22"/>
          <w:szCs w:val="22"/>
        </w:rPr>
        <w:t xml:space="preserve"> and any accumulated impairment loss (if any). </w:t>
      </w:r>
    </w:p>
    <w:p w14:paraId="4A1F0AC5" w14:textId="77777777" w:rsidR="00C65980" w:rsidRPr="00FB0494" w:rsidRDefault="00C65980" w:rsidP="00BB19F5">
      <w:pPr>
        <w:pStyle w:val="BodyTextIndent2"/>
        <w:ind w:left="540"/>
        <w:rPr>
          <w:rFonts w:ascii="Arial" w:eastAsia="Arial Unicode MS" w:hAnsi="Arial" w:cs="Arial"/>
          <w:sz w:val="22"/>
          <w:szCs w:val="22"/>
        </w:rPr>
      </w:pPr>
      <w:r w:rsidRPr="00FB0494">
        <w:rPr>
          <w:rFonts w:ascii="Arial" w:eastAsia="Arial Unicode MS" w:hAnsi="Arial" w:cs="Arial"/>
          <w:sz w:val="22"/>
          <w:szCs w:val="22"/>
        </w:rPr>
        <w:t xml:space="preserve">Intangible assets with finite life </w:t>
      </w:r>
      <w:proofErr w:type="gramStart"/>
      <w:r w:rsidRPr="00FB0494">
        <w:rPr>
          <w:rFonts w:ascii="Arial" w:eastAsia="Arial Unicode MS" w:hAnsi="Arial" w:cs="Arial"/>
          <w:sz w:val="22"/>
          <w:szCs w:val="22"/>
        </w:rPr>
        <w:t>is</w:t>
      </w:r>
      <w:proofErr w:type="gramEnd"/>
      <w:r w:rsidRPr="00FB0494">
        <w:rPr>
          <w:rFonts w:ascii="Arial" w:eastAsia="Arial Unicode MS" w:hAnsi="Arial" w:cs="Arial"/>
          <w:sz w:val="22"/>
          <w:szCs w:val="22"/>
        </w:rPr>
        <w:t xml:space="preserve"> </w:t>
      </w:r>
      <w:proofErr w:type="spellStart"/>
      <w:r w:rsidRPr="00FB0494">
        <w:rPr>
          <w:rFonts w:ascii="Arial" w:eastAsia="Arial Unicode MS" w:hAnsi="Arial" w:cs="Arial"/>
          <w:sz w:val="22"/>
          <w:szCs w:val="22"/>
        </w:rPr>
        <w:t>amortised</w:t>
      </w:r>
      <w:proofErr w:type="spellEnd"/>
      <w:r w:rsidRPr="00FB0494">
        <w:rPr>
          <w:rFonts w:ascii="Arial" w:eastAsia="Arial Unicode MS" w:hAnsi="Arial" w:cs="Arial"/>
          <w:sz w:val="22"/>
          <w:szCs w:val="22"/>
        </w:rPr>
        <w:t xml:space="preserve"> on </w:t>
      </w:r>
      <w:r w:rsidR="00B61FCA" w:rsidRPr="00FB0494">
        <w:rPr>
          <w:rFonts w:ascii="Arial" w:eastAsia="Arial Unicode MS" w:hAnsi="Arial" w:cs="Arial"/>
          <w:sz w:val="22"/>
          <w:szCs w:val="22"/>
        </w:rPr>
        <w:t>the straight-line</w:t>
      </w:r>
      <w:r w:rsidRPr="00FB0494">
        <w:rPr>
          <w:rFonts w:ascii="Arial" w:eastAsia="Arial Unicode MS" w:hAnsi="Arial" w:cs="Arial"/>
          <w:sz w:val="22"/>
          <w:szCs w:val="22"/>
        </w:rPr>
        <w:t xml:space="preserve"> basis over the economic useful life and tested for impairment whenever there is an indication that the intangible asset may be impaired. The </w:t>
      </w:r>
      <w:proofErr w:type="spellStart"/>
      <w:r w:rsidRPr="00FB0494">
        <w:rPr>
          <w:rFonts w:ascii="Arial" w:eastAsia="Arial Unicode MS" w:hAnsi="Arial" w:cs="Arial"/>
          <w:sz w:val="22"/>
          <w:szCs w:val="22"/>
        </w:rPr>
        <w:t>amortisation</w:t>
      </w:r>
      <w:proofErr w:type="spellEnd"/>
      <w:r w:rsidRPr="00FB0494">
        <w:rPr>
          <w:rFonts w:ascii="Arial" w:eastAsia="Arial Unicode MS" w:hAnsi="Arial" w:cs="Arial"/>
          <w:sz w:val="22"/>
          <w:szCs w:val="22"/>
        </w:rPr>
        <w:t xml:space="preserve"> period and the </w:t>
      </w:r>
      <w:proofErr w:type="spellStart"/>
      <w:r w:rsidRPr="00FB0494">
        <w:rPr>
          <w:rFonts w:ascii="Arial" w:eastAsia="Arial Unicode MS" w:hAnsi="Arial" w:cs="Arial"/>
          <w:sz w:val="22"/>
          <w:szCs w:val="22"/>
        </w:rPr>
        <w:t>amortisation</w:t>
      </w:r>
      <w:proofErr w:type="spellEnd"/>
      <w:r w:rsidRPr="00FB0494">
        <w:rPr>
          <w:rFonts w:ascii="Arial" w:eastAsia="Arial Unicode MS" w:hAnsi="Arial" w:cs="Arial"/>
          <w:sz w:val="22"/>
          <w:szCs w:val="22"/>
        </w:rPr>
        <w:t xml:space="preserve"> method of such intangible asset are reviewed at least at each financial year end. The </w:t>
      </w:r>
      <w:proofErr w:type="spellStart"/>
      <w:r w:rsidRPr="00FB0494">
        <w:rPr>
          <w:rFonts w:ascii="Arial" w:eastAsia="Arial Unicode MS" w:hAnsi="Arial" w:cs="Arial"/>
          <w:sz w:val="22"/>
          <w:szCs w:val="22"/>
        </w:rPr>
        <w:t>amortisation</w:t>
      </w:r>
      <w:proofErr w:type="spellEnd"/>
      <w:r w:rsidRPr="00FB0494">
        <w:rPr>
          <w:rFonts w:ascii="Arial" w:eastAsia="Arial Unicode MS" w:hAnsi="Arial" w:cs="Arial"/>
          <w:sz w:val="22"/>
          <w:szCs w:val="22"/>
        </w:rPr>
        <w:t xml:space="preserve"> expense is charged to statement of income.</w:t>
      </w:r>
    </w:p>
    <w:p w14:paraId="23ECF2B9" w14:textId="77777777" w:rsidR="00FE56FF" w:rsidRPr="00FB0494" w:rsidRDefault="00C65980" w:rsidP="00BB19F5">
      <w:pPr>
        <w:pStyle w:val="BodyTextIndent2"/>
        <w:ind w:left="540"/>
        <w:rPr>
          <w:rFonts w:ascii="Arial" w:eastAsia="Arial Unicode MS" w:hAnsi="Arial" w:cs="Arial"/>
          <w:sz w:val="22"/>
          <w:szCs w:val="22"/>
        </w:rPr>
      </w:pPr>
      <w:r w:rsidRPr="00FB0494">
        <w:rPr>
          <w:rFonts w:ascii="Arial" w:eastAsia="Arial Unicode MS" w:hAnsi="Arial" w:cs="Arial"/>
          <w:sz w:val="22"/>
          <w:szCs w:val="22"/>
        </w:rPr>
        <w:t xml:space="preserve">The useful life of intangible assets with finite useful life which is computer software is                       </w:t>
      </w:r>
      <w:r w:rsidR="00DE5583" w:rsidRPr="00FB0494">
        <w:rPr>
          <w:rFonts w:ascii="Arial" w:eastAsia="Arial Unicode MS" w:hAnsi="Arial" w:cs="Arial"/>
          <w:sz w:val="22"/>
          <w:szCs w:val="22"/>
        </w:rPr>
        <w:t>2</w:t>
      </w:r>
      <w:r w:rsidR="00BE3888" w:rsidRPr="00FB0494">
        <w:rPr>
          <w:rFonts w:ascii="Arial" w:eastAsia="Arial Unicode MS" w:hAnsi="Arial" w:cs="Arial"/>
          <w:sz w:val="22"/>
          <w:szCs w:val="22"/>
        </w:rPr>
        <w:t xml:space="preserve">, 5 and </w:t>
      </w:r>
      <w:r w:rsidRPr="00FB0494">
        <w:rPr>
          <w:rFonts w:ascii="Arial" w:eastAsia="Arial Unicode MS" w:hAnsi="Arial" w:cs="Arial"/>
          <w:sz w:val="22"/>
          <w:szCs w:val="22"/>
        </w:rPr>
        <w:t>10 years.</w:t>
      </w:r>
    </w:p>
    <w:p w14:paraId="54285DCD" w14:textId="77777777" w:rsidR="00FE56FF" w:rsidRPr="00FB0494" w:rsidRDefault="00FE56FF" w:rsidP="00BB19F5">
      <w:pPr>
        <w:pStyle w:val="BodyTextIndent2"/>
        <w:ind w:left="540"/>
        <w:rPr>
          <w:rFonts w:ascii="Arial" w:eastAsia="Arial Unicode MS" w:hAnsi="Arial" w:cs="Arial"/>
          <w:sz w:val="22"/>
          <w:szCs w:val="22"/>
        </w:rPr>
      </w:pPr>
      <w:r w:rsidRPr="00FB0494">
        <w:rPr>
          <w:rFonts w:ascii="Arial" w:eastAsia="Arial Unicode MS" w:hAnsi="Arial" w:cs="Arial"/>
          <w:sz w:val="22"/>
          <w:szCs w:val="22"/>
        </w:rPr>
        <w:t xml:space="preserve">No </w:t>
      </w:r>
      <w:proofErr w:type="spellStart"/>
      <w:r w:rsidRPr="00FB0494">
        <w:rPr>
          <w:rFonts w:ascii="Arial" w:eastAsia="Arial Unicode MS" w:hAnsi="Arial" w:cs="Arial"/>
          <w:sz w:val="22"/>
          <w:szCs w:val="22"/>
        </w:rPr>
        <w:t>amortisation</w:t>
      </w:r>
      <w:proofErr w:type="spellEnd"/>
      <w:r w:rsidRPr="00FB0494">
        <w:rPr>
          <w:rFonts w:ascii="Arial" w:eastAsia="Arial Unicode MS" w:hAnsi="Arial" w:cs="Arial"/>
          <w:sz w:val="22"/>
          <w:szCs w:val="22"/>
        </w:rPr>
        <w:t xml:space="preserve"> is provided on computer software under development.</w:t>
      </w:r>
    </w:p>
    <w:bookmarkEnd w:id="6"/>
    <w:p w14:paraId="2BA35CF6" w14:textId="77777777" w:rsidR="00FC1EA4" w:rsidRPr="00FB0494" w:rsidRDefault="00A44F30" w:rsidP="00FC1EA4">
      <w:pPr>
        <w:keepNext/>
        <w:spacing w:before="120" w:after="120" w:line="380" w:lineRule="exact"/>
        <w:ind w:left="540" w:hanging="540"/>
        <w:rPr>
          <w:rFonts w:ascii="Arial" w:hAnsi="Arial" w:cs="Arial"/>
          <w:b/>
          <w:bCs/>
          <w:sz w:val="22"/>
        </w:rPr>
      </w:pPr>
      <w:r w:rsidRPr="00FB0494">
        <w:rPr>
          <w:rFonts w:ascii="Arial" w:hAnsi="Arial" w:cs="Arial"/>
          <w:b/>
          <w:bCs/>
          <w:sz w:val="22"/>
        </w:rPr>
        <w:t>6.12</w:t>
      </w:r>
      <w:r w:rsidR="00FC1EA4" w:rsidRPr="00FB0494">
        <w:rPr>
          <w:rFonts w:ascii="Arial" w:hAnsi="Arial" w:cs="Arial"/>
          <w:b/>
          <w:bCs/>
          <w:sz w:val="22"/>
        </w:rPr>
        <w:tab/>
        <w:t>Leases</w:t>
      </w:r>
    </w:p>
    <w:p w14:paraId="35321AE4" w14:textId="77777777" w:rsidR="00FC1EA4" w:rsidRPr="00FB0494" w:rsidRDefault="00FC1EA4" w:rsidP="00FC1EA4">
      <w:pPr>
        <w:tabs>
          <w:tab w:val="left" w:pos="1440"/>
        </w:tabs>
        <w:spacing w:before="120" w:after="120" w:line="380" w:lineRule="exact"/>
        <w:ind w:left="540"/>
        <w:jc w:val="thaiDistribute"/>
        <w:rPr>
          <w:rFonts w:ascii="Arial" w:hAnsi="Arial" w:cs="Arial"/>
          <w:sz w:val="22"/>
          <w:szCs w:val="22"/>
        </w:rPr>
      </w:pPr>
      <w:r w:rsidRPr="00FB0494">
        <w:rPr>
          <w:rFonts w:ascii="Arial" w:hAnsi="Arial" w:cs="Arial"/>
          <w:sz w:val="22"/>
          <w:szCs w:val="22"/>
        </w:rPr>
        <w:t xml:space="preserve">At inception of contract, the Company assesses whether a contract is, or contains, a lease. </w:t>
      </w:r>
      <w:r w:rsidR="00743DCA" w:rsidRPr="00FB0494">
        <w:rPr>
          <w:rFonts w:ascii="Arial" w:hAnsi="Arial" w:cs="Arial"/>
          <w:sz w:val="22"/>
          <w:szCs w:val="22"/>
        </w:rPr>
        <w:t xml:space="preserve">                           </w:t>
      </w:r>
      <w:r w:rsidRPr="00FB0494">
        <w:rPr>
          <w:rFonts w:ascii="Arial" w:hAnsi="Arial" w:cs="Arial"/>
          <w:sz w:val="22"/>
          <w:szCs w:val="22"/>
        </w:rPr>
        <w:t xml:space="preserve">A contract is, or contains, a lease if the contract conveys the right to control the use of an identified asset for </w:t>
      </w:r>
      <w:proofErr w:type="gramStart"/>
      <w:r w:rsidRPr="00FB0494">
        <w:rPr>
          <w:rFonts w:ascii="Arial" w:hAnsi="Arial" w:cs="Arial"/>
          <w:sz w:val="22"/>
          <w:szCs w:val="22"/>
        </w:rPr>
        <w:t>a period of time</w:t>
      </w:r>
      <w:proofErr w:type="gramEnd"/>
      <w:r w:rsidRPr="00FB0494">
        <w:rPr>
          <w:rFonts w:ascii="Arial" w:hAnsi="Arial" w:cs="Arial"/>
          <w:sz w:val="22"/>
          <w:szCs w:val="22"/>
        </w:rPr>
        <w:t xml:space="preserve"> in exchange for consideration.</w:t>
      </w:r>
    </w:p>
    <w:p w14:paraId="5E3E6848" w14:textId="77777777" w:rsidR="00FC1EA4" w:rsidRPr="00FB0494" w:rsidRDefault="00FC1EA4" w:rsidP="00FC1EA4">
      <w:pPr>
        <w:spacing w:before="120" w:after="120" w:line="380" w:lineRule="exact"/>
        <w:ind w:left="540"/>
        <w:jc w:val="thaiDistribute"/>
        <w:rPr>
          <w:rFonts w:ascii="Arial" w:hAnsi="Arial" w:cs="Arial"/>
          <w:sz w:val="22"/>
          <w:szCs w:val="22"/>
        </w:rPr>
      </w:pPr>
      <w:r w:rsidRPr="00FB0494">
        <w:rPr>
          <w:rFonts w:ascii="Arial" w:hAnsi="Arial" w:cs="Arial"/>
          <w:sz w:val="22"/>
          <w:szCs w:val="22"/>
        </w:rPr>
        <w:t xml:space="preserve">The Company applied a single recognition and measurement approach for all leases, except for short-term leases and leases of low-value assets. At the commencement date of the lease (i.e. the date the underlying asset is available for use), the Company </w:t>
      </w:r>
      <w:proofErr w:type="spellStart"/>
      <w:r w:rsidRPr="00FB0494">
        <w:rPr>
          <w:rFonts w:ascii="Arial" w:hAnsi="Arial" w:cs="Arial"/>
          <w:sz w:val="22"/>
          <w:szCs w:val="22"/>
        </w:rPr>
        <w:t>recognises</w:t>
      </w:r>
      <w:proofErr w:type="spellEnd"/>
      <w:r w:rsidRPr="00FB0494">
        <w:rPr>
          <w:rFonts w:ascii="Arial" w:hAnsi="Arial" w:cs="Arial"/>
          <w:sz w:val="22"/>
          <w:szCs w:val="22"/>
        </w:rPr>
        <w:t xml:space="preserve"> right-of-use assets representing the right to use underlying assets and lease liabilities based on lease payments.</w:t>
      </w:r>
    </w:p>
    <w:p w14:paraId="1B3368A0" w14:textId="77777777" w:rsidR="00FC1EA4" w:rsidRPr="00FB0494" w:rsidRDefault="00FC1EA4" w:rsidP="00FC1EA4">
      <w:pPr>
        <w:spacing w:before="120" w:after="120" w:line="380" w:lineRule="exact"/>
        <w:ind w:left="540"/>
        <w:jc w:val="thaiDistribute"/>
        <w:rPr>
          <w:rFonts w:ascii="Arial" w:hAnsi="Arial" w:cs="Arial"/>
          <w:b/>
          <w:bCs/>
          <w:i/>
          <w:iCs/>
          <w:sz w:val="22"/>
          <w:szCs w:val="22"/>
        </w:rPr>
      </w:pPr>
      <w:r w:rsidRPr="00FB0494">
        <w:rPr>
          <w:rFonts w:ascii="Arial" w:hAnsi="Arial" w:cs="Arial"/>
          <w:b/>
          <w:bCs/>
          <w:i/>
          <w:iCs/>
          <w:sz w:val="22"/>
          <w:szCs w:val="22"/>
        </w:rPr>
        <w:t>Right-of-use assets</w:t>
      </w:r>
    </w:p>
    <w:p w14:paraId="1E418D21" w14:textId="77777777" w:rsidR="00FC1EA4" w:rsidRPr="00FB0494" w:rsidRDefault="00FC1EA4" w:rsidP="00FC1EA4">
      <w:pPr>
        <w:spacing w:before="120" w:after="120" w:line="380" w:lineRule="exact"/>
        <w:ind w:left="540"/>
        <w:jc w:val="thaiDistribute"/>
        <w:rPr>
          <w:rFonts w:ascii="Arial" w:hAnsi="Arial" w:cs="Arial"/>
          <w:sz w:val="22"/>
          <w:szCs w:val="22"/>
        </w:rPr>
      </w:pPr>
      <w:r w:rsidRPr="00FB0494">
        <w:rPr>
          <w:rFonts w:ascii="Arial" w:hAnsi="Arial" w:cs="Arial"/>
          <w:sz w:val="22"/>
          <w:szCs w:val="22"/>
        </w:rPr>
        <w:t xml:space="preserve">Right-of-use assets are measured at cost, less accumulated depreciation, any accumulated impairment loss, and adjusted for any remeasurement of lease liabilities. The cost of right-of-use assets includes the amount of lease liabilities initially </w:t>
      </w:r>
      <w:proofErr w:type="spellStart"/>
      <w:r w:rsidRPr="00FB0494">
        <w:rPr>
          <w:rFonts w:ascii="Arial" w:hAnsi="Arial" w:cs="Arial"/>
          <w:sz w:val="22"/>
          <w:szCs w:val="22"/>
        </w:rPr>
        <w:t>recognised</w:t>
      </w:r>
      <w:proofErr w:type="spellEnd"/>
      <w:r w:rsidRPr="00FB0494">
        <w:rPr>
          <w:rFonts w:ascii="Arial" w:hAnsi="Arial" w:cs="Arial"/>
          <w:sz w:val="22"/>
          <w:szCs w:val="22"/>
        </w:rPr>
        <w:t>, initial direct costs incurred, and lease payments made at or before the commencement date of the lease less any lease incentives received.</w:t>
      </w:r>
    </w:p>
    <w:p w14:paraId="53CFFE02" w14:textId="77777777" w:rsidR="00FC1EA4" w:rsidRPr="00FB0494" w:rsidRDefault="00FC1EA4" w:rsidP="00FC1EA4">
      <w:pPr>
        <w:spacing w:before="120" w:after="120" w:line="380" w:lineRule="exact"/>
        <w:ind w:left="540"/>
        <w:jc w:val="thaiDistribute"/>
        <w:rPr>
          <w:rFonts w:ascii="Arial" w:hAnsi="Arial" w:cs="Arial"/>
          <w:sz w:val="22"/>
          <w:szCs w:val="22"/>
        </w:rPr>
      </w:pPr>
      <w:r w:rsidRPr="00FB0494">
        <w:rPr>
          <w:rFonts w:ascii="Arial" w:hAnsi="Arial" w:cs="Arial"/>
          <w:sz w:val="22"/>
          <w:szCs w:val="22"/>
        </w:rPr>
        <w:t>Depreciation of right-of-use assets are calculated by reference to their costs, on the straight-line basis over the shorter of their estimated useful lives and the lease term.</w:t>
      </w:r>
    </w:p>
    <w:tbl>
      <w:tblPr>
        <w:tblW w:w="0" w:type="auto"/>
        <w:tblInd w:w="558" w:type="dxa"/>
        <w:tblLayout w:type="fixed"/>
        <w:tblLook w:val="0000" w:firstRow="0" w:lastRow="0" w:firstColumn="0" w:lastColumn="0" w:noHBand="0" w:noVBand="0"/>
      </w:tblPr>
      <w:tblGrid>
        <w:gridCol w:w="4770"/>
        <w:gridCol w:w="754"/>
        <w:gridCol w:w="2411"/>
      </w:tblGrid>
      <w:tr w:rsidR="00FC1EA4" w:rsidRPr="00FB0494" w14:paraId="4872BCF0" w14:textId="77777777" w:rsidTr="00A02405">
        <w:tc>
          <w:tcPr>
            <w:tcW w:w="4770" w:type="dxa"/>
            <w:tcBorders>
              <w:top w:val="nil"/>
              <w:left w:val="nil"/>
              <w:bottom w:val="nil"/>
              <w:right w:val="nil"/>
            </w:tcBorders>
          </w:tcPr>
          <w:p w14:paraId="6D507674" w14:textId="77777777" w:rsidR="00FC1EA4" w:rsidRPr="00FB0494" w:rsidRDefault="00FC1EA4" w:rsidP="00A02405">
            <w:pPr>
              <w:spacing w:line="380" w:lineRule="exact"/>
              <w:jc w:val="both"/>
              <w:rPr>
                <w:rFonts w:ascii="Arial" w:eastAsia="Arial Unicode MS" w:hAnsi="Arial" w:cs="Arial"/>
                <w:sz w:val="22"/>
                <w:szCs w:val="22"/>
              </w:rPr>
            </w:pPr>
            <w:r w:rsidRPr="00FB0494">
              <w:rPr>
                <w:rFonts w:ascii="Arial" w:eastAsia="Arial Unicode MS" w:hAnsi="Arial" w:cs="Arial"/>
                <w:sz w:val="22"/>
                <w:szCs w:val="22"/>
              </w:rPr>
              <w:t>Lease buildings</w:t>
            </w:r>
          </w:p>
        </w:tc>
        <w:tc>
          <w:tcPr>
            <w:tcW w:w="754" w:type="dxa"/>
            <w:tcBorders>
              <w:top w:val="nil"/>
              <w:left w:val="nil"/>
              <w:bottom w:val="nil"/>
              <w:right w:val="nil"/>
            </w:tcBorders>
          </w:tcPr>
          <w:p w14:paraId="42DD3747" w14:textId="77777777" w:rsidR="00FC1EA4" w:rsidRPr="00FB0494" w:rsidRDefault="00FC1EA4" w:rsidP="00A02405">
            <w:pPr>
              <w:spacing w:line="380" w:lineRule="exact"/>
              <w:jc w:val="right"/>
              <w:rPr>
                <w:rFonts w:ascii="Arial" w:eastAsia="Arial Unicode MS" w:hAnsi="Arial" w:cs="Arial"/>
                <w:sz w:val="22"/>
                <w:szCs w:val="22"/>
              </w:rPr>
            </w:pPr>
            <w:r w:rsidRPr="00FB0494">
              <w:rPr>
                <w:rFonts w:ascii="Arial" w:eastAsia="Arial Unicode MS" w:hAnsi="Arial" w:cs="Arial"/>
                <w:sz w:val="22"/>
                <w:szCs w:val="22"/>
              </w:rPr>
              <w:t>-</w:t>
            </w:r>
          </w:p>
        </w:tc>
        <w:tc>
          <w:tcPr>
            <w:tcW w:w="2411" w:type="dxa"/>
            <w:tcBorders>
              <w:top w:val="nil"/>
              <w:left w:val="nil"/>
              <w:bottom w:val="nil"/>
              <w:right w:val="nil"/>
            </w:tcBorders>
          </w:tcPr>
          <w:p w14:paraId="3B9E7171" w14:textId="77777777" w:rsidR="00FC1EA4" w:rsidRPr="00FB0494" w:rsidRDefault="00FC1EA4" w:rsidP="00A02405">
            <w:pPr>
              <w:tabs>
                <w:tab w:val="left" w:pos="1028"/>
                <w:tab w:val="decimal" w:pos="1118"/>
              </w:tabs>
              <w:spacing w:line="380" w:lineRule="exact"/>
              <w:rPr>
                <w:rFonts w:ascii="Arial" w:eastAsia="Arial Unicode MS" w:hAnsi="Arial" w:cs="Arial"/>
                <w:sz w:val="22"/>
                <w:szCs w:val="22"/>
              </w:rPr>
            </w:pPr>
            <w:r w:rsidRPr="00FB0494">
              <w:rPr>
                <w:rFonts w:ascii="Arial" w:eastAsia="Arial Unicode MS" w:hAnsi="Arial" w:cs="Arial"/>
                <w:sz w:val="22"/>
                <w:szCs w:val="22"/>
              </w:rPr>
              <w:t>3 - 6</w:t>
            </w:r>
            <w:r w:rsidRPr="00FB0494">
              <w:rPr>
                <w:rFonts w:ascii="Arial" w:eastAsia="Arial Unicode MS" w:hAnsi="Arial" w:cs="Arial"/>
                <w:sz w:val="22"/>
                <w:szCs w:val="22"/>
              </w:rPr>
              <w:tab/>
              <w:t>years</w:t>
            </w:r>
          </w:p>
        </w:tc>
      </w:tr>
      <w:tr w:rsidR="00FC1EA4" w:rsidRPr="00FB0494" w14:paraId="696B83F6" w14:textId="77777777" w:rsidTr="00A02405">
        <w:tc>
          <w:tcPr>
            <w:tcW w:w="4770" w:type="dxa"/>
            <w:tcBorders>
              <w:top w:val="nil"/>
              <w:left w:val="nil"/>
              <w:bottom w:val="nil"/>
              <w:right w:val="nil"/>
            </w:tcBorders>
          </w:tcPr>
          <w:p w14:paraId="74C72890" w14:textId="77777777" w:rsidR="00FC1EA4" w:rsidRPr="00FB0494" w:rsidRDefault="00FC1EA4" w:rsidP="00A02405">
            <w:pPr>
              <w:spacing w:line="380" w:lineRule="exact"/>
              <w:jc w:val="both"/>
              <w:rPr>
                <w:rFonts w:ascii="Arial" w:eastAsia="Arial Unicode MS" w:hAnsi="Arial" w:cs="Arial"/>
                <w:sz w:val="22"/>
                <w:szCs w:val="22"/>
              </w:rPr>
            </w:pPr>
            <w:r w:rsidRPr="00FB0494">
              <w:rPr>
                <w:rFonts w:ascii="Arial" w:eastAsia="Arial Unicode MS" w:hAnsi="Arial" w:cs="Arial"/>
                <w:sz w:val="22"/>
                <w:szCs w:val="22"/>
              </w:rPr>
              <w:t>Office equipment</w:t>
            </w:r>
          </w:p>
        </w:tc>
        <w:tc>
          <w:tcPr>
            <w:tcW w:w="754" w:type="dxa"/>
            <w:tcBorders>
              <w:top w:val="nil"/>
              <w:left w:val="nil"/>
              <w:bottom w:val="nil"/>
              <w:right w:val="nil"/>
            </w:tcBorders>
          </w:tcPr>
          <w:p w14:paraId="176C134D" w14:textId="77777777" w:rsidR="00FC1EA4" w:rsidRPr="00FB0494" w:rsidRDefault="00FC1EA4" w:rsidP="00A02405">
            <w:pPr>
              <w:spacing w:line="380" w:lineRule="exact"/>
              <w:jc w:val="right"/>
              <w:rPr>
                <w:rFonts w:ascii="Arial" w:eastAsia="Arial Unicode MS" w:hAnsi="Arial" w:cs="Arial"/>
                <w:sz w:val="22"/>
                <w:szCs w:val="22"/>
              </w:rPr>
            </w:pPr>
            <w:r w:rsidRPr="00FB0494">
              <w:rPr>
                <w:rFonts w:ascii="Arial" w:eastAsia="Arial Unicode MS" w:hAnsi="Arial" w:cs="Arial"/>
                <w:sz w:val="22"/>
                <w:szCs w:val="22"/>
              </w:rPr>
              <w:t>-</w:t>
            </w:r>
          </w:p>
        </w:tc>
        <w:tc>
          <w:tcPr>
            <w:tcW w:w="2411" w:type="dxa"/>
            <w:tcBorders>
              <w:top w:val="nil"/>
              <w:left w:val="nil"/>
              <w:bottom w:val="nil"/>
              <w:right w:val="nil"/>
            </w:tcBorders>
          </w:tcPr>
          <w:p w14:paraId="282D3589" w14:textId="77777777" w:rsidR="00FC1EA4" w:rsidRPr="00FB0494" w:rsidRDefault="00DE5583" w:rsidP="00A02405">
            <w:pPr>
              <w:tabs>
                <w:tab w:val="left" w:pos="1028"/>
                <w:tab w:val="decimal" w:pos="1118"/>
              </w:tabs>
              <w:spacing w:line="380" w:lineRule="exact"/>
              <w:rPr>
                <w:rFonts w:ascii="Arial" w:eastAsia="Arial Unicode MS" w:hAnsi="Arial" w:cs="Arial"/>
                <w:sz w:val="22"/>
                <w:szCs w:val="22"/>
              </w:rPr>
            </w:pPr>
            <w:r w:rsidRPr="00FB0494">
              <w:rPr>
                <w:rFonts w:ascii="Arial" w:eastAsia="Arial Unicode MS" w:hAnsi="Arial" w:cs="Arial"/>
                <w:sz w:val="22"/>
                <w:szCs w:val="22"/>
              </w:rPr>
              <w:t>4</w:t>
            </w:r>
            <w:r w:rsidR="00FC1EA4" w:rsidRPr="00FB0494">
              <w:rPr>
                <w:rFonts w:ascii="Arial" w:eastAsia="Arial Unicode MS" w:hAnsi="Arial" w:cs="Arial"/>
                <w:sz w:val="22"/>
                <w:szCs w:val="22"/>
              </w:rPr>
              <w:t xml:space="preserve">    </w:t>
            </w:r>
            <w:r w:rsidR="00FC1EA4" w:rsidRPr="00FB0494">
              <w:rPr>
                <w:rFonts w:ascii="Arial" w:eastAsia="Arial Unicode MS" w:hAnsi="Arial" w:cs="Arial"/>
                <w:sz w:val="22"/>
                <w:szCs w:val="22"/>
              </w:rPr>
              <w:tab/>
              <w:t>years</w:t>
            </w:r>
          </w:p>
        </w:tc>
      </w:tr>
      <w:tr w:rsidR="00FC1EA4" w:rsidRPr="00FB0494" w14:paraId="2A28BE24" w14:textId="77777777" w:rsidTr="00A02405">
        <w:tc>
          <w:tcPr>
            <w:tcW w:w="4770" w:type="dxa"/>
            <w:tcBorders>
              <w:top w:val="nil"/>
              <w:left w:val="nil"/>
              <w:bottom w:val="nil"/>
              <w:right w:val="nil"/>
            </w:tcBorders>
          </w:tcPr>
          <w:p w14:paraId="5CB2613D" w14:textId="77777777" w:rsidR="00FC1EA4" w:rsidRPr="00FB0494" w:rsidRDefault="008B6FD2" w:rsidP="00A02405">
            <w:pPr>
              <w:spacing w:line="380" w:lineRule="exact"/>
              <w:rPr>
                <w:rFonts w:ascii="Arial" w:eastAsia="Arial Unicode MS" w:hAnsi="Arial" w:cs="Arial"/>
                <w:sz w:val="22"/>
                <w:szCs w:val="22"/>
              </w:rPr>
            </w:pPr>
            <w:r w:rsidRPr="00FB0494">
              <w:rPr>
                <w:rFonts w:ascii="Arial" w:eastAsia="Arial Unicode MS" w:hAnsi="Arial" w:cs="Arial"/>
                <w:sz w:val="22"/>
                <w:szCs w:val="22"/>
              </w:rPr>
              <w:t>Motor vehicles</w:t>
            </w:r>
          </w:p>
        </w:tc>
        <w:tc>
          <w:tcPr>
            <w:tcW w:w="754" w:type="dxa"/>
            <w:tcBorders>
              <w:top w:val="nil"/>
              <w:left w:val="nil"/>
              <w:bottom w:val="nil"/>
              <w:right w:val="nil"/>
            </w:tcBorders>
          </w:tcPr>
          <w:p w14:paraId="42493814" w14:textId="77777777" w:rsidR="00FC1EA4" w:rsidRPr="00FB0494" w:rsidRDefault="00FC1EA4" w:rsidP="00A02405">
            <w:pPr>
              <w:spacing w:line="380" w:lineRule="exact"/>
              <w:jc w:val="right"/>
              <w:rPr>
                <w:rFonts w:ascii="Arial" w:eastAsia="Arial Unicode MS" w:hAnsi="Arial" w:cs="Arial"/>
                <w:sz w:val="22"/>
                <w:szCs w:val="22"/>
              </w:rPr>
            </w:pPr>
            <w:r w:rsidRPr="00FB0494">
              <w:rPr>
                <w:rFonts w:ascii="Arial" w:eastAsia="Arial Unicode MS" w:hAnsi="Arial" w:cs="Arial"/>
                <w:sz w:val="22"/>
                <w:szCs w:val="22"/>
              </w:rPr>
              <w:t>-</w:t>
            </w:r>
          </w:p>
        </w:tc>
        <w:tc>
          <w:tcPr>
            <w:tcW w:w="2411" w:type="dxa"/>
            <w:tcBorders>
              <w:top w:val="nil"/>
              <w:left w:val="nil"/>
              <w:bottom w:val="nil"/>
              <w:right w:val="nil"/>
            </w:tcBorders>
          </w:tcPr>
          <w:p w14:paraId="0DF925B8" w14:textId="77777777" w:rsidR="00FC1EA4" w:rsidRPr="00FB0494" w:rsidRDefault="00DE5583" w:rsidP="00A02405">
            <w:pPr>
              <w:tabs>
                <w:tab w:val="left" w:pos="1028"/>
                <w:tab w:val="decimal" w:pos="1118"/>
              </w:tabs>
              <w:spacing w:line="380" w:lineRule="exact"/>
              <w:rPr>
                <w:rFonts w:ascii="Arial" w:eastAsia="Arial Unicode MS" w:hAnsi="Arial" w:cs="Arial"/>
                <w:sz w:val="22"/>
                <w:szCs w:val="22"/>
              </w:rPr>
            </w:pPr>
            <w:r w:rsidRPr="00FB0494">
              <w:rPr>
                <w:rFonts w:ascii="Arial" w:eastAsia="Arial Unicode MS" w:hAnsi="Arial" w:cs="Arial"/>
                <w:sz w:val="22"/>
                <w:szCs w:val="22"/>
              </w:rPr>
              <w:t xml:space="preserve">3 - </w:t>
            </w:r>
            <w:r w:rsidR="00FC1EA4" w:rsidRPr="00FB0494">
              <w:rPr>
                <w:rFonts w:ascii="Arial" w:eastAsia="Arial Unicode MS" w:hAnsi="Arial" w:cs="Arial"/>
                <w:sz w:val="22"/>
                <w:szCs w:val="22"/>
              </w:rPr>
              <w:t xml:space="preserve">5   </w:t>
            </w:r>
            <w:r w:rsidR="00FC1EA4" w:rsidRPr="00FB0494">
              <w:rPr>
                <w:rFonts w:ascii="Arial" w:eastAsia="Arial Unicode MS" w:hAnsi="Arial" w:cs="Arial"/>
                <w:sz w:val="22"/>
                <w:szCs w:val="22"/>
              </w:rPr>
              <w:tab/>
              <w:t>years</w:t>
            </w:r>
          </w:p>
        </w:tc>
      </w:tr>
      <w:tr w:rsidR="00E9514F" w:rsidRPr="00FB0494" w14:paraId="0BC0853A" w14:textId="77777777" w:rsidTr="00A02405">
        <w:tc>
          <w:tcPr>
            <w:tcW w:w="4770" w:type="dxa"/>
            <w:tcBorders>
              <w:top w:val="nil"/>
              <w:left w:val="nil"/>
              <w:bottom w:val="nil"/>
              <w:right w:val="nil"/>
            </w:tcBorders>
          </w:tcPr>
          <w:p w14:paraId="78132AB0" w14:textId="77777777" w:rsidR="00E9514F" w:rsidRPr="00FB0494" w:rsidRDefault="00E9514F" w:rsidP="00E9514F">
            <w:pPr>
              <w:spacing w:line="380" w:lineRule="exact"/>
              <w:rPr>
                <w:rFonts w:ascii="Arial" w:eastAsia="Arial Unicode MS" w:hAnsi="Arial" w:cs="Arial"/>
                <w:sz w:val="22"/>
                <w:szCs w:val="28"/>
              </w:rPr>
            </w:pPr>
            <w:r w:rsidRPr="00FB0494">
              <w:rPr>
                <w:rFonts w:ascii="Arial" w:eastAsia="Arial Unicode MS" w:hAnsi="Arial" w:cs="Arial"/>
                <w:sz w:val="22"/>
                <w:szCs w:val="28"/>
              </w:rPr>
              <w:t>Computer</w:t>
            </w:r>
          </w:p>
        </w:tc>
        <w:tc>
          <w:tcPr>
            <w:tcW w:w="754" w:type="dxa"/>
            <w:tcBorders>
              <w:top w:val="nil"/>
              <w:left w:val="nil"/>
              <w:bottom w:val="nil"/>
              <w:right w:val="nil"/>
            </w:tcBorders>
          </w:tcPr>
          <w:p w14:paraId="1259AA4F" w14:textId="77777777" w:rsidR="00E9514F" w:rsidRPr="00FB0494" w:rsidRDefault="00E9514F" w:rsidP="00E9514F">
            <w:pPr>
              <w:spacing w:line="380" w:lineRule="exact"/>
              <w:jc w:val="right"/>
              <w:rPr>
                <w:rFonts w:ascii="Arial" w:eastAsia="Arial Unicode MS" w:hAnsi="Arial" w:cs="Arial"/>
                <w:sz w:val="22"/>
                <w:szCs w:val="22"/>
              </w:rPr>
            </w:pPr>
            <w:r w:rsidRPr="00FB0494">
              <w:rPr>
                <w:rFonts w:ascii="Arial" w:eastAsia="Arial Unicode MS" w:hAnsi="Arial" w:cs="Arial"/>
                <w:sz w:val="22"/>
                <w:szCs w:val="22"/>
              </w:rPr>
              <w:t>-</w:t>
            </w:r>
          </w:p>
        </w:tc>
        <w:tc>
          <w:tcPr>
            <w:tcW w:w="2411" w:type="dxa"/>
            <w:tcBorders>
              <w:top w:val="nil"/>
              <w:left w:val="nil"/>
              <w:bottom w:val="nil"/>
              <w:right w:val="nil"/>
            </w:tcBorders>
          </w:tcPr>
          <w:p w14:paraId="14E762A8" w14:textId="77777777" w:rsidR="00E9514F" w:rsidRPr="00FB0494" w:rsidRDefault="00E9514F" w:rsidP="00E9514F">
            <w:pPr>
              <w:tabs>
                <w:tab w:val="left" w:pos="1028"/>
                <w:tab w:val="decimal" w:pos="1118"/>
              </w:tabs>
              <w:spacing w:line="380" w:lineRule="exact"/>
              <w:rPr>
                <w:rFonts w:ascii="Arial" w:eastAsia="Arial Unicode MS" w:hAnsi="Arial" w:cs="Arial"/>
                <w:sz w:val="22"/>
                <w:szCs w:val="22"/>
              </w:rPr>
            </w:pPr>
            <w:r w:rsidRPr="00FB0494">
              <w:rPr>
                <w:rFonts w:ascii="Arial" w:eastAsia="Arial Unicode MS" w:hAnsi="Arial" w:cs="Arial"/>
                <w:sz w:val="22"/>
                <w:szCs w:val="22"/>
              </w:rPr>
              <w:t xml:space="preserve">5   </w:t>
            </w:r>
            <w:r w:rsidRPr="00FB0494">
              <w:rPr>
                <w:rFonts w:ascii="Arial" w:eastAsia="Arial Unicode MS" w:hAnsi="Arial" w:cs="Arial"/>
                <w:sz w:val="22"/>
                <w:szCs w:val="22"/>
              </w:rPr>
              <w:tab/>
              <w:t>years</w:t>
            </w:r>
          </w:p>
        </w:tc>
      </w:tr>
      <w:tr w:rsidR="00FC1EA4" w:rsidRPr="00FB0494" w14:paraId="1EDAEE99" w14:textId="77777777" w:rsidTr="00A02405">
        <w:tc>
          <w:tcPr>
            <w:tcW w:w="4770" w:type="dxa"/>
            <w:tcBorders>
              <w:top w:val="nil"/>
              <w:left w:val="nil"/>
              <w:bottom w:val="nil"/>
              <w:right w:val="nil"/>
            </w:tcBorders>
          </w:tcPr>
          <w:p w14:paraId="73C3AC67" w14:textId="77777777" w:rsidR="00FC1EA4" w:rsidRPr="00FB0494" w:rsidRDefault="008B6FD2" w:rsidP="00A02405">
            <w:pPr>
              <w:spacing w:line="380" w:lineRule="exact"/>
              <w:jc w:val="both"/>
              <w:rPr>
                <w:rFonts w:ascii="Arial" w:eastAsia="Arial Unicode MS" w:hAnsi="Arial" w:cs="Arial"/>
                <w:sz w:val="22"/>
                <w:szCs w:val="22"/>
              </w:rPr>
            </w:pPr>
            <w:r w:rsidRPr="00FB0494">
              <w:rPr>
                <w:rFonts w:ascii="Arial" w:eastAsia="Arial Unicode MS" w:hAnsi="Arial" w:cs="Arial"/>
                <w:sz w:val="22"/>
                <w:szCs w:val="22"/>
              </w:rPr>
              <w:t>Computer software</w:t>
            </w:r>
          </w:p>
        </w:tc>
        <w:tc>
          <w:tcPr>
            <w:tcW w:w="754" w:type="dxa"/>
            <w:tcBorders>
              <w:top w:val="nil"/>
              <w:left w:val="nil"/>
              <w:bottom w:val="nil"/>
              <w:right w:val="nil"/>
            </w:tcBorders>
          </w:tcPr>
          <w:p w14:paraId="34B9DD4F" w14:textId="77777777" w:rsidR="00FC1EA4" w:rsidRPr="00FB0494" w:rsidRDefault="00FC1EA4" w:rsidP="00A02405">
            <w:pPr>
              <w:spacing w:line="380" w:lineRule="exact"/>
              <w:jc w:val="right"/>
              <w:rPr>
                <w:rFonts w:ascii="Arial" w:eastAsia="Arial Unicode MS" w:hAnsi="Arial" w:cs="Arial"/>
                <w:sz w:val="22"/>
                <w:szCs w:val="22"/>
              </w:rPr>
            </w:pPr>
            <w:r w:rsidRPr="00FB0494">
              <w:rPr>
                <w:rFonts w:ascii="Arial" w:eastAsia="Arial Unicode MS" w:hAnsi="Arial" w:cs="Arial"/>
                <w:sz w:val="22"/>
                <w:szCs w:val="22"/>
              </w:rPr>
              <w:t>-</w:t>
            </w:r>
          </w:p>
        </w:tc>
        <w:tc>
          <w:tcPr>
            <w:tcW w:w="2411" w:type="dxa"/>
            <w:tcBorders>
              <w:top w:val="nil"/>
              <w:left w:val="nil"/>
              <w:bottom w:val="nil"/>
              <w:right w:val="nil"/>
            </w:tcBorders>
          </w:tcPr>
          <w:p w14:paraId="596BFD22" w14:textId="77777777" w:rsidR="00FC1EA4" w:rsidRPr="00FB0494" w:rsidRDefault="00FC1EA4" w:rsidP="00A02405">
            <w:pPr>
              <w:tabs>
                <w:tab w:val="left" w:pos="1028"/>
                <w:tab w:val="decimal" w:pos="1118"/>
              </w:tabs>
              <w:spacing w:line="380" w:lineRule="exact"/>
              <w:rPr>
                <w:rFonts w:ascii="Arial" w:eastAsia="Arial Unicode MS" w:hAnsi="Arial" w:cs="Arial"/>
                <w:sz w:val="22"/>
                <w:szCs w:val="22"/>
              </w:rPr>
            </w:pPr>
            <w:r w:rsidRPr="00FB0494">
              <w:rPr>
                <w:rFonts w:ascii="Arial" w:eastAsia="Arial Unicode MS" w:hAnsi="Arial" w:cs="Arial"/>
                <w:sz w:val="22"/>
                <w:szCs w:val="22"/>
              </w:rPr>
              <w:t xml:space="preserve">10   </w:t>
            </w:r>
            <w:r w:rsidRPr="00FB0494">
              <w:rPr>
                <w:rFonts w:ascii="Arial" w:eastAsia="Arial Unicode MS" w:hAnsi="Arial" w:cs="Arial"/>
                <w:sz w:val="22"/>
                <w:szCs w:val="22"/>
              </w:rPr>
              <w:tab/>
              <w:t>years</w:t>
            </w:r>
          </w:p>
        </w:tc>
      </w:tr>
    </w:tbl>
    <w:p w14:paraId="500036FA" w14:textId="77777777" w:rsidR="00C05F7C" w:rsidRPr="00FB0494" w:rsidRDefault="00C05F7C">
      <w:pPr>
        <w:overflowPunct/>
        <w:autoSpaceDE/>
        <w:autoSpaceDN/>
        <w:adjustRightInd/>
        <w:textAlignment w:val="auto"/>
        <w:rPr>
          <w:rFonts w:ascii="Arial" w:hAnsi="Arial" w:cs="Arial"/>
          <w:b/>
          <w:bCs/>
          <w:i/>
          <w:iCs/>
          <w:sz w:val="22"/>
          <w:szCs w:val="22"/>
        </w:rPr>
      </w:pPr>
      <w:r w:rsidRPr="00FB0494">
        <w:rPr>
          <w:rFonts w:ascii="Arial" w:hAnsi="Arial" w:cs="Arial"/>
          <w:b/>
          <w:bCs/>
          <w:i/>
          <w:iCs/>
          <w:sz w:val="22"/>
          <w:szCs w:val="22"/>
        </w:rPr>
        <w:br w:type="page"/>
      </w:r>
    </w:p>
    <w:p w14:paraId="3349F508" w14:textId="77777777" w:rsidR="00FC1EA4" w:rsidRPr="00FB0494" w:rsidRDefault="00FC1EA4" w:rsidP="00C94EFA">
      <w:pPr>
        <w:spacing w:before="240" w:after="120" w:line="380" w:lineRule="exact"/>
        <w:ind w:left="547"/>
        <w:jc w:val="thaiDistribute"/>
        <w:rPr>
          <w:rFonts w:ascii="Arial" w:hAnsi="Arial" w:cs="Arial"/>
          <w:i/>
          <w:iCs/>
          <w:sz w:val="22"/>
          <w:szCs w:val="22"/>
        </w:rPr>
      </w:pPr>
      <w:r w:rsidRPr="00FB0494">
        <w:rPr>
          <w:rFonts w:ascii="Arial" w:hAnsi="Arial" w:cs="Arial"/>
          <w:b/>
          <w:bCs/>
          <w:i/>
          <w:iCs/>
          <w:sz w:val="22"/>
          <w:szCs w:val="22"/>
        </w:rPr>
        <w:lastRenderedPageBreak/>
        <w:t>Lease liabilities</w:t>
      </w:r>
    </w:p>
    <w:p w14:paraId="3749F013" w14:textId="77777777" w:rsidR="00FC1EA4" w:rsidRPr="00FB0494" w:rsidRDefault="00FC1EA4" w:rsidP="00FC1EA4">
      <w:pPr>
        <w:spacing w:before="120" w:after="120" w:line="380" w:lineRule="exact"/>
        <w:ind w:left="540"/>
        <w:jc w:val="thaiDistribute"/>
        <w:rPr>
          <w:rFonts w:ascii="Arial" w:hAnsi="Arial" w:cs="Arial"/>
          <w:sz w:val="22"/>
          <w:szCs w:val="22"/>
        </w:rPr>
      </w:pPr>
      <w:r w:rsidRPr="00FB0494">
        <w:rPr>
          <w:rFonts w:ascii="Arial" w:hAnsi="Arial" w:cs="Arial"/>
          <w:sz w:val="22"/>
          <w:szCs w:val="22"/>
        </w:rPr>
        <w:t>Lease liabilities are measured at the present value of the lease payments to be made over the lease term. The lease payments include fixed payments and amounts expected to be payable under residual value guarantees.</w:t>
      </w:r>
    </w:p>
    <w:p w14:paraId="2A8BDD46" w14:textId="77777777" w:rsidR="00FC1EA4" w:rsidRPr="00FB0494" w:rsidRDefault="00FC1EA4" w:rsidP="00FC1EA4">
      <w:pPr>
        <w:spacing w:before="120" w:after="120" w:line="380" w:lineRule="exact"/>
        <w:ind w:left="540"/>
        <w:jc w:val="thaiDistribute"/>
        <w:rPr>
          <w:rFonts w:ascii="Arial" w:hAnsi="Arial" w:cs="Arial"/>
          <w:sz w:val="22"/>
          <w:szCs w:val="22"/>
        </w:rPr>
      </w:pPr>
      <w:r w:rsidRPr="00FB0494">
        <w:rPr>
          <w:rFonts w:ascii="Arial" w:hAnsi="Arial" w:cs="Arial"/>
          <w:sz w:val="22"/>
          <w:szCs w:val="22"/>
        </w:rPr>
        <w:t>The Company discounted the present value of the lease payments by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B0494">
        <w:rPr>
          <w:rFonts w:ascii="Arial" w:hAnsi="Arial" w:cs="Arial"/>
          <w:sz w:val="22"/>
          <w:szCs w:val="22"/>
          <w:cs/>
        </w:rPr>
        <w:t xml:space="preserve"> </w:t>
      </w:r>
      <w:r w:rsidRPr="00FB0494">
        <w:rPr>
          <w:rFonts w:ascii="Arial" w:hAnsi="Arial" w:cs="Arial"/>
          <w:sz w:val="22"/>
          <w:szCs w:val="22"/>
        </w:rPr>
        <w:t>assessment of an option to purchase the underlying asset.</w:t>
      </w:r>
    </w:p>
    <w:p w14:paraId="52B48E23" w14:textId="77777777" w:rsidR="00FC1EA4" w:rsidRPr="00FB0494" w:rsidRDefault="00FC1EA4" w:rsidP="00FC1EA4">
      <w:pPr>
        <w:spacing w:before="120" w:after="120" w:line="380" w:lineRule="exact"/>
        <w:ind w:left="540"/>
        <w:jc w:val="thaiDistribute"/>
        <w:rPr>
          <w:rFonts w:ascii="Arial" w:hAnsi="Arial" w:cs="Arial"/>
          <w:i/>
          <w:iCs/>
          <w:sz w:val="22"/>
          <w:szCs w:val="22"/>
        </w:rPr>
      </w:pPr>
      <w:r w:rsidRPr="00FB0494">
        <w:rPr>
          <w:rFonts w:ascii="Arial" w:hAnsi="Arial" w:cs="Arial"/>
          <w:b/>
          <w:bCs/>
          <w:i/>
          <w:iCs/>
          <w:spacing w:val="-4"/>
          <w:sz w:val="22"/>
          <w:szCs w:val="22"/>
        </w:rPr>
        <w:t>Short-term leases and leases of low-value assets</w:t>
      </w:r>
    </w:p>
    <w:p w14:paraId="73BDA808" w14:textId="77777777" w:rsidR="00FC1EA4" w:rsidRPr="00FB0494" w:rsidRDefault="00FC1EA4" w:rsidP="00410635">
      <w:pPr>
        <w:spacing w:before="120" w:after="120" w:line="370" w:lineRule="exact"/>
        <w:ind w:left="540"/>
        <w:jc w:val="thaiDistribute"/>
        <w:rPr>
          <w:rFonts w:ascii="Arial" w:hAnsi="Arial" w:cs="Arial"/>
          <w:b/>
          <w:bCs/>
          <w:sz w:val="22"/>
        </w:rPr>
      </w:pPr>
      <w:r w:rsidRPr="00FB0494">
        <w:rPr>
          <w:rFonts w:ascii="Arial" w:hAnsi="Arial" w:cs="Arial"/>
          <w:sz w:val="22"/>
          <w:szCs w:val="22"/>
        </w:rPr>
        <w:t xml:space="preserve">A lease that has a lease term less than or equal to 12 months from commencement date or a lease of low-value assets is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as expenses on a straight-line basis over the lease term.</w:t>
      </w:r>
    </w:p>
    <w:p w14:paraId="4DE43A82" w14:textId="77777777" w:rsidR="00FC1EA4" w:rsidRPr="00FB0494" w:rsidRDefault="00A44F30" w:rsidP="00410635">
      <w:pPr>
        <w:spacing w:before="120" w:after="120" w:line="370" w:lineRule="exact"/>
        <w:ind w:left="547" w:hanging="540"/>
        <w:rPr>
          <w:rFonts w:ascii="Arial" w:eastAsia="Arial Unicode MS" w:hAnsi="Arial" w:cs="Arial"/>
          <w:b/>
          <w:bCs/>
          <w:sz w:val="22"/>
          <w:szCs w:val="22"/>
        </w:rPr>
      </w:pPr>
      <w:r w:rsidRPr="00FB0494">
        <w:rPr>
          <w:rFonts w:ascii="Arial" w:eastAsia="Arial Unicode MS" w:hAnsi="Arial" w:cs="Arial"/>
          <w:b/>
          <w:bCs/>
          <w:sz w:val="22"/>
          <w:szCs w:val="22"/>
        </w:rPr>
        <w:t>6.13</w:t>
      </w:r>
      <w:r w:rsidR="00FC1EA4" w:rsidRPr="00FB0494">
        <w:rPr>
          <w:rFonts w:ascii="Arial" w:eastAsia="Arial Unicode MS" w:hAnsi="Arial" w:cs="Arial"/>
          <w:b/>
          <w:bCs/>
          <w:sz w:val="22"/>
          <w:szCs w:val="22"/>
        </w:rPr>
        <w:tab/>
        <w:t xml:space="preserve">Impairment of non-financial assets </w:t>
      </w:r>
    </w:p>
    <w:p w14:paraId="47A573F4" w14:textId="77777777" w:rsidR="00FC1EA4" w:rsidRPr="00FB0494" w:rsidRDefault="00FC1EA4" w:rsidP="00410635">
      <w:pPr>
        <w:pStyle w:val="Caption"/>
        <w:spacing w:before="120" w:line="370" w:lineRule="exact"/>
        <w:ind w:left="547" w:firstLine="0"/>
        <w:rPr>
          <w:rStyle w:val="IntenseEmphasis"/>
          <w:rFonts w:ascii="Arial" w:hAnsi="Arial" w:cs="Arial"/>
          <w:i w:val="0"/>
          <w:iCs w:val="0"/>
          <w:color w:val="0D0D0D" w:themeColor="text1" w:themeTint="F2"/>
          <w:sz w:val="22"/>
          <w:szCs w:val="22"/>
        </w:rPr>
      </w:pPr>
      <w:r w:rsidRPr="00FB0494">
        <w:rPr>
          <w:rStyle w:val="IntenseEmphasis"/>
          <w:rFonts w:ascii="Arial" w:hAnsi="Arial" w:cs="Arial"/>
          <w:i w:val="0"/>
          <w:iCs w:val="0"/>
          <w:color w:val="0D0D0D" w:themeColor="text1" w:themeTint="F2"/>
          <w:sz w:val="22"/>
          <w:szCs w:val="22"/>
        </w:rPr>
        <w:t>At the end of each reporting period, the Company</w:t>
      </w:r>
      <w:r w:rsidRPr="00FB0494">
        <w:rPr>
          <w:rStyle w:val="IntenseEmphasis"/>
          <w:rFonts w:ascii="Arial" w:hAnsi="Arial" w:cs="Arial"/>
          <w:i w:val="0"/>
          <w:iCs w:val="0"/>
          <w:color w:val="0D0D0D" w:themeColor="text1" w:themeTint="F2"/>
          <w:sz w:val="22"/>
          <w:szCs w:val="22"/>
          <w:cs/>
        </w:rPr>
        <w:t xml:space="preserve"> </w:t>
      </w:r>
      <w:r w:rsidRPr="00FB0494">
        <w:rPr>
          <w:rStyle w:val="IntenseEmphasis"/>
          <w:rFonts w:ascii="Arial" w:hAnsi="Arial" w:cs="Arial"/>
          <w:i w:val="0"/>
          <w:iCs w:val="0"/>
          <w:color w:val="0D0D0D" w:themeColor="text1" w:themeTint="F2"/>
          <w:sz w:val="22"/>
          <w:szCs w:val="22"/>
        </w:rPr>
        <w:t xml:space="preserve">performs impairment reviews in respect of the investments in associates, property, building and </w:t>
      </w:r>
      <w:r w:rsidRPr="00FB0494">
        <w:rPr>
          <w:rStyle w:val="IntenseEmphasis"/>
          <w:rFonts w:ascii="Arial" w:hAnsi="Arial" w:cs="Arial"/>
          <w:i w:val="0"/>
          <w:iCs w:val="0"/>
          <w:color w:val="auto"/>
          <w:sz w:val="22"/>
          <w:szCs w:val="22"/>
        </w:rPr>
        <w:t xml:space="preserve">equipment, right-of-use asset </w:t>
      </w:r>
      <w:r w:rsidR="00FC4187" w:rsidRPr="00FB0494">
        <w:rPr>
          <w:rStyle w:val="IntenseEmphasis"/>
          <w:rFonts w:ascii="Arial" w:hAnsi="Arial" w:cs="Arial"/>
          <w:i w:val="0"/>
          <w:iCs w:val="0"/>
          <w:color w:val="auto"/>
          <w:sz w:val="22"/>
          <w:szCs w:val="22"/>
        </w:rPr>
        <w:t>or</w:t>
      </w:r>
      <w:r w:rsidRPr="00FB0494">
        <w:rPr>
          <w:rStyle w:val="IntenseEmphasis"/>
          <w:rFonts w:ascii="Arial" w:hAnsi="Arial" w:cs="Arial"/>
          <w:i w:val="0"/>
          <w:iCs w:val="0"/>
          <w:color w:val="auto"/>
          <w:sz w:val="22"/>
          <w:szCs w:val="22"/>
        </w:rPr>
        <w:t xml:space="preserve"> other intangible assets whenever events or changes in circumstances indicate that an asset may be impaired. An impairment loss is </w:t>
      </w:r>
      <w:proofErr w:type="spellStart"/>
      <w:r w:rsidRPr="00FB0494">
        <w:rPr>
          <w:rStyle w:val="IntenseEmphasis"/>
          <w:rFonts w:ascii="Arial" w:hAnsi="Arial" w:cs="Arial"/>
          <w:i w:val="0"/>
          <w:iCs w:val="0"/>
          <w:color w:val="auto"/>
          <w:sz w:val="22"/>
          <w:szCs w:val="22"/>
        </w:rPr>
        <w:t>recognised</w:t>
      </w:r>
      <w:proofErr w:type="spellEnd"/>
      <w:r w:rsidRPr="00FB0494">
        <w:rPr>
          <w:rStyle w:val="IntenseEmphasis"/>
          <w:rFonts w:ascii="Arial" w:hAnsi="Arial" w:cs="Arial"/>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w:t>
      </w:r>
      <w:r w:rsidRPr="00FB0494">
        <w:rPr>
          <w:rStyle w:val="IntenseEmphasis"/>
          <w:rFonts w:ascii="Arial" w:hAnsi="Arial" w:cs="Arial"/>
          <w:i w:val="0"/>
          <w:iCs w:val="0"/>
          <w:color w:val="auto"/>
          <w:sz w:val="22"/>
          <w:szCs w:val="22"/>
          <w:cs/>
        </w:rPr>
        <w:t xml:space="preserve"> </w:t>
      </w:r>
      <w:r w:rsidRPr="00FB0494">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315E329B" w14:textId="77777777" w:rsidR="00FC1EA4" w:rsidRPr="00FB0494" w:rsidRDefault="00FC1EA4" w:rsidP="00410635">
      <w:pPr>
        <w:pStyle w:val="Caption"/>
        <w:spacing w:before="120" w:line="370" w:lineRule="exact"/>
        <w:ind w:left="547" w:firstLine="0"/>
        <w:rPr>
          <w:rFonts w:ascii="Arial" w:hAnsi="Arial" w:cs="Arial"/>
          <w:sz w:val="22"/>
          <w:szCs w:val="22"/>
        </w:rPr>
      </w:pPr>
      <w:r w:rsidRPr="00FB0494">
        <w:rPr>
          <w:rFonts w:ascii="Arial" w:hAnsi="Arial" w:cs="Arial"/>
          <w:sz w:val="22"/>
          <w:szCs w:val="22"/>
        </w:rPr>
        <w:t xml:space="preserve">An impairment loss is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in statement of income.</w:t>
      </w:r>
    </w:p>
    <w:p w14:paraId="05C82B6B" w14:textId="77777777" w:rsidR="00C05F7C" w:rsidRPr="00FB0494" w:rsidRDefault="00C05F7C">
      <w:pPr>
        <w:overflowPunct/>
        <w:autoSpaceDE/>
        <w:autoSpaceDN/>
        <w:adjustRightInd/>
        <w:textAlignment w:val="auto"/>
        <w:rPr>
          <w:rFonts w:ascii="Arial" w:eastAsia="Arial Unicode MS" w:hAnsi="Arial" w:cs="Arial"/>
          <w:b/>
          <w:bCs/>
          <w:sz w:val="22"/>
          <w:szCs w:val="22"/>
        </w:rPr>
      </w:pPr>
      <w:r w:rsidRPr="00FB0494">
        <w:rPr>
          <w:rFonts w:ascii="Arial" w:eastAsia="Arial Unicode MS" w:hAnsi="Arial" w:cs="Arial"/>
          <w:b/>
          <w:bCs/>
          <w:sz w:val="22"/>
          <w:szCs w:val="22"/>
        </w:rPr>
        <w:br w:type="page"/>
      </w:r>
    </w:p>
    <w:p w14:paraId="6B3669CE" w14:textId="77777777" w:rsidR="00CB47CD" w:rsidRPr="00FB0494" w:rsidRDefault="00A44F30" w:rsidP="00C65980">
      <w:pPr>
        <w:spacing w:before="120" w:after="120" w:line="380" w:lineRule="exact"/>
        <w:ind w:left="547" w:hanging="540"/>
        <w:jc w:val="both"/>
        <w:rPr>
          <w:rFonts w:ascii="Arial" w:hAnsi="Arial" w:cs="Arial"/>
          <w:b/>
          <w:bCs/>
          <w:sz w:val="22"/>
          <w:szCs w:val="22"/>
        </w:rPr>
      </w:pPr>
      <w:r w:rsidRPr="00FB0494">
        <w:rPr>
          <w:rFonts w:ascii="Arial" w:eastAsia="Arial Unicode MS" w:hAnsi="Arial" w:cs="Arial"/>
          <w:b/>
          <w:bCs/>
          <w:sz w:val="22"/>
          <w:szCs w:val="22"/>
        </w:rPr>
        <w:lastRenderedPageBreak/>
        <w:t>6.14</w:t>
      </w:r>
      <w:r w:rsidR="00CB47CD" w:rsidRPr="00FB0494">
        <w:rPr>
          <w:rFonts w:ascii="Arial" w:eastAsia="Arial Unicode MS" w:hAnsi="Arial" w:cs="Arial"/>
          <w:b/>
          <w:bCs/>
          <w:sz w:val="22"/>
          <w:szCs w:val="22"/>
        </w:rPr>
        <w:tab/>
        <w:t>Insurance contract liabilities</w:t>
      </w:r>
    </w:p>
    <w:p w14:paraId="2185FE0C" w14:textId="77777777" w:rsidR="00CB47CD" w:rsidRPr="00FB0494" w:rsidRDefault="00CB47CD" w:rsidP="00CB47CD">
      <w:pPr>
        <w:spacing w:before="120" w:after="120" w:line="380" w:lineRule="exact"/>
        <w:ind w:left="547"/>
        <w:jc w:val="both"/>
        <w:rPr>
          <w:rFonts w:ascii="Arial" w:hAnsi="Arial" w:cs="Arial"/>
          <w:sz w:val="22"/>
          <w:szCs w:val="22"/>
        </w:rPr>
      </w:pPr>
      <w:r w:rsidRPr="00FB0494">
        <w:rPr>
          <w:rFonts w:ascii="Arial" w:hAnsi="Arial" w:cs="Arial"/>
          <w:sz w:val="22"/>
          <w:szCs w:val="22"/>
        </w:rPr>
        <w:t>Insurance contract liabilities consist of claim reserve and outstanding claims and premium reserves.</w:t>
      </w:r>
    </w:p>
    <w:p w14:paraId="2C6FCFBA" w14:textId="77777777" w:rsidR="00CB47CD" w:rsidRPr="00FB0494" w:rsidRDefault="00CB47CD" w:rsidP="00D70ECF">
      <w:pPr>
        <w:tabs>
          <w:tab w:val="left" w:pos="1080"/>
        </w:tabs>
        <w:spacing w:before="80" w:after="80" w:line="380" w:lineRule="exact"/>
        <w:ind w:left="540" w:hanging="486"/>
        <w:jc w:val="both"/>
        <w:rPr>
          <w:rFonts w:ascii="Arial" w:eastAsia="Arial Unicode MS" w:hAnsi="Arial" w:cs="Arial"/>
          <w:sz w:val="22"/>
          <w:szCs w:val="22"/>
        </w:rPr>
      </w:pPr>
      <w:r w:rsidRPr="00FB0494">
        <w:rPr>
          <w:rFonts w:ascii="Arial" w:eastAsia="Arial Unicode MS" w:hAnsi="Arial" w:cs="Arial"/>
          <w:sz w:val="22"/>
          <w:szCs w:val="22"/>
        </w:rPr>
        <w:tab/>
        <w:t>(a)</w:t>
      </w:r>
      <w:r w:rsidRPr="00FB0494">
        <w:rPr>
          <w:rFonts w:ascii="Arial" w:eastAsia="Arial Unicode MS" w:hAnsi="Arial" w:cs="Arial"/>
          <w:sz w:val="22"/>
          <w:szCs w:val="22"/>
        </w:rPr>
        <w:tab/>
      </w:r>
      <w:r w:rsidRPr="00FB0494">
        <w:rPr>
          <w:rFonts w:ascii="Arial" w:hAnsi="Arial" w:cs="Arial"/>
          <w:sz w:val="22"/>
          <w:szCs w:val="22"/>
        </w:rPr>
        <w:t>Claim reserve and outstanding claims</w:t>
      </w:r>
    </w:p>
    <w:p w14:paraId="5880E358" w14:textId="77777777" w:rsidR="00D70ECF" w:rsidRPr="00FB0494" w:rsidRDefault="00C65980" w:rsidP="00D70ECF">
      <w:pPr>
        <w:tabs>
          <w:tab w:val="left" w:pos="1080"/>
        </w:tabs>
        <w:spacing w:before="120" w:after="120" w:line="380" w:lineRule="exact"/>
        <w:ind w:left="1080"/>
        <w:jc w:val="thaiDistribute"/>
        <w:rPr>
          <w:rFonts w:ascii="Arial" w:hAnsi="Arial" w:cs="Arial"/>
          <w:sz w:val="22"/>
          <w:szCs w:val="22"/>
        </w:rPr>
      </w:pPr>
      <w:r w:rsidRPr="00FB0494">
        <w:rPr>
          <w:rFonts w:ascii="Arial" w:hAnsi="Arial" w:cs="Arial"/>
          <w:sz w:val="22"/>
          <w:szCs w:val="22"/>
        </w:rPr>
        <w:t xml:space="preserve">Outstanding claims are recorded at the amount to be actually paid. Loss reserves are provided upon receipt of claim </w:t>
      </w:r>
      <w:proofErr w:type="gramStart"/>
      <w:r w:rsidRPr="00FB0494">
        <w:rPr>
          <w:rFonts w:ascii="Arial" w:hAnsi="Arial" w:cs="Arial"/>
          <w:sz w:val="22"/>
          <w:szCs w:val="22"/>
        </w:rPr>
        <w:t>advices</w:t>
      </w:r>
      <w:proofErr w:type="gramEnd"/>
      <w:r w:rsidRPr="00FB0494">
        <w:rPr>
          <w:rFonts w:ascii="Arial" w:hAnsi="Arial" w:cs="Arial"/>
          <w:sz w:val="22"/>
          <w:szCs w:val="22"/>
        </w:rPr>
        <w:t xml:space="preserve"> from the insured based on the claims notified by the insured and estimates made by the Company’s management. The maximum value of claims estimate is however, not to exceed the sum-insured under the relevant policy. </w:t>
      </w:r>
    </w:p>
    <w:p w14:paraId="639E7977" w14:textId="77777777" w:rsidR="00C65980" w:rsidRPr="00FB0494" w:rsidRDefault="00CB47CD" w:rsidP="00D70ECF">
      <w:pPr>
        <w:tabs>
          <w:tab w:val="left" w:pos="1080"/>
        </w:tabs>
        <w:spacing w:before="120" w:after="120" w:line="380" w:lineRule="exact"/>
        <w:ind w:left="1080"/>
        <w:jc w:val="thaiDistribute"/>
        <w:rPr>
          <w:rFonts w:ascii="Arial" w:hAnsi="Arial" w:cs="Arial"/>
          <w:sz w:val="22"/>
          <w:szCs w:val="22"/>
        </w:rPr>
      </w:pPr>
      <w:r w:rsidRPr="00FB0494">
        <w:rPr>
          <w:rFonts w:ascii="Arial" w:hAnsi="Arial" w:cs="Arial"/>
          <w:sz w:val="22"/>
          <w:szCs w:val="22"/>
        </w:rPr>
        <w:t>Outstanding claim provision are calculated using an actuarial method based on a best estimate of claims which are expected to be paid in respect of loss occurring before or as at the end of the reporting periods for both reported and not reported loss including loss adjustment expense</w:t>
      </w:r>
      <w:r w:rsidR="00DE003B" w:rsidRPr="00FB0494">
        <w:rPr>
          <w:rFonts w:ascii="Arial" w:hAnsi="Arial" w:cs="Arial"/>
          <w:sz w:val="22"/>
          <w:szCs w:val="22"/>
        </w:rPr>
        <w:t>, after deducting salvage values and other recoverable values</w:t>
      </w:r>
      <w:r w:rsidRPr="00FB0494">
        <w:rPr>
          <w:rFonts w:ascii="Arial" w:hAnsi="Arial" w:cs="Arial"/>
          <w:sz w:val="22"/>
          <w:szCs w:val="22"/>
        </w:rPr>
        <w:t xml:space="preserve">. The different of the calculated outstanding claim provision which are higher than the loss reserve that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into financial statement, </w:t>
      </w:r>
      <w:r w:rsidR="00977165" w:rsidRPr="00FB0494">
        <w:rPr>
          <w:rFonts w:ascii="Arial" w:hAnsi="Arial" w:cs="Arial"/>
          <w:sz w:val="22"/>
          <w:szCs w:val="22"/>
        </w:rPr>
        <w:t>are</w:t>
      </w:r>
      <w:r w:rsidRPr="00FB0494">
        <w:rPr>
          <w:rFonts w:ascii="Arial" w:hAnsi="Arial" w:cs="Arial"/>
          <w:sz w:val="22"/>
          <w:szCs w:val="22"/>
        </w:rPr>
        <w:t xml:space="preserve"> </w:t>
      </w:r>
      <w:proofErr w:type="spellStart"/>
      <w:r w:rsidR="00966A1A" w:rsidRPr="00FB0494">
        <w:rPr>
          <w:rFonts w:ascii="Arial" w:hAnsi="Arial" w:cs="Arial"/>
          <w:sz w:val="22"/>
          <w:szCs w:val="22"/>
        </w:rPr>
        <w:t>recognised</w:t>
      </w:r>
      <w:proofErr w:type="spellEnd"/>
      <w:r w:rsidR="00966A1A" w:rsidRPr="00FB0494">
        <w:rPr>
          <w:rFonts w:ascii="Arial" w:hAnsi="Arial" w:cs="Arial"/>
          <w:sz w:val="22"/>
          <w:szCs w:val="22"/>
        </w:rPr>
        <w:t xml:space="preserve"> as</w:t>
      </w:r>
      <w:r w:rsidRPr="00FB0494">
        <w:rPr>
          <w:rFonts w:ascii="Arial" w:hAnsi="Arial" w:cs="Arial"/>
          <w:sz w:val="22"/>
          <w:szCs w:val="22"/>
        </w:rPr>
        <w:t xml:space="preserve"> reserves for claims incurred but not yet reported (IBNR).</w:t>
      </w:r>
      <w:r w:rsidR="00C65980" w:rsidRPr="00FB0494">
        <w:rPr>
          <w:rFonts w:ascii="Arial" w:hAnsi="Arial" w:cs="Arial"/>
          <w:sz w:val="22"/>
          <w:szCs w:val="22"/>
        </w:rPr>
        <w:t xml:space="preserve"> </w:t>
      </w:r>
    </w:p>
    <w:p w14:paraId="51A6A38B" w14:textId="77777777" w:rsidR="00A342D9" w:rsidRPr="00FB0494" w:rsidRDefault="00C50A35" w:rsidP="00D70ECF">
      <w:pPr>
        <w:tabs>
          <w:tab w:val="left" w:pos="1080"/>
        </w:tabs>
        <w:spacing w:before="80" w:after="80" w:line="380" w:lineRule="exact"/>
        <w:ind w:left="540" w:hanging="486"/>
        <w:jc w:val="both"/>
        <w:rPr>
          <w:rFonts w:ascii="Arial" w:eastAsia="Arial Unicode MS" w:hAnsi="Arial" w:cs="Arial"/>
          <w:sz w:val="22"/>
          <w:szCs w:val="22"/>
        </w:rPr>
      </w:pPr>
      <w:r w:rsidRPr="00FB0494">
        <w:rPr>
          <w:rFonts w:ascii="Arial" w:eastAsia="Arial Unicode MS" w:hAnsi="Arial" w:cs="Arial"/>
          <w:sz w:val="22"/>
          <w:szCs w:val="22"/>
        </w:rPr>
        <w:tab/>
      </w:r>
      <w:r w:rsidR="00A342D9" w:rsidRPr="00FB0494">
        <w:rPr>
          <w:rFonts w:ascii="Arial" w:eastAsia="Arial Unicode MS" w:hAnsi="Arial" w:cs="Arial"/>
          <w:sz w:val="22"/>
          <w:szCs w:val="22"/>
        </w:rPr>
        <w:t>(b)</w:t>
      </w:r>
      <w:r w:rsidR="00A342D9" w:rsidRPr="00FB0494">
        <w:rPr>
          <w:rFonts w:ascii="Arial" w:eastAsia="Arial Unicode MS" w:hAnsi="Arial" w:cs="Arial"/>
          <w:sz w:val="22"/>
          <w:szCs w:val="22"/>
        </w:rPr>
        <w:tab/>
        <w:t>Premium reserves</w:t>
      </w:r>
    </w:p>
    <w:p w14:paraId="00DCF91F" w14:textId="77777777" w:rsidR="00C65980" w:rsidRPr="00FB0494" w:rsidRDefault="00C65980" w:rsidP="00D70ECF">
      <w:pPr>
        <w:tabs>
          <w:tab w:val="left" w:pos="1080"/>
        </w:tabs>
        <w:spacing w:before="120" w:after="120" w:line="380" w:lineRule="exact"/>
        <w:ind w:left="1080"/>
        <w:jc w:val="thaiDistribute"/>
        <w:rPr>
          <w:rFonts w:ascii="Arial" w:hAnsi="Arial" w:cs="Arial"/>
          <w:sz w:val="22"/>
          <w:szCs w:val="22"/>
        </w:rPr>
      </w:pPr>
      <w:r w:rsidRPr="00FB0494">
        <w:rPr>
          <w:rFonts w:ascii="Arial" w:hAnsi="Arial" w:cs="Arial"/>
          <w:sz w:val="22"/>
          <w:szCs w:val="22"/>
        </w:rPr>
        <w:t>Premium reserves consist of unearned premium reserve and unexpired risk reserve.</w:t>
      </w:r>
    </w:p>
    <w:p w14:paraId="384DC3C6" w14:textId="77777777" w:rsidR="00C65980" w:rsidRPr="00FB0494" w:rsidRDefault="00C65980" w:rsidP="00D70ECF">
      <w:pPr>
        <w:pStyle w:val="ListParagraph"/>
        <w:numPr>
          <w:ilvl w:val="0"/>
          <w:numId w:val="15"/>
        </w:numPr>
        <w:overflowPunct w:val="0"/>
        <w:autoSpaceDE w:val="0"/>
        <w:autoSpaceDN w:val="0"/>
        <w:adjustRightInd w:val="0"/>
        <w:spacing w:before="120" w:after="120" w:line="380" w:lineRule="exact"/>
        <w:ind w:left="1620" w:hanging="540"/>
        <w:contextualSpacing w:val="0"/>
        <w:jc w:val="both"/>
        <w:textAlignment w:val="baseline"/>
        <w:rPr>
          <w:rFonts w:ascii="Arial" w:eastAsia="Arial Unicode MS" w:hAnsi="Arial" w:cs="Arial"/>
          <w:bCs/>
          <w:szCs w:val="22"/>
        </w:rPr>
      </w:pPr>
      <w:r w:rsidRPr="00FB0494">
        <w:rPr>
          <w:rFonts w:ascii="Arial" w:eastAsia="Arial Unicode MS" w:hAnsi="Arial" w:cs="Arial"/>
          <w:bCs/>
          <w:szCs w:val="22"/>
        </w:rPr>
        <w:t>Unearned premium reserve</w:t>
      </w:r>
    </w:p>
    <w:p w14:paraId="1A5C4E89" w14:textId="77777777" w:rsidR="00C65980" w:rsidRPr="00FB0494" w:rsidRDefault="00C65980" w:rsidP="00BB129E">
      <w:pPr>
        <w:spacing w:before="120" w:after="120" w:line="380" w:lineRule="exact"/>
        <w:ind w:left="1627"/>
        <w:jc w:val="thaiDistribute"/>
        <w:rPr>
          <w:rFonts w:ascii="Arial" w:hAnsi="Arial" w:cs="Arial"/>
          <w:sz w:val="22"/>
          <w:szCs w:val="22"/>
        </w:rPr>
      </w:pPr>
      <w:r w:rsidRPr="00FB0494">
        <w:rPr>
          <w:rFonts w:ascii="Arial" w:eastAsia="Arial Unicode MS" w:hAnsi="Arial" w:cs="Arial"/>
          <w:sz w:val="22"/>
          <w:szCs w:val="22"/>
        </w:rPr>
        <w:t>Unearned</w:t>
      </w:r>
      <w:r w:rsidRPr="00FB0494">
        <w:rPr>
          <w:rFonts w:ascii="Arial" w:hAnsi="Arial" w:cs="Arial"/>
          <w:sz w:val="22"/>
          <w:szCs w:val="22"/>
        </w:rPr>
        <w:t xml:space="preserve"> premium reserve is calculated based on direct premium before deducting premium ceded as follows:</w:t>
      </w:r>
    </w:p>
    <w:tbl>
      <w:tblPr>
        <w:tblW w:w="8100" w:type="dxa"/>
        <w:tblInd w:w="1638" w:type="dxa"/>
        <w:tblLayout w:type="fixed"/>
        <w:tblLook w:val="0000" w:firstRow="0" w:lastRow="0" w:firstColumn="0" w:lastColumn="0" w:noHBand="0" w:noVBand="0"/>
      </w:tblPr>
      <w:tblGrid>
        <w:gridCol w:w="3688"/>
        <w:gridCol w:w="284"/>
        <w:gridCol w:w="4128"/>
      </w:tblGrid>
      <w:tr w:rsidR="00C65980" w:rsidRPr="00FB0494" w14:paraId="4F6B6585" w14:textId="77777777" w:rsidTr="000F4330">
        <w:tc>
          <w:tcPr>
            <w:tcW w:w="3688" w:type="dxa"/>
            <w:tcBorders>
              <w:top w:val="nil"/>
              <w:left w:val="nil"/>
              <w:bottom w:val="nil"/>
              <w:right w:val="nil"/>
            </w:tcBorders>
          </w:tcPr>
          <w:p w14:paraId="623DA746" w14:textId="77777777" w:rsidR="00C65980" w:rsidRPr="00FB0494" w:rsidRDefault="00C65980" w:rsidP="00744CBA">
            <w:pPr>
              <w:spacing w:before="120" w:after="120" w:line="380" w:lineRule="exact"/>
              <w:ind w:left="162" w:right="-108" w:hanging="180"/>
              <w:rPr>
                <w:rFonts w:ascii="Arial" w:eastAsia="Arial Unicode MS" w:hAnsi="Arial" w:cs="Arial"/>
                <w:sz w:val="22"/>
                <w:szCs w:val="22"/>
              </w:rPr>
            </w:pPr>
            <w:r w:rsidRPr="00FB0494">
              <w:rPr>
                <w:rFonts w:ascii="Arial" w:eastAsia="Arial Unicode MS" w:hAnsi="Arial" w:cs="Arial"/>
                <w:sz w:val="22"/>
                <w:szCs w:val="22"/>
              </w:rPr>
              <w:t>Transportation (cargo), travelling accident with coverage periods of not over six-months</w:t>
            </w:r>
          </w:p>
        </w:tc>
        <w:tc>
          <w:tcPr>
            <w:tcW w:w="284" w:type="dxa"/>
            <w:tcBorders>
              <w:top w:val="nil"/>
              <w:left w:val="nil"/>
              <w:bottom w:val="nil"/>
              <w:right w:val="nil"/>
            </w:tcBorders>
          </w:tcPr>
          <w:p w14:paraId="72470989" w14:textId="77777777" w:rsidR="00C65980" w:rsidRPr="00FB0494" w:rsidRDefault="00C65980" w:rsidP="00744CBA">
            <w:pPr>
              <w:spacing w:before="120" w:after="120" w:line="380" w:lineRule="exact"/>
              <w:jc w:val="both"/>
              <w:rPr>
                <w:rFonts w:ascii="Arial" w:eastAsia="Arial Unicode MS" w:hAnsi="Arial" w:cs="Arial"/>
                <w:sz w:val="22"/>
                <w:szCs w:val="22"/>
              </w:rPr>
            </w:pPr>
            <w:r w:rsidRPr="00FB0494">
              <w:rPr>
                <w:rFonts w:ascii="Arial" w:eastAsia="Arial Unicode MS" w:hAnsi="Arial" w:cs="Arial"/>
                <w:sz w:val="22"/>
                <w:szCs w:val="22"/>
              </w:rPr>
              <w:t>-</w:t>
            </w:r>
          </w:p>
        </w:tc>
        <w:tc>
          <w:tcPr>
            <w:tcW w:w="4128" w:type="dxa"/>
            <w:tcBorders>
              <w:top w:val="nil"/>
              <w:left w:val="nil"/>
              <w:bottom w:val="nil"/>
              <w:right w:val="nil"/>
            </w:tcBorders>
          </w:tcPr>
          <w:p w14:paraId="2A45B632" w14:textId="77777777" w:rsidR="00C65980" w:rsidRPr="00FB0494" w:rsidRDefault="00C65980" w:rsidP="00744CBA">
            <w:pPr>
              <w:spacing w:before="120" w:after="120" w:line="380" w:lineRule="exact"/>
              <w:rPr>
                <w:rFonts w:ascii="Arial" w:eastAsia="Arial Unicode MS" w:hAnsi="Arial" w:cs="Arial"/>
                <w:sz w:val="22"/>
                <w:szCs w:val="22"/>
              </w:rPr>
            </w:pPr>
            <w:r w:rsidRPr="00FB0494">
              <w:rPr>
                <w:rFonts w:ascii="Arial" w:eastAsia="Arial Unicode MS" w:hAnsi="Arial" w:cs="Arial"/>
                <w:sz w:val="22"/>
                <w:szCs w:val="22"/>
              </w:rPr>
              <w:t>100% of premium as from the date policy is effective, throughout the period of insurance coverage</w:t>
            </w:r>
          </w:p>
        </w:tc>
      </w:tr>
      <w:tr w:rsidR="00C65980" w:rsidRPr="00FB0494" w14:paraId="59F0F755" w14:textId="77777777" w:rsidTr="000F4330">
        <w:tc>
          <w:tcPr>
            <w:tcW w:w="3688" w:type="dxa"/>
            <w:tcBorders>
              <w:top w:val="nil"/>
              <w:left w:val="nil"/>
              <w:bottom w:val="nil"/>
              <w:right w:val="nil"/>
            </w:tcBorders>
          </w:tcPr>
          <w:p w14:paraId="6622727C" w14:textId="77777777" w:rsidR="00C65980" w:rsidRPr="00FB0494" w:rsidRDefault="00C65980" w:rsidP="00744CBA">
            <w:pPr>
              <w:spacing w:before="120" w:after="120" w:line="380" w:lineRule="exact"/>
              <w:ind w:left="162" w:hanging="180"/>
              <w:jc w:val="both"/>
              <w:rPr>
                <w:rFonts w:ascii="Arial" w:eastAsia="Arial Unicode MS" w:hAnsi="Arial" w:cs="Arial"/>
                <w:sz w:val="22"/>
                <w:szCs w:val="22"/>
              </w:rPr>
            </w:pPr>
            <w:r w:rsidRPr="00FB0494">
              <w:rPr>
                <w:rFonts w:ascii="Arial" w:eastAsia="Arial Unicode MS" w:hAnsi="Arial" w:cs="Arial"/>
                <w:sz w:val="22"/>
                <w:szCs w:val="22"/>
              </w:rPr>
              <w:t>Others</w:t>
            </w:r>
          </w:p>
        </w:tc>
        <w:tc>
          <w:tcPr>
            <w:tcW w:w="284" w:type="dxa"/>
            <w:tcBorders>
              <w:top w:val="nil"/>
              <w:left w:val="nil"/>
              <w:bottom w:val="nil"/>
              <w:right w:val="nil"/>
            </w:tcBorders>
          </w:tcPr>
          <w:p w14:paraId="528EF0B6" w14:textId="77777777" w:rsidR="00C65980" w:rsidRPr="00FB0494" w:rsidRDefault="00C65980" w:rsidP="00744CBA">
            <w:pPr>
              <w:spacing w:before="120" w:after="120" w:line="380" w:lineRule="exact"/>
              <w:jc w:val="both"/>
              <w:rPr>
                <w:rFonts w:ascii="Arial" w:eastAsia="Arial Unicode MS" w:hAnsi="Arial" w:cs="Arial"/>
                <w:sz w:val="22"/>
                <w:szCs w:val="22"/>
              </w:rPr>
            </w:pPr>
            <w:r w:rsidRPr="00FB0494">
              <w:rPr>
                <w:rFonts w:ascii="Arial" w:eastAsia="Arial Unicode MS" w:hAnsi="Arial" w:cs="Arial"/>
                <w:sz w:val="22"/>
                <w:szCs w:val="22"/>
              </w:rPr>
              <w:t>-</w:t>
            </w:r>
          </w:p>
        </w:tc>
        <w:tc>
          <w:tcPr>
            <w:tcW w:w="4128" w:type="dxa"/>
            <w:tcBorders>
              <w:top w:val="nil"/>
              <w:left w:val="nil"/>
              <w:bottom w:val="nil"/>
              <w:right w:val="nil"/>
            </w:tcBorders>
          </w:tcPr>
          <w:p w14:paraId="50B56503" w14:textId="77777777" w:rsidR="00C65980" w:rsidRPr="00FB0494" w:rsidRDefault="00C65980" w:rsidP="00744CBA">
            <w:pPr>
              <w:spacing w:before="120" w:after="120" w:line="380" w:lineRule="exact"/>
              <w:rPr>
                <w:rFonts w:ascii="Arial" w:eastAsia="Arial Unicode MS" w:hAnsi="Arial" w:cs="Arial"/>
                <w:sz w:val="22"/>
                <w:szCs w:val="22"/>
              </w:rPr>
            </w:pPr>
            <w:r w:rsidRPr="00FB0494">
              <w:rPr>
                <w:rFonts w:ascii="Arial" w:eastAsia="Arial Unicode MS" w:hAnsi="Arial" w:cs="Arial"/>
                <w:sz w:val="22"/>
                <w:szCs w:val="22"/>
              </w:rPr>
              <w:t>Daily average basis by the period of coverage under policy</w:t>
            </w:r>
          </w:p>
        </w:tc>
      </w:tr>
    </w:tbl>
    <w:p w14:paraId="0C4D7084" w14:textId="77777777" w:rsidR="00966A1A" w:rsidRPr="00FB0494" w:rsidRDefault="00FC2069" w:rsidP="00BB129E">
      <w:pPr>
        <w:pStyle w:val="ListParagraph"/>
        <w:overflowPunct w:val="0"/>
        <w:autoSpaceDE w:val="0"/>
        <w:autoSpaceDN w:val="0"/>
        <w:adjustRightInd w:val="0"/>
        <w:spacing w:before="120" w:after="120" w:line="380" w:lineRule="exact"/>
        <w:ind w:left="1627"/>
        <w:contextualSpacing w:val="0"/>
        <w:jc w:val="both"/>
        <w:textAlignment w:val="baseline"/>
        <w:rPr>
          <w:rFonts w:ascii="Arial" w:hAnsi="Arial" w:cs="Arial"/>
          <w:szCs w:val="22"/>
        </w:rPr>
      </w:pPr>
      <w:r w:rsidRPr="00FB0494">
        <w:rPr>
          <w:rFonts w:ascii="Arial" w:hAnsi="Arial" w:cs="Arial"/>
          <w:szCs w:val="22"/>
        </w:rPr>
        <w:t xml:space="preserve">Outward unearned premium reserve is calculated based on reinsurance premium ceded, as the same method as direct insurance, </w:t>
      </w:r>
      <w:r w:rsidR="00D701AD" w:rsidRPr="00FB0494">
        <w:rPr>
          <w:rFonts w:ascii="Arial" w:hAnsi="Arial" w:cs="Arial"/>
          <w:szCs w:val="22"/>
        </w:rPr>
        <w:t xml:space="preserve">and </w:t>
      </w:r>
      <w:proofErr w:type="spellStart"/>
      <w:r w:rsidR="00D701AD" w:rsidRPr="00FB0494">
        <w:rPr>
          <w:rFonts w:ascii="Arial" w:hAnsi="Arial" w:cs="Arial"/>
          <w:szCs w:val="22"/>
        </w:rPr>
        <w:t>recognised</w:t>
      </w:r>
      <w:proofErr w:type="spellEnd"/>
      <w:r w:rsidR="00D701AD" w:rsidRPr="00FB0494">
        <w:rPr>
          <w:rFonts w:ascii="Arial" w:hAnsi="Arial" w:cs="Arial"/>
          <w:szCs w:val="22"/>
        </w:rPr>
        <w:t xml:space="preserve"> for the policy </w:t>
      </w:r>
      <w:r w:rsidRPr="00FB0494">
        <w:rPr>
          <w:rFonts w:ascii="Arial" w:hAnsi="Arial" w:cs="Arial"/>
          <w:szCs w:val="22"/>
        </w:rPr>
        <w:t>that transfer insurance risk to reinsurer.</w:t>
      </w:r>
      <w:r w:rsidR="00966A1A" w:rsidRPr="00FB0494">
        <w:rPr>
          <w:rFonts w:ascii="Arial" w:hAnsi="Arial" w:cs="Arial"/>
          <w:szCs w:val="22"/>
        </w:rPr>
        <w:t xml:space="preserve"> </w:t>
      </w:r>
    </w:p>
    <w:p w14:paraId="11E23C5E" w14:textId="77777777" w:rsidR="00FC2069" w:rsidRPr="00FB0494" w:rsidRDefault="00966A1A" w:rsidP="00BB129E">
      <w:pPr>
        <w:pStyle w:val="ListParagraph"/>
        <w:overflowPunct w:val="0"/>
        <w:autoSpaceDE w:val="0"/>
        <w:autoSpaceDN w:val="0"/>
        <w:adjustRightInd w:val="0"/>
        <w:spacing w:before="120" w:after="120" w:line="380" w:lineRule="exact"/>
        <w:ind w:left="1627"/>
        <w:contextualSpacing w:val="0"/>
        <w:jc w:val="both"/>
        <w:textAlignment w:val="baseline"/>
        <w:rPr>
          <w:rFonts w:ascii="Arial" w:hAnsi="Arial" w:cs="Arial"/>
          <w:szCs w:val="22"/>
        </w:rPr>
      </w:pPr>
      <w:r w:rsidRPr="00FB0494">
        <w:rPr>
          <w:rFonts w:ascii="Arial" w:hAnsi="Arial" w:cs="Arial"/>
          <w:szCs w:val="22"/>
        </w:rPr>
        <w:t xml:space="preserve">The increase or decrease in unearned premium reserves from prior year is to be </w:t>
      </w:r>
      <w:proofErr w:type="spellStart"/>
      <w:r w:rsidRPr="00FB0494">
        <w:rPr>
          <w:rFonts w:ascii="Arial" w:hAnsi="Arial" w:cs="Arial"/>
          <w:szCs w:val="22"/>
        </w:rPr>
        <w:t>recognised</w:t>
      </w:r>
      <w:proofErr w:type="spellEnd"/>
      <w:r w:rsidRPr="00FB0494">
        <w:rPr>
          <w:rFonts w:ascii="Arial" w:hAnsi="Arial" w:cs="Arial"/>
          <w:szCs w:val="22"/>
        </w:rPr>
        <w:t xml:space="preserve"> in statement of income</w:t>
      </w:r>
    </w:p>
    <w:p w14:paraId="2F328F68" w14:textId="77777777" w:rsidR="00C05F7C" w:rsidRPr="00FB0494" w:rsidRDefault="00C05F7C">
      <w:pPr>
        <w:overflowPunct/>
        <w:autoSpaceDE/>
        <w:autoSpaceDN/>
        <w:adjustRightInd/>
        <w:textAlignment w:val="auto"/>
        <w:rPr>
          <w:rFonts w:ascii="Arial" w:eastAsia="Arial Unicode MS" w:hAnsi="Arial" w:cs="Arial"/>
          <w:bCs/>
          <w:sz w:val="22"/>
          <w:szCs w:val="22"/>
        </w:rPr>
      </w:pPr>
      <w:r w:rsidRPr="00FB0494">
        <w:rPr>
          <w:rFonts w:ascii="Arial" w:eastAsia="Arial Unicode MS" w:hAnsi="Arial" w:cs="Arial"/>
          <w:bCs/>
          <w:szCs w:val="22"/>
        </w:rPr>
        <w:br w:type="page"/>
      </w:r>
    </w:p>
    <w:p w14:paraId="41B45788" w14:textId="77777777" w:rsidR="00C65980" w:rsidRPr="00FB0494" w:rsidRDefault="00C65980" w:rsidP="00D70ECF">
      <w:pPr>
        <w:pStyle w:val="ListParagraph"/>
        <w:numPr>
          <w:ilvl w:val="0"/>
          <w:numId w:val="15"/>
        </w:numPr>
        <w:overflowPunct w:val="0"/>
        <w:autoSpaceDE w:val="0"/>
        <w:autoSpaceDN w:val="0"/>
        <w:adjustRightInd w:val="0"/>
        <w:spacing w:before="120" w:after="120" w:line="380" w:lineRule="exact"/>
        <w:ind w:left="1620" w:hanging="540"/>
        <w:contextualSpacing w:val="0"/>
        <w:jc w:val="both"/>
        <w:textAlignment w:val="baseline"/>
        <w:rPr>
          <w:rFonts w:ascii="Arial" w:eastAsia="Arial Unicode MS" w:hAnsi="Arial" w:cs="Arial"/>
          <w:bCs/>
          <w:szCs w:val="22"/>
        </w:rPr>
      </w:pPr>
      <w:r w:rsidRPr="00FB0494">
        <w:rPr>
          <w:rFonts w:ascii="Arial" w:eastAsia="Arial Unicode MS" w:hAnsi="Arial" w:cs="Arial"/>
          <w:bCs/>
          <w:szCs w:val="22"/>
        </w:rPr>
        <w:lastRenderedPageBreak/>
        <w:t>Unexpired risk reserve</w:t>
      </w:r>
    </w:p>
    <w:p w14:paraId="3E8ED293" w14:textId="77777777" w:rsidR="00C65980" w:rsidRPr="00FB0494" w:rsidRDefault="00C65980" w:rsidP="009534FF">
      <w:pPr>
        <w:spacing w:before="120" w:after="120" w:line="380" w:lineRule="exact"/>
        <w:ind w:left="1620"/>
        <w:jc w:val="thaiDistribute"/>
        <w:rPr>
          <w:rFonts w:ascii="Arial" w:eastAsia="Arial Unicode MS" w:hAnsi="Arial" w:cs="Arial"/>
          <w:sz w:val="22"/>
          <w:szCs w:val="22"/>
        </w:rPr>
      </w:pPr>
      <w:r w:rsidRPr="00FB0494">
        <w:rPr>
          <w:rFonts w:ascii="Arial" w:eastAsia="Arial Unicode MS" w:hAnsi="Arial" w:cs="Arial"/>
          <w:sz w:val="22"/>
          <w:szCs w:val="22"/>
        </w:rPr>
        <w:t xml:space="preserve">Unexpired risk reserve is the reserve for the claims </w:t>
      </w:r>
      <w:r w:rsidR="00BD7FF6" w:rsidRPr="00FB0494">
        <w:rPr>
          <w:rFonts w:ascii="Arial" w:eastAsia="Arial Unicode MS" w:hAnsi="Arial" w:cs="Arial"/>
          <w:sz w:val="22"/>
          <w:szCs w:val="22"/>
        </w:rPr>
        <w:t xml:space="preserve">and related expenses </w:t>
      </w:r>
      <w:r w:rsidRPr="00FB0494">
        <w:rPr>
          <w:rFonts w:ascii="Arial" w:eastAsia="Arial Unicode MS" w:hAnsi="Arial" w:cs="Arial"/>
          <w:sz w:val="22"/>
          <w:szCs w:val="22"/>
        </w:rPr>
        <w:t>that may be incurred in respect of in-force policies. Unexpired risk reserve is set aside using an actuarial method, at the best estimate of the claims that are expected be incurred during the remaining period of coverage, based on historical claims data.</w:t>
      </w:r>
    </w:p>
    <w:p w14:paraId="083126E6" w14:textId="77777777" w:rsidR="00C65980" w:rsidRPr="00FB0494" w:rsidRDefault="00C65980" w:rsidP="00D70ECF">
      <w:pPr>
        <w:spacing w:before="120" w:after="120" w:line="380" w:lineRule="exact"/>
        <w:ind w:left="1080"/>
        <w:jc w:val="thaiDistribute"/>
        <w:rPr>
          <w:rFonts w:ascii="Arial" w:hAnsi="Arial" w:cs="Arial"/>
          <w:sz w:val="22"/>
          <w:szCs w:val="22"/>
        </w:rPr>
      </w:pPr>
      <w:r w:rsidRPr="00FB0494">
        <w:rPr>
          <w:rFonts w:ascii="Arial" w:hAnsi="Arial" w:cs="Arial"/>
          <w:sz w:val="22"/>
          <w:szCs w:val="22"/>
        </w:rPr>
        <w:t xml:space="preserve">As at the end of reporting period, the Company compares the amounts of unexpired risk reserve with unearned premium reserve, and if unexpired risk reserve is higher than unearned premium reserve, the difference is </w:t>
      </w:r>
      <w:proofErr w:type="spellStart"/>
      <w:proofErr w:type="gramStart"/>
      <w:r w:rsidRPr="00FB0494">
        <w:rPr>
          <w:rFonts w:ascii="Arial" w:hAnsi="Arial" w:cs="Arial"/>
          <w:sz w:val="22"/>
          <w:szCs w:val="22"/>
        </w:rPr>
        <w:t>recognised</w:t>
      </w:r>
      <w:proofErr w:type="spellEnd"/>
      <w:proofErr w:type="gramEnd"/>
      <w:r w:rsidRPr="00FB0494">
        <w:rPr>
          <w:rFonts w:ascii="Arial" w:hAnsi="Arial" w:cs="Arial"/>
          <w:sz w:val="22"/>
          <w:szCs w:val="22"/>
        </w:rPr>
        <w:t xml:space="preserve"> and the unexpired risk reserve is therefore presented in the financial statements.</w:t>
      </w:r>
    </w:p>
    <w:p w14:paraId="60AE02B2" w14:textId="77777777" w:rsidR="007A5C2B" w:rsidRPr="00FB0494" w:rsidRDefault="00A44F30" w:rsidP="007A5C2B">
      <w:pPr>
        <w:spacing w:before="80" w:after="80" w:line="380" w:lineRule="exact"/>
        <w:ind w:left="540" w:hanging="540"/>
        <w:jc w:val="both"/>
        <w:rPr>
          <w:rFonts w:ascii="Arial" w:hAnsi="Arial" w:cs="Arial"/>
          <w:b/>
          <w:bCs/>
          <w:sz w:val="22"/>
          <w:szCs w:val="22"/>
        </w:rPr>
      </w:pPr>
      <w:r w:rsidRPr="00FB0494">
        <w:rPr>
          <w:rFonts w:ascii="Arial" w:hAnsi="Arial" w:cs="Arial"/>
          <w:b/>
          <w:bCs/>
          <w:sz w:val="22"/>
          <w:szCs w:val="22"/>
        </w:rPr>
        <w:t>6.15</w:t>
      </w:r>
      <w:r w:rsidR="007A5C2B" w:rsidRPr="00FB0494">
        <w:rPr>
          <w:rFonts w:ascii="Arial" w:hAnsi="Arial" w:cs="Arial"/>
          <w:b/>
          <w:bCs/>
          <w:sz w:val="22"/>
          <w:szCs w:val="22"/>
          <w:cs/>
        </w:rPr>
        <w:tab/>
      </w:r>
      <w:r w:rsidR="007A5C2B" w:rsidRPr="00FB0494">
        <w:rPr>
          <w:rFonts w:ascii="Arial" w:hAnsi="Arial" w:cs="Arial"/>
          <w:b/>
          <w:bCs/>
          <w:sz w:val="22"/>
          <w:szCs w:val="22"/>
        </w:rPr>
        <w:t>Employee benefits</w:t>
      </w:r>
    </w:p>
    <w:p w14:paraId="0EAA48E6" w14:textId="77777777" w:rsidR="007A5C2B" w:rsidRPr="00FB0494" w:rsidRDefault="007A5C2B" w:rsidP="00C94EFA">
      <w:pPr>
        <w:spacing w:before="80" w:after="80" w:line="380" w:lineRule="exact"/>
        <w:ind w:left="1080" w:hanging="540"/>
        <w:jc w:val="thaiDistribute"/>
        <w:rPr>
          <w:rFonts w:ascii="Arial" w:hAnsi="Arial" w:cs="Arial"/>
          <w:b/>
          <w:bCs/>
          <w:sz w:val="22"/>
          <w:szCs w:val="22"/>
        </w:rPr>
      </w:pPr>
      <w:r w:rsidRPr="00FB0494">
        <w:rPr>
          <w:rFonts w:ascii="Arial" w:eastAsia="Arial Unicode MS" w:hAnsi="Arial" w:cs="Arial"/>
          <w:b/>
          <w:bCs/>
          <w:sz w:val="22"/>
          <w:szCs w:val="22"/>
        </w:rPr>
        <w:t>(a)</w:t>
      </w:r>
      <w:r w:rsidRPr="00FB0494">
        <w:rPr>
          <w:rFonts w:ascii="Arial" w:eastAsia="Arial Unicode MS" w:hAnsi="Arial" w:cs="Arial"/>
          <w:b/>
          <w:bCs/>
          <w:sz w:val="22"/>
          <w:szCs w:val="22"/>
        </w:rPr>
        <w:tab/>
      </w:r>
      <w:r w:rsidRPr="00FB0494">
        <w:rPr>
          <w:rFonts w:ascii="Arial" w:hAnsi="Arial" w:cs="Arial"/>
          <w:b/>
          <w:bCs/>
          <w:sz w:val="22"/>
          <w:szCs w:val="22"/>
        </w:rPr>
        <w:t>Short-term employee benefits</w:t>
      </w:r>
    </w:p>
    <w:p w14:paraId="35BB580D" w14:textId="77777777" w:rsidR="007A5C2B" w:rsidRPr="00FB0494" w:rsidRDefault="007A5C2B" w:rsidP="007A5C2B">
      <w:pPr>
        <w:spacing w:before="80" w:after="80" w:line="380" w:lineRule="exact"/>
        <w:ind w:left="1080"/>
        <w:jc w:val="thaiDistribute"/>
        <w:rPr>
          <w:rFonts w:ascii="Arial" w:hAnsi="Arial" w:cs="Arial"/>
          <w:sz w:val="22"/>
          <w:szCs w:val="22"/>
        </w:rPr>
      </w:pPr>
      <w:r w:rsidRPr="00FB0494">
        <w:rPr>
          <w:rFonts w:ascii="Arial" w:hAnsi="Arial" w:cs="Arial"/>
          <w:sz w:val="22"/>
          <w:szCs w:val="22"/>
        </w:rPr>
        <w:t xml:space="preserve">Salaries, wages, bonuses and contributions to the social security fund are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as expenses when incurred.</w:t>
      </w:r>
    </w:p>
    <w:p w14:paraId="6F2DC2E9" w14:textId="77777777" w:rsidR="007A5C2B" w:rsidRPr="00FB0494" w:rsidRDefault="007A5C2B" w:rsidP="007A5C2B">
      <w:pPr>
        <w:tabs>
          <w:tab w:val="left" w:pos="1080"/>
        </w:tabs>
        <w:spacing w:before="80" w:after="80" w:line="380" w:lineRule="exact"/>
        <w:ind w:firstLine="540"/>
        <w:jc w:val="thaiDistribute"/>
        <w:rPr>
          <w:rFonts w:ascii="Arial" w:hAnsi="Arial" w:cs="Arial"/>
          <w:b/>
          <w:bCs/>
          <w:sz w:val="22"/>
          <w:szCs w:val="22"/>
        </w:rPr>
      </w:pPr>
      <w:r w:rsidRPr="00FB0494">
        <w:rPr>
          <w:rFonts w:ascii="Arial" w:eastAsia="Arial Unicode MS" w:hAnsi="Arial" w:cs="Arial"/>
          <w:b/>
          <w:bCs/>
          <w:sz w:val="22"/>
          <w:szCs w:val="22"/>
        </w:rPr>
        <w:t>(b)</w:t>
      </w:r>
      <w:r w:rsidRPr="00FB0494">
        <w:rPr>
          <w:rFonts w:ascii="Arial" w:eastAsia="Arial Unicode MS" w:hAnsi="Arial" w:cs="Arial"/>
          <w:b/>
          <w:bCs/>
          <w:sz w:val="22"/>
          <w:szCs w:val="22"/>
        </w:rPr>
        <w:tab/>
      </w:r>
      <w:r w:rsidRPr="00FB0494">
        <w:rPr>
          <w:rFonts w:ascii="Arial" w:hAnsi="Arial" w:cs="Arial"/>
          <w:b/>
          <w:bCs/>
          <w:sz w:val="22"/>
          <w:szCs w:val="22"/>
        </w:rPr>
        <w:t>Post-employment benefits</w:t>
      </w:r>
    </w:p>
    <w:p w14:paraId="499B5CD4" w14:textId="77777777" w:rsidR="007A5C2B" w:rsidRPr="00FB0494" w:rsidRDefault="007A5C2B" w:rsidP="007A5C2B">
      <w:pPr>
        <w:spacing w:before="80" w:after="80" w:line="380" w:lineRule="exact"/>
        <w:ind w:left="1080"/>
        <w:jc w:val="thaiDistribute"/>
        <w:outlineLvl w:val="0"/>
        <w:rPr>
          <w:rFonts w:ascii="Arial" w:hAnsi="Arial" w:cs="Arial"/>
          <w:b/>
          <w:bCs/>
          <w:i/>
          <w:iCs/>
          <w:sz w:val="22"/>
          <w:szCs w:val="22"/>
        </w:rPr>
      </w:pPr>
      <w:r w:rsidRPr="00FB0494">
        <w:rPr>
          <w:rFonts w:ascii="Arial" w:hAnsi="Arial" w:cs="Arial"/>
          <w:b/>
          <w:bCs/>
          <w:i/>
          <w:iCs/>
          <w:sz w:val="22"/>
          <w:szCs w:val="22"/>
        </w:rPr>
        <w:t>Defined contribution plans</w:t>
      </w:r>
    </w:p>
    <w:p w14:paraId="68451857" w14:textId="77777777" w:rsidR="007A5C2B" w:rsidRPr="00FB0494" w:rsidRDefault="007A5C2B" w:rsidP="007A5C2B">
      <w:pPr>
        <w:spacing w:before="80" w:after="80" w:line="380" w:lineRule="exact"/>
        <w:ind w:left="1080"/>
        <w:jc w:val="thaiDistribute"/>
        <w:rPr>
          <w:rFonts w:ascii="Arial" w:hAnsi="Arial" w:cs="Arial"/>
          <w:sz w:val="22"/>
          <w:szCs w:val="22"/>
        </w:rPr>
      </w:pPr>
      <w:r w:rsidRPr="00FB0494">
        <w:rPr>
          <w:rFonts w:ascii="Arial" w:hAnsi="Arial" w:cs="Arial"/>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as expenses when incurred.</w:t>
      </w:r>
    </w:p>
    <w:p w14:paraId="3DC3ADF4" w14:textId="77777777" w:rsidR="007A5C2B" w:rsidRPr="00FB0494" w:rsidRDefault="007A5C2B" w:rsidP="007A5C2B">
      <w:pPr>
        <w:spacing w:before="80" w:after="80" w:line="380" w:lineRule="exact"/>
        <w:ind w:left="1080"/>
        <w:jc w:val="thaiDistribute"/>
        <w:outlineLvl w:val="0"/>
        <w:rPr>
          <w:rFonts w:ascii="Arial" w:hAnsi="Arial" w:cs="Arial"/>
          <w:b/>
          <w:bCs/>
          <w:i/>
          <w:iCs/>
          <w:sz w:val="22"/>
          <w:szCs w:val="22"/>
        </w:rPr>
      </w:pPr>
      <w:r w:rsidRPr="00FB0494">
        <w:rPr>
          <w:rFonts w:ascii="Arial" w:hAnsi="Arial" w:cs="Arial"/>
          <w:b/>
          <w:bCs/>
          <w:i/>
          <w:iCs/>
          <w:sz w:val="22"/>
          <w:szCs w:val="22"/>
        </w:rPr>
        <w:t xml:space="preserve">Defined benefit plans </w:t>
      </w:r>
    </w:p>
    <w:p w14:paraId="16F53625" w14:textId="77777777" w:rsidR="007A5C2B" w:rsidRPr="00FB0494" w:rsidRDefault="007A5C2B" w:rsidP="007A5C2B">
      <w:pPr>
        <w:spacing w:before="80" w:after="80" w:line="380" w:lineRule="exact"/>
        <w:ind w:left="1080"/>
        <w:jc w:val="thaiDistribute"/>
        <w:rPr>
          <w:rFonts w:ascii="Arial" w:hAnsi="Arial" w:cs="Arial"/>
          <w:sz w:val="22"/>
          <w:szCs w:val="22"/>
        </w:rPr>
      </w:pPr>
      <w:r w:rsidRPr="00FB0494">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r w:rsidRPr="00FB0494">
        <w:rPr>
          <w:rFonts w:ascii="Arial" w:hAnsi="Arial" w:cs="Arial"/>
          <w:sz w:val="22"/>
          <w:szCs w:val="22"/>
          <w:cs/>
        </w:rPr>
        <w:t xml:space="preserve"> </w:t>
      </w:r>
    </w:p>
    <w:p w14:paraId="582AEE60" w14:textId="77777777" w:rsidR="007A5C2B" w:rsidRPr="00FB0494" w:rsidRDefault="007A5C2B" w:rsidP="007A5C2B">
      <w:pPr>
        <w:spacing w:before="80" w:after="80" w:line="380" w:lineRule="exact"/>
        <w:ind w:left="1080"/>
        <w:jc w:val="thaiDistribute"/>
        <w:rPr>
          <w:rFonts w:ascii="Arial" w:hAnsi="Arial" w:cs="Arial"/>
          <w:sz w:val="22"/>
          <w:szCs w:val="22"/>
        </w:rPr>
      </w:pPr>
      <w:r w:rsidRPr="00FB0494">
        <w:rPr>
          <w:rFonts w:ascii="Arial" w:hAnsi="Arial" w:cs="Arial"/>
          <w:sz w:val="22"/>
          <w:szCs w:val="22"/>
        </w:rPr>
        <w:t>The obligation under the defined benefit plan is determined by an independent actuary based on actuarial techniques, using the projected unit credit method.</w:t>
      </w:r>
    </w:p>
    <w:p w14:paraId="0207B6EA" w14:textId="77777777" w:rsidR="007A5C2B" w:rsidRPr="00FB0494" w:rsidRDefault="007A5C2B" w:rsidP="007A5C2B">
      <w:pPr>
        <w:spacing w:before="80" w:after="80" w:line="380" w:lineRule="exact"/>
        <w:ind w:left="1080"/>
        <w:jc w:val="thaiDistribute"/>
        <w:rPr>
          <w:rFonts w:ascii="Arial" w:hAnsi="Arial" w:cs="Arial"/>
          <w:sz w:val="22"/>
          <w:szCs w:val="22"/>
        </w:rPr>
      </w:pPr>
      <w:r w:rsidRPr="00FB0494">
        <w:rPr>
          <w:rFonts w:ascii="Arial" w:hAnsi="Arial" w:cs="Arial"/>
          <w:sz w:val="22"/>
          <w:szCs w:val="22"/>
        </w:rPr>
        <w:t xml:space="preserve">Actuarial gain and loss arising from </w:t>
      </w:r>
      <w:r w:rsidR="00A44F30" w:rsidRPr="00FB0494">
        <w:rPr>
          <w:rFonts w:ascii="Arial" w:hAnsi="Arial" w:cs="Arial"/>
          <w:sz w:val="22"/>
          <w:szCs w:val="22"/>
        </w:rPr>
        <w:t>defined benefit plans</w:t>
      </w:r>
      <w:r w:rsidRPr="00FB0494">
        <w:rPr>
          <w:rFonts w:ascii="Arial" w:hAnsi="Arial" w:cs="Arial"/>
          <w:sz w:val="22"/>
          <w:szCs w:val="22"/>
        </w:rPr>
        <w:t xml:space="preserve"> are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immediately in other comprehensive income.</w:t>
      </w:r>
    </w:p>
    <w:p w14:paraId="7D00E0E8" w14:textId="77777777" w:rsidR="007A5C2B" w:rsidRPr="00FB0494" w:rsidRDefault="00A44F30" w:rsidP="007A5C2B">
      <w:pPr>
        <w:tabs>
          <w:tab w:val="left" w:pos="567"/>
        </w:tabs>
        <w:spacing w:before="120" w:after="120" w:line="380" w:lineRule="exact"/>
        <w:ind w:left="851" w:hanging="851"/>
        <w:jc w:val="both"/>
        <w:rPr>
          <w:rFonts w:ascii="Arial" w:eastAsia="Arial Unicode MS" w:hAnsi="Arial" w:cs="Arial"/>
          <w:b/>
          <w:bCs/>
          <w:sz w:val="22"/>
          <w:szCs w:val="22"/>
        </w:rPr>
      </w:pPr>
      <w:r w:rsidRPr="00FB0494">
        <w:rPr>
          <w:rFonts w:ascii="Arial" w:eastAsia="Arial Unicode MS" w:hAnsi="Arial" w:cs="Arial"/>
          <w:b/>
          <w:bCs/>
          <w:sz w:val="22"/>
          <w:szCs w:val="22"/>
        </w:rPr>
        <w:t>6.16</w:t>
      </w:r>
      <w:r w:rsidR="007A5C2B" w:rsidRPr="00FB0494">
        <w:rPr>
          <w:rFonts w:ascii="Arial" w:eastAsia="Arial Unicode MS" w:hAnsi="Arial" w:cs="Arial"/>
          <w:b/>
          <w:bCs/>
          <w:sz w:val="22"/>
          <w:szCs w:val="22"/>
        </w:rPr>
        <w:tab/>
        <w:t>Provisions</w:t>
      </w:r>
    </w:p>
    <w:p w14:paraId="25C12370" w14:textId="77777777" w:rsidR="007A5C2B" w:rsidRPr="00FB0494" w:rsidRDefault="007A5C2B" w:rsidP="007A5C2B">
      <w:pPr>
        <w:spacing w:before="120" w:after="120" w:line="380" w:lineRule="exact"/>
        <w:ind w:left="567" w:hanging="567"/>
        <w:jc w:val="both"/>
        <w:rPr>
          <w:rFonts w:ascii="Arial" w:eastAsia="Arial Unicode MS" w:hAnsi="Arial" w:cs="Arial"/>
          <w:sz w:val="22"/>
          <w:szCs w:val="22"/>
        </w:rPr>
      </w:pPr>
      <w:r w:rsidRPr="00FB0494">
        <w:rPr>
          <w:rFonts w:ascii="Arial" w:eastAsia="Arial Unicode MS" w:hAnsi="Arial" w:cs="Arial"/>
          <w:sz w:val="22"/>
          <w:szCs w:val="22"/>
        </w:rPr>
        <w:tab/>
        <w:t xml:space="preserve">Provisions are </w:t>
      </w:r>
      <w:proofErr w:type="spellStart"/>
      <w:r w:rsidRPr="00FB0494">
        <w:rPr>
          <w:rFonts w:ascii="Arial" w:eastAsia="Arial Unicode MS" w:hAnsi="Arial" w:cs="Arial"/>
          <w:sz w:val="22"/>
          <w:szCs w:val="22"/>
        </w:rPr>
        <w:t>recognised</w:t>
      </w:r>
      <w:proofErr w:type="spellEnd"/>
      <w:r w:rsidRPr="00FB0494">
        <w:rPr>
          <w:rFonts w:ascii="Arial" w:eastAsia="Arial Unicode MS" w:hAnsi="Arial" w:cs="Arial"/>
          <w:sz w:val="22"/>
          <w:szCs w:val="22"/>
        </w:rPr>
        <w:t xml:space="preserve"> when the Company has a present obligation </w:t>
      </w:r>
      <w:proofErr w:type="gramStart"/>
      <w:r w:rsidRPr="00FB0494">
        <w:rPr>
          <w:rFonts w:ascii="Arial" w:eastAsia="Arial Unicode MS" w:hAnsi="Arial" w:cs="Arial"/>
          <w:sz w:val="22"/>
          <w:szCs w:val="22"/>
        </w:rPr>
        <w:t>as a result of</w:t>
      </w:r>
      <w:proofErr w:type="gramEnd"/>
      <w:r w:rsidRPr="00FB0494">
        <w:rPr>
          <w:rFonts w:ascii="Arial" w:eastAsia="Arial Unicode MS"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7D795387" w14:textId="77777777" w:rsidR="00C05F7C" w:rsidRPr="00FB0494" w:rsidRDefault="00C05F7C">
      <w:pPr>
        <w:overflowPunct/>
        <w:autoSpaceDE/>
        <w:autoSpaceDN/>
        <w:adjustRightInd/>
        <w:textAlignment w:val="auto"/>
        <w:rPr>
          <w:rFonts w:ascii="Arial" w:eastAsia="Arial Unicode MS" w:hAnsi="Arial" w:cs="Arial"/>
          <w:b/>
          <w:bCs/>
          <w:sz w:val="22"/>
          <w:szCs w:val="22"/>
        </w:rPr>
      </w:pPr>
      <w:r w:rsidRPr="00FB0494">
        <w:rPr>
          <w:rFonts w:ascii="Arial" w:eastAsia="Arial Unicode MS" w:hAnsi="Arial" w:cs="Arial"/>
          <w:b/>
          <w:bCs/>
          <w:sz w:val="22"/>
          <w:szCs w:val="22"/>
        </w:rPr>
        <w:br w:type="page"/>
      </w:r>
    </w:p>
    <w:p w14:paraId="32866C10" w14:textId="77777777" w:rsidR="007A5C2B" w:rsidRPr="00FB0494" w:rsidRDefault="00A44F30" w:rsidP="00C05F7C">
      <w:pPr>
        <w:spacing w:before="120" w:after="120" w:line="360" w:lineRule="exact"/>
        <w:ind w:left="547" w:hanging="540"/>
        <w:jc w:val="both"/>
        <w:rPr>
          <w:rFonts w:ascii="Arial" w:eastAsia="Arial Unicode MS" w:hAnsi="Arial" w:cs="Arial"/>
          <w:b/>
          <w:bCs/>
          <w:sz w:val="22"/>
          <w:szCs w:val="22"/>
        </w:rPr>
      </w:pPr>
      <w:r w:rsidRPr="00FB0494">
        <w:rPr>
          <w:rFonts w:ascii="Arial" w:eastAsia="Arial Unicode MS" w:hAnsi="Arial" w:cs="Arial"/>
          <w:b/>
          <w:bCs/>
          <w:sz w:val="22"/>
          <w:szCs w:val="22"/>
        </w:rPr>
        <w:lastRenderedPageBreak/>
        <w:t>6.17</w:t>
      </w:r>
      <w:r w:rsidR="007A5C2B" w:rsidRPr="00FB0494">
        <w:rPr>
          <w:rFonts w:ascii="Arial" w:eastAsia="Arial Unicode MS" w:hAnsi="Arial" w:cs="Arial"/>
          <w:b/>
          <w:bCs/>
          <w:sz w:val="22"/>
          <w:szCs w:val="22"/>
        </w:rPr>
        <w:tab/>
        <w:t>Foreign currencies</w:t>
      </w:r>
    </w:p>
    <w:p w14:paraId="69EC6BC4" w14:textId="77777777" w:rsidR="007A5C2B" w:rsidRPr="00FB0494" w:rsidRDefault="007A5C2B" w:rsidP="00C05F7C">
      <w:pPr>
        <w:spacing w:before="120" w:after="120" w:line="360" w:lineRule="exact"/>
        <w:ind w:left="547" w:hanging="540"/>
        <w:jc w:val="both"/>
        <w:rPr>
          <w:rFonts w:ascii="Arial" w:eastAsia="Arial Unicode MS" w:hAnsi="Arial" w:cs="Arial"/>
          <w:sz w:val="22"/>
          <w:szCs w:val="22"/>
        </w:rPr>
      </w:pPr>
      <w:r w:rsidRPr="00FB0494">
        <w:rPr>
          <w:rFonts w:ascii="Arial" w:eastAsia="Arial Unicode MS" w:hAnsi="Arial" w:cs="Arial"/>
          <w:b/>
          <w:bCs/>
          <w:sz w:val="22"/>
          <w:szCs w:val="22"/>
        </w:rPr>
        <w:tab/>
      </w:r>
      <w:r w:rsidRPr="00FB0494">
        <w:rPr>
          <w:rFonts w:ascii="Arial" w:eastAsia="Arial Unicode MS" w:hAnsi="Arial" w:cs="Arial"/>
          <w:sz w:val="22"/>
          <w:szCs w:val="22"/>
        </w:rPr>
        <w:t>The financial statements are presented in Baht, which is also the Company’s functional currency.</w:t>
      </w:r>
    </w:p>
    <w:p w14:paraId="2DEF22C2" w14:textId="77777777" w:rsidR="007A5C2B" w:rsidRPr="00FB0494" w:rsidRDefault="007A5C2B" w:rsidP="00C05F7C">
      <w:pPr>
        <w:spacing w:before="120" w:after="120" w:line="360" w:lineRule="exact"/>
        <w:ind w:left="547" w:hanging="540"/>
        <w:jc w:val="both"/>
        <w:rPr>
          <w:rFonts w:ascii="Arial" w:eastAsia="Arial Unicode MS" w:hAnsi="Arial" w:cs="Arial"/>
          <w:sz w:val="22"/>
          <w:szCs w:val="22"/>
        </w:rPr>
      </w:pPr>
      <w:r w:rsidRPr="00FB0494">
        <w:rPr>
          <w:rFonts w:ascii="Arial" w:eastAsia="Arial Unicode MS" w:hAnsi="Arial" w:cs="Arial"/>
          <w:sz w:val="22"/>
          <w:szCs w:val="22"/>
        </w:rPr>
        <w:tab/>
        <w:t xml:space="preserve">Transactions in foreign currencies are translated into Baht at the exchange rates ruling at the date of transaction. Monetary assets and liabilities denominated in foreign currencies are translated into Baht at the exchange rates ruling at the end of reporting period. </w:t>
      </w:r>
    </w:p>
    <w:p w14:paraId="4A153D2D" w14:textId="77777777" w:rsidR="007A5C2B" w:rsidRPr="00FB0494" w:rsidRDefault="007A5C2B" w:rsidP="00C05F7C">
      <w:pPr>
        <w:spacing w:before="120" w:after="120" w:line="360" w:lineRule="exact"/>
        <w:ind w:left="547"/>
        <w:jc w:val="both"/>
        <w:rPr>
          <w:rFonts w:ascii="Arial" w:eastAsia="Arial Unicode MS" w:hAnsi="Arial" w:cs="Arial"/>
          <w:sz w:val="22"/>
          <w:szCs w:val="22"/>
        </w:rPr>
      </w:pPr>
      <w:r w:rsidRPr="00FB0494">
        <w:rPr>
          <w:rFonts w:ascii="Arial" w:eastAsia="Arial Unicode MS" w:hAnsi="Arial" w:cs="Arial"/>
          <w:sz w:val="22"/>
          <w:szCs w:val="22"/>
        </w:rPr>
        <w:t>Gain and loss on exchange are included in determining income.</w:t>
      </w:r>
    </w:p>
    <w:p w14:paraId="2BD8B2E0" w14:textId="77777777" w:rsidR="00C65980" w:rsidRPr="00FB0494" w:rsidRDefault="00A44F30" w:rsidP="00C05F7C">
      <w:pPr>
        <w:spacing w:before="120" w:after="120" w:line="360" w:lineRule="exact"/>
        <w:ind w:left="567" w:hanging="567"/>
        <w:jc w:val="thaiDistribute"/>
        <w:rPr>
          <w:rFonts w:ascii="Arial" w:hAnsi="Arial" w:cs="Arial"/>
          <w:b/>
          <w:bCs/>
          <w:sz w:val="22"/>
          <w:szCs w:val="22"/>
        </w:rPr>
      </w:pPr>
      <w:r w:rsidRPr="00FB0494">
        <w:rPr>
          <w:rFonts w:ascii="Arial" w:hAnsi="Arial" w:cs="Arial"/>
          <w:b/>
          <w:bCs/>
          <w:sz w:val="22"/>
          <w:szCs w:val="22"/>
        </w:rPr>
        <w:t>6.18</w:t>
      </w:r>
      <w:r w:rsidR="00C65980" w:rsidRPr="00FB0494">
        <w:rPr>
          <w:rFonts w:ascii="Arial" w:hAnsi="Arial" w:cs="Arial"/>
          <w:b/>
          <w:bCs/>
          <w:sz w:val="22"/>
          <w:szCs w:val="22"/>
        </w:rPr>
        <w:tab/>
        <w:t>Income tax</w:t>
      </w:r>
    </w:p>
    <w:p w14:paraId="335318D0" w14:textId="77777777" w:rsidR="00C65980" w:rsidRPr="00FB0494" w:rsidRDefault="00C65980" w:rsidP="00C05F7C">
      <w:pPr>
        <w:spacing w:before="120" w:after="120" w:line="360" w:lineRule="exact"/>
        <w:ind w:left="567"/>
        <w:jc w:val="thaiDistribute"/>
        <w:rPr>
          <w:rFonts w:ascii="Arial" w:hAnsi="Arial" w:cs="Arial"/>
          <w:sz w:val="22"/>
          <w:szCs w:val="22"/>
        </w:rPr>
      </w:pPr>
      <w:r w:rsidRPr="00FB0494">
        <w:rPr>
          <w:rFonts w:ascii="Arial" w:hAnsi="Arial" w:cs="Arial"/>
          <w:sz w:val="22"/>
          <w:szCs w:val="22"/>
        </w:rPr>
        <w:t>Income tax expense represents the sum of corporate income tax currently payable and deferred tax.</w:t>
      </w:r>
    </w:p>
    <w:p w14:paraId="15EBAA73" w14:textId="77777777" w:rsidR="00C65980" w:rsidRPr="00FB0494" w:rsidRDefault="00C65980" w:rsidP="00C05F7C">
      <w:pPr>
        <w:spacing w:before="120" w:after="120" w:line="360" w:lineRule="exact"/>
        <w:ind w:left="567"/>
        <w:jc w:val="thaiDistribute"/>
        <w:rPr>
          <w:rFonts w:ascii="Arial" w:hAnsi="Arial" w:cs="Arial"/>
          <w:b/>
          <w:bCs/>
          <w:sz w:val="22"/>
          <w:szCs w:val="22"/>
        </w:rPr>
      </w:pPr>
      <w:r w:rsidRPr="00FB0494">
        <w:rPr>
          <w:rFonts w:ascii="Arial" w:hAnsi="Arial" w:cs="Arial"/>
          <w:b/>
          <w:bCs/>
          <w:sz w:val="22"/>
          <w:szCs w:val="22"/>
        </w:rPr>
        <w:t>Current tax</w:t>
      </w:r>
    </w:p>
    <w:p w14:paraId="0CF6AAD0" w14:textId="77777777" w:rsidR="00C65980" w:rsidRPr="00FB0494" w:rsidRDefault="00C65980" w:rsidP="00C05F7C">
      <w:pPr>
        <w:spacing w:before="120" w:after="120" w:line="360" w:lineRule="exact"/>
        <w:ind w:left="567"/>
        <w:jc w:val="thaiDistribute"/>
        <w:rPr>
          <w:rFonts w:ascii="Arial" w:hAnsi="Arial" w:cs="Arial"/>
          <w:sz w:val="22"/>
          <w:szCs w:val="22"/>
        </w:rPr>
      </w:pPr>
      <w:r w:rsidRPr="00FB0494">
        <w:rPr>
          <w:rFonts w:ascii="Arial" w:hAnsi="Arial" w:cs="Arial"/>
          <w:sz w:val="22"/>
          <w:szCs w:val="22"/>
        </w:rPr>
        <w:t xml:space="preserve">Current income tax is provided in the accounts at the amount expected to be paid to the taxation authorities, based on taxable profits determined in accordance with tax legislation. </w:t>
      </w:r>
    </w:p>
    <w:p w14:paraId="6E03A768" w14:textId="77777777" w:rsidR="00C65980" w:rsidRPr="00FB0494" w:rsidRDefault="00C65980" w:rsidP="00C05F7C">
      <w:pPr>
        <w:spacing w:before="120" w:after="120" w:line="360" w:lineRule="exact"/>
        <w:ind w:left="851" w:hanging="284"/>
        <w:jc w:val="thaiDistribute"/>
        <w:rPr>
          <w:rFonts w:ascii="Arial" w:hAnsi="Arial" w:cs="Arial"/>
          <w:b/>
          <w:bCs/>
          <w:sz w:val="22"/>
          <w:szCs w:val="22"/>
        </w:rPr>
      </w:pPr>
      <w:r w:rsidRPr="00FB0494">
        <w:rPr>
          <w:rFonts w:ascii="Arial" w:hAnsi="Arial" w:cs="Arial"/>
          <w:b/>
          <w:bCs/>
          <w:sz w:val="22"/>
          <w:szCs w:val="22"/>
        </w:rPr>
        <w:t>Deferred tax</w:t>
      </w:r>
    </w:p>
    <w:p w14:paraId="1D3A2350" w14:textId="77777777" w:rsidR="00C65980" w:rsidRPr="00FB0494" w:rsidRDefault="00C65980" w:rsidP="00C05F7C">
      <w:pPr>
        <w:spacing w:before="120" w:after="120" w:line="360" w:lineRule="exact"/>
        <w:ind w:left="567"/>
        <w:jc w:val="thaiDistribute"/>
        <w:rPr>
          <w:rFonts w:ascii="Arial" w:hAnsi="Arial" w:cs="Arial"/>
          <w:sz w:val="22"/>
          <w:szCs w:val="22"/>
        </w:rPr>
      </w:pPr>
      <w:r w:rsidRPr="00FB0494">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p>
    <w:p w14:paraId="5A698881" w14:textId="77777777" w:rsidR="00C65980" w:rsidRPr="00FB0494" w:rsidRDefault="00C65980" w:rsidP="00C05F7C">
      <w:pPr>
        <w:spacing w:before="120" w:after="120" w:line="360" w:lineRule="exact"/>
        <w:ind w:left="567"/>
        <w:jc w:val="thaiDistribute"/>
        <w:rPr>
          <w:rFonts w:ascii="Arial" w:eastAsia="Calibri" w:hAnsi="Arial" w:cs="Arial"/>
          <w:sz w:val="22"/>
          <w:szCs w:val="22"/>
        </w:rPr>
      </w:pPr>
      <w:r w:rsidRPr="00FB0494">
        <w:rPr>
          <w:rFonts w:ascii="Arial" w:eastAsia="Calibri" w:hAnsi="Arial" w:cs="Arial"/>
          <w:sz w:val="22"/>
          <w:szCs w:val="22"/>
        </w:rPr>
        <w:t xml:space="preserve">The Company </w:t>
      </w:r>
      <w:proofErr w:type="spellStart"/>
      <w:r w:rsidRPr="00FB0494">
        <w:rPr>
          <w:rFonts w:ascii="Arial" w:eastAsia="Calibri" w:hAnsi="Arial" w:cs="Arial"/>
          <w:sz w:val="22"/>
          <w:szCs w:val="22"/>
        </w:rPr>
        <w:t>recognises</w:t>
      </w:r>
      <w:proofErr w:type="spellEnd"/>
      <w:r w:rsidRPr="00FB0494">
        <w:rPr>
          <w:rFonts w:ascii="Arial" w:eastAsia="Calibri" w:hAnsi="Arial" w:cs="Arial"/>
          <w:sz w:val="22"/>
          <w:szCs w:val="22"/>
        </w:rPr>
        <w:t xml:space="preserve"> deferred tax liabilities for all taxable temporary differences while it </w:t>
      </w:r>
      <w:proofErr w:type="spellStart"/>
      <w:r w:rsidRPr="00FB0494">
        <w:rPr>
          <w:rFonts w:ascii="Arial" w:eastAsia="Calibri" w:hAnsi="Arial" w:cs="Arial"/>
          <w:sz w:val="22"/>
          <w:szCs w:val="22"/>
        </w:rPr>
        <w:t>recognises</w:t>
      </w:r>
      <w:proofErr w:type="spellEnd"/>
      <w:r w:rsidRPr="00FB0494">
        <w:rPr>
          <w:rFonts w:ascii="Arial" w:eastAsia="Calibri" w:hAnsi="Arial" w:cs="Arial"/>
          <w:sz w:val="22"/>
          <w:szCs w:val="22"/>
        </w:rPr>
        <w:t xml:space="preserve"> deferred tax assets for all deductible temporary differences </w:t>
      </w:r>
      <w:r w:rsidR="00A44F30" w:rsidRPr="00FB0494">
        <w:rPr>
          <w:rFonts w:ascii="Arial" w:eastAsia="Calibri" w:hAnsi="Arial" w:cs="Arial"/>
          <w:sz w:val="22"/>
          <w:szCs w:val="22"/>
        </w:rPr>
        <w:t xml:space="preserve">and tax </w:t>
      </w:r>
      <w:proofErr w:type="spellStart"/>
      <w:r w:rsidR="00A44F30" w:rsidRPr="00FB0494">
        <w:rPr>
          <w:rFonts w:ascii="Arial" w:eastAsia="Calibri" w:hAnsi="Arial" w:cs="Arial"/>
          <w:sz w:val="22"/>
          <w:szCs w:val="22"/>
        </w:rPr>
        <w:t>lossed</w:t>
      </w:r>
      <w:proofErr w:type="spellEnd"/>
      <w:r w:rsidR="00A44F30" w:rsidRPr="00FB0494">
        <w:rPr>
          <w:rFonts w:ascii="Arial" w:eastAsia="Calibri" w:hAnsi="Arial" w:cs="Arial"/>
          <w:sz w:val="22"/>
          <w:szCs w:val="22"/>
        </w:rPr>
        <w:t xml:space="preserve"> carried forward </w:t>
      </w:r>
      <w:r w:rsidRPr="00FB0494">
        <w:rPr>
          <w:rFonts w:ascii="Arial" w:eastAsia="Calibri" w:hAnsi="Arial" w:cs="Arial"/>
          <w:sz w:val="22"/>
          <w:szCs w:val="22"/>
        </w:rPr>
        <w:t xml:space="preserve">to the extent that it is probable that future taxable profit will be available against which such deductible temporary differences </w:t>
      </w:r>
      <w:r w:rsidR="00A44F30" w:rsidRPr="00FB0494">
        <w:rPr>
          <w:rFonts w:ascii="Arial" w:eastAsia="Calibri" w:hAnsi="Arial" w:cs="Arial"/>
          <w:sz w:val="22"/>
          <w:szCs w:val="22"/>
        </w:rPr>
        <w:t xml:space="preserve">and tax losses carried forward </w:t>
      </w:r>
      <w:r w:rsidRPr="00FB0494">
        <w:rPr>
          <w:rFonts w:ascii="Arial" w:eastAsia="Calibri" w:hAnsi="Arial" w:cs="Arial"/>
          <w:sz w:val="22"/>
          <w:szCs w:val="22"/>
        </w:rPr>
        <w:t xml:space="preserve">can be </w:t>
      </w:r>
      <w:proofErr w:type="spellStart"/>
      <w:r w:rsidRPr="00FB0494">
        <w:rPr>
          <w:rFonts w:ascii="Arial" w:eastAsia="Calibri" w:hAnsi="Arial" w:cs="Arial"/>
          <w:sz w:val="22"/>
          <w:szCs w:val="22"/>
        </w:rPr>
        <w:t>utilised</w:t>
      </w:r>
      <w:proofErr w:type="spellEnd"/>
      <w:r w:rsidRPr="00FB0494">
        <w:rPr>
          <w:rFonts w:ascii="Arial" w:eastAsia="Calibri" w:hAnsi="Arial" w:cs="Arial"/>
          <w:sz w:val="22"/>
          <w:szCs w:val="22"/>
        </w:rPr>
        <w:t>.</w:t>
      </w:r>
    </w:p>
    <w:p w14:paraId="1DA6B1E7" w14:textId="77777777" w:rsidR="00C65980" w:rsidRPr="00FB0494" w:rsidRDefault="00C65980" w:rsidP="00C05F7C">
      <w:pPr>
        <w:spacing w:before="120" w:after="120" w:line="360" w:lineRule="exact"/>
        <w:ind w:left="567"/>
        <w:jc w:val="thaiDistribute"/>
        <w:rPr>
          <w:rFonts w:ascii="Arial" w:eastAsia="Calibri" w:hAnsi="Arial" w:cs="Arial"/>
          <w:sz w:val="22"/>
          <w:szCs w:val="22"/>
        </w:rPr>
      </w:pPr>
      <w:r w:rsidRPr="00FB0494">
        <w:rPr>
          <w:rFonts w:ascii="Arial" w:eastAsia="Calibri" w:hAnsi="Arial" w:cs="Arial"/>
          <w:sz w:val="22"/>
          <w:szCs w:val="22"/>
        </w:rPr>
        <w:t xml:space="preserve">At the end of each reporting period, the Company reviews and reduces the carrying amount of deferred tax assets to the extent that it is no longer probable that sufficient taxable profit will be available to allow all or part of the deferred tax asset to be </w:t>
      </w:r>
      <w:proofErr w:type="spellStart"/>
      <w:r w:rsidRPr="00FB0494">
        <w:rPr>
          <w:rFonts w:ascii="Arial" w:eastAsia="Calibri" w:hAnsi="Arial" w:cs="Arial"/>
          <w:sz w:val="22"/>
          <w:szCs w:val="22"/>
        </w:rPr>
        <w:t>utilised</w:t>
      </w:r>
      <w:proofErr w:type="spellEnd"/>
      <w:r w:rsidRPr="00FB0494">
        <w:rPr>
          <w:rFonts w:ascii="Arial" w:eastAsia="Calibri" w:hAnsi="Arial" w:cs="Arial"/>
          <w:sz w:val="22"/>
          <w:szCs w:val="22"/>
        </w:rPr>
        <w:t>.</w:t>
      </w:r>
    </w:p>
    <w:p w14:paraId="1F03BA1F" w14:textId="77777777" w:rsidR="00C65980" w:rsidRPr="00FB0494" w:rsidRDefault="00C65980" w:rsidP="00C05F7C">
      <w:pPr>
        <w:spacing w:before="120" w:after="120" w:line="360" w:lineRule="exact"/>
        <w:ind w:left="567"/>
        <w:jc w:val="both"/>
        <w:rPr>
          <w:rFonts w:ascii="Arial" w:eastAsia="Arial Unicode MS" w:hAnsi="Arial" w:cs="Arial"/>
          <w:b/>
          <w:bCs/>
          <w:sz w:val="22"/>
          <w:szCs w:val="22"/>
        </w:rPr>
      </w:pPr>
      <w:bookmarkStart w:id="7" w:name="IAS_12,_para.61"/>
      <w:r w:rsidRPr="00FB0494">
        <w:rPr>
          <w:rFonts w:ascii="Arial" w:eastAsia="Calibri" w:hAnsi="Arial" w:cs="Arial"/>
          <w:sz w:val="22"/>
          <w:szCs w:val="22"/>
        </w:rPr>
        <w:t>The Company records deferred tax directly to equity if the tax relates to items that are recor</w:t>
      </w:r>
      <w:r w:rsidRPr="00FB0494">
        <w:rPr>
          <w:rFonts w:ascii="Arial" w:hAnsi="Arial" w:cs="Arial"/>
          <w:sz w:val="22"/>
          <w:szCs w:val="22"/>
        </w:rPr>
        <w:t xml:space="preserve">ded directly to </w:t>
      </w:r>
      <w:r w:rsidRPr="00FB0494">
        <w:rPr>
          <w:rFonts w:ascii="Arial" w:eastAsia="Calibri" w:hAnsi="Arial" w:cs="Arial"/>
          <w:sz w:val="22"/>
          <w:szCs w:val="22"/>
        </w:rPr>
        <w:t>equity</w:t>
      </w:r>
      <w:bookmarkEnd w:id="7"/>
      <w:r w:rsidRPr="00FB0494">
        <w:rPr>
          <w:rFonts w:ascii="Arial" w:eastAsia="Calibri" w:hAnsi="Arial" w:cs="Arial"/>
          <w:sz w:val="22"/>
          <w:szCs w:val="22"/>
        </w:rPr>
        <w:t>.</w:t>
      </w:r>
    </w:p>
    <w:p w14:paraId="6D07EA83" w14:textId="77777777" w:rsidR="007A5C2B" w:rsidRPr="00FB0494" w:rsidRDefault="00A44F30" w:rsidP="00C05F7C">
      <w:pPr>
        <w:spacing w:before="120" w:after="120" w:line="360" w:lineRule="exact"/>
        <w:ind w:left="547" w:hanging="540"/>
        <w:jc w:val="both"/>
        <w:rPr>
          <w:rFonts w:ascii="Arial" w:eastAsia="Arial Unicode MS" w:hAnsi="Arial" w:cs="Arial"/>
          <w:b/>
          <w:bCs/>
          <w:sz w:val="22"/>
          <w:szCs w:val="22"/>
        </w:rPr>
      </w:pPr>
      <w:r w:rsidRPr="00FB0494">
        <w:rPr>
          <w:rFonts w:ascii="Arial" w:eastAsia="Arial Unicode MS" w:hAnsi="Arial" w:cs="Arial"/>
          <w:b/>
          <w:bCs/>
          <w:sz w:val="22"/>
          <w:szCs w:val="22"/>
        </w:rPr>
        <w:t>6.19</w:t>
      </w:r>
      <w:r w:rsidR="007A5C2B" w:rsidRPr="00FB0494">
        <w:rPr>
          <w:rFonts w:ascii="Arial" w:eastAsia="Arial Unicode MS" w:hAnsi="Arial" w:cs="Arial"/>
          <w:b/>
          <w:bCs/>
          <w:sz w:val="22"/>
          <w:szCs w:val="22"/>
          <w:cs/>
        </w:rPr>
        <w:tab/>
      </w:r>
      <w:r w:rsidR="007A5C2B" w:rsidRPr="00FB0494">
        <w:rPr>
          <w:rFonts w:ascii="Arial" w:eastAsia="Arial Unicode MS" w:hAnsi="Arial" w:cs="Arial"/>
          <w:b/>
          <w:bCs/>
          <w:sz w:val="22"/>
          <w:szCs w:val="22"/>
        </w:rPr>
        <w:t xml:space="preserve">Related party transactions </w:t>
      </w:r>
    </w:p>
    <w:p w14:paraId="63BC86B8" w14:textId="77777777" w:rsidR="007A5C2B" w:rsidRPr="00FB0494" w:rsidRDefault="007A5C2B" w:rsidP="00C05F7C">
      <w:pPr>
        <w:spacing w:before="120" w:after="120" w:line="360" w:lineRule="exact"/>
        <w:ind w:left="547" w:hanging="540"/>
        <w:jc w:val="both"/>
        <w:rPr>
          <w:rFonts w:ascii="Arial" w:eastAsia="Arial Unicode MS" w:hAnsi="Arial" w:cs="Arial"/>
          <w:sz w:val="22"/>
          <w:szCs w:val="22"/>
        </w:rPr>
      </w:pPr>
      <w:r w:rsidRPr="00FB0494">
        <w:rPr>
          <w:rFonts w:ascii="Arial" w:eastAsia="Arial Unicode MS" w:hAnsi="Arial" w:cs="Arial"/>
          <w:b/>
          <w:bCs/>
          <w:sz w:val="22"/>
          <w:szCs w:val="22"/>
        </w:rPr>
        <w:tab/>
      </w:r>
      <w:r w:rsidRPr="00FB0494">
        <w:rPr>
          <w:rFonts w:ascii="Arial" w:eastAsia="Arial Unicode MS" w:hAnsi="Arial" w:cs="Arial"/>
          <w:sz w:val="22"/>
          <w:szCs w:val="22"/>
        </w:rPr>
        <w:t>Related parties comprise individuals or enterprises that control, or are controlled by, the Company, whether directly or indirectly, or which are under common control with the Company.</w:t>
      </w:r>
    </w:p>
    <w:p w14:paraId="528926AC" w14:textId="77777777" w:rsidR="007A5C2B" w:rsidRPr="00FB0494" w:rsidRDefault="007A5C2B" w:rsidP="00C05F7C">
      <w:pPr>
        <w:spacing w:before="120" w:after="120" w:line="360" w:lineRule="exact"/>
        <w:ind w:left="547" w:hanging="7"/>
        <w:jc w:val="both"/>
        <w:rPr>
          <w:rFonts w:ascii="Arial" w:eastAsia="Arial Unicode MS" w:hAnsi="Arial" w:cs="Arial"/>
          <w:sz w:val="22"/>
          <w:szCs w:val="22"/>
        </w:rPr>
      </w:pPr>
      <w:r w:rsidRPr="00FB0494">
        <w:rPr>
          <w:rFonts w:ascii="Arial" w:eastAsia="Arial Unicode MS" w:hAnsi="Arial" w:cs="Arial"/>
          <w:sz w:val="22"/>
          <w:szCs w:val="22"/>
        </w:rPr>
        <w:t>They also include associated companies,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729D688D" w14:textId="77777777" w:rsidR="00C05F7C" w:rsidRPr="00FB0494" w:rsidRDefault="00C05F7C">
      <w:pPr>
        <w:overflowPunct/>
        <w:autoSpaceDE/>
        <w:autoSpaceDN/>
        <w:adjustRightInd/>
        <w:textAlignment w:val="auto"/>
        <w:rPr>
          <w:rFonts w:ascii="Arial" w:hAnsi="Arial" w:cs="Arial"/>
          <w:b/>
          <w:bCs/>
          <w:sz w:val="22"/>
          <w:szCs w:val="22"/>
        </w:rPr>
      </w:pPr>
      <w:r w:rsidRPr="00FB0494">
        <w:rPr>
          <w:rFonts w:ascii="Arial" w:hAnsi="Arial" w:cs="Arial"/>
          <w:b/>
          <w:bCs/>
          <w:sz w:val="22"/>
          <w:szCs w:val="22"/>
        </w:rPr>
        <w:br w:type="page"/>
      </w:r>
    </w:p>
    <w:p w14:paraId="1BC0E1C9" w14:textId="77777777" w:rsidR="00C65980" w:rsidRPr="00FB0494" w:rsidRDefault="00A44F30" w:rsidP="00031C85">
      <w:pPr>
        <w:tabs>
          <w:tab w:val="left" w:pos="567"/>
        </w:tabs>
        <w:spacing w:before="120" w:after="120" w:line="380" w:lineRule="exact"/>
        <w:ind w:left="851" w:hanging="851"/>
        <w:jc w:val="both"/>
        <w:rPr>
          <w:rFonts w:ascii="Arial" w:hAnsi="Arial" w:cs="Arial"/>
          <w:b/>
          <w:bCs/>
          <w:sz w:val="22"/>
          <w:szCs w:val="22"/>
        </w:rPr>
      </w:pPr>
      <w:r w:rsidRPr="00FB0494">
        <w:rPr>
          <w:rFonts w:ascii="Arial" w:hAnsi="Arial" w:cs="Arial"/>
          <w:b/>
          <w:bCs/>
          <w:sz w:val="22"/>
          <w:szCs w:val="22"/>
        </w:rPr>
        <w:lastRenderedPageBreak/>
        <w:t>6.20</w:t>
      </w:r>
      <w:r w:rsidR="00C65980" w:rsidRPr="00FB0494">
        <w:rPr>
          <w:rFonts w:ascii="Arial" w:hAnsi="Arial" w:cs="Arial"/>
          <w:b/>
          <w:bCs/>
          <w:sz w:val="22"/>
          <w:szCs w:val="22"/>
          <w:cs/>
        </w:rPr>
        <w:tab/>
      </w:r>
      <w:r w:rsidR="00C65980" w:rsidRPr="00FB0494">
        <w:rPr>
          <w:rFonts w:ascii="Arial" w:hAnsi="Arial" w:cs="Arial"/>
          <w:b/>
          <w:bCs/>
          <w:sz w:val="22"/>
          <w:szCs w:val="22"/>
        </w:rPr>
        <w:t xml:space="preserve">Fair </w:t>
      </w:r>
      <w:r w:rsidR="00C65980" w:rsidRPr="00FB0494">
        <w:rPr>
          <w:rFonts w:ascii="Arial" w:eastAsia="Arial Unicode MS" w:hAnsi="Arial" w:cs="Arial"/>
          <w:b/>
          <w:bCs/>
          <w:sz w:val="22"/>
          <w:szCs w:val="22"/>
        </w:rPr>
        <w:t>value</w:t>
      </w:r>
      <w:r w:rsidR="00C65980" w:rsidRPr="00FB0494">
        <w:rPr>
          <w:rFonts w:ascii="Arial" w:hAnsi="Arial" w:cs="Arial"/>
          <w:b/>
          <w:bCs/>
          <w:sz w:val="22"/>
          <w:szCs w:val="22"/>
        </w:rPr>
        <w:t xml:space="preserve"> measurement</w:t>
      </w:r>
    </w:p>
    <w:p w14:paraId="51A29989" w14:textId="77777777" w:rsidR="00C65980" w:rsidRPr="00FB0494" w:rsidRDefault="00C65980" w:rsidP="00031C85">
      <w:pPr>
        <w:spacing w:before="120" w:after="120" w:line="380" w:lineRule="exact"/>
        <w:ind w:left="567" w:hanging="567"/>
        <w:jc w:val="both"/>
        <w:rPr>
          <w:rFonts w:ascii="Arial" w:hAnsi="Arial" w:cs="Arial"/>
          <w:sz w:val="22"/>
          <w:szCs w:val="22"/>
        </w:rPr>
      </w:pPr>
      <w:r w:rsidRPr="00FB0494">
        <w:rPr>
          <w:rFonts w:ascii="Arial" w:hAnsi="Arial" w:cs="Arial"/>
          <w:b/>
          <w:bCs/>
          <w:sz w:val="22"/>
          <w:szCs w:val="22"/>
        </w:rPr>
        <w:tab/>
      </w:r>
      <w:r w:rsidRPr="00FB0494">
        <w:rPr>
          <w:rFonts w:ascii="Arial" w:hAnsi="Arial" w:cs="Arial"/>
          <w:sz w:val="22"/>
          <w:szCs w:val="22"/>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w:t>
      </w:r>
      <w:r w:rsidR="00A44F30" w:rsidRPr="00FB0494">
        <w:rPr>
          <w:rFonts w:ascii="Arial" w:hAnsi="Arial" w:cs="Arial"/>
          <w:sz w:val="22"/>
          <w:szCs w:val="22"/>
        </w:rPr>
        <w:t xml:space="preserve"> that are required to be measured at fair value by relevant financial reporting standards.</w:t>
      </w:r>
      <w:r w:rsidRPr="00FB0494">
        <w:rPr>
          <w:rFonts w:ascii="Arial" w:hAnsi="Arial" w:cs="Arial"/>
          <w:sz w:val="22"/>
          <w:szCs w:val="22"/>
        </w:rPr>
        <w:t xml:space="preserve"> </w:t>
      </w:r>
      <w:r w:rsidR="00A44F30" w:rsidRPr="00FB0494">
        <w:rPr>
          <w:rFonts w:ascii="Arial" w:hAnsi="Arial" w:cs="Arial"/>
          <w:sz w:val="22"/>
          <w:szCs w:val="22"/>
        </w:rPr>
        <w:t>E</w:t>
      </w:r>
      <w:r w:rsidRPr="00FB0494">
        <w:rPr>
          <w:rFonts w:ascii="Arial" w:hAnsi="Arial" w:cs="Arial"/>
          <w:sz w:val="22"/>
          <w:szCs w:val="22"/>
        </w:rPr>
        <w:t xml:space="preserve">xcept in case of no active market of an identical asset or liability or when a quoted market price is not available, the Company measures fair value using valuation technique that are appropriate in the circumstances and </w:t>
      </w:r>
      <w:proofErr w:type="spellStart"/>
      <w:r w:rsidRPr="00FB0494">
        <w:rPr>
          <w:rFonts w:ascii="Arial" w:hAnsi="Arial" w:cs="Arial"/>
          <w:sz w:val="22"/>
          <w:szCs w:val="22"/>
        </w:rPr>
        <w:t>maximises</w:t>
      </w:r>
      <w:proofErr w:type="spellEnd"/>
      <w:r w:rsidRPr="00FB0494">
        <w:rPr>
          <w:rFonts w:ascii="Arial" w:hAnsi="Arial" w:cs="Arial"/>
          <w:sz w:val="22"/>
          <w:szCs w:val="22"/>
        </w:rPr>
        <w:t xml:space="preserve"> the use of relevant observable inputs related to assets and liabilities that are required to be measured at fair value.</w:t>
      </w:r>
    </w:p>
    <w:p w14:paraId="65E8FB7A" w14:textId="77777777" w:rsidR="00C65980" w:rsidRPr="00FB0494" w:rsidRDefault="00C65980" w:rsidP="00031C85">
      <w:pPr>
        <w:spacing w:before="120" w:after="120" w:line="380" w:lineRule="exact"/>
        <w:ind w:left="567" w:hanging="567"/>
        <w:jc w:val="both"/>
        <w:rPr>
          <w:rFonts w:ascii="Arial" w:hAnsi="Arial" w:cs="Arial"/>
          <w:sz w:val="22"/>
          <w:szCs w:val="22"/>
        </w:rPr>
      </w:pPr>
      <w:r w:rsidRPr="00FB0494">
        <w:rPr>
          <w:rFonts w:ascii="Arial" w:hAnsi="Arial" w:cs="Arial"/>
          <w:sz w:val="22"/>
          <w:szCs w:val="22"/>
        </w:rPr>
        <w:tab/>
        <w:t xml:space="preserve">All assets and liabilities for which fair value is measured or disclosed in the financial statements are </w:t>
      </w:r>
      <w:proofErr w:type="spellStart"/>
      <w:r w:rsidRPr="00FB0494">
        <w:rPr>
          <w:rFonts w:ascii="Arial" w:hAnsi="Arial" w:cs="Arial"/>
          <w:sz w:val="22"/>
          <w:szCs w:val="22"/>
        </w:rPr>
        <w:t>categorised</w:t>
      </w:r>
      <w:proofErr w:type="spellEnd"/>
      <w:r w:rsidRPr="00FB0494">
        <w:rPr>
          <w:rFonts w:ascii="Arial" w:hAnsi="Arial" w:cs="Arial"/>
          <w:sz w:val="22"/>
          <w:szCs w:val="22"/>
        </w:rPr>
        <w:t xml:space="preserve"> within the fair value hierarchy into three levels based on </w:t>
      </w:r>
      <w:proofErr w:type="spellStart"/>
      <w:r w:rsidRPr="00FB0494">
        <w:rPr>
          <w:rFonts w:ascii="Arial" w:hAnsi="Arial" w:cs="Arial"/>
          <w:sz w:val="22"/>
          <w:szCs w:val="22"/>
        </w:rPr>
        <w:t>categorise</w:t>
      </w:r>
      <w:proofErr w:type="spellEnd"/>
      <w:r w:rsidRPr="00FB0494">
        <w:rPr>
          <w:rFonts w:ascii="Arial" w:hAnsi="Arial" w:cs="Arial"/>
          <w:sz w:val="22"/>
          <w:szCs w:val="22"/>
        </w:rPr>
        <w:t xml:space="preserve"> of input to be used in fair value measurement as follows:</w:t>
      </w:r>
    </w:p>
    <w:p w14:paraId="360467F0" w14:textId="77777777" w:rsidR="00C65980" w:rsidRPr="00FB0494" w:rsidRDefault="00C65980" w:rsidP="00031C85">
      <w:pPr>
        <w:tabs>
          <w:tab w:val="left" w:pos="1440"/>
        </w:tabs>
        <w:spacing w:before="120" w:after="120" w:line="380" w:lineRule="exact"/>
        <w:ind w:left="1710" w:hanging="1170"/>
        <w:jc w:val="thaiDistribute"/>
        <w:outlineLvl w:val="0"/>
        <w:rPr>
          <w:rFonts w:ascii="Arial" w:hAnsi="Arial" w:cs="Arial"/>
          <w:sz w:val="22"/>
          <w:szCs w:val="22"/>
        </w:rPr>
      </w:pPr>
      <w:r w:rsidRPr="00FB0494">
        <w:rPr>
          <w:rFonts w:ascii="Arial" w:hAnsi="Arial" w:cs="Arial"/>
          <w:sz w:val="22"/>
          <w:szCs w:val="22"/>
        </w:rPr>
        <w:t>Level</w:t>
      </w:r>
      <w:r w:rsidRPr="00FB0494">
        <w:rPr>
          <w:rFonts w:ascii="Arial" w:hAnsi="Arial" w:cs="Arial"/>
          <w:sz w:val="22"/>
          <w:szCs w:val="22"/>
          <w:cs/>
        </w:rPr>
        <w:t xml:space="preserve"> </w:t>
      </w:r>
      <w:r w:rsidRPr="00FB0494">
        <w:rPr>
          <w:rFonts w:ascii="Arial" w:hAnsi="Arial" w:cs="Arial"/>
          <w:sz w:val="22"/>
          <w:szCs w:val="22"/>
        </w:rPr>
        <w:t xml:space="preserve">1 - </w:t>
      </w:r>
      <w:r w:rsidRPr="00FB0494">
        <w:rPr>
          <w:rFonts w:ascii="Arial" w:hAnsi="Arial" w:cs="Arial"/>
          <w:sz w:val="22"/>
          <w:szCs w:val="22"/>
        </w:rPr>
        <w:tab/>
        <w:t xml:space="preserve">Use of quoted market prices in an observable active market for such assets or liabilities </w:t>
      </w:r>
    </w:p>
    <w:p w14:paraId="62143C40" w14:textId="77777777" w:rsidR="00C65980" w:rsidRPr="00FB0494" w:rsidRDefault="00C65980" w:rsidP="00031C85">
      <w:pPr>
        <w:tabs>
          <w:tab w:val="left" w:pos="1440"/>
        </w:tabs>
        <w:spacing w:before="120" w:after="120" w:line="380" w:lineRule="exact"/>
        <w:ind w:left="1710" w:hanging="1170"/>
        <w:jc w:val="thaiDistribute"/>
        <w:outlineLvl w:val="0"/>
        <w:rPr>
          <w:rFonts w:ascii="Arial" w:hAnsi="Arial" w:cs="Arial"/>
          <w:sz w:val="22"/>
          <w:szCs w:val="22"/>
        </w:rPr>
      </w:pPr>
      <w:r w:rsidRPr="00FB0494">
        <w:rPr>
          <w:rFonts w:ascii="Arial" w:hAnsi="Arial" w:cs="Arial"/>
          <w:sz w:val="22"/>
          <w:szCs w:val="22"/>
        </w:rPr>
        <w:t>Level</w:t>
      </w:r>
      <w:r w:rsidRPr="00FB0494">
        <w:rPr>
          <w:rFonts w:ascii="Arial" w:hAnsi="Arial" w:cs="Arial"/>
          <w:sz w:val="22"/>
          <w:szCs w:val="22"/>
          <w:cs/>
        </w:rPr>
        <w:t xml:space="preserve"> </w:t>
      </w:r>
      <w:r w:rsidRPr="00FB0494">
        <w:rPr>
          <w:rFonts w:ascii="Arial" w:hAnsi="Arial" w:cs="Arial"/>
          <w:sz w:val="22"/>
          <w:szCs w:val="22"/>
        </w:rPr>
        <w:t xml:space="preserve">2 - </w:t>
      </w:r>
      <w:r w:rsidRPr="00FB0494">
        <w:rPr>
          <w:rFonts w:ascii="Arial" w:hAnsi="Arial" w:cs="Arial"/>
          <w:sz w:val="22"/>
          <w:szCs w:val="22"/>
        </w:rPr>
        <w:tab/>
        <w:t>Use of other observable inputs for such assets or liabilities, whether directly or indirectly</w:t>
      </w:r>
    </w:p>
    <w:p w14:paraId="3D5849D4" w14:textId="77777777" w:rsidR="00C65980" w:rsidRPr="00FB0494" w:rsidRDefault="00C65980" w:rsidP="00031C85">
      <w:pPr>
        <w:tabs>
          <w:tab w:val="left" w:pos="1440"/>
        </w:tabs>
        <w:spacing w:before="120" w:after="120" w:line="380" w:lineRule="exact"/>
        <w:ind w:left="1710" w:hanging="1170"/>
        <w:jc w:val="thaiDistribute"/>
        <w:outlineLvl w:val="0"/>
        <w:rPr>
          <w:rFonts w:ascii="Arial" w:hAnsi="Arial" w:cs="Arial"/>
          <w:sz w:val="22"/>
          <w:szCs w:val="22"/>
        </w:rPr>
      </w:pPr>
      <w:r w:rsidRPr="00FB0494">
        <w:rPr>
          <w:rFonts w:ascii="Arial" w:hAnsi="Arial" w:cs="Arial"/>
          <w:sz w:val="22"/>
          <w:szCs w:val="22"/>
        </w:rPr>
        <w:t>Level</w:t>
      </w:r>
      <w:r w:rsidRPr="00FB0494">
        <w:rPr>
          <w:rFonts w:ascii="Arial" w:hAnsi="Arial" w:cs="Arial"/>
          <w:sz w:val="22"/>
          <w:szCs w:val="22"/>
          <w:cs/>
        </w:rPr>
        <w:t xml:space="preserve"> </w:t>
      </w:r>
      <w:r w:rsidRPr="00FB0494">
        <w:rPr>
          <w:rFonts w:ascii="Arial" w:hAnsi="Arial" w:cs="Arial"/>
          <w:sz w:val="22"/>
          <w:szCs w:val="22"/>
        </w:rPr>
        <w:t xml:space="preserve">3 - </w:t>
      </w:r>
      <w:r w:rsidRPr="00FB0494">
        <w:rPr>
          <w:rFonts w:ascii="Arial" w:hAnsi="Arial" w:cs="Arial"/>
          <w:sz w:val="22"/>
          <w:szCs w:val="22"/>
        </w:rPr>
        <w:tab/>
        <w:t xml:space="preserve">Use of unobservable inputs such as estimates of future cash flows </w:t>
      </w:r>
    </w:p>
    <w:p w14:paraId="7F15170A" w14:textId="77777777" w:rsidR="00C65980" w:rsidRPr="00FB0494" w:rsidRDefault="00C65980" w:rsidP="00031C85">
      <w:pPr>
        <w:spacing w:before="120" w:after="120" w:line="380" w:lineRule="exact"/>
        <w:ind w:left="567" w:hanging="567"/>
        <w:jc w:val="both"/>
        <w:rPr>
          <w:rFonts w:ascii="Arial" w:eastAsia="Arial Unicode MS" w:hAnsi="Arial" w:cs="Arial"/>
          <w:sz w:val="22"/>
          <w:szCs w:val="22"/>
        </w:rPr>
      </w:pPr>
      <w:r w:rsidRPr="00FB0494">
        <w:rPr>
          <w:rFonts w:ascii="Arial" w:hAnsi="Arial" w:cs="Arial"/>
          <w:sz w:val="22"/>
          <w:szCs w:val="22"/>
        </w:rPr>
        <w:tab/>
        <w:t>At the end of each reporting period, the Company determine</w:t>
      </w:r>
      <w:r w:rsidR="00966A1A" w:rsidRPr="00FB0494">
        <w:rPr>
          <w:rFonts w:ascii="Arial" w:hAnsi="Arial" w:cs="Arial"/>
          <w:sz w:val="22"/>
          <w:szCs w:val="22"/>
        </w:rPr>
        <w:t>s</w:t>
      </w:r>
      <w:r w:rsidRPr="00FB0494">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6721D058" w14:textId="77777777" w:rsidR="00C65980" w:rsidRPr="00FB0494" w:rsidRDefault="00A44F30" w:rsidP="00031C85">
      <w:pPr>
        <w:spacing w:before="120" w:after="120" w:line="380" w:lineRule="exact"/>
        <w:ind w:left="540" w:hanging="540"/>
        <w:jc w:val="both"/>
        <w:rPr>
          <w:rFonts w:ascii="Arial" w:eastAsia="Arial Unicode MS" w:hAnsi="Arial" w:cs="Arial"/>
          <w:b/>
          <w:sz w:val="22"/>
          <w:szCs w:val="22"/>
        </w:rPr>
      </w:pPr>
      <w:r w:rsidRPr="00FB0494">
        <w:rPr>
          <w:rFonts w:ascii="Arial" w:eastAsia="Arial Unicode MS" w:hAnsi="Arial" w:cs="Arial"/>
          <w:b/>
          <w:sz w:val="22"/>
          <w:szCs w:val="22"/>
        </w:rPr>
        <w:t>7</w:t>
      </w:r>
      <w:r w:rsidR="00C65980" w:rsidRPr="00FB0494">
        <w:rPr>
          <w:rFonts w:ascii="Arial" w:eastAsia="Arial Unicode MS" w:hAnsi="Arial" w:cs="Arial"/>
          <w:b/>
          <w:sz w:val="22"/>
          <w:szCs w:val="22"/>
        </w:rPr>
        <w:t>.</w:t>
      </w:r>
      <w:r w:rsidR="00C65980" w:rsidRPr="00FB0494">
        <w:rPr>
          <w:rFonts w:ascii="Arial" w:eastAsia="Arial Unicode MS" w:hAnsi="Arial" w:cs="Arial"/>
          <w:b/>
          <w:sz w:val="22"/>
          <w:szCs w:val="22"/>
        </w:rPr>
        <w:tab/>
        <w:t>Significant accounting judgements and estimates</w:t>
      </w:r>
    </w:p>
    <w:p w14:paraId="1742A799" w14:textId="77777777" w:rsidR="00C65980" w:rsidRPr="00FB0494" w:rsidRDefault="00C65980" w:rsidP="00031C85">
      <w:pPr>
        <w:spacing w:before="120" w:after="120" w:line="380" w:lineRule="exact"/>
        <w:ind w:left="540"/>
        <w:jc w:val="both"/>
        <w:rPr>
          <w:rFonts w:ascii="Arial" w:eastAsia="Arial Unicode MS" w:hAnsi="Arial" w:cs="Arial"/>
          <w:bCs/>
          <w:sz w:val="22"/>
          <w:szCs w:val="22"/>
        </w:rPr>
      </w:pPr>
      <w:r w:rsidRPr="00FB0494">
        <w:rPr>
          <w:rFonts w:ascii="Arial" w:eastAsia="Arial Unicode MS" w:hAnsi="Arial" w:cs="Arial"/>
          <w:bCs/>
          <w:sz w:val="22"/>
          <w:szCs w:val="22"/>
        </w:rPr>
        <w:t xml:space="preserve">The preparation of financial statements in conformity with Thai Financial Reporting Standards at times requires management to make subjective judgements and estimates regarding matters that are inherently uncertain. These judgements and estimates affect reported amounts and </w:t>
      </w:r>
      <w:proofErr w:type="gramStart"/>
      <w:r w:rsidRPr="00FB0494">
        <w:rPr>
          <w:rFonts w:ascii="Arial" w:eastAsia="Arial Unicode MS" w:hAnsi="Arial" w:cs="Arial"/>
          <w:bCs/>
          <w:sz w:val="22"/>
          <w:szCs w:val="22"/>
        </w:rPr>
        <w:t>disclosures</w:t>
      </w:r>
      <w:proofErr w:type="gramEnd"/>
      <w:r w:rsidRPr="00FB0494">
        <w:rPr>
          <w:rFonts w:ascii="Arial" w:eastAsia="Arial Unicode MS" w:hAnsi="Arial" w:cs="Arial"/>
          <w:bCs/>
          <w:sz w:val="22"/>
          <w:szCs w:val="22"/>
        </w:rPr>
        <w:t xml:space="preserve"> and actual results could differ from these estimates. Significant judgements and estimates are as follows:</w:t>
      </w:r>
    </w:p>
    <w:p w14:paraId="73245413" w14:textId="77777777" w:rsidR="005005B3" w:rsidRPr="00FB0494" w:rsidRDefault="00A44F30" w:rsidP="005005B3">
      <w:pPr>
        <w:spacing w:before="80" w:after="80" w:line="380" w:lineRule="exact"/>
        <w:ind w:left="547" w:hanging="547"/>
        <w:jc w:val="both"/>
        <w:rPr>
          <w:rFonts w:ascii="Arial" w:eastAsia="Arial Unicode MS" w:hAnsi="Arial" w:cs="Arial"/>
          <w:b/>
          <w:sz w:val="22"/>
          <w:szCs w:val="22"/>
        </w:rPr>
      </w:pPr>
      <w:r w:rsidRPr="00FB0494">
        <w:rPr>
          <w:rFonts w:ascii="Arial" w:eastAsia="Arial Unicode MS" w:hAnsi="Arial" w:cs="Arial"/>
          <w:b/>
          <w:sz w:val="22"/>
          <w:szCs w:val="22"/>
        </w:rPr>
        <w:t>7</w:t>
      </w:r>
      <w:r w:rsidR="005005B3" w:rsidRPr="00FB0494">
        <w:rPr>
          <w:rFonts w:ascii="Arial" w:eastAsia="Arial Unicode MS" w:hAnsi="Arial" w:cs="Arial"/>
          <w:b/>
          <w:sz w:val="22"/>
          <w:szCs w:val="22"/>
        </w:rPr>
        <w:t>.1</w:t>
      </w:r>
      <w:r w:rsidR="005005B3" w:rsidRPr="00FB0494">
        <w:rPr>
          <w:rFonts w:ascii="Arial" w:eastAsia="Arial Unicode MS" w:hAnsi="Arial" w:cs="Arial"/>
          <w:b/>
          <w:sz w:val="22"/>
          <w:szCs w:val="22"/>
        </w:rPr>
        <w:tab/>
        <w:t>Allowance for doubtful accounts on premium receivables and amounts due from reinsurers</w:t>
      </w:r>
    </w:p>
    <w:p w14:paraId="53BA3F48" w14:textId="77777777" w:rsidR="005005B3" w:rsidRPr="00FB0494" w:rsidRDefault="005005B3" w:rsidP="005005B3">
      <w:pPr>
        <w:spacing w:before="80" w:after="80" w:line="380" w:lineRule="exact"/>
        <w:ind w:left="547"/>
        <w:jc w:val="both"/>
        <w:rPr>
          <w:rFonts w:ascii="Arial" w:eastAsia="Arial Unicode MS" w:hAnsi="Arial" w:cs="Arial"/>
          <w:bCs/>
          <w:sz w:val="22"/>
          <w:szCs w:val="22"/>
        </w:rPr>
      </w:pPr>
      <w:r w:rsidRPr="00FB0494">
        <w:rPr>
          <w:rFonts w:ascii="Arial" w:eastAsia="Arial Unicode MS" w:hAnsi="Arial" w:cs="Arial"/>
          <w:bCs/>
          <w:sz w:val="22"/>
          <w:szCs w:val="22"/>
        </w:rPr>
        <w:t xml:space="preserve">In determining an allowance for doubtful accounts on premium receivables and amounts due from reinsurers, the management needs to make judgement and estimates based upon, among other things, past collection history, aging profile of outstanding debts and the prevailing economic condition. </w:t>
      </w:r>
    </w:p>
    <w:p w14:paraId="2B1A9A07" w14:textId="77777777" w:rsidR="00C05F7C" w:rsidRPr="00FB0494" w:rsidRDefault="00C05F7C">
      <w:pPr>
        <w:overflowPunct/>
        <w:autoSpaceDE/>
        <w:autoSpaceDN/>
        <w:adjustRightInd/>
        <w:textAlignment w:val="auto"/>
        <w:rPr>
          <w:rFonts w:ascii="Arial" w:eastAsia="Arial Unicode MS" w:hAnsi="Arial" w:cs="Arial"/>
          <w:b/>
          <w:bCs/>
          <w:sz w:val="22"/>
          <w:szCs w:val="22"/>
        </w:rPr>
      </w:pPr>
      <w:bookmarkStart w:id="8" w:name="_Hlk61379903"/>
      <w:r w:rsidRPr="00FB0494">
        <w:rPr>
          <w:rFonts w:ascii="Arial" w:eastAsia="Arial Unicode MS" w:hAnsi="Arial" w:cs="Arial"/>
          <w:b/>
          <w:bCs/>
          <w:sz w:val="22"/>
          <w:szCs w:val="22"/>
        </w:rPr>
        <w:br w:type="page"/>
      </w:r>
    </w:p>
    <w:p w14:paraId="3693D576" w14:textId="77777777" w:rsidR="00A956EB" w:rsidRPr="00FB0494" w:rsidRDefault="00CC65E8" w:rsidP="00C05F7C">
      <w:pPr>
        <w:tabs>
          <w:tab w:val="left" w:pos="1440"/>
          <w:tab w:val="left" w:pos="2880"/>
          <w:tab w:val="right" w:pos="7200"/>
          <w:tab w:val="right" w:pos="8540"/>
        </w:tabs>
        <w:spacing w:before="120" w:after="120" w:line="360" w:lineRule="exact"/>
        <w:ind w:left="540" w:right="-45" w:hanging="540"/>
        <w:jc w:val="both"/>
        <w:rPr>
          <w:rFonts w:ascii="Arial" w:eastAsia="Arial Unicode MS" w:hAnsi="Arial" w:cs="Arial"/>
          <w:b/>
          <w:bCs/>
          <w:sz w:val="22"/>
          <w:szCs w:val="22"/>
          <w:cs/>
        </w:rPr>
      </w:pPr>
      <w:r w:rsidRPr="00FB0494">
        <w:rPr>
          <w:rFonts w:ascii="Arial" w:eastAsia="Arial Unicode MS" w:hAnsi="Arial" w:cs="Arial"/>
          <w:b/>
          <w:bCs/>
          <w:sz w:val="22"/>
          <w:szCs w:val="22"/>
        </w:rPr>
        <w:lastRenderedPageBreak/>
        <w:t>7</w:t>
      </w:r>
      <w:r w:rsidR="00A956EB" w:rsidRPr="00FB0494">
        <w:rPr>
          <w:rFonts w:ascii="Arial" w:eastAsia="Arial Unicode MS" w:hAnsi="Arial" w:cs="Arial"/>
          <w:b/>
          <w:bCs/>
          <w:sz w:val="22"/>
          <w:szCs w:val="22"/>
        </w:rPr>
        <w:t>.</w:t>
      </w:r>
      <w:r w:rsidR="00944613" w:rsidRPr="00FB0494">
        <w:rPr>
          <w:rFonts w:ascii="Arial" w:eastAsia="Arial Unicode MS" w:hAnsi="Arial" w:cs="Arial"/>
          <w:b/>
          <w:bCs/>
          <w:sz w:val="22"/>
          <w:szCs w:val="22"/>
        </w:rPr>
        <w:t>2</w:t>
      </w:r>
      <w:r w:rsidR="00A956EB" w:rsidRPr="00FB0494">
        <w:rPr>
          <w:rFonts w:ascii="Arial" w:eastAsia="Arial Unicode MS" w:hAnsi="Arial" w:cs="Arial"/>
          <w:b/>
          <w:bCs/>
          <w:sz w:val="22"/>
          <w:szCs w:val="22"/>
        </w:rPr>
        <w:t xml:space="preserve"> </w:t>
      </w:r>
      <w:r w:rsidR="00A956EB" w:rsidRPr="00FB0494">
        <w:rPr>
          <w:rFonts w:ascii="Arial" w:eastAsia="Arial Unicode MS" w:hAnsi="Arial" w:cs="Arial"/>
          <w:b/>
          <w:bCs/>
          <w:sz w:val="22"/>
          <w:szCs w:val="22"/>
        </w:rPr>
        <w:tab/>
        <w:t xml:space="preserve">Allowance for impairment on </w:t>
      </w:r>
      <w:r w:rsidR="00971CF8" w:rsidRPr="00FB0494">
        <w:rPr>
          <w:rFonts w:ascii="Arial" w:eastAsia="Arial Unicode MS" w:hAnsi="Arial" w:cs="Arial"/>
          <w:b/>
          <w:bCs/>
          <w:sz w:val="22"/>
          <w:szCs w:val="22"/>
        </w:rPr>
        <w:t>equity instruments</w:t>
      </w:r>
      <w:r w:rsidR="00801DCC" w:rsidRPr="00FB0494">
        <w:rPr>
          <w:rFonts w:ascii="Arial" w:eastAsia="Arial Unicode MS" w:hAnsi="Arial" w:cs="Arial"/>
          <w:b/>
          <w:bCs/>
          <w:sz w:val="22"/>
          <w:szCs w:val="22"/>
        </w:rPr>
        <w:t xml:space="preserve"> and unit trusts </w:t>
      </w:r>
      <w:r w:rsidR="00971CF8" w:rsidRPr="00FB0494">
        <w:rPr>
          <w:rFonts w:ascii="Arial" w:eastAsia="Arial Unicode MS" w:hAnsi="Arial" w:cs="Arial"/>
          <w:b/>
          <w:bCs/>
          <w:sz w:val="22"/>
          <w:szCs w:val="22"/>
        </w:rPr>
        <w:t xml:space="preserve">classified as </w:t>
      </w:r>
      <w:r w:rsidR="008B6FD2" w:rsidRPr="00FB0494">
        <w:rPr>
          <w:rFonts w:ascii="Arial" w:eastAsia="Arial Unicode MS" w:hAnsi="Arial" w:cs="Arial"/>
          <w:b/>
          <w:bCs/>
          <w:sz w:val="22"/>
          <w:szCs w:val="22"/>
        </w:rPr>
        <w:t xml:space="preserve">available-for-sale </w:t>
      </w:r>
      <w:r w:rsidR="00971CF8" w:rsidRPr="00FB0494">
        <w:rPr>
          <w:rFonts w:ascii="Arial" w:eastAsia="Arial Unicode MS" w:hAnsi="Arial" w:cs="Arial"/>
          <w:b/>
          <w:bCs/>
          <w:sz w:val="22"/>
          <w:szCs w:val="22"/>
        </w:rPr>
        <w:t xml:space="preserve">investments </w:t>
      </w:r>
      <w:r w:rsidR="00DE4976" w:rsidRPr="00FB0494">
        <w:rPr>
          <w:rFonts w:ascii="Arial" w:eastAsia="Arial Unicode MS" w:hAnsi="Arial" w:cs="Arial"/>
          <w:b/>
          <w:bCs/>
          <w:sz w:val="22"/>
          <w:szCs w:val="22"/>
        </w:rPr>
        <w:t>and</w:t>
      </w:r>
      <w:r w:rsidR="00A956EB" w:rsidRPr="00FB0494">
        <w:rPr>
          <w:rFonts w:ascii="Arial" w:eastAsia="Arial Unicode MS" w:hAnsi="Arial" w:cs="Arial"/>
          <w:b/>
          <w:bCs/>
          <w:sz w:val="22"/>
          <w:szCs w:val="22"/>
        </w:rPr>
        <w:t xml:space="preserve"> measured at </w:t>
      </w:r>
      <w:r w:rsidR="00A4471C" w:rsidRPr="00FB0494">
        <w:rPr>
          <w:rFonts w:ascii="Arial" w:eastAsia="Arial Unicode MS" w:hAnsi="Arial" w:cs="Arial"/>
          <w:b/>
          <w:bCs/>
          <w:sz w:val="22"/>
          <w:szCs w:val="22"/>
        </w:rPr>
        <w:t>FVOCI</w:t>
      </w:r>
    </w:p>
    <w:p w14:paraId="6070DE51" w14:textId="77777777" w:rsidR="00A956EB" w:rsidRPr="00FB0494" w:rsidRDefault="00A956EB" w:rsidP="00C05F7C">
      <w:pPr>
        <w:overflowPunct/>
        <w:autoSpaceDE/>
        <w:autoSpaceDN/>
        <w:adjustRightInd/>
        <w:spacing w:before="120" w:after="120" w:line="360" w:lineRule="exact"/>
        <w:ind w:left="547"/>
        <w:jc w:val="thaiDistribute"/>
        <w:textAlignment w:val="auto"/>
        <w:rPr>
          <w:rFonts w:ascii="Arial" w:hAnsi="Arial" w:cs="Arial"/>
          <w:sz w:val="22"/>
          <w:szCs w:val="22"/>
        </w:rPr>
      </w:pPr>
      <w:r w:rsidRPr="00FB0494">
        <w:rPr>
          <w:rFonts w:ascii="Arial" w:hAnsi="Arial" w:cs="Arial"/>
          <w:sz w:val="22"/>
          <w:szCs w:val="22"/>
        </w:rPr>
        <w:t xml:space="preserve">The Company treats </w:t>
      </w:r>
      <w:r w:rsidR="00801DCC" w:rsidRPr="00FB0494">
        <w:rPr>
          <w:rFonts w:ascii="Arial" w:hAnsi="Arial" w:cs="Arial"/>
          <w:sz w:val="22"/>
          <w:szCs w:val="22"/>
        </w:rPr>
        <w:t xml:space="preserve">equity instruments and unit trusts classified as </w:t>
      </w:r>
      <w:r w:rsidR="008B6FD2" w:rsidRPr="00FB0494">
        <w:rPr>
          <w:rFonts w:ascii="Arial" w:hAnsi="Arial" w:cs="Arial"/>
          <w:sz w:val="22"/>
          <w:szCs w:val="22"/>
        </w:rPr>
        <w:t xml:space="preserve">available-for-sale </w:t>
      </w:r>
      <w:r w:rsidR="00801DCC" w:rsidRPr="00FB0494">
        <w:rPr>
          <w:rFonts w:ascii="Arial" w:hAnsi="Arial" w:cs="Arial"/>
          <w:sz w:val="22"/>
          <w:szCs w:val="22"/>
        </w:rPr>
        <w:t xml:space="preserve">investments </w:t>
      </w:r>
      <w:r w:rsidR="00DE4976" w:rsidRPr="00FB0494">
        <w:rPr>
          <w:rFonts w:ascii="Arial" w:hAnsi="Arial" w:cs="Arial"/>
          <w:sz w:val="22"/>
          <w:szCs w:val="22"/>
        </w:rPr>
        <w:t>and</w:t>
      </w:r>
      <w:r w:rsidRPr="00FB0494">
        <w:rPr>
          <w:rFonts w:ascii="Arial" w:hAnsi="Arial" w:cs="Arial"/>
          <w:sz w:val="22"/>
          <w:szCs w:val="22"/>
        </w:rPr>
        <w:t xml:space="preserve"> measured at </w:t>
      </w:r>
      <w:r w:rsidR="00A4471C" w:rsidRPr="00FB0494">
        <w:rPr>
          <w:rFonts w:ascii="Arial" w:hAnsi="Arial" w:cs="Arial"/>
          <w:sz w:val="22"/>
          <w:szCs w:val="22"/>
        </w:rPr>
        <w:t>FVOCI</w:t>
      </w:r>
      <w:r w:rsidRPr="00FB0494">
        <w:rPr>
          <w:rFonts w:ascii="Arial" w:hAnsi="Arial" w:cs="Arial"/>
          <w:sz w:val="22"/>
          <w:szCs w:val="22"/>
        </w:rPr>
        <w:t xml:space="preserve"> as impaired when there has been a significant or prolonged decline in the fair value or where other objective evidence of impairment exists. The determination of what is “significant” or “prolonged” requires judgment of the management.</w:t>
      </w:r>
    </w:p>
    <w:p w14:paraId="650DAA15" w14:textId="77777777" w:rsidR="00A956EB" w:rsidRPr="00FB0494" w:rsidRDefault="00CC65E8" w:rsidP="00C05F7C">
      <w:pPr>
        <w:tabs>
          <w:tab w:val="left" w:pos="1440"/>
          <w:tab w:val="left" w:pos="2880"/>
          <w:tab w:val="right" w:pos="7200"/>
          <w:tab w:val="right" w:pos="8540"/>
        </w:tabs>
        <w:spacing w:before="120" w:after="120" w:line="360" w:lineRule="exact"/>
        <w:ind w:left="540" w:right="-45" w:hanging="540"/>
        <w:jc w:val="both"/>
        <w:rPr>
          <w:rFonts w:ascii="Arial" w:eastAsia="Arial Unicode MS" w:hAnsi="Arial" w:cs="Arial"/>
          <w:b/>
          <w:bCs/>
          <w:sz w:val="22"/>
          <w:szCs w:val="22"/>
        </w:rPr>
      </w:pPr>
      <w:r w:rsidRPr="00FB0494">
        <w:rPr>
          <w:rFonts w:ascii="Arial" w:eastAsia="Arial Unicode MS" w:hAnsi="Arial" w:cs="Arial"/>
          <w:b/>
          <w:bCs/>
          <w:sz w:val="22"/>
          <w:szCs w:val="22"/>
        </w:rPr>
        <w:t>7</w:t>
      </w:r>
      <w:r w:rsidR="00A956EB" w:rsidRPr="00FB0494">
        <w:rPr>
          <w:rFonts w:ascii="Arial" w:eastAsia="Arial Unicode MS" w:hAnsi="Arial" w:cs="Arial"/>
          <w:b/>
          <w:bCs/>
          <w:sz w:val="22"/>
          <w:szCs w:val="22"/>
        </w:rPr>
        <w:t>.</w:t>
      </w:r>
      <w:r w:rsidR="00944613" w:rsidRPr="00FB0494">
        <w:rPr>
          <w:rFonts w:ascii="Arial" w:eastAsia="Arial Unicode MS" w:hAnsi="Arial" w:cs="Arial"/>
          <w:b/>
          <w:bCs/>
          <w:sz w:val="22"/>
          <w:szCs w:val="22"/>
        </w:rPr>
        <w:t>3</w:t>
      </w:r>
      <w:r w:rsidR="00A956EB" w:rsidRPr="00FB0494">
        <w:rPr>
          <w:rFonts w:ascii="Arial" w:eastAsia="Arial Unicode MS" w:hAnsi="Arial" w:cs="Arial"/>
          <w:b/>
          <w:bCs/>
          <w:sz w:val="22"/>
          <w:szCs w:val="22"/>
        </w:rPr>
        <w:tab/>
        <w:t>Allowances for expected credit loss of financial assets</w:t>
      </w:r>
    </w:p>
    <w:p w14:paraId="5842CD9B" w14:textId="77777777" w:rsidR="00A956EB" w:rsidRPr="00FB0494" w:rsidRDefault="00A956EB" w:rsidP="00C05F7C">
      <w:pPr>
        <w:spacing w:before="120" w:after="120" w:line="360" w:lineRule="exact"/>
        <w:ind w:left="547" w:hanging="7"/>
        <w:jc w:val="thaiDistribute"/>
        <w:rPr>
          <w:rFonts w:ascii="Arial" w:hAnsi="Arial" w:cs="Arial"/>
          <w:sz w:val="22"/>
          <w:szCs w:val="22"/>
        </w:rPr>
      </w:pPr>
      <w:r w:rsidRPr="00FB0494">
        <w:rPr>
          <w:rFonts w:ascii="Arial" w:hAnsi="Arial" w:cs="Arial"/>
          <w:sz w:val="22"/>
          <w:szCs w:val="22"/>
        </w:rPr>
        <w:t xml:space="preserve">The management is required to use judgement in estimating allowance for expected credit loss </w:t>
      </w:r>
      <w:r w:rsidR="00944613" w:rsidRPr="00FB0494">
        <w:rPr>
          <w:rFonts w:ascii="Arial" w:hAnsi="Arial" w:cs="Arial"/>
          <w:sz w:val="22"/>
          <w:szCs w:val="22"/>
        </w:rPr>
        <w:t>of</w:t>
      </w:r>
      <w:r w:rsidRPr="00FB0494">
        <w:rPr>
          <w:rFonts w:ascii="Arial" w:hAnsi="Arial" w:cs="Arial"/>
          <w:sz w:val="22"/>
          <w:szCs w:val="22"/>
        </w:rPr>
        <w:t xml:space="preserve"> financial assets. The Company’s calculation of allowance for expected credit loss depends on the criteria used for assessment of a significant increase in credit risk, the </w:t>
      </w:r>
      <w:proofErr w:type="gramStart"/>
      <w:r w:rsidR="00A46F03" w:rsidRPr="00FB0494">
        <w:rPr>
          <w:rFonts w:ascii="Arial" w:hAnsi="Arial" w:cs="Arial"/>
          <w:sz w:val="22"/>
          <w:szCs w:val="22"/>
        </w:rPr>
        <w:t>debtors</w:t>
      </w:r>
      <w:proofErr w:type="gramEnd"/>
      <w:r w:rsidR="00A46F03" w:rsidRPr="00FB0494">
        <w:rPr>
          <w:rFonts w:ascii="Arial" w:hAnsi="Arial" w:cs="Arial"/>
          <w:sz w:val="22"/>
          <w:szCs w:val="22"/>
        </w:rPr>
        <w:t xml:space="preserve"> status</w:t>
      </w:r>
      <w:r w:rsidR="00A46F03" w:rsidRPr="00FB0494">
        <w:rPr>
          <w:rFonts w:ascii="Arial" w:hAnsi="Arial" w:cs="Arial"/>
          <w:sz w:val="22"/>
          <w:szCs w:val="22"/>
          <w:cs/>
        </w:rPr>
        <w:t xml:space="preserve"> </w:t>
      </w:r>
      <w:r w:rsidR="00A46F03" w:rsidRPr="00FB0494">
        <w:rPr>
          <w:rFonts w:ascii="Arial" w:hAnsi="Arial" w:cs="Arial"/>
          <w:sz w:val="22"/>
          <w:szCs w:val="22"/>
        </w:rPr>
        <w:t>analysis</w:t>
      </w:r>
      <w:r w:rsidR="008B6FD2" w:rsidRPr="00FB0494">
        <w:rPr>
          <w:rFonts w:ascii="Arial" w:hAnsi="Arial" w:cs="Arial"/>
          <w:sz w:val="22"/>
          <w:szCs w:val="22"/>
        </w:rPr>
        <w:t xml:space="preserve"> and </w:t>
      </w:r>
      <w:r w:rsidRPr="00FB0494">
        <w:rPr>
          <w:rFonts w:ascii="Arial" w:hAnsi="Arial" w:cs="Arial"/>
          <w:sz w:val="22"/>
          <w:szCs w:val="22"/>
        </w:rPr>
        <w:t>the probability of debt collection</w:t>
      </w:r>
      <w:r w:rsidR="008B6FD2" w:rsidRPr="00FB0494">
        <w:rPr>
          <w:rFonts w:ascii="Arial" w:hAnsi="Arial" w:cs="Arial"/>
          <w:sz w:val="22"/>
          <w:szCs w:val="22"/>
        </w:rPr>
        <w:t>.</w:t>
      </w:r>
      <w:r w:rsidRPr="00FB0494">
        <w:rPr>
          <w:rFonts w:ascii="Arial" w:hAnsi="Arial" w:cs="Arial"/>
          <w:sz w:val="22"/>
          <w:szCs w:val="22"/>
        </w:rPr>
        <w:t xml:space="preserve"> </w:t>
      </w:r>
      <w:r w:rsidR="00944613" w:rsidRPr="00FB0494">
        <w:rPr>
          <w:rFonts w:ascii="Arial" w:hAnsi="Arial" w:cs="Arial"/>
          <w:sz w:val="22"/>
          <w:szCs w:val="22"/>
        </w:rPr>
        <w:t>This estimation has various relevant factors; therefore, the actual results may differ from estimates</w:t>
      </w:r>
      <w:r w:rsidR="00944613" w:rsidRPr="00FB0494">
        <w:rPr>
          <w:rFonts w:ascii="Arial" w:hAnsi="Arial" w:cs="Arial"/>
          <w:sz w:val="22"/>
          <w:szCs w:val="22"/>
          <w:cs/>
        </w:rPr>
        <w:t>.</w:t>
      </w:r>
    </w:p>
    <w:bookmarkEnd w:id="8"/>
    <w:p w14:paraId="15D69551" w14:textId="77777777" w:rsidR="00C65980" w:rsidRPr="00FB0494" w:rsidRDefault="00CC65E8" w:rsidP="00C05F7C">
      <w:pPr>
        <w:spacing w:before="120" w:after="120" w:line="360" w:lineRule="exact"/>
        <w:ind w:left="547" w:hanging="547"/>
        <w:jc w:val="both"/>
        <w:rPr>
          <w:rFonts w:ascii="Arial" w:eastAsia="Arial Unicode MS" w:hAnsi="Arial" w:cs="Arial"/>
          <w:b/>
          <w:sz w:val="22"/>
          <w:szCs w:val="22"/>
        </w:rPr>
      </w:pPr>
      <w:r w:rsidRPr="00FB0494">
        <w:rPr>
          <w:rFonts w:ascii="Arial" w:eastAsia="Arial Unicode MS" w:hAnsi="Arial" w:cs="Arial"/>
          <w:b/>
          <w:sz w:val="22"/>
          <w:szCs w:val="22"/>
        </w:rPr>
        <w:t>7</w:t>
      </w:r>
      <w:r w:rsidR="00C65980" w:rsidRPr="00FB0494">
        <w:rPr>
          <w:rFonts w:ascii="Arial" w:eastAsia="Arial Unicode MS" w:hAnsi="Arial" w:cs="Arial"/>
          <w:b/>
          <w:sz w:val="22"/>
          <w:szCs w:val="22"/>
        </w:rPr>
        <w:t>.</w:t>
      </w:r>
      <w:r w:rsidR="00944613" w:rsidRPr="00FB0494">
        <w:rPr>
          <w:rFonts w:ascii="Arial" w:eastAsia="Arial Unicode MS" w:hAnsi="Arial" w:cs="Arial"/>
          <w:b/>
          <w:sz w:val="22"/>
          <w:szCs w:val="22"/>
        </w:rPr>
        <w:t>4</w:t>
      </w:r>
      <w:r w:rsidR="00C65980" w:rsidRPr="00FB0494">
        <w:rPr>
          <w:rFonts w:ascii="Arial" w:eastAsia="Arial Unicode MS" w:hAnsi="Arial" w:cs="Arial"/>
          <w:b/>
          <w:sz w:val="22"/>
          <w:szCs w:val="22"/>
        </w:rPr>
        <w:t xml:space="preserve"> </w:t>
      </w:r>
      <w:r w:rsidR="00C65980" w:rsidRPr="00FB0494">
        <w:rPr>
          <w:rFonts w:ascii="Arial" w:eastAsia="Arial Unicode MS" w:hAnsi="Arial" w:cs="Arial"/>
          <w:b/>
          <w:sz w:val="22"/>
          <w:szCs w:val="22"/>
        </w:rPr>
        <w:tab/>
        <w:t>Land, buildings and equipment/ Depreciation</w:t>
      </w:r>
    </w:p>
    <w:p w14:paraId="642B0E61" w14:textId="77777777" w:rsidR="00C65980" w:rsidRPr="00FB0494" w:rsidRDefault="00C65980" w:rsidP="00C05F7C">
      <w:pPr>
        <w:spacing w:before="120" w:after="120" w:line="360" w:lineRule="exact"/>
        <w:ind w:left="547"/>
        <w:jc w:val="both"/>
        <w:rPr>
          <w:rFonts w:ascii="Arial" w:eastAsia="Arial Unicode MS" w:hAnsi="Arial" w:cs="Arial"/>
          <w:bCs/>
          <w:sz w:val="22"/>
          <w:szCs w:val="22"/>
        </w:rPr>
      </w:pPr>
      <w:r w:rsidRPr="00FB0494">
        <w:rPr>
          <w:rFonts w:ascii="Arial" w:eastAsia="Arial Unicode MS" w:hAnsi="Arial" w:cs="Arial"/>
          <w:bCs/>
          <w:sz w:val="22"/>
          <w:szCs w:val="22"/>
        </w:rPr>
        <w:t xml:space="preserve">In determining depreciation of buildings and equipment, the management is required to make estimates of the useful lives and residual values of the Company’s buildings and equipment and to review estimate useful lives and residual values when there are any changes. </w:t>
      </w:r>
    </w:p>
    <w:p w14:paraId="62D383CA" w14:textId="77777777" w:rsidR="00C65980" w:rsidRPr="00FB0494" w:rsidRDefault="00C65980" w:rsidP="00C05F7C">
      <w:pPr>
        <w:spacing w:before="120" w:after="120" w:line="360" w:lineRule="exact"/>
        <w:ind w:left="547"/>
        <w:jc w:val="both"/>
        <w:rPr>
          <w:rFonts w:ascii="Arial" w:eastAsia="Arial Unicode MS" w:hAnsi="Arial" w:cs="Arial"/>
          <w:bCs/>
          <w:sz w:val="22"/>
          <w:szCs w:val="22"/>
        </w:rPr>
      </w:pPr>
      <w:r w:rsidRPr="00FB0494">
        <w:rPr>
          <w:rFonts w:ascii="Arial" w:eastAsia="Arial Unicode MS" w:hAnsi="Arial" w:cs="Arial"/>
          <w:bCs/>
          <w:sz w:val="22"/>
          <w:szCs w:val="22"/>
        </w:rPr>
        <w:t>In addition, the management is required to review land, buildings and equipment for impairment on a periodical basis and record impairment loss when it is determined that their recoverable amount is lower than the carrying amount. This requires judgement regarding forecast of future revenues and expenses relating to the assets subject to the review.</w:t>
      </w:r>
    </w:p>
    <w:p w14:paraId="6773D371" w14:textId="77777777" w:rsidR="007A5C2B" w:rsidRPr="00FB0494" w:rsidRDefault="00CC65E8" w:rsidP="00C05F7C">
      <w:pPr>
        <w:spacing w:before="120" w:after="120" w:line="360" w:lineRule="exact"/>
        <w:ind w:left="540" w:hanging="540"/>
        <w:jc w:val="both"/>
        <w:rPr>
          <w:rFonts w:ascii="Arial" w:eastAsia="Arial Unicode MS" w:hAnsi="Arial" w:cs="Arial"/>
          <w:b/>
          <w:sz w:val="22"/>
          <w:szCs w:val="22"/>
        </w:rPr>
      </w:pPr>
      <w:bookmarkStart w:id="9" w:name="_Hlk61380025"/>
      <w:r w:rsidRPr="00FB0494">
        <w:rPr>
          <w:rFonts w:ascii="Arial" w:eastAsia="Arial Unicode MS" w:hAnsi="Arial" w:cs="Arial"/>
          <w:b/>
          <w:sz w:val="22"/>
          <w:szCs w:val="22"/>
        </w:rPr>
        <w:t>7</w:t>
      </w:r>
      <w:r w:rsidR="007A5C2B" w:rsidRPr="00FB0494">
        <w:rPr>
          <w:rFonts w:ascii="Arial" w:eastAsia="Arial Unicode MS" w:hAnsi="Arial" w:cs="Arial"/>
          <w:b/>
          <w:sz w:val="22"/>
          <w:szCs w:val="22"/>
        </w:rPr>
        <w:t>.5</w:t>
      </w:r>
      <w:r w:rsidR="007A5C2B" w:rsidRPr="00FB0494">
        <w:rPr>
          <w:rFonts w:ascii="Arial" w:eastAsia="Arial Unicode MS" w:hAnsi="Arial" w:cs="Arial"/>
          <w:b/>
          <w:sz w:val="22"/>
          <w:szCs w:val="22"/>
        </w:rPr>
        <w:tab/>
        <w:t>Deferred tax assets</w:t>
      </w:r>
    </w:p>
    <w:p w14:paraId="618387F1" w14:textId="77777777" w:rsidR="007A5C2B" w:rsidRPr="00FB0494" w:rsidRDefault="007A5C2B" w:rsidP="00C05F7C">
      <w:pPr>
        <w:tabs>
          <w:tab w:val="left" w:pos="1440"/>
        </w:tabs>
        <w:spacing w:before="120" w:after="120" w:line="360" w:lineRule="exact"/>
        <w:ind w:left="547"/>
        <w:jc w:val="thaiDistribute"/>
        <w:outlineLvl w:val="0"/>
        <w:rPr>
          <w:rFonts w:ascii="Arial" w:hAnsi="Arial" w:cs="Arial"/>
          <w:sz w:val="22"/>
          <w:szCs w:val="22"/>
        </w:rPr>
      </w:pPr>
      <w:r w:rsidRPr="00FB0494">
        <w:rPr>
          <w:rFonts w:ascii="Arial" w:hAnsi="Arial" w:cs="Arial"/>
          <w:sz w:val="22"/>
          <w:szCs w:val="22"/>
        </w:rPr>
        <w:t xml:space="preserve">Deferred tax assets are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for deductible temporary differences </w:t>
      </w:r>
      <w:r w:rsidR="00CC65E8" w:rsidRPr="00FB0494">
        <w:rPr>
          <w:rFonts w:ascii="Arial" w:hAnsi="Arial" w:cs="Arial"/>
          <w:sz w:val="22"/>
          <w:szCs w:val="22"/>
        </w:rPr>
        <w:t xml:space="preserve">and unused tax losses </w:t>
      </w:r>
      <w:r w:rsidRPr="00FB0494">
        <w:rPr>
          <w:rFonts w:ascii="Arial" w:hAnsi="Arial" w:cs="Arial"/>
          <w:sz w:val="22"/>
          <w:szCs w:val="22"/>
        </w:rPr>
        <w:t xml:space="preserve">to the extent that it is probable that taxable profit will be available against which the temporary differences </w:t>
      </w:r>
      <w:r w:rsidR="00CC65E8" w:rsidRPr="00FB0494">
        <w:rPr>
          <w:rFonts w:ascii="Arial" w:hAnsi="Arial" w:cs="Arial"/>
          <w:sz w:val="22"/>
          <w:szCs w:val="22"/>
        </w:rPr>
        <w:t xml:space="preserve">and losses </w:t>
      </w:r>
      <w:r w:rsidRPr="00FB0494">
        <w:rPr>
          <w:rFonts w:ascii="Arial" w:hAnsi="Arial" w:cs="Arial"/>
          <w:sz w:val="22"/>
          <w:szCs w:val="22"/>
        </w:rPr>
        <w:t xml:space="preserve">can be </w:t>
      </w:r>
      <w:proofErr w:type="spellStart"/>
      <w:r w:rsidRPr="00FB0494">
        <w:rPr>
          <w:rFonts w:ascii="Arial" w:hAnsi="Arial" w:cs="Arial"/>
          <w:sz w:val="22"/>
          <w:szCs w:val="22"/>
        </w:rPr>
        <w:t>utilised</w:t>
      </w:r>
      <w:proofErr w:type="spellEnd"/>
      <w:r w:rsidRPr="00FB0494">
        <w:rPr>
          <w:rFonts w:ascii="Arial" w:hAnsi="Arial" w:cs="Arial"/>
          <w:sz w:val="22"/>
          <w:szCs w:val="22"/>
        </w:rPr>
        <w:t>.</w:t>
      </w:r>
      <w:r w:rsidR="00341F66" w:rsidRPr="00FB0494">
        <w:rPr>
          <w:rFonts w:ascii="Arial" w:hAnsi="Arial" w:cs="Arial"/>
          <w:sz w:val="22"/>
          <w:szCs w:val="22"/>
        </w:rPr>
        <w:t xml:space="preserve"> </w:t>
      </w:r>
      <w:r w:rsidRPr="00FB0494">
        <w:rPr>
          <w:rFonts w:ascii="Arial" w:hAnsi="Arial" w:cs="Arial"/>
          <w:sz w:val="22"/>
          <w:szCs w:val="22"/>
        </w:rPr>
        <w:t xml:space="preserve">Significant management judgement is required to determine the amount of deferred tax assets that can be </w:t>
      </w:r>
      <w:proofErr w:type="spellStart"/>
      <w:r w:rsidRPr="00FB0494">
        <w:rPr>
          <w:rFonts w:ascii="Arial" w:hAnsi="Arial" w:cs="Arial"/>
          <w:sz w:val="22"/>
          <w:szCs w:val="22"/>
        </w:rPr>
        <w:t>recognised</w:t>
      </w:r>
      <w:proofErr w:type="spellEnd"/>
      <w:r w:rsidRPr="00FB0494">
        <w:rPr>
          <w:rFonts w:ascii="Arial" w:hAnsi="Arial" w:cs="Arial"/>
          <w:sz w:val="22"/>
          <w:szCs w:val="22"/>
        </w:rPr>
        <w:t xml:space="preserve">, based upon the likely timing and level of estimate future taxable profit. </w:t>
      </w:r>
    </w:p>
    <w:p w14:paraId="0E0305FD" w14:textId="77777777" w:rsidR="007A5C2B" w:rsidRPr="00FB0494" w:rsidRDefault="00CC65E8" w:rsidP="00C05F7C">
      <w:pPr>
        <w:tabs>
          <w:tab w:val="left" w:pos="1440"/>
        </w:tabs>
        <w:spacing w:before="120" w:after="120" w:line="360" w:lineRule="exact"/>
        <w:ind w:left="547" w:hanging="547"/>
        <w:jc w:val="thaiDistribute"/>
        <w:outlineLvl w:val="0"/>
        <w:rPr>
          <w:rFonts w:ascii="Arial" w:hAnsi="Arial" w:cs="Arial"/>
          <w:b/>
          <w:bCs/>
          <w:sz w:val="22"/>
          <w:szCs w:val="22"/>
        </w:rPr>
      </w:pPr>
      <w:r w:rsidRPr="00FB0494">
        <w:rPr>
          <w:rFonts w:ascii="Arial" w:hAnsi="Arial" w:cs="Arial"/>
          <w:b/>
          <w:bCs/>
          <w:sz w:val="22"/>
          <w:szCs w:val="22"/>
        </w:rPr>
        <w:t>7</w:t>
      </w:r>
      <w:r w:rsidR="007A5C2B" w:rsidRPr="00FB0494">
        <w:rPr>
          <w:rFonts w:ascii="Arial" w:hAnsi="Arial" w:cs="Arial"/>
          <w:b/>
          <w:bCs/>
          <w:sz w:val="22"/>
          <w:szCs w:val="22"/>
        </w:rPr>
        <w:t xml:space="preserve">.6 </w:t>
      </w:r>
      <w:r w:rsidR="007A5C2B" w:rsidRPr="00FB0494">
        <w:rPr>
          <w:rFonts w:ascii="Arial" w:hAnsi="Arial" w:cs="Arial"/>
          <w:b/>
          <w:bCs/>
          <w:sz w:val="22"/>
          <w:szCs w:val="22"/>
        </w:rPr>
        <w:tab/>
        <w:t>Loss reserves and outstanding claims</w:t>
      </w:r>
    </w:p>
    <w:p w14:paraId="250981CB" w14:textId="77777777" w:rsidR="007A5C2B" w:rsidRPr="00FB0494" w:rsidRDefault="007A5C2B" w:rsidP="00C05F7C">
      <w:pPr>
        <w:tabs>
          <w:tab w:val="left" w:pos="1440"/>
        </w:tabs>
        <w:spacing w:before="120" w:after="120" w:line="360" w:lineRule="exact"/>
        <w:ind w:left="547"/>
        <w:jc w:val="thaiDistribute"/>
        <w:outlineLvl w:val="0"/>
        <w:rPr>
          <w:rFonts w:ascii="Arial" w:hAnsi="Arial" w:cs="Arial"/>
          <w:spacing w:val="-2"/>
          <w:sz w:val="22"/>
          <w:szCs w:val="22"/>
        </w:rPr>
      </w:pPr>
      <w:r w:rsidRPr="00FB0494">
        <w:rPr>
          <w:rFonts w:ascii="Arial" w:hAnsi="Arial" w:cs="Arial"/>
          <w:spacing w:val="-2"/>
          <w:sz w:val="22"/>
          <w:szCs w:val="22"/>
        </w:rPr>
        <w:t xml:space="preserve">At the end of each reporting period, the Company </w:t>
      </w:r>
      <w:proofErr w:type="gramStart"/>
      <w:r w:rsidRPr="00FB0494">
        <w:rPr>
          <w:rFonts w:ascii="Arial" w:hAnsi="Arial" w:cs="Arial"/>
          <w:spacing w:val="-2"/>
          <w:sz w:val="22"/>
          <w:szCs w:val="22"/>
        </w:rPr>
        <w:t>has to</w:t>
      </w:r>
      <w:proofErr w:type="gramEnd"/>
      <w:r w:rsidRPr="00FB0494">
        <w:rPr>
          <w:rFonts w:ascii="Arial" w:hAnsi="Arial" w:cs="Arial"/>
          <w:spacing w:val="-2"/>
          <w:sz w:val="22"/>
          <w:szCs w:val="22"/>
        </w:rPr>
        <w:t xml:space="preserve"> estimate loss reserves and outstanding claims taking into account two factors. These are claims incurred and reported, and the claims incurred but not yet reported (IBNR). The ultimate loss of outstanding claims is established using a range of standard actuarial claims projection techniques.</w:t>
      </w:r>
      <w:r w:rsidR="008B6FD2" w:rsidRPr="00FB0494">
        <w:rPr>
          <w:rFonts w:ascii="Arial" w:hAnsi="Arial" w:cs="Arial"/>
          <w:spacing w:val="-2"/>
          <w:sz w:val="22"/>
          <w:szCs w:val="22"/>
        </w:rPr>
        <w:t xml:space="preserve"> </w:t>
      </w:r>
      <w:r w:rsidRPr="00FB0494">
        <w:rPr>
          <w:rFonts w:ascii="Arial" w:hAnsi="Arial" w:cs="Arial"/>
          <w:spacing w:val="-2"/>
          <w:sz w:val="22"/>
          <w:szCs w:val="22"/>
        </w:rPr>
        <w:t xml:space="preserve">The main assumptions underlying these techniques relate to </w:t>
      </w:r>
      <w:r w:rsidR="008B6FD2" w:rsidRPr="00FB0494">
        <w:rPr>
          <w:rFonts w:ascii="Arial" w:hAnsi="Arial" w:cs="Arial"/>
          <w:spacing w:val="-2"/>
          <w:sz w:val="22"/>
          <w:szCs w:val="22"/>
        </w:rPr>
        <w:t>various factors.</w:t>
      </w:r>
      <w:r w:rsidR="00FC4187" w:rsidRPr="00FB0494">
        <w:rPr>
          <w:rFonts w:ascii="Arial" w:hAnsi="Arial" w:cs="Arial"/>
          <w:spacing w:val="-2"/>
          <w:sz w:val="22"/>
          <w:szCs w:val="22"/>
        </w:rPr>
        <w:t xml:space="preserve"> </w:t>
      </w:r>
      <w:r w:rsidRPr="00FB0494">
        <w:rPr>
          <w:rFonts w:ascii="Arial" w:hAnsi="Arial" w:cs="Arial"/>
          <w:spacing w:val="-2"/>
          <w:sz w:val="22"/>
          <w:szCs w:val="22"/>
        </w:rPr>
        <w:t>To perform the calculation, it is necessary to perform analysis based on the type of insurance and to use the services of an actuary expertise, experience, and an understanding of the insurance business and the Company’s products. Nevertheless, such estimates are forecasts of future outcomes, and actual results could differ.</w:t>
      </w:r>
    </w:p>
    <w:p w14:paraId="78C51C23" w14:textId="77777777" w:rsidR="007A5C2B" w:rsidRPr="00FB0494" w:rsidRDefault="00341F66" w:rsidP="00C05F7C">
      <w:pPr>
        <w:spacing w:before="120" w:after="120" w:line="360" w:lineRule="exact"/>
        <w:ind w:left="540" w:hanging="540"/>
        <w:jc w:val="both"/>
        <w:rPr>
          <w:rFonts w:ascii="Arial" w:eastAsia="Calibri" w:hAnsi="Arial" w:cs="Arial"/>
          <w:b/>
          <w:bCs/>
          <w:sz w:val="22"/>
          <w:szCs w:val="22"/>
        </w:rPr>
      </w:pPr>
      <w:r w:rsidRPr="00FB0494">
        <w:rPr>
          <w:rFonts w:ascii="Arial" w:eastAsia="Arial Unicode MS" w:hAnsi="Arial" w:cs="Arial"/>
          <w:b/>
          <w:sz w:val="22"/>
          <w:szCs w:val="22"/>
        </w:rPr>
        <w:lastRenderedPageBreak/>
        <w:t>7</w:t>
      </w:r>
      <w:r w:rsidR="007A5C2B" w:rsidRPr="00FB0494">
        <w:rPr>
          <w:rFonts w:ascii="Arial" w:eastAsia="Arial Unicode MS" w:hAnsi="Arial" w:cs="Arial"/>
          <w:b/>
          <w:sz w:val="22"/>
          <w:szCs w:val="22"/>
        </w:rPr>
        <w:t>.7</w:t>
      </w:r>
      <w:r w:rsidR="007A5C2B" w:rsidRPr="00FB0494">
        <w:rPr>
          <w:rFonts w:ascii="Arial" w:eastAsia="Arial Unicode MS" w:hAnsi="Arial" w:cs="Arial"/>
          <w:b/>
          <w:sz w:val="22"/>
          <w:szCs w:val="22"/>
        </w:rPr>
        <w:tab/>
        <w:t>Unexpired</w:t>
      </w:r>
      <w:r w:rsidR="007A5C2B" w:rsidRPr="00FB0494">
        <w:rPr>
          <w:rFonts w:ascii="Arial" w:eastAsia="Calibri" w:hAnsi="Arial" w:cs="Arial"/>
          <w:b/>
          <w:bCs/>
          <w:sz w:val="22"/>
          <w:szCs w:val="22"/>
        </w:rPr>
        <w:t xml:space="preserve"> risk reserve</w:t>
      </w:r>
    </w:p>
    <w:p w14:paraId="3CD57149" w14:textId="77777777" w:rsidR="007A5C2B" w:rsidRPr="00FB0494" w:rsidRDefault="007A5C2B" w:rsidP="00C05F7C">
      <w:pPr>
        <w:tabs>
          <w:tab w:val="left" w:pos="1440"/>
        </w:tabs>
        <w:spacing w:before="120" w:after="120" w:line="360" w:lineRule="exact"/>
        <w:ind w:left="540"/>
        <w:jc w:val="thaiDistribute"/>
        <w:outlineLvl w:val="0"/>
        <w:rPr>
          <w:rFonts w:ascii="Arial" w:eastAsia="Calibri" w:hAnsi="Arial" w:cs="Arial"/>
          <w:sz w:val="22"/>
          <w:szCs w:val="22"/>
          <w:cs/>
        </w:rPr>
      </w:pPr>
      <w:r w:rsidRPr="00FB0494">
        <w:rPr>
          <w:rFonts w:ascii="Arial" w:eastAsia="Calibri" w:hAnsi="Arial" w:cs="Arial"/>
          <w:sz w:val="22"/>
          <w:szCs w:val="22"/>
        </w:rPr>
        <w:t xml:space="preserve">Unexpired risk reserve is calculated using an actuarial method, based on a best </w:t>
      </w:r>
      <w:r w:rsidRPr="00FB0494">
        <w:rPr>
          <w:rFonts w:ascii="Arial" w:hAnsi="Arial" w:cs="Arial"/>
          <w:sz w:val="22"/>
          <w:szCs w:val="22"/>
        </w:rPr>
        <w:t>estimate</w:t>
      </w:r>
      <w:r w:rsidRPr="00FB0494">
        <w:rPr>
          <w:rFonts w:ascii="Arial" w:eastAsia="Calibri" w:hAnsi="Arial" w:cs="Arial"/>
          <w:sz w:val="22"/>
          <w:szCs w:val="22"/>
        </w:rPr>
        <w:t xml:space="preserve"> of the claims and related expenses expected to incur over the remaining term of the insurance. Estimating the reserve requires the management to exercise judgement, with reference to historical data and the best estimates available at the time.</w:t>
      </w:r>
    </w:p>
    <w:p w14:paraId="6367E00C" w14:textId="77777777" w:rsidR="007A5C2B" w:rsidRPr="00FB0494" w:rsidRDefault="00341F66" w:rsidP="00C05F7C">
      <w:pPr>
        <w:tabs>
          <w:tab w:val="left" w:pos="1440"/>
        </w:tabs>
        <w:spacing w:before="120" w:after="120" w:line="360" w:lineRule="exact"/>
        <w:ind w:left="567" w:hanging="567"/>
        <w:outlineLvl w:val="0"/>
        <w:rPr>
          <w:rFonts w:ascii="Arial" w:hAnsi="Arial" w:cs="Arial"/>
          <w:b/>
          <w:bCs/>
          <w:sz w:val="22"/>
          <w:szCs w:val="22"/>
        </w:rPr>
      </w:pPr>
      <w:r w:rsidRPr="00FB0494">
        <w:rPr>
          <w:rFonts w:ascii="Arial" w:hAnsi="Arial" w:cs="Arial"/>
          <w:b/>
          <w:bCs/>
          <w:sz w:val="22"/>
          <w:szCs w:val="22"/>
        </w:rPr>
        <w:t>7</w:t>
      </w:r>
      <w:r w:rsidR="007A5C2B" w:rsidRPr="00FB0494">
        <w:rPr>
          <w:rFonts w:ascii="Arial" w:hAnsi="Arial" w:cs="Arial"/>
          <w:b/>
          <w:bCs/>
          <w:sz w:val="22"/>
          <w:szCs w:val="22"/>
        </w:rPr>
        <w:t>.8</w:t>
      </w:r>
      <w:r w:rsidR="007A5C2B" w:rsidRPr="00FB0494">
        <w:rPr>
          <w:rFonts w:ascii="Arial" w:hAnsi="Arial" w:cs="Arial"/>
          <w:b/>
          <w:bCs/>
          <w:sz w:val="22"/>
          <w:szCs w:val="22"/>
        </w:rPr>
        <w:tab/>
      </w:r>
      <w:proofErr w:type="gramStart"/>
      <w:r w:rsidR="007A5C2B" w:rsidRPr="00FB0494">
        <w:rPr>
          <w:rFonts w:ascii="Arial" w:hAnsi="Arial" w:cs="Arial"/>
          <w:b/>
          <w:bCs/>
          <w:sz w:val="22"/>
          <w:szCs w:val="22"/>
        </w:rPr>
        <w:t>Post-employment</w:t>
      </w:r>
      <w:proofErr w:type="gramEnd"/>
      <w:r w:rsidR="007A5C2B" w:rsidRPr="00FB0494">
        <w:rPr>
          <w:rFonts w:ascii="Arial" w:hAnsi="Arial" w:cs="Arial"/>
          <w:b/>
          <w:bCs/>
          <w:sz w:val="22"/>
          <w:szCs w:val="22"/>
        </w:rPr>
        <w:t xml:space="preserve"> benefits under defined benefit plans</w:t>
      </w:r>
      <w:r w:rsidR="007A5C2B" w:rsidRPr="00FB0494">
        <w:rPr>
          <w:rFonts w:ascii="Arial" w:hAnsi="Arial" w:cs="Arial"/>
          <w:sz w:val="22"/>
          <w:szCs w:val="22"/>
        </w:rPr>
        <w:t xml:space="preserve"> </w:t>
      </w:r>
    </w:p>
    <w:p w14:paraId="230B2718" w14:textId="77777777" w:rsidR="007A5C2B" w:rsidRPr="00FB0494" w:rsidRDefault="007A5C2B" w:rsidP="00C05F7C">
      <w:pPr>
        <w:spacing w:before="120" w:after="120" w:line="360" w:lineRule="exact"/>
        <w:ind w:left="567"/>
        <w:jc w:val="thaiDistribute"/>
        <w:rPr>
          <w:rFonts w:ascii="Arial" w:hAnsi="Arial" w:cs="Arial"/>
          <w:sz w:val="22"/>
          <w:szCs w:val="22"/>
        </w:rPr>
      </w:pPr>
      <w:r w:rsidRPr="00FB0494">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7DE78B6C" w14:textId="77777777" w:rsidR="001D607D" w:rsidRPr="00FB0494" w:rsidRDefault="00341F66" w:rsidP="00C05F7C">
      <w:pPr>
        <w:tabs>
          <w:tab w:val="left" w:pos="1440"/>
        </w:tabs>
        <w:spacing w:before="120" w:after="120" w:line="360" w:lineRule="exact"/>
        <w:ind w:left="567" w:hanging="567"/>
        <w:outlineLvl w:val="0"/>
        <w:rPr>
          <w:rFonts w:ascii="Arial" w:hAnsi="Arial" w:cs="Arial"/>
          <w:b/>
          <w:bCs/>
          <w:sz w:val="22"/>
          <w:szCs w:val="22"/>
        </w:rPr>
      </w:pPr>
      <w:r w:rsidRPr="00FB0494">
        <w:rPr>
          <w:rFonts w:ascii="Arial" w:hAnsi="Arial" w:cs="Arial"/>
          <w:b/>
          <w:bCs/>
          <w:sz w:val="22"/>
          <w:szCs w:val="22"/>
        </w:rPr>
        <w:t>7</w:t>
      </w:r>
      <w:r w:rsidR="00A956EB" w:rsidRPr="00FB0494">
        <w:rPr>
          <w:rFonts w:ascii="Arial" w:hAnsi="Arial" w:cs="Arial"/>
          <w:b/>
          <w:bCs/>
          <w:sz w:val="22"/>
          <w:szCs w:val="22"/>
        </w:rPr>
        <w:t>.</w:t>
      </w:r>
      <w:r w:rsidR="007A5C2B" w:rsidRPr="00FB0494">
        <w:rPr>
          <w:rFonts w:ascii="Arial" w:hAnsi="Arial" w:cs="Arial"/>
          <w:b/>
          <w:bCs/>
          <w:sz w:val="22"/>
          <w:szCs w:val="22"/>
        </w:rPr>
        <w:t>9</w:t>
      </w:r>
      <w:r w:rsidR="00A956EB" w:rsidRPr="00FB0494">
        <w:rPr>
          <w:rFonts w:ascii="Arial" w:hAnsi="Arial" w:cs="Arial"/>
          <w:b/>
          <w:bCs/>
          <w:sz w:val="22"/>
          <w:szCs w:val="22"/>
        </w:rPr>
        <w:tab/>
      </w:r>
      <w:bookmarkEnd w:id="9"/>
      <w:r w:rsidR="00944613" w:rsidRPr="00FB0494">
        <w:rPr>
          <w:rFonts w:ascii="Arial" w:hAnsi="Arial" w:cs="Arial"/>
          <w:b/>
          <w:bCs/>
          <w:sz w:val="22"/>
          <w:szCs w:val="22"/>
        </w:rPr>
        <w:t xml:space="preserve">Determining the lease term </w:t>
      </w:r>
      <w:r w:rsidR="001D607D" w:rsidRPr="00FB0494">
        <w:rPr>
          <w:rFonts w:ascii="Arial" w:hAnsi="Arial" w:cs="Arial"/>
          <w:b/>
          <w:bCs/>
          <w:sz w:val="22"/>
          <w:szCs w:val="22"/>
        </w:rPr>
        <w:t>and estimating the incremental borrowing rate of leases</w:t>
      </w:r>
    </w:p>
    <w:p w14:paraId="36DCA7EB" w14:textId="77777777" w:rsidR="00944613" w:rsidRPr="00FB0494" w:rsidRDefault="00944613" w:rsidP="00C05F7C">
      <w:pPr>
        <w:overflowPunct/>
        <w:spacing w:before="120" w:after="120" w:line="360" w:lineRule="exact"/>
        <w:ind w:left="547"/>
        <w:jc w:val="thaiDistribute"/>
        <w:textAlignment w:val="auto"/>
        <w:rPr>
          <w:rFonts w:ascii="Arial" w:hAnsi="Arial" w:cs="Arial"/>
          <w:sz w:val="22"/>
          <w:szCs w:val="22"/>
        </w:rPr>
      </w:pPr>
      <w:r w:rsidRPr="00FB0494">
        <w:rPr>
          <w:rFonts w:ascii="Arial" w:hAnsi="Arial" w:cs="Arial"/>
          <w:sz w:val="22"/>
          <w:szCs w:val="22"/>
        </w:rPr>
        <w:t xml:space="preserve">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w:t>
      </w:r>
      <w:r w:rsidR="00C13120" w:rsidRPr="00FB0494">
        <w:rPr>
          <w:rFonts w:ascii="Arial" w:hAnsi="Arial" w:cs="Arial"/>
          <w:sz w:val="22"/>
          <w:szCs w:val="22"/>
        </w:rPr>
        <w:t>Company</w:t>
      </w:r>
      <w:r w:rsidRPr="00FB0494">
        <w:rPr>
          <w:rFonts w:ascii="Arial" w:hAnsi="Arial" w:cs="Arial"/>
          <w:sz w:val="22"/>
          <w:szCs w:val="22"/>
        </w:rPr>
        <w:t xml:space="preserve"> to exercise either the extension or termination option.</w:t>
      </w:r>
    </w:p>
    <w:p w14:paraId="4A22BB9C" w14:textId="77777777" w:rsidR="00944613" w:rsidRPr="00FB0494" w:rsidRDefault="00944613" w:rsidP="00C05F7C">
      <w:pPr>
        <w:overflowPunct/>
        <w:spacing w:before="120" w:after="120" w:line="360" w:lineRule="exact"/>
        <w:ind w:left="540"/>
        <w:jc w:val="thaiDistribute"/>
        <w:textAlignment w:val="auto"/>
        <w:rPr>
          <w:rFonts w:ascii="Arial" w:hAnsi="Arial" w:cs="Arial"/>
          <w:sz w:val="22"/>
          <w:szCs w:val="22"/>
        </w:rPr>
      </w:pPr>
      <w:r w:rsidRPr="00FB0494">
        <w:rPr>
          <w:rFonts w:ascii="Arial" w:hAnsi="Arial" w:cs="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31843653" w14:textId="77777777" w:rsidR="005005B3" w:rsidRPr="00FB0494" w:rsidRDefault="00341F66" w:rsidP="00C05F7C">
      <w:pPr>
        <w:spacing w:before="120" w:after="120" w:line="360" w:lineRule="exact"/>
        <w:ind w:left="540" w:hanging="540"/>
        <w:jc w:val="both"/>
        <w:rPr>
          <w:rFonts w:ascii="Arial" w:hAnsi="Arial" w:cs="Arial"/>
          <w:color w:val="FF0000"/>
          <w:spacing w:val="-2"/>
          <w:sz w:val="22"/>
          <w:szCs w:val="22"/>
        </w:rPr>
      </w:pPr>
      <w:r w:rsidRPr="00FB0494">
        <w:rPr>
          <w:rFonts w:ascii="Arial" w:hAnsi="Arial" w:cs="Arial"/>
          <w:b/>
          <w:bCs/>
          <w:spacing w:val="-2"/>
          <w:sz w:val="22"/>
          <w:szCs w:val="22"/>
        </w:rPr>
        <w:t>7</w:t>
      </w:r>
      <w:r w:rsidR="005005B3" w:rsidRPr="00FB0494">
        <w:rPr>
          <w:rFonts w:ascii="Arial" w:hAnsi="Arial" w:cs="Arial"/>
          <w:b/>
          <w:bCs/>
          <w:spacing w:val="-2"/>
          <w:sz w:val="22"/>
          <w:szCs w:val="22"/>
        </w:rPr>
        <w:t>.</w:t>
      </w:r>
      <w:r w:rsidR="007A5C2B" w:rsidRPr="00FB0494">
        <w:rPr>
          <w:rFonts w:ascii="Arial" w:hAnsi="Arial" w:cs="Arial"/>
          <w:b/>
          <w:bCs/>
          <w:spacing w:val="-2"/>
          <w:sz w:val="22"/>
          <w:szCs w:val="22"/>
        </w:rPr>
        <w:t>10</w:t>
      </w:r>
      <w:r w:rsidR="005005B3" w:rsidRPr="00FB0494">
        <w:rPr>
          <w:rFonts w:ascii="Arial" w:hAnsi="Arial" w:cs="Arial"/>
          <w:b/>
          <w:bCs/>
          <w:spacing w:val="-2"/>
          <w:sz w:val="22"/>
          <w:szCs w:val="22"/>
        </w:rPr>
        <w:tab/>
        <w:t>Allowance for impairment of non-financial assets</w:t>
      </w:r>
      <w:r w:rsidR="005005B3" w:rsidRPr="00FB0494">
        <w:rPr>
          <w:rFonts w:ascii="Arial" w:hAnsi="Arial" w:cs="Arial"/>
          <w:b/>
          <w:bCs/>
          <w:spacing w:val="-2"/>
          <w:sz w:val="22"/>
          <w:szCs w:val="22"/>
          <w:cs/>
        </w:rPr>
        <w:t xml:space="preserve"> </w:t>
      </w:r>
    </w:p>
    <w:p w14:paraId="3824E226" w14:textId="77777777" w:rsidR="005005B3" w:rsidRPr="00FB0494" w:rsidRDefault="005005B3" w:rsidP="00C05F7C">
      <w:pPr>
        <w:spacing w:before="120" w:after="120" w:line="360" w:lineRule="exact"/>
        <w:ind w:left="540"/>
        <w:jc w:val="both"/>
        <w:rPr>
          <w:rFonts w:ascii="Arial" w:hAnsi="Arial" w:cs="Arial"/>
          <w:spacing w:val="-2"/>
          <w:sz w:val="22"/>
          <w:szCs w:val="22"/>
        </w:rPr>
      </w:pPr>
      <w:r w:rsidRPr="00FB0494">
        <w:rPr>
          <w:rFonts w:ascii="Arial" w:hAnsi="Arial" w:cs="Arial"/>
          <w:spacing w:val="-2"/>
          <w:sz w:val="22"/>
          <w:szCs w:val="22"/>
        </w:rPr>
        <w:t>In determining allowance for impairment of a non-financial asset</w:t>
      </w:r>
      <w:r w:rsidR="00DE4976" w:rsidRPr="00FB0494">
        <w:rPr>
          <w:rFonts w:ascii="Arial" w:hAnsi="Arial" w:cs="Arial"/>
          <w:spacing w:val="-2"/>
          <w:sz w:val="22"/>
          <w:szCs w:val="22"/>
        </w:rPr>
        <w:t>s</w:t>
      </w:r>
      <w:r w:rsidRPr="00FB0494">
        <w:rPr>
          <w:rFonts w:ascii="Arial" w:hAnsi="Arial" w:cs="Arial"/>
          <w:spacing w:val="-2"/>
          <w:sz w:val="22"/>
          <w:szCs w:val="22"/>
        </w:rPr>
        <w:t xml:space="preserve">, the management is required to exercise judgements regarding determination of the recoverable amount of the asset, </w:t>
      </w:r>
      <w:r w:rsidR="009B6FB4" w:rsidRPr="00FB0494">
        <w:rPr>
          <w:rFonts w:ascii="Arial" w:hAnsi="Arial" w:cs="Arial"/>
          <w:spacing w:val="-2"/>
          <w:sz w:val="22"/>
          <w:szCs w:val="22"/>
        </w:rPr>
        <w:t xml:space="preserve">both </w:t>
      </w:r>
      <w:r w:rsidRPr="00FB0494">
        <w:rPr>
          <w:rFonts w:ascii="Arial" w:hAnsi="Arial" w:cs="Arial"/>
          <w:spacing w:val="-2"/>
          <w:sz w:val="22"/>
          <w:szCs w:val="22"/>
        </w:rPr>
        <w:t xml:space="preserve">fair value less costs of disposal calculation </w:t>
      </w:r>
      <w:r w:rsidR="009B6FB4" w:rsidRPr="00FB0494">
        <w:rPr>
          <w:rFonts w:ascii="Arial" w:hAnsi="Arial" w:cs="Arial"/>
          <w:spacing w:val="-2"/>
          <w:sz w:val="22"/>
          <w:szCs w:val="22"/>
        </w:rPr>
        <w:t>and</w:t>
      </w:r>
      <w:r w:rsidRPr="00FB0494">
        <w:rPr>
          <w:rFonts w:ascii="Arial" w:hAnsi="Arial" w:cs="Arial"/>
          <w:spacing w:val="-2"/>
          <w:sz w:val="22"/>
          <w:szCs w:val="22"/>
        </w:rPr>
        <w:t xml:space="preserve"> value in use calculation</w:t>
      </w:r>
      <w:r w:rsidR="009B6FB4" w:rsidRPr="00FB0494">
        <w:rPr>
          <w:rFonts w:ascii="Arial" w:hAnsi="Arial" w:cs="Arial"/>
          <w:spacing w:val="-2"/>
          <w:sz w:val="22"/>
          <w:szCs w:val="22"/>
        </w:rPr>
        <w:t>.</w:t>
      </w:r>
      <w:r w:rsidRPr="00FB0494">
        <w:rPr>
          <w:rFonts w:ascii="Arial" w:hAnsi="Arial" w:cs="Arial"/>
          <w:spacing w:val="-2"/>
          <w:sz w:val="22"/>
          <w:szCs w:val="22"/>
        </w:rPr>
        <w:t xml:space="preserve"> </w:t>
      </w:r>
      <w:r w:rsidR="009B6FB4" w:rsidRPr="00FB0494">
        <w:rPr>
          <w:rFonts w:ascii="Arial" w:hAnsi="Arial" w:cs="Arial"/>
          <w:spacing w:val="-2"/>
          <w:sz w:val="22"/>
          <w:szCs w:val="22"/>
        </w:rPr>
        <w:t xml:space="preserve">The calculation </w:t>
      </w:r>
      <w:r w:rsidRPr="00FB0494">
        <w:rPr>
          <w:rFonts w:ascii="Arial" w:hAnsi="Arial" w:cs="Arial"/>
          <w:spacing w:val="-2"/>
          <w:sz w:val="22"/>
          <w:szCs w:val="22"/>
        </w:rPr>
        <w:t>is based on a discounted cash flow model</w:t>
      </w:r>
      <w:r w:rsidR="009B6FB4" w:rsidRPr="00FB0494">
        <w:rPr>
          <w:rFonts w:ascii="Arial" w:hAnsi="Arial" w:cs="Arial"/>
          <w:spacing w:val="-2"/>
          <w:sz w:val="22"/>
          <w:szCs w:val="22"/>
        </w:rPr>
        <w:t xml:space="preserve"> which requires various assumption</w:t>
      </w:r>
      <w:r w:rsidR="00FC4187" w:rsidRPr="00FB0494">
        <w:rPr>
          <w:rFonts w:ascii="Arial" w:hAnsi="Arial" w:cs="Arial"/>
          <w:spacing w:val="-2"/>
          <w:sz w:val="22"/>
          <w:szCs w:val="22"/>
        </w:rPr>
        <w:t>s</w:t>
      </w:r>
      <w:r w:rsidR="009B6FB4" w:rsidRPr="00FB0494">
        <w:rPr>
          <w:rFonts w:ascii="Arial" w:hAnsi="Arial" w:cs="Arial"/>
          <w:spacing w:val="-2"/>
          <w:sz w:val="22"/>
          <w:szCs w:val="22"/>
        </w:rPr>
        <w:t xml:space="preserve"> such as</w:t>
      </w:r>
      <w:r w:rsidRPr="00FB0494">
        <w:rPr>
          <w:rFonts w:ascii="Arial" w:hAnsi="Arial" w:cs="Arial"/>
          <w:spacing w:val="-2"/>
          <w:sz w:val="22"/>
          <w:szCs w:val="22"/>
        </w:rPr>
        <w:t xml:space="preserve"> the discount rate used for the model</w:t>
      </w:r>
      <w:r w:rsidR="009B6FB4" w:rsidRPr="00FB0494">
        <w:rPr>
          <w:rFonts w:ascii="Arial" w:hAnsi="Arial" w:cs="Arial"/>
          <w:spacing w:val="-2"/>
          <w:sz w:val="22"/>
          <w:szCs w:val="22"/>
        </w:rPr>
        <w:t xml:space="preserve">, </w:t>
      </w:r>
      <w:r w:rsidRPr="00FB0494">
        <w:rPr>
          <w:rFonts w:ascii="Arial" w:hAnsi="Arial" w:cs="Arial"/>
          <w:spacing w:val="-2"/>
          <w:sz w:val="22"/>
          <w:szCs w:val="22"/>
        </w:rPr>
        <w:t>the expected future cash-inflows and the growth rate used for extrapolation purposes</w:t>
      </w:r>
      <w:r w:rsidR="00696E42" w:rsidRPr="00FB0494">
        <w:rPr>
          <w:rFonts w:ascii="Arial" w:hAnsi="Arial" w:cs="Arial"/>
          <w:spacing w:val="-2"/>
          <w:sz w:val="22"/>
          <w:szCs w:val="22"/>
        </w:rPr>
        <w:t>. Change in assumptions could affect the value in use calculation.</w:t>
      </w:r>
    </w:p>
    <w:p w14:paraId="7A049708" w14:textId="77777777" w:rsidR="00C65980" w:rsidRPr="00FB0494" w:rsidRDefault="00341F66" w:rsidP="00C05F7C">
      <w:pPr>
        <w:spacing w:before="120" w:after="120" w:line="360" w:lineRule="exact"/>
        <w:ind w:left="540" w:hanging="540"/>
        <w:jc w:val="both"/>
        <w:rPr>
          <w:rFonts w:ascii="Arial" w:eastAsia="Arial Unicode MS" w:hAnsi="Arial" w:cs="Arial"/>
          <w:b/>
          <w:sz w:val="22"/>
          <w:szCs w:val="22"/>
        </w:rPr>
      </w:pPr>
      <w:r w:rsidRPr="00FB0494">
        <w:rPr>
          <w:rFonts w:ascii="Arial" w:eastAsia="Arial Unicode MS" w:hAnsi="Arial" w:cs="Arial"/>
          <w:b/>
          <w:sz w:val="22"/>
          <w:szCs w:val="22"/>
        </w:rPr>
        <w:t>7</w:t>
      </w:r>
      <w:r w:rsidR="00CA436C" w:rsidRPr="00FB0494">
        <w:rPr>
          <w:rFonts w:ascii="Arial" w:eastAsia="Arial Unicode MS" w:hAnsi="Arial" w:cs="Arial"/>
          <w:b/>
          <w:sz w:val="22"/>
          <w:szCs w:val="22"/>
        </w:rPr>
        <w:t>.1</w:t>
      </w:r>
      <w:r w:rsidR="007A5C2B" w:rsidRPr="00FB0494">
        <w:rPr>
          <w:rFonts w:ascii="Arial" w:eastAsia="Arial Unicode MS" w:hAnsi="Arial" w:cs="Arial"/>
          <w:b/>
          <w:sz w:val="22"/>
          <w:szCs w:val="22"/>
        </w:rPr>
        <w:t>1</w:t>
      </w:r>
      <w:r w:rsidR="00C65980" w:rsidRPr="00FB0494">
        <w:rPr>
          <w:rFonts w:ascii="Arial" w:eastAsia="Arial Unicode MS" w:hAnsi="Arial" w:cs="Arial"/>
          <w:b/>
          <w:sz w:val="22"/>
          <w:szCs w:val="22"/>
        </w:rPr>
        <w:t xml:space="preserve"> </w:t>
      </w:r>
      <w:r w:rsidR="00C65980" w:rsidRPr="00FB0494">
        <w:rPr>
          <w:rFonts w:ascii="Arial" w:eastAsia="Arial Unicode MS" w:hAnsi="Arial" w:cs="Arial"/>
          <w:b/>
          <w:sz w:val="22"/>
          <w:szCs w:val="22"/>
        </w:rPr>
        <w:tab/>
        <w:t xml:space="preserve">Litigation </w:t>
      </w:r>
    </w:p>
    <w:p w14:paraId="1D22F5D6" w14:textId="77777777" w:rsidR="00C65980" w:rsidRPr="00FB0494" w:rsidRDefault="00C65980" w:rsidP="00C05F7C">
      <w:pPr>
        <w:spacing w:before="120" w:after="120" w:line="360" w:lineRule="exact"/>
        <w:ind w:left="540"/>
        <w:jc w:val="both"/>
        <w:rPr>
          <w:rFonts w:ascii="Arial" w:eastAsia="Arial Unicode MS" w:hAnsi="Arial" w:cs="Arial"/>
          <w:bCs/>
          <w:sz w:val="22"/>
          <w:szCs w:val="22"/>
        </w:rPr>
      </w:pPr>
      <w:r w:rsidRPr="00FB0494">
        <w:rPr>
          <w:rFonts w:ascii="Arial" w:eastAsia="Arial Unicode MS" w:hAnsi="Arial" w:cs="Arial"/>
          <w:bCs/>
          <w:sz w:val="22"/>
          <w:szCs w:val="22"/>
        </w:rPr>
        <w:t xml:space="preserve">The Company has contingent liabilities </w:t>
      </w:r>
      <w:proofErr w:type="gramStart"/>
      <w:r w:rsidRPr="00FB0494">
        <w:rPr>
          <w:rFonts w:ascii="Arial" w:eastAsia="Arial Unicode MS" w:hAnsi="Arial" w:cs="Arial"/>
          <w:bCs/>
          <w:sz w:val="22"/>
          <w:szCs w:val="22"/>
        </w:rPr>
        <w:t>as a result of</w:t>
      </w:r>
      <w:proofErr w:type="gramEnd"/>
      <w:r w:rsidRPr="00FB0494">
        <w:rPr>
          <w:rFonts w:ascii="Arial" w:eastAsia="Arial Unicode MS" w:hAnsi="Arial" w:cs="Arial"/>
          <w:bCs/>
          <w:sz w:val="22"/>
          <w:szCs w:val="22"/>
        </w:rPr>
        <w:t xml:space="preserve"> litigation. The Company’s management has used judgement to assess of the results of the litigation and believes that loss incurred will not exceed the recorded amounts as at the end of reporting period.</w:t>
      </w:r>
    </w:p>
    <w:p w14:paraId="613DC3D2" w14:textId="77777777" w:rsidR="00BC68C4" w:rsidRPr="00FB0494" w:rsidRDefault="00341F66" w:rsidP="00C05F7C">
      <w:pPr>
        <w:spacing w:before="120" w:after="120" w:line="360" w:lineRule="exact"/>
        <w:ind w:left="540" w:hanging="540"/>
        <w:jc w:val="both"/>
        <w:rPr>
          <w:rFonts w:ascii="Arial" w:eastAsia="Arial Unicode MS" w:hAnsi="Arial" w:cs="Arial"/>
          <w:b/>
          <w:sz w:val="22"/>
          <w:szCs w:val="22"/>
        </w:rPr>
      </w:pPr>
      <w:r w:rsidRPr="00FB0494">
        <w:rPr>
          <w:rFonts w:ascii="Arial" w:eastAsia="Arial Unicode MS" w:hAnsi="Arial" w:cs="Arial"/>
          <w:b/>
          <w:sz w:val="22"/>
          <w:szCs w:val="22"/>
        </w:rPr>
        <w:t>7</w:t>
      </w:r>
      <w:r w:rsidR="00CA436C" w:rsidRPr="00FB0494">
        <w:rPr>
          <w:rFonts w:ascii="Arial" w:eastAsia="Arial Unicode MS" w:hAnsi="Arial" w:cs="Arial"/>
          <w:b/>
          <w:sz w:val="22"/>
          <w:szCs w:val="22"/>
        </w:rPr>
        <w:t>.1</w:t>
      </w:r>
      <w:r w:rsidR="007A5C2B" w:rsidRPr="00FB0494">
        <w:rPr>
          <w:rFonts w:ascii="Arial" w:eastAsia="Arial Unicode MS" w:hAnsi="Arial" w:cs="Arial"/>
          <w:b/>
          <w:sz w:val="22"/>
          <w:szCs w:val="22"/>
        </w:rPr>
        <w:t>2</w:t>
      </w:r>
      <w:r w:rsidR="00982E33" w:rsidRPr="00FB0494">
        <w:rPr>
          <w:rFonts w:ascii="Arial" w:eastAsia="Arial Unicode MS" w:hAnsi="Arial" w:cs="Arial"/>
          <w:b/>
          <w:sz w:val="22"/>
          <w:szCs w:val="22"/>
        </w:rPr>
        <w:tab/>
      </w:r>
      <w:r w:rsidR="00BC68C4" w:rsidRPr="00FB0494">
        <w:rPr>
          <w:rFonts w:ascii="Arial" w:eastAsia="Arial Unicode MS" w:hAnsi="Arial" w:cs="Arial"/>
          <w:b/>
          <w:sz w:val="22"/>
          <w:szCs w:val="22"/>
        </w:rPr>
        <w:t>Recognition and derecognition of assets and liabilities</w:t>
      </w:r>
    </w:p>
    <w:p w14:paraId="198E2828" w14:textId="77777777" w:rsidR="00BC68C4" w:rsidRPr="00FB0494" w:rsidRDefault="00BC68C4" w:rsidP="00C05F7C">
      <w:pPr>
        <w:spacing w:before="120" w:after="120" w:line="360" w:lineRule="exact"/>
        <w:ind w:left="540"/>
        <w:jc w:val="both"/>
        <w:rPr>
          <w:rFonts w:ascii="Arial" w:eastAsia="Arial Unicode MS" w:hAnsi="Arial" w:cs="Arial"/>
          <w:bCs/>
          <w:sz w:val="22"/>
          <w:szCs w:val="22"/>
        </w:rPr>
      </w:pPr>
      <w:r w:rsidRPr="00FB0494">
        <w:rPr>
          <w:rFonts w:ascii="Arial" w:eastAsia="Arial Unicode MS" w:hAnsi="Arial" w:cs="Arial"/>
          <w:bCs/>
          <w:sz w:val="22"/>
          <w:szCs w:val="22"/>
        </w:rPr>
        <w:t xml:space="preserve">In considering whether to </w:t>
      </w:r>
      <w:proofErr w:type="spellStart"/>
      <w:r w:rsidRPr="00FB0494">
        <w:rPr>
          <w:rFonts w:ascii="Arial" w:eastAsia="Arial Unicode MS" w:hAnsi="Arial" w:cs="Arial"/>
          <w:bCs/>
          <w:sz w:val="22"/>
          <w:szCs w:val="22"/>
        </w:rPr>
        <w:t>recognise</w:t>
      </w:r>
      <w:proofErr w:type="spellEnd"/>
      <w:r w:rsidRPr="00FB0494">
        <w:rPr>
          <w:rFonts w:ascii="Arial" w:eastAsia="Arial Unicode MS" w:hAnsi="Arial" w:cs="Arial"/>
          <w:bCs/>
          <w:sz w:val="22"/>
          <w:szCs w:val="22"/>
        </w:rPr>
        <w:t xml:space="preserve"> or to </w:t>
      </w:r>
      <w:proofErr w:type="spellStart"/>
      <w:r w:rsidRPr="00FB0494">
        <w:rPr>
          <w:rFonts w:ascii="Arial" w:eastAsia="Arial Unicode MS" w:hAnsi="Arial" w:cs="Arial"/>
          <w:bCs/>
          <w:sz w:val="22"/>
          <w:szCs w:val="22"/>
        </w:rPr>
        <w:t>derecognise</w:t>
      </w:r>
      <w:proofErr w:type="spellEnd"/>
      <w:r w:rsidRPr="00FB0494">
        <w:rPr>
          <w:rFonts w:ascii="Arial" w:eastAsia="Arial Unicode MS" w:hAnsi="Arial" w:cs="Arial"/>
          <w:bCs/>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p>
    <w:p w14:paraId="7DA74A57" w14:textId="77777777" w:rsidR="005005B3" w:rsidRPr="00FB0494" w:rsidRDefault="00341F66" w:rsidP="00C05F7C">
      <w:pPr>
        <w:spacing w:before="120" w:after="120" w:line="380" w:lineRule="exact"/>
        <w:ind w:left="540" w:hanging="540"/>
        <w:jc w:val="both"/>
        <w:rPr>
          <w:rFonts w:ascii="Arial" w:eastAsia="Arial Unicode MS" w:hAnsi="Arial" w:cs="Arial"/>
          <w:b/>
          <w:sz w:val="22"/>
          <w:szCs w:val="22"/>
        </w:rPr>
      </w:pPr>
      <w:r w:rsidRPr="00FB0494">
        <w:rPr>
          <w:rFonts w:ascii="Arial" w:eastAsia="Arial Unicode MS" w:hAnsi="Arial" w:cs="Arial"/>
          <w:b/>
          <w:sz w:val="22"/>
          <w:szCs w:val="22"/>
        </w:rPr>
        <w:lastRenderedPageBreak/>
        <w:t>7</w:t>
      </w:r>
      <w:r w:rsidR="005005B3" w:rsidRPr="00FB0494">
        <w:rPr>
          <w:rFonts w:ascii="Arial" w:eastAsia="Arial Unicode MS" w:hAnsi="Arial" w:cs="Arial"/>
          <w:b/>
          <w:sz w:val="22"/>
          <w:szCs w:val="22"/>
        </w:rPr>
        <w:t>.1</w:t>
      </w:r>
      <w:r w:rsidR="007A5C2B" w:rsidRPr="00FB0494">
        <w:rPr>
          <w:rFonts w:ascii="Arial" w:eastAsia="Arial Unicode MS" w:hAnsi="Arial" w:cs="Arial"/>
          <w:b/>
          <w:sz w:val="22"/>
          <w:szCs w:val="22"/>
        </w:rPr>
        <w:t>3</w:t>
      </w:r>
      <w:r w:rsidR="005005B3" w:rsidRPr="00FB0494">
        <w:rPr>
          <w:rFonts w:ascii="Arial" w:eastAsia="Arial Unicode MS" w:hAnsi="Arial" w:cs="Arial"/>
          <w:b/>
          <w:sz w:val="22"/>
          <w:szCs w:val="22"/>
        </w:rPr>
        <w:tab/>
        <w:t>Fair value of financial instruments</w:t>
      </w:r>
    </w:p>
    <w:p w14:paraId="15DBD435" w14:textId="77777777" w:rsidR="005005B3" w:rsidRPr="00FB0494" w:rsidRDefault="005005B3" w:rsidP="00C05F7C">
      <w:pPr>
        <w:spacing w:before="120" w:after="120" w:line="380" w:lineRule="exact"/>
        <w:ind w:left="540"/>
        <w:jc w:val="both"/>
        <w:rPr>
          <w:rFonts w:ascii="Arial" w:eastAsia="Arial Unicode MS" w:hAnsi="Arial" w:cs="Arial"/>
          <w:bCs/>
          <w:sz w:val="22"/>
          <w:szCs w:val="22"/>
        </w:rPr>
      </w:pPr>
      <w:r w:rsidRPr="00FB0494">
        <w:rPr>
          <w:rFonts w:ascii="Arial" w:eastAsia="Arial Unicode MS" w:hAnsi="Arial" w:cs="Arial"/>
          <w:bCs/>
          <w:sz w:val="22"/>
          <w:szCs w:val="22"/>
        </w:rPr>
        <w:t>In determining the fair value of financial instruments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disclosures of fair value hierarchy.</w:t>
      </w:r>
    </w:p>
    <w:p w14:paraId="2D68BE9C" w14:textId="77777777" w:rsidR="00AA3454" w:rsidRPr="00FB0494" w:rsidRDefault="00341F66" w:rsidP="00C05F7C">
      <w:pPr>
        <w:spacing w:before="120" w:after="120" w:line="380" w:lineRule="exact"/>
        <w:ind w:left="547" w:hanging="547"/>
        <w:jc w:val="both"/>
        <w:rPr>
          <w:rFonts w:ascii="Arial" w:hAnsi="Arial" w:cs="Arial"/>
          <w:b/>
          <w:bCs/>
          <w:sz w:val="22"/>
          <w:szCs w:val="22"/>
        </w:rPr>
      </w:pPr>
      <w:r w:rsidRPr="00FB0494">
        <w:rPr>
          <w:rFonts w:ascii="Arial" w:hAnsi="Arial" w:cs="Arial"/>
          <w:b/>
          <w:bCs/>
          <w:sz w:val="22"/>
          <w:szCs w:val="22"/>
        </w:rPr>
        <w:t>8</w:t>
      </w:r>
      <w:r w:rsidR="007141C3" w:rsidRPr="00FB0494">
        <w:rPr>
          <w:rFonts w:ascii="Arial" w:hAnsi="Arial" w:cs="Arial"/>
          <w:b/>
          <w:bCs/>
          <w:sz w:val="22"/>
          <w:szCs w:val="22"/>
        </w:rPr>
        <w:t>.</w:t>
      </w:r>
      <w:r w:rsidR="007141C3" w:rsidRPr="00FB0494">
        <w:rPr>
          <w:rFonts w:ascii="Arial" w:hAnsi="Arial" w:cs="Arial"/>
          <w:b/>
          <w:bCs/>
          <w:sz w:val="22"/>
          <w:szCs w:val="22"/>
        </w:rPr>
        <w:tab/>
        <w:t>Cash and cash equivalent</w:t>
      </w:r>
      <w:r w:rsidR="00B61B11" w:rsidRPr="00FB0494">
        <w:rPr>
          <w:rFonts w:ascii="Arial" w:hAnsi="Arial" w:cs="Arial"/>
          <w:b/>
          <w:bCs/>
          <w:sz w:val="22"/>
          <w:szCs w:val="22"/>
        </w:rPr>
        <w:t>s</w:t>
      </w:r>
    </w:p>
    <w:p w14:paraId="266539D8" w14:textId="77777777" w:rsidR="00AA3454" w:rsidRPr="00FB0494" w:rsidRDefault="00AA3454" w:rsidP="00D67B67">
      <w:pPr>
        <w:tabs>
          <w:tab w:val="left" w:pos="360"/>
          <w:tab w:val="left" w:pos="1440"/>
          <w:tab w:val="decimal" w:pos="5580"/>
          <w:tab w:val="decimal" w:pos="6750"/>
          <w:tab w:val="decimal" w:pos="7920"/>
          <w:tab w:val="decimal" w:pos="9090"/>
        </w:tabs>
        <w:spacing w:line="380" w:lineRule="exact"/>
        <w:ind w:left="907" w:hanging="907"/>
        <w:jc w:val="right"/>
        <w:rPr>
          <w:rFonts w:ascii="Arial" w:hAnsi="Arial" w:cs="Arial"/>
          <w:sz w:val="20"/>
          <w:szCs w:val="20"/>
        </w:rPr>
      </w:pPr>
      <w:r w:rsidRPr="00FB0494">
        <w:rPr>
          <w:rFonts w:ascii="Arial" w:hAnsi="Arial" w:cs="Arial"/>
          <w:sz w:val="20"/>
          <w:szCs w:val="20"/>
        </w:rPr>
        <w:t>(Unit: Baht)</w:t>
      </w:r>
    </w:p>
    <w:tbl>
      <w:tblPr>
        <w:tblW w:w="9006" w:type="dxa"/>
        <w:tblInd w:w="534" w:type="dxa"/>
        <w:tblLayout w:type="fixed"/>
        <w:tblLook w:val="0000" w:firstRow="0" w:lastRow="0" w:firstColumn="0" w:lastColumn="0" w:noHBand="0" w:noVBand="0"/>
      </w:tblPr>
      <w:tblGrid>
        <w:gridCol w:w="4956"/>
        <w:gridCol w:w="2025"/>
        <w:gridCol w:w="2025"/>
      </w:tblGrid>
      <w:tr w:rsidR="006F70C1" w:rsidRPr="00FB0494" w14:paraId="01E7CECF" w14:textId="77777777" w:rsidTr="00BD3A2C">
        <w:tc>
          <w:tcPr>
            <w:tcW w:w="4956" w:type="dxa"/>
            <w:vAlign w:val="bottom"/>
          </w:tcPr>
          <w:p w14:paraId="1468DEC6" w14:textId="77777777" w:rsidR="006F70C1" w:rsidRPr="00FB0494" w:rsidRDefault="006F70C1" w:rsidP="006F70C1">
            <w:pPr>
              <w:tabs>
                <w:tab w:val="left" w:pos="720"/>
                <w:tab w:val="left" w:pos="2160"/>
                <w:tab w:val="decimal" w:pos="5580"/>
                <w:tab w:val="decimal" w:pos="6750"/>
                <w:tab w:val="decimal" w:pos="7920"/>
                <w:tab w:val="decimal" w:pos="9090"/>
              </w:tabs>
              <w:spacing w:line="380" w:lineRule="exact"/>
              <w:jc w:val="both"/>
              <w:rPr>
                <w:rFonts w:ascii="Arial" w:hAnsi="Arial" w:cs="Arial"/>
                <w:b/>
                <w:bCs/>
                <w:sz w:val="20"/>
                <w:szCs w:val="20"/>
              </w:rPr>
            </w:pPr>
          </w:p>
        </w:tc>
        <w:tc>
          <w:tcPr>
            <w:tcW w:w="2025" w:type="dxa"/>
            <w:vAlign w:val="bottom"/>
          </w:tcPr>
          <w:p w14:paraId="16371A77" w14:textId="77777777" w:rsidR="006F70C1" w:rsidRPr="00FB0494" w:rsidRDefault="00BB662D" w:rsidP="006F70C1">
            <w:pPr>
              <w:pBdr>
                <w:bottom w:val="single" w:sz="4" w:space="1" w:color="auto"/>
              </w:pBdr>
              <w:spacing w:line="380" w:lineRule="exact"/>
              <w:jc w:val="center"/>
              <w:rPr>
                <w:rFonts w:ascii="Arial" w:eastAsia="Arial Unicode MS" w:hAnsi="Arial" w:cs="Arial"/>
                <w:sz w:val="20"/>
                <w:szCs w:val="20"/>
              </w:rPr>
            </w:pPr>
            <w:r w:rsidRPr="00FB0494">
              <w:rPr>
                <w:rFonts w:ascii="Arial" w:eastAsia="Arial Unicode MS" w:hAnsi="Arial" w:cs="Arial"/>
                <w:sz w:val="20"/>
                <w:szCs w:val="20"/>
              </w:rPr>
              <w:t>2024</w:t>
            </w:r>
          </w:p>
        </w:tc>
        <w:tc>
          <w:tcPr>
            <w:tcW w:w="2025" w:type="dxa"/>
            <w:vAlign w:val="bottom"/>
          </w:tcPr>
          <w:p w14:paraId="5AFEF41C" w14:textId="77777777" w:rsidR="006F70C1" w:rsidRPr="00FB0494" w:rsidRDefault="00BB662D" w:rsidP="006F70C1">
            <w:pPr>
              <w:pBdr>
                <w:bottom w:val="single" w:sz="4" w:space="1" w:color="auto"/>
              </w:pBdr>
              <w:spacing w:line="380" w:lineRule="exact"/>
              <w:jc w:val="center"/>
              <w:rPr>
                <w:rFonts w:ascii="Arial" w:eastAsia="Arial Unicode MS" w:hAnsi="Arial" w:cs="Arial"/>
                <w:sz w:val="20"/>
                <w:szCs w:val="20"/>
              </w:rPr>
            </w:pPr>
            <w:r w:rsidRPr="00FB0494">
              <w:rPr>
                <w:rFonts w:ascii="Arial" w:eastAsia="Arial Unicode MS" w:hAnsi="Arial" w:cs="Arial"/>
                <w:sz w:val="20"/>
                <w:szCs w:val="20"/>
              </w:rPr>
              <w:t>2023</w:t>
            </w:r>
          </w:p>
        </w:tc>
      </w:tr>
      <w:tr w:rsidR="00F13282" w:rsidRPr="00FB0494" w14:paraId="57D8731A" w14:textId="77777777" w:rsidTr="00BD3A2C">
        <w:tc>
          <w:tcPr>
            <w:tcW w:w="4956" w:type="dxa"/>
            <w:vAlign w:val="bottom"/>
          </w:tcPr>
          <w:p w14:paraId="34F59F9C" w14:textId="77777777" w:rsidR="00F13282" w:rsidRPr="00FB0494" w:rsidRDefault="00F13282" w:rsidP="00F13282">
            <w:pPr>
              <w:spacing w:line="380" w:lineRule="exact"/>
              <w:jc w:val="both"/>
              <w:rPr>
                <w:rFonts w:ascii="Arial" w:eastAsia="Arial Unicode MS" w:hAnsi="Arial" w:cs="Arial"/>
                <w:sz w:val="20"/>
                <w:szCs w:val="20"/>
              </w:rPr>
            </w:pPr>
            <w:r w:rsidRPr="00FB0494">
              <w:rPr>
                <w:rFonts w:ascii="Arial" w:eastAsia="Arial Unicode MS" w:hAnsi="Arial" w:cs="Arial"/>
                <w:sz w:val="20"/>
                <w:szCs w:val="20"/>
              </w:rPr>
              <w:t>Cash on hand</w:t>
            </w:r>
          </w:p>
        </w:tc>
        <w:tc>
          <w:tcPr>
            <w:tcW w:w="2025" w:type="dxa"/>
            <w:vAlign w:val="bottom"/>
          </w:tcPr>
          <w:p w14:paraId="4DF8F74B" w14:textId="77777777" w:rsidR="00F13282" w:rsidRPr="00FB0494" w:rsidRDefault="00F13282" w:rsidP="00F13282">
            <w:pPr>
              <w:tabs>
                <w:tab w:val="decimal" w:pos="1674"/>
              </w:tabs>
              <w:spacing w:line="380" w:lineRule="exact"/>
              <w:ind w:right="-43"/>
              <w:rPr>
                <w:rFonts w:ascii="Arial" w:hAnsi="Arial" w:cs="Arial"/>
                <w:sz w:val="20"/>
                <w:szCs w:val="20"/>
              </w:rPr>
            </w:pPr>
            <w:r w:rsidRPr="00FB0494">
              <w:rPr>
                <w:rFonts w:ascii="Arial" w:hAnsi="Arial" w:cs="Arial"/>
                <w:sz w:val="20"/>
                <w:szCs w:val="20"/>
              </w:rPr>
              <w:t>265,000</w:t>
            </w:r>
          </w:p>
        </w:tc>
        <w:tc>
          <w:tcPr>
            <w:tcW w:w="2025" w:type="dxa"/>
            <w:vAlign w:val="bottom"/>
          </w:tcPr>
          <w:p w14:paraId="6333DDFF" w14:textId="77777777" w:rsidR="00F13282" w:rsidRPr="00FB0494" w:rsidRDefault="00F13282" w:rsidP="00F13282">
            <w:pPr>
              <w:tabs>
                <w:tab w:val="decimal" w:pos="1674"/>
              </w:tabs>
              <w:spacing w:line="380" w:lineRule="exact"/>
              <w:ind w:right="-43"/>
              <w:rPr>
                <w:rFonts w:ascii="Arial" w:hAnsi="Arial" w:cs="Arial"/>
                <w:sz w:val="20"/>
                <w:szCs w:val="20"/>
              </w:rPr>
            </w:pPr>
            <w:r w:rsidRPr="00FB0494">
              <w:rPr>
                <w:rFonts w:ascii="Arial" w:hAnsi="Arial" w:cs="Arial"/>
                <w:sz w:val="20"/>
                <w:szCs w:val="20"/>
              </w:rPr>
              <w:t>255,000</w:t>
            </w:r>
          </w:p>
        </w:tc>
      </w:tr>
      <w:tr w:rsidR="00F13282" w:rsidRPr="00FB0494" w14:paraId="1B1529A6" w14:textId="77777777" w:rsidTr="00BD3A2C">
        <w:tc>
          <w:tcPr>
            <w:tcW w:w="4956" w:type="dxa"/>
            <w:vAlign w:val="bottom"/>
          </w:tcPr>
          <w:p w14:paraId="25C482C4" w14:textId="77777777" w:rsidR="00F13282" w:rsidRPr="00FB0494" w:rsidRDefault="00F13282" w:rsidP="00F13282">
            <w:pPr>
              <w:spacing w:line="380" w:lineRule="exact"/>
              <w:jc w:val="both"/>
              <w:rPr>
                <w:rFonts w:ascii="Arial" w:eastAsia="Arial Unicode MS" w:hAnsi="Arial" w:cs="Arial"/>
                <w:sz w:val="20"/>
                <w:szCs w:val="20"/>
              </w:rPr>
            </w:pPr>
            <w:r w:rsidRPr="00FB0494">
              <w:rPr>
                <w:rFonts w:ascii="Arial" w:eastAsia="Arial Unicode MS" w:hAnsi="Arial" w:cs="Arial"/>
                <w:sz w:val="20"/>
                <w:szCs w:val="20"/>
              </w:rPr>
              <w:t>Deposits at banks with no fixed maturity date</w:t>
            </w:r>
          </w:p>
        </w:tc>
        <w:tc>
          <w:tcPr>
            <w:tcW w:w="2025" w:type="dxa"/>
            <w:vAlign w:val="bottom"/>
          </w:tcPr>
          <w:p w14:paraId="7ED95644" w14:textId="77777777" w:rsidR="00F13282" w:rsidRPr="00FB0494" w:rsidRDefault="00F13282" w:rsidP="00F13282">
            <w:pPr>
              <w:pBdr>
                <w:bottom w:val="single" w:sz="4" w:space="1" w:color="auto"/>
              </w:pBdr>
              <w:tabs>
                <w:tab w:val="decimal" w:pos="1674"/>
              </w:tabs>
              <w:spacing w:line="380" w:lineRule="exact"/>
              <w:ind w:right="-43"/>
              <w:rPr>
                <w:rFonts w:ascii="Arial" w:hAnsi="Arial" w:cs="Arial"/>
                <w:sz w:val="20"/>
                <w:szCs w:val="20"/>
              </w:rPr>
            </w:pPr>
            <w:r w:rsidRPr="00FB0494">
              <w:rPr>
                <w:rFonts w:ascii="Arial" w:hAnsi="Arial" w:cs="Arial"/>
                <w:sz w:val="20"/>
                <w:szCs w:val="20"/>
              </w:rPr>
              <w:t>159,596,000</w:t>
            </w:r>
          </w:p>
        </w:tc>
        <w:tc>
          <w:tcPr>
            <w:tcW w:w="2025" w:type="dxa"/>
            <w:vAlign w:val="bottom"/>
          </w:tcPr>
          <w:p w14:paraId="72CF7054" w14:textId="77777777" w:rsidR="00F13282" w:rsidRPr="00FB0494" w:rsidRDefault="00F13282" w:rsidP="00F13282">
            <w:pPr>
              <w:pBdr>
                <w:bottom w:val="single" w:sz="4" w:space="1" w:color="auto"/>
              </w:pBdr>
              <w:tabs>
                <w:tab w:val="decimal" w:pos="1674"/>
              </w:tabs>
              <w:spacing w:line="380" w:lineRule="exact"/>
              <w:ind w:right="-43"/>
              <w:rPr>
                <w:rFonts w:ascii="Arial" w:hAnsi="Arial" w:cs="Arial"/>
                <w:sz w:val="20"/>
                <w:szCs w:val="20"/>
              </w:rPr>
            </w:pPr>
            <w:r w:rsidRPr="00FB0494">
              <w:rPr>
                <w:rFonts w:ascii="Arial" w:hAnsi="Arial" w:cs="Arial"/>
                <w:sz w:val="20"/>
                <w:szCs w:val="20"/>
              </w:rPr>
              <w:t>187,735,263</w:t>
            </w:r>
          </w:p>
        </w:tc>
      </w:tr>
      <w:tr w:rsidR="00F13282" w:rsidRPr="00FB0494" w14:paraId="36ACF7F3" w14:textId="77777777" w:rsidTr="00BD3A2C">
        <w:tc>
          <w:tcPr>
            <w:tcW w:w="4956" w:type="dxa"/>
            <w:vAlign w:val="bottom"/>
          </w:tcPr>
          <w:p w14:paraId="15EB84C6" w14:textId="77777777" w:rsidR="00F13282" w:rsidRPr="00FB0494" w:rsidRDefault="00F13282" w:rsidP="00F13282">
            <w:pPr>
              <w:spacing w:line="380" w:lineRule="exact"/>
              <w:jc w:val="both"/>
              <w:rPr>
                <w:rFonts w:ascii="Arial" w:eastAsia="Arial Unicode MS" w:hAnsi="Arial" w:cs="Arial"/>
                <w:sz w:val="20"/>
                <w:szCs w:val="20"/>
              </w:rPr>
            </w:pPr>
            <w:r w:rsidRPr="00FB0494">
              <w:rPr>
                <w:rFonts w:ascii="Arial" w:eastAsia="Arial Unicode MS" w:hAnsi="Arial" w:cs="Arial"/>
                <w:sz w:val="20"/>
                <w:szCs w:val="20"/>
              </w:rPr>
              <w:t>Total cash and cash equivalents</w:t>
            </w:r>
          </w:p>
        </w:tc>
        <w:tc>
          <w:tcPr>
            <w:tcW w:w="2025" w:type="dxa"/>
            <w:vAlign w:val="bottom"/>
          </w:tcPr>
          <w:p w14:paraId="07514DA4" w14:textId="77777777" w:rsidR="00F13282" w:rsidRPr="00FB0494" w:rsidRDefault="00F13282" w:rsidP="00F13282">
            <w:pPr>
              <w:tabs>
                <w:tab w:val="decimal" w:pos="1674"/>
              </w:tabs>
              <w:spacing w:line="380" w:lineRule="exact"/>
              <w:ind w:right="-43"/>
              <w:rPr>
                <w:rFonts w:ascii="Arial" w:hAnsi="Arial" w:cs="Arial"/>
                <w:sz w:val="20"/>
                <w:szCs w:val="20"/>
              </w:rPr>
            </w:pPr>
            <w:r w:rsidRPr="00FB0494">
              <w:rPr>
                <w:rFonts w:ascii="Arial" w:hAnsi="Arial" w:cs="Arial"/>
                <w:sz w:val="20"/>
                <w:szCs w:val="20"/>
              </w:rPr>
              <w:t>159,861,000</w:t>
            </w:r>
          </w:p>
        </w:tc>
        <w:tc>
          <w:tcPr>
            <w:tcW w:w="2025" w:type="dxa"/>
            <w:vAlign w:val="bottom"/>
          </w:tcPr>
          <w:p w14:paraId="551C3869" w14:textId="77777777" w:rsidR="00F13282" w:rsidRPr="00FB0494" w:rsidRDefault="00F13282" w:rsidP="00F13282">
            <w:pPr>
              <w:tabs>
                <w:tab w:val="decimal" w:pos="1674"/>
              </w:tabs>
              <w:spacing w:line="380" w:lineRule="exact"/>
              <w:ind w:right="-43"/>
              <w:rPr>
                <w:rFonts w:ascii="Arial" w:hAnsi="Arial" w:cs="Arial"/>
                <w:sz w:val="20"/>
                <w:szCs w:val="20"/>
              </w:rPr>
            </w:pPr>
            <w:r w:rsidRPr="00FB0494">
              <w:rPr>
                <w:rFonts w:ascii="Arial" w:hAnsi="Arial" w:cs="Arial"/>
                <w:sz w:val="20"/>
                <w:szCs w:val="20"/>
              </w:rPr>
              <w:t>187,990,263</w:t>
            </w:r>
          </w:p>
        </w:tc>
      </w:tr>
      <w:tr w:rsidR="00F13282" w:rsidRPr="00FB0494" w14:paraId="2652E183" w14:textId="77777777" w:rsidTr="00BD3A2C">
        <w:tc>
          <w:tcPr>
            <w:tcW w:w="4956" w:type="dxa"/>
            <w:vAlign w:val="bottom"/>
          </w:tcPr>
          <w:p w14:paraId="24B0FD05" w14:textId="77777777" w:rsidR="00F13282" w:rsidRPr="00FB0494" w:rsidRDefault="00F13282" w:rsidP="00F13282">
            <w:pPr>
              <w:spacing w:line="380" w:lineRule="exact"/>
              <w:jc w:val="both"/>
              <w:rPr>
                <w:rFonts w:ascii="Arial" w:eastAsia="Arial Unicode MS" w:hAnsi="Arial" w:cs="Arial"/>
                <w:sz w:val="20"/>
                <w:szCs w:val="20"/>
                <w:cs/>
              </w:rPr>
            </w:pPr>
            <w:r w:rsidRPr="00FB0494">
              <w:rPr>
                <w:rFonts w:ascii="Arial" w:eastAsia="Arial Unicode MS" w:hAnsi="Arial" w:cs="Arial"/>
                <w:sz w:val="20"/>
                <w:szCs w:val="20"/>
              </w:rPr>
              <w:t>Less: Allowance for expected credit loss</w:t>
            </w:r>
          </w:p>
        </w:tc>
        <w:tc>
          <w:tcPr>
            <w:tcW w:w="2025" w:type="dxa"/>
            <w:vAlign w:val="bottom"/>
          </w:tcPr>
          <w:p w14:paraId="34E77731" w14:textId="77777777" w:rsidR="00F13282" w:rsidRPr="00FB0494" w:rsidRDefault="00F13282" w:rsidP="00F13282">
            <w:pPr>
              <w:pBdr>
                <w:bottom w:val="single" w:sz="4" w:space="1" w:color="auto"/>
              </w:pBdr>
              <w:tabs>
                <w:tab w:val="decimal" w:pos="1674"/>
              </w:tabs>
              <w:spacing w:line="380" w:lineRule="exact"/>
              <w:ind w:right="-43"/>
              <w:rPr>
                <w:rFonts w:ascii="Arial" w:hAnsi="Arial" w:cs="Arial"/>
                <w:sz w:val="20"/>
                <w:szCs w:val="20"/>
              </w:rPr>
            </w:pPr>
            <w:r w:rsidRPr="00FB0494">
              <w:rPr>
                <w:rFonts w:ascii="Arial" w:hAnsi="Arial" w:cs="Arial"/>
                <w:sz w:val="20"/>
                <w:szCs w:val="20"/>
              </w:rPr>
              <w:t>(18,039)</w:t>
            </w:r>
          </w:p>
        </w:tc>
        <w:tc>
          <w:tcPr>
            <w:tcW w:w="2025" w:type="dxa"/>
            <w:vAlign w:val="bottom"/>
          </w:tcPr>
          <w:p w14:paraId="2ED46C7E" w14:textId="77777777" w:rsidR="00F13282" w:rsidRPr="00FB0494" w:rsidRDefault="00F13282" w:rsidP="00F13282">
            <w:pPr>
              <w:pBdr>
                <w:bottom w:val="single" w:sz="4" w:space="1" w:color="auto"/>
              </w:pBdr>
              <w:tabs>
                <w:tab w:val="decimal" w:pos="1674"/>
              </w:tabs>
              <w:spacing w:line="380" w:lineRule="exact"/>
              <w:ind w:right="-43"/>
              <w:rPr>
                <w:rFonts w:ascii="Arial" w:hAnsi="Arial" w:cs="Arial"/>
                <w:sz w:val="20"/>
                <w:szCs w:val="20"/>
              </w:rPr>
            </w:pPr>
            <w:r w:rsidRPr="00FB0494">
              <w:rPr>
                <w:rFonts w:ascii="Arial" w:hAnsi="Arial" w:cs="Arial"/>
                <w:sz w:val="20"/>
                <w:szCs w:val="20"/>
              </w:rPr>
              <w:t>(25,492)</w:t>
            </w:r>
          </w:p>
        </w:tc>
      </w:tr>
      <w:tr w:rsidR="00F13282" w:rsidRPr="00FB0494" w14:paraId="22787306" w14:textId="77777777" w:rsidTr="00BD3A2C">
        <w:tc>
          <w:tcPr>
            <w:tcW w:w="4956" w:type="dxa"/>
            <w:vAlign w:val="bottom"/>
          </w:tcPr>
          <w:p w14:paraId="54A219DB" w14:textId="77777777" w:rsidR="00F13282" w:rsidRPr="00FB0494" w:rsidRDefault="00F13282" w:rsidP="00F13282">
            <w:pPr>
              <w:spacing w:line="380" w:lineRule="exact"/>
              <w:jc w:val="both"/>
              <w:rPr>
                <w:rFonts w:ascii="Arial" w:eastAsia="Arial Unicode MS" w:hAnsi="Arial" w:cs="Arial"/>
                <w:sz w:val="20"/>
                <w:szCs w:val="20"/>
                <w:cs/>
              </w:rPr>
            </w:pPr>
            <w:r w:rsidRPr="00FB0494">
              <w:rPr>
                <w:rFonts w:ascii="Arial" w:eastAsia="Arial Unicode MS" w:hAnsi="Arial" w:cs="Arial"/>
                <w:sz w:val="20"/>
                <w:szCs w:val="20"/>
              </w:rPr>
              <w:t>Total cash and cash equivalents, net</w:t>
            </w:r>
          </w:p>
        </w:tc>
        <w:tc>
          <w:tcPr>
            <w:tcW w:w="2025" w:type="dxa"/>
            <w:vAlign w:val="bottom"/>
          </w:tcPr>
          <w:p w14:paraId="69C6DA65" w14:textId="77777777" w:rsidR="00F13282" w:rsidRPr="00FB0494" w:rsidRDefault="00F13282" w:rsidP="00F13282">
            <w:pPr>
              <w:pBdr>
                <w:bottom w:val="double" w:sz="6" w:space="1" w:color="auto"/>
              </w:pBdr>
              <w:tabs>
                <w:tab w:val="decimal" w:pos="1674"/>
              </w:tabs>
              <w:spacing w:line="380" w:lineRule="exact"/>
              <w:ind w:right="-43"/>
              <w:rPr>
                <w:rFonts w:ascii="Arial" w:hAnsi="Arial" w:cs="Arial"/>
                <w:sz w:val="20"/>
                <w:szCs w:val="20"/>
              </w:rPr>
            </w:pPr>
            <w:r w:rsidRPr="00FB0494">
              <w:rPr>
                <w:rFonts w:ascii="Arial" w:hAnsi="Arial" w:cs="Arial"/>
                <w:sz w:val="20"/>
                <w:szCs w:val="20"/>
              </w:rPr>
              <w:t>159,842,961</w:t>
            </w:r>
          </w:p>
        </w:tc>
        <w:tc>
          <w:tcPr>
            <w:tcW w:w="2025" w:type="dxa"/>
            <w:vAlign w:val="bottom"/>
          </w:tcPr>
          <w:p w14:paraId="0CB54DDB" w14:textId="77777777" w:rsidR="00F13282" w:rsidRPr="00FB0494" w:rsidRDefault="00F13282" w:rsidP="00F13282">
            <w:pPr>
              <w:pBdr>
                <w:bottom w:val="double" w:sz="6" w:space="1" w:color="auto"/>
              </w:pBdr>
              <w:tabs>
                <w:tab w:val="decimal" w:pos="1674"/>
              </w:tabs>
              <w:spacing w:line="380" w:lineRule="exact"/>
              <w:ind w:right="-43"/>
              <w:rPr>
                <w:rFonts w:ascii="Arial" w:hAnsi="Arial" w:cs="Arial"/>
                <w:sz w:val="20"/>
                <w:szCs w:val="20"/>
              </w:rPr>
            </w:pPr>
            <w:r w:rsidRPr="00FB0494">
              <w:rPr>
                <w:rFonts w:ascii="Arial" w:hAnsi="Arial" w:cs="Arial"/>
                <w:sz w:val="20"/>
                <w:szCs w:val="20"/>
              </w:rPr>
              <w:t>187,964,771</w:t>
            </w:r>
          </w:p>
        </w:tc>
      </w:tr>
    </w:tbl>
    <w:p w14:paraId="01E163F5" w14:textId="77777777" w:rsidR="00E463AD" w:rsidRPr="00FB0494" w:rsidRDefault="00632CB3" w:rsidP="00D36709">
      <w:pPr>
        <w:pStyle w:val="BlockText"/>
        <w:tabs>
          <w:tab w:val="clear" w:pos="360"/>
        </w:tabs>
        <w:spacing w:before="160" w:after="80" w:line="360" w:lineRule="exact"/>
        <w:ind w:left="547" w:right="-43" w:firstLine="0"/>
        <w:rPr>
          <w:rFonts w:ascii="Arial" w:hAnsi="Arial" w:cs="Arial"/>
          <w:sz w:val="22"/>
          <w:szCs w:val="22"/>
        </w:rPr>
      </w:pPr>
      <w:r w:rsidRPr="00FB0494">
        <w:rPr>
          <w:rFonts w:ascii="Arial" w:hAnsi="Arial" w:cs="Arial"/>
          <w:sz w:val="22"/>
          <w:szCs w:val="22"/>
        </w:rPr>
        <w:t xml:space="preserve">As </w:t>
      </w:r>
      <w:proofErr w:type="gramStart"/>
      <w:r w:rsidRPr="00FB0494">
        <w:rPr>
          <w:rFonts w:ascii="Arial" w:hAnsi="Arial" w:cs="Arial"/>
          <w:sz w:val="22"/>
          <w:szCs w:val="22"/>
        </w:rPr>
        <w:t>at</w:t>
      </w:r>
      <w:proofErr w:type="gramEnd"/>
      <w:r w:rsidRPr="00FB0494">
        <w:rPr>
          <w:rFonts w:ascii="Arial" w:hAnsi="Arial" w:cs="Arial"/>
          <w:sz w:val="22"/>
          <w:szCs w:val="22"/>
        </w:rPr>
        <w:t xml:space="preserve"> </w:t>
      </w:r>
      <w:r w:rsidR="007807C2" w:rsidRPr="00FB0494">
        <w:rPr>
          <w:rFonts w:ascii="Arial" w:hAnsi="Arial" w:cs="Arial"/>
          <w:sz w:val="22"/>
          <w:szCs w:val="22"/>
        </w:rPr>
        <w:t xml:space="preserve">31 December </w:t>
      </w:r>
      <w:r w:rsidR="00BB662D" w:rsidRPr="00FB0494">
        <w:rPr>
          <w:rFonts w:ascii="Arial" w:hAnsi="Arial" w:cs="Arial"/>
          <w:sz w:val="22"/>
          <w:szCs w:val="22"/>
        </w:rPr>
        <w:t>2024</w:t>
      </w:r>
      <w:r w:rsidRPr="00FB0494">
        <w:rPr>
          <w:rFonts w:ascii="Arial" w:hAnsi="Arial" w:cs="Arial"/>
          <w:sz w:val="22"/>
          <w:szCs w:val="22"/>
        </w:rPr>
        <w:t xml:space="preserve">, </w:t>
      </w:r>
      <w:r w:rsidR="00A71B28" w:rsidRPr="00FB0494">
        <w:rPr>
          <w:rFonts w:ascii="Arial" w:hAnsi="Arial" w:cs="Arial"/>
          <w:sz w:val="22"/>
          <w:szCs w:val="28"/>
        </w:rPr>
        <w:t xml:space="preserve">current </w:t>
      </w:r>
      <w:r w:rsidR="00225D79" w:rsidRPr="00FB0494">
        <w:rPr>
          <w:rFonts w:ascii="Arial" w:hAnsi="Arial" w:cs="Arial"/>
          <w:sz w:val="22"/>
          <w:szCs w:val="22"/>
        </w:rPr>
        <w:t>deposits</w:t>
      </w:r>
      <w:r w:rsidR="00CE181C" w:rsidRPr="00FB0494">
        <w:rPr>
          <w:rFonts w:ascii="Arial" w:hAnsi="Arial" w:cs="Arial"/>
          <w:sz w:val="22"/>
          <w:szCs w:val="22"/>
        </w:rPr>
        <w:t>,</w:t>
      </w:r>
      <w:r w:rsidRPr="00FB0494">
        <w:rPr>
          <w:rFonts w:ascii="Arial" w:hAnsi="Arial" w:cs="Arial"/>
          <w:sz w:val="22"/>
          <w:szCs w:val="22"/>
        </w:rPr>
        <w:t xml:space="preserve"> </w:t>
      </w:r>
      <w:r w:rsidR="00CE181C" w:rsidRPr="00FB0494">
        <w:rPr>
          <w:rFonts w:ascii="Arial" w:hAnsi="Arial" w:cs="Arial"/>
          <w:sz w:val="22"/>
          <w:szCs w:val="22"/>
        </w:rPr>
        <w:t xml:space="preserve">saving deposits </w:t>
      </w:r>
      <w:r w:rsidR="00CE181C" w:rsidRPr="00FB0494">
        <w:rPr>
          <w:rFonts w:ascii="Arial" w:hAnsi="Arial" w:cs="Arial"/>
          <w:sz w:val="22"/>
          <w:szCs w:val="28"/>
        </w:rPr>
        <w:t>and fixed deposits</w:t>
      </w:r>
      <w:r w:rsidR="00CE181C" w:rsidRPr="00FB0494">
        <w:rPr>
          <w:rFonts w:ascii="Arial" w:hAnsi="Arial" w:cs="Arial"/>
          <w:sz w:val="22"/>
          <w:szCs w:val="22"/>
        </w:rPr>
        <w:t xml:space="preserve"> </w:t>
      </w:r>
      <w:r w:rsidRPr="00FB0494">
        <w:rPr>
          <w:rFonts w:ascii="Arial" w:hAnsi="Arial" w:cs="Arial"/>
          <w:sz w:val="22"/>
          <w:szCs w:val="22"/>
        </w:rPr>
        <w:t xml:space="preserve">carried interest between </w:t>
      </w:r>
      <w:r w:rsidR="00F13282" w:rsidRPr="00FB0494">
        <w:rPr>
          <w:rFonts w:ascii="Arial" w:hAnsi="Arial" w:cs="Arial"/>
          <w:sz w:val="22"/>
          <w:szCs w:val="22"/>
        </w:rPr>
        <w:t>0.13</w:t>
      </w:r>
      <w:r w:rsidRPr="00FB0494">
        <w:rPr>
          <w:rFonts w:ascii="Arial" w:hAnsi="Arial" w:cs="Arial"/>
          <w:sz w:val="22"/>
          <w:szCs w:val="22"/>
        </w:rPr>
        <w:t xml:space="preserve"> </w:t>
      </w:r>
      <w:r w:rsidR="001F3DB7" w:rsidRPr="00FB0494">
        <w:rPr>
          <w:rFonts w:ascii="Arial" w:hAnsi="Arial" w:cs="Arial"/>
          <w:sz w:val="22"/>
          <w:szCs w:val="22"/>
        </w:rPr>
        <w:t xml:space="preserve">and </w:t>
      </w:r>
      <w:r w:rsidR="00F13282" w:rsidRPr="00FB0494">
        <w:rPr>
          <w:rFonts w:ascii="Arial" w:hAnsi="Arial" w:cs="Arial"/>
          <w:sz w:val="22"/>
          <w:szCs w:val="22"/>
        </w:rPr>
        <w:t>0.55</w:t>
      </w:r>
      <w:r w:rsidR="00A56002" w:rsidRPr="00FB0494">
        <w:rPr>
          <w:rFonts w:ascii="Arial" w:hAnsi="Arial" w:cs="Arial"/>
          <w:sz w:val="22"/>
          <w:szCs w:val="22"/>
        </w:rPr>
        <w:t xml:space="preserve"> </w:t>
      </w:r>
      <w:r w:rsidR="001F3DB7" w:rsidRPr="00FB0494">
        <w:rPr>
          <w:rFonts w:ascii="Arial" w:hAnsi="Arial" w:cs="Arial"/>
          <w:sz w:val="22"/>
          <w:szCs w:val="22"/>
        </w:rPr>
        <w:t>percent per annum (</w:t>
      </w:r>
      <w:r w:rsidR="00BB662D" w:rsidRPr="00FB0494">
        <w:rPr>
          <w:rFonts w:ascii="Arial" w:hAnsi="Arial" w:cs="Arial"/>
          <w:sz w:val="22"/>
          <w:szCs w:val="22"/>
        </w:rPr>
        <w:t>2023</w:t>
      </w:r>
      <w:r w:rsidRPr="00FB0494">
        <w:rPr>
          <w:rFonts w:ascii="Arial" w:hAnsi="Arial" w:cs="Arial"/>
          <w:sz w:val="22"/>
          <w:szCs w:val="22"/>
        </w:rPr>
        <w:t>: between 0.</w:t>
      </w:r>
      <w:r w:rsidR="00BD056D" w:rsidRPr="00FB0494">
        <w:rPr>
          <w:rFonts w:ascii="Arial" w:hAnsi="Arial" w:cs="Arial"/>
          <w:sz w:val="22"/>
          <w:szCs w:val="22"/>
        </w:rPr>
        <w:t>1</w:t>
      </w:r>
      <w:r w:rsidR="00A53721" w:rsidRPr="00FB0494">
        <w:rPr>
          <w:rFonts w:ascii="Arial" w:hAnsi="Arial" w:cs="Arial"/>
          <w:sz w:val="22"/>
          <w:szCs w:val="22"/>
        </w:rPr>
        <w:t>5</w:t>
      </w:r>
      <w:r w:rsidR="00985C71" w:rsidRPr="00FB0494">
        <w:rPr>
          <w:rFonts w:ascii="Arial" w:hAnsi="Arial" w:cs="Arial"/>
          <w:sz w:val="22"/>
          <w:szCs w:val="22"/>
        </w:rPr>
        <w:t xml:space="preserve"> and </w:t>
      </w:r>
      <w:r w:rsidR="00A53721" w:rsidRPr="00FB0494">
        <w:rPr>
          <w:rFonts w:ascii="Arial" w:hAnsi="Arial" w:cs="Arial"/>
          <w:sz w:val="22"/>
          <w:szCs w:val="22"/>
        </w:rPr>
        <w:t>0</w:t>
      </w:r>
      <w:r w:rsidR="00A71B28" w:rsidRPr="00FB0494">
        <w:rPr>
          <w:rFonts w:ascii="Arial" w:hAnsi="Arial" w:cs="Arial"/>
          <w:sz w:val="22"/>
          <w:szCs w:val="22"/>
        </w:rPr>
        <w:t>.</w:t>
      </w:r>
      <w:r w:rsidR="00A53721" w:rsidRPr="00FB0494">
        <w:rPr>
          <w:rFonts w:ascii="Arial" w:hAnsi="Arial" w:cs="Arial"/>
          <w:sz w:val="22"/>
          <w:szCs w:val="22"/>
        </w:rPr>
        <w:t>55</w:t>
      </w:r>
      <w:r w:rsidRPr="00FB0494">
        <w:rPr>
          <w:rFonts w:ascii="Arial" w:hAnsi="Arial" w:cs="Arial"/>
          <w:sz w:val="22"/>
          <w:szCs w:val="22"/>
        </w:rPr>
        <w:t xml:space="preserve"> percent per annum).</w:t>
      </w:r>
    </w:p>
    <w:p w14:paraId="3EC45903" w14:textId="77777777" w:rsidR="005E6997" w:rsidRPr="00FB0494" w:rsidRDefault="00341F66" w:rsidP="00D36709">
      <w:pPr>
        <w:pStyle w:val="BlockText"/>
        <w:tabs>
          <w:tab w:val="clear" w:pos="360"/>
        </w:tabs>
        <w:spacing w:line="360" w:lineRule="exact"/>
        <w:ind w:left="547" w:right="-43" w:hanging="547"/>
        <w:rPr>
          <w:rFonts w:ascii="Arial" w:hAnsi="Arial" w:cs="Arial"/>
          <w:b/>
          <w:bCs/>
          <w:sz w:val="22"/>
          <w:szCs w:val="22"/>
        </w:rPr>
      </w:pPr>
      <w:r w:rsidRPr="00FB0494">
        <w:rPr>
          <w:rFonts w:ascii="Arial" w:hAnsi="Arial" w:cs="Arial"/>
          <w:b/>
          <w:bCs/>
          <w:sz w:val="22"/>
          <w:szCs w:val="22"/>
        </w:rPr>
        <w:t>9</w:t>
      </w:r>
      <w:r w:rsidR="005E6997" w:rsidRPr="00FB0494">
        <w:rPr>
          <w:rFonts w:ascii="Arial" w:hAnsi="Arial" w:cs="Arial"/>
          <w:b/>
          <w:bCs/>
          <w:sz w:val="22"/>
          <w:szCs w:val="22"/>
        </w:rPr>
        <w:t>.</w:t>
      </w:r>
      <w:r w:rsidR="005E6997" w:rsidRPr="00FB0494">
        <w:rPr>
          <w:rFonts w:ascii="Arial" w:hAnsi="Arial" w:cs="Arial"/>
          <w:b/>
          <w:bCs/>
          <w:sz w:val="22"/>
          <w:szCs w:val="22"/>
        </w:rPr>
        <w:tab/>
        <w:t>Premium receivable</w:t>
      </w:r>
      <w:r w:rsidR="00D91114" w:rsidRPr="00FB0494">
        <w:rPr>
          <w:rFonts w:ascii="Arial" w:hAnsi="Arial" w:cs="Arial"/>
          <w:b/>
          <w:bCs/>
          <w:sz w:val="22"/>
          <w:szCs w:val="22"/>
        </w:rPr>
        <w:t>s</w:t>
      </w:r>
    </w:p>
    <w:p w14:paraId="0D97ABFA" w14:textId="77777777" w:rsidR="005E6997" w:rsidRPr="00FB0494" w:rsidRDefault="005E6997" w:rsidP="00D36709">
      <w:pPr>
        <w:tabs>
          <w:tab w:val="left" w:pos="1440"/>
          <w:tab w:val="left" w:pos="2160"/>
          <w:tab w:val="left" w:pos="2430"/>
          <w:tab w:val="left" w:pos="2700"/>
          <w:tab w:val="left" w:pos="5812"/>
          <w:tab w:val="decimal" w:pos="7650"/>
          <w:tab w:val="decimal" w:pos="8910"/>
          <w:tab w:val="right" w:pos="9080"/>
        </w:tabs>
        <w:spacing w:before="120" w:after="120" w:line="360" w:lineRule="exact"/>
        <w:ind w:left="547" w:right="-43" w:hanging="547"/>
        <w:jc w:val="thaiDistribute"/>
        <w:rPr>
          <w:rFonts w:ascii="Arial" w:hAnsi="Arial" w:cs="Arial"/>
          <w:sz w:val="22"/>
          <w:szCs w:val="22"/>
        </w:rPr>
      </w:pPr>
      <w:r w:rsidRPr="00FB0494">
        <w:rPr>
          <w:rFonts w:ascii="Arial" w:hAnsi="Arial" w:cs="Arial"/>
          <w:sz w:val="22"/>
          <w:szCs w:val="22"/>
        </w:rPr>
        <w:tab/>
      </w:r>
      <w:r w:rsidR="005468D9" w:rsidRPr="00FB0494">
        <w:rPr>
          <w:rFonts w:ascii="Arial" w:hAnsi="Arial" w:cs="Arial"/>
          <w:sz w:val="22"/>
          <w:szCs w:val="22"/>
        </w:rPr>
        <w:t>As</w:t>
      </w:r>
      <w:r w:rsidRPr="00FB0494">
        <w:rPr>
          <w:rFonts w:ascii="Arial" w:hAnsi="Arial" w:cs="Arial"/>
          <w:sz w:val="22"/>
          <w:szCs w:val="22"/>
        </w:rPr>
        <w:t xml:space="preserve"> </w:t>
      </w:r>
      <w:proofErr w:type="gramStart"/>
      <w:r w:rsidRPr="00FB0494">
        <w:rPr>
          <w:rFonts w:ascii="Arial" w:hAnsi="Arial" w:cs="Arial"/>
          <w:sz w:val="22"/>
          <w:szCs w:val="22"/>
        </w:rPr>
        <w:t>at</w:t>
      </w:r>
      <w:proofErr w:type="gramEnd"/>
      <w:r w:rsidRPr="00FB0494">
        <w:rPr>
          <w:rFonts w:ascii="Arial" w:hAnsi="Arial" w:cs="Arial"/>
          <w:sz w:val="22"/>
          <w:szCs w:val="22"/>
        </w:rPr>
        <w:t xml:space="preserve"> </w:t>
      </w:r>
      <w:r w:rsidR="007807C2" w:rsidRPr="00FB0494">
        <w:rPr>
          <w:rFonts w:ascii="Arial" w:hAnsi="Arial" w:cs="Arial"/>
          <w:sz w:val="22"/>
          <w:szCs w:val="22"/>
        </w:rPr>
        <w:t xml:space="preserve">31 December </w:t>
      </w:r>
      <w:r w:rsidR="00BB662D" w:rsidRPr="00FB0494">
        <w:rPr>
          <w:rFonts w:ascii="Arial" w:hAnsi="Arial" w:cs="Arial"/>
          <w:sz w:val="22"/>
          <w:szCs w:val="22"/>
        </w:rPr>
        <w:t>2024</w:t>
      </w:r>
      <w:r w:rsidR="004F5CCF" w:rsidRPr="00FB0494">
        <w:rPr>
          <w:rFonts w:ascii="Arial" w:hAnsi="Arial" w:cs="Arial"/>
          <w:sz w:val="22"/>
          <w:szCs w:val="22"/>
        </w:rPr>
        <w:t xml:space="preserve"> and </w:t>
      </w:r>
      <w:r w:rsidR="00BB662D" w:rsidRPr="00FB0494">
        <w:rPr>
          <w:rFonts w:ascii="Arial" w:hAnsi="Arial" w:cs="Arial"/>
          <w:sz w:val="22"/>
          <w:szCs w:val="22"/>
        </w:rPr>
        <w:t>2023</w:t>
      </w:r>
      <w:r w:rsidR="005468D9" w:rsidRPr="00FB0494">
        <w:rPr>
          <w:rFonts w:ascii="Arial" w:hAnsi="Arial" w:cs="Arial"/>
          <w:sz w:val="22"/>
          <w:szCs w:val="22"/>
        </w:rPr>
        <w:t>,</w:t>
      </w:r>
      <w:r w:rsidR="001F3DB7" w:rsidRPr="00FB0494">
        <w:rPr>
          <w:rFonts w:ascii="Arial" w:hAnsi="Arial" w:cs="Arial"/>
          <w:sz w:val="22"/>
          <w:szCs w:val="22"/>
        </w:rPr>
        <w:t xml:space="preserve"> </w:t>
      </w:r>
      <w:r w:rsidR="005468D9" w:rsidRPr="00FB0494">
        <w:rPr>
          <w:rFonts w:ascii="Arial" w:hAnsi="Arial" w:cs="Arial"/>
          <w:sz w:val="22"/>
          <w:szCs w:val="22"/>
        </w:rPr>
        <w:t>the balance</w:t>
      </w:r>
      <w:r w:rsidR="00F249B6" w:rsidRPr="00FB0494">
        <w:rPr>
          <w:rFonts w:ascii="Arial" w:hAnsi="Arial" w:cs="Arial"/>
          <w:sz w:val="22"/>
          <w:szCs w:val="22"/>
        </w:rPr>
        <w:t>s</w:t>
      </w:r>
      <w:r w:rsidR="005468D9" w:rsidRPr="00FB0494">
        <w:rPr>
          <w:rFonts w:ascii="Arial" w:hAnsi="Arial" w:cs="Arial"/>
          <w:sz w:val="22"/>
          <w:szCs w:val="22"/>
        </w:rPr>
        <w:t xml:space="preserve"> </w:t>
      </w:r>
      <w:r w:rsidRPr="00FB0494">
        <w:rPr>
          <w:rFonts w:ascii="Arial" w:hAnsi="Arial" w:cs="Arial"/>
          <w:sz w:val="22"/>
          <w:szCs w:val="22"/>
        </w:rPr>
        <w:t>of premium receivable</w:t>
      </w:r>
      <w:r w:rsidR="00D91114" w:rsidRPr="00FB0494">
        <w:rPr>
          <w:rFonts w:ascii="Arial" w:hAnsi="Arial" w:cs="Arial"/>
          <w:sz w:val="22"/>
          <w:szCs w:val="22"/>
        </w:rPr>
        <w:t>s</w:t>
      </w:r>
      <w:r w:rsidRPr="00FB0494">
        <w:rPr>
          <w:rFonts w:ascii="Arial" w:hAnsi="Arial" w:cs="Arial"/>
          <w:sz w:val="22"/>
          <w:szCs w:val="22"/>
        </w:rPr>
        <w:t xml:space="preserve"> </w:t>
      </w:r>
      <w:r w:rsidR="005468D9" w:rsidRPr="00FB0494">
        <w:rPr>
          <w:rFonts w:ascii="Arial" w:hAnsi="Arial" w:cs="Arial"/>
          <w:sz w:val="22"/>
          <w:szCs w:val="22"/>
        </w:rPr>
        <w:t xml:space="preserve">from direct insurance </w:t>
      </w:r>
      <w:r w:rsidRPr="00FB0494">
        <w:rPr>
          <w:rFonts w:ascii="Arial" w:hAnsi="Arial" w:cs="Arial"/>
          <w:sz w:val="22"/>
          <w:szCs w:val="22"/>
        </w:rPr>
        <w:t xml:space="preserve">are classified by aging </w:t>
      </w:r>
      <w:r w:rsidR="008255AC" w:rsidRPr="00FB0494">
        <w:rPr>
          <w:rFonts w:ascii="Arial" w:hAnsi="Arial" w:cs="Arial"/>
          <w:sz w:val="22"/>
          <w:szCs w:val="22"/>
        </w:rPr>
        <w:t xml:space="preserve">from the maturity date under the stipulated law of the premium collection </w:t>
      </w:r>
      <w:r w:rsidRPr="00FB0494">
        <w:rPr>
          <w:rFonts w:ascii="Arial" w:hAnsi="Arial" w:cs="Arial"/>
          <w:sz w:val="22"/>
          <w:szCs w:val="22"/>
        </w:rPr>
        <w:t xml:space="preserve">as follows: </w:t>
      </w:r>
    </w:p>
    <w:p w14:paraId="0EAD3ECF" w14:textId="77777777" w:rsidR="005E6997" w:rsidRPr="00FB0494" w:rsidRDefault="005E6997" w:rsidP="00321C3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FB0494">
        <w:rPr>
          <w:rFonts w:ascii="Arial" w:hAnsi="Arial" w:cs="Arial"/>
          <w:sz w:val="20"/>
          <w:szCs w:val="20"/>
        </w:rPr>
        <w:t>(Unit: Baht)</w:t>
      </w:r>
    </w:p>
    <w:tbl>
      <w:tblPr>
        <w:tblW w:w="8982" w:type="dxa"/>
        <w:tblInd w:w="558" w:type="dxa"/>
        <w:tblLayout w:type="fixed"/>
        <w:tblLook w:val="0000" w:firstRow="0" w:lastRow="0" w:firstColumn="0" w:lastColumn="0" w:noHBand="0" w:noVBand="0"/>
      </w:tblPr>
      <w:tblGrid>
        <w:gridCol w:w="4932"/>
        <w:gridCol w:w="2025"/>
        <w:gridCol w:w="2025"/>
      </w:tblGrid>
      <w:tr w:rsidR="006F70C1" w:rsidRPr="00FB0494" w14:paraId="23D4F216" w14:textId="77777777" w:rsidTr="00BD3A2C">
        <w:tc>
          <w:tcPr>
            <w:tcW w:w="4932" w:type="dxa"/>
            <w:vAlign w:val="bottom"/>
          </w:tcPr>
          <w:p w14:paraId="274F4C63" w14:textId="77777777" w:rsidR="006F70C1" w:rsidRPr="00FB0494" w:rsidRDefault="006F70C1" w:rsidP="006F70C1">
            <w:pPr>
              <w:tabs>
                <w:tab w:val="right" w:pos="6840"/>
                <w:tab w:val="left" w:pos="8000"/>
                <w:tab w:val="left" w:pos="8180"/>
                <w:tab w:val="right" w:pos="9180"/>
                <w:tab w:val="right" w:pos="9440"/>
              </w:tabs>
              <w:spacing w:line="380" w:lineRule="exact"/>
              <w:ind w:left="612"/>
              <w:jc w:val="thaiDistribute"/>
              <w:rPr>
                <w:rFonts w:ascii="Arial" w:hAnsi="Arial" w:cs="Arial"/>
                <w:sz w:val="20"/>
                <w:szCs w:val="20"/>
                <w:u w:val="single"/>
                <w:cs/>
              </w:rPr>
            </w:pPr>
          </w:p>
        </w:tc>
        <w:tc>
          <w:tcPr>
            <w:tcW w:w="2025" w:type="dxa"/>
            <w:vAlign w:val="bottom"/>
          </w:tcPr>
          <w:p w14:paraId="28324CDB" w14:textId="77777777" w:rsidR="006F70C1" w:rsidRPr="00FB0494" w:rsidRDefault="00BB662D"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FB0494">
              <w:rPr>
                <w:rFonts w:ascii="Arial" w:hAnsi="Arial" w:cs="Arial"/>
                <w:sz w:val="20"/>
                <w:szCs w:val="20"/>
              </w:rPr>
              <w:t>2024</w:t>
            </w:r>
          </w:p>
        </w:tc>
        <w:tc>
          <w:tcPr>
            <w:tcW w:w="2025" w:type="dxa"/>
            <w:vAlign w:val="bottom"/>
          </w:tcPr>
          <w:p w14:paraId="2CBB2DB3" w14:textId="77777777" w:rsidR="006F70C1" w:rsidRPr="00FB0494" w:rsidRDefault="00BB662D"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FB0494">
              <w:rPr>
                <w:rFonts w:ascii="Arial" w:hAnsi="Arial" w:cs="Arial"/>
                <w:sz w:val="20"/>
                <w:szCs w:val="20"/>
              </w:rPr>
              <w:t>2023</w:t>
            </w:r>
          </w:p>
        </w:tc>
      </w:tr>
      <w:tr w:rsidR="00F13282" w:rsidRPr="00FB0494" w14:paraId="3B7C5187" w14:textId="77777777" w:rsidTr="00BD3A2C">
        <w:tc>
          <w:tcPr>
            <w:tcW w:w="4932" w:type="dxa"/>
            <w:vAlign w:val="bottom"/>
          </w:tcPr>
          <w:p w14:paraId="3B580977" w14:textId="77777777" w:rsidR="00F13282" w:rsidRPr="00FB0494" w:rsidRDefault="00F13282" w:rsidP="00F13282">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FB0494">
              <w:rPr>
                <w:rFonts w:ascii="Arial" w:eastAsia="Arial Unicode MS" w:hAnsi="Arial" w:cs="Arial"/>
                <w:sz w:val="20"/>
                <w:szCs w:val="20"/>
              </w:rPr>
              <w:t>Not yet due</w:t>
            </w:r>
          </w:p>
        </w:tc>
        <w:tc>
          <w:tcPr>
            <w:tcW w:w="2025" w:type="dxa"/>
            <w:vAlign w:val="bottom"/>
          </w:tcPr>
          <w:p w14:paraId="3B6FDB0B" w14:textId="77777777" w:rsidR="00F13282" w:rsidRPr="00FB0494" w:rsidRDefault="00F13282" w:rsidP="00F13282">
            <w:pPr>
              <w:tabs>
                <w:tab w:val="decimal" w:pos="1674"/>
              </w:tabs>
              <w:spacing w:line="380" w:lineRule="exact"/>
              <w:ind w:right="-43"/>
              <w:rPr>
                <w:rFonts w:ascii="Arial" w:hAnsi="Arial" w:cs="Arial"/>
                <w:sz w:val="20"/>
                <w:szCs w:val="20"/>
              </w:rPr>
            </w:pPr>
            <w:r w:rsidRPr="00FB0494">
              <w:rPr>
                <w:rFonts w:ascii="Arial" w:hAnsi="Arial" w:cs="Arial"/>
                <w:sz w:val="20"/>
                <w:szCs w:val="20"/>
                <w:cs/>
              </w:rPr>
              <w:t>437</w:t>
            </w:r>
            <w:r w:rsidRPr="00FB0494">
              <w:rPr>
                <w:rFonts w:ascii="Arial" w:hAnsi="Arial" w:cs="Arial" w:hint="cs"/>
                <w:sz w:val="20"/>
                <w:szCs w:val="20"/>
                <w:cs/>
              </w:rPr>
              <w:t>,</w:t>
            </w:r>
            <w:r w:rsidRPr="00FB0494">
              <w:rPr>
                <w:rFonts w:ascii="Arial" w:hAnsi="Arial" w:cs="Arial"/>
                <w:sz w:val="20"/>
                <w:szCs w:val="20"/>
                <w:cs/>
              </w:rPr>
              <w:t>232</w:t>
            </w:r>
            <w:r w:rsidRPr="00FB0494">
              <w:rPr>
                <w:rFonts w:ascii="Arial" w:hAnsi="Arial" w:cs="Arial"/>
                <w:sz w:val="20"/>
                <w:szCs w:val="20"/>
              </w:rPr>
              <w:t>,</w:t>
            </w:r>
            <w:r w:rsidRPr="00FB0494">
              <w:rPr>
                <w:rFonts w:ascii="Arial" w:hAnsi="Arial" w:cs="Arial"/>
                <w:sz w:val="20"/>
                <w:szCs w:val="20"/>
                <w:cs/>
              </w:rPr>
              <w:t>986</w:t>
            </w:r>
          </w:p>
        </w:tc>
        <w:tc>
          <w:tcPr>
            <w:tcW w:w="2025" w:type="dxa"/>
            <w:vAlign w:val="bottom"/>
          </w:tcPr>
          <w:p w14:paraId="4D331368" w14:textId="77777777" w:rsidR="00F13282" w:rsidRPr="00FB0494" w:rsidRDefault="00F13282" w:rsidP="00F13282">
            <w:pPr>
              <w:tabs>
                <w:tab w:val="decimal" w:pos="1674"/>
              </w:tabs>
              <w:spacing w:line="380" w:lineRule="exact"/>
              <w:ind w:right="-43"/>
              <w:rPr>
                <w:rFonts w:ascii="Arial" w:hAnsi="Arial" w:cs="Arial"/>
                <w:sz w:val="20"/>
                <w:szCs w:val="20"/>
              </w:rPr>
            </w:pPr>
            <w:r w:rsidRPr="00FB0494">
              <w:rPr>
                <w:rFonts w:ascii="Arial" w:hAnsi="Arial" w:cs="Arial"/>
                <w:sz w:val="20"/>
                <w:szCs w:val="20"/>
              </w:rPr>
              <w:t>480,713,294</w:t>
            </w:r>
          </w:p>
        </w:tc>
      </w:tr>
      <w:tr w:rsidR="00F13282" w:rsidRPr="00FB0494" w14:paraId="0057CA6B" w14:textId="77777777" w:rsidTr="00BD3A2C">
        <w:tc>
          <w:tcPr>
            <w:tcW w:w="4932" w:type="dxa"/>
            <w:vAlign w:val="bottom"/>
          </w:tcPr>
          <w:p w14:paraId="2B506C3B" w14:textId="77777777" w:rsidR="00F13282" w:rsidRPr="00FB0494" w:rsidRDefault="00F13282" w:rsidP="00F13282">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FB0494">
              <w:rPr>
                <w:rFonts w:ascii="Arial" w:eastAsia="Arial Unicode MS" w:hAnsi="Arial" w:cs="Arial"/>
                <w:sz w:val="20"/>
                <w:szCs w:val="20"/>
              </w:rPr>
              <w:t>Not over 30 days</w:t>
            </w:r>
          </w:p>
        </w:tc>
        <w:tc>
          <w:tcPr>
            <w:tcW w:w="2025" w:type="dxa"/>
            <w:vAlign w:val="bottom"/>
          </w:tcPr>
          <w:p w14:paraId="4754D226" w14:textId="77777777" w:rsidR="00F13282" w:rsidRPr="00FB0494" w:rsidRDefault="00F13282" w:rsidP="00F13282">
            <w:pPr>
              <w:tabs>
                <w:tab w:val="decimal" w:pos="1674"/>
              </w:tabs>
              <w:spacing w:line="380" w:lineRule="exact"/>
              <w:ind w:right="-43"/>
              <w:rPr>
                <w:rFonts w:ascii="Arial" w:hAnsi="Arial" w:cs="Arial"/>
                <w:sz w:val="20"/>
                <w:szCs w:val="20"/>
              </w:rPr>
            </w:pPr>
            <w:r w:rsidRPr="00FB0494">
              <w:rPr>
                <w:rFonts w:ascii="Arial" w:hAnsi="Arial" w:cs="Arial"/>
                <w:sz w:val="20"/>
                <w:szCs w:val="20"/>
                <w:cs/>
              </w:rPr>
              <w:t>58</w:t>
            </w:r>
            <w:r w:rsidRPr="00FB0494">
              <w:rPr>
                <w:rFonts w:ascii="Arial" w:hAnsi="Arial" w:cs="Arial" w:hint="cs"/>
                <w:sz w:val="20"/>
                <w:szCs w:val="20"/>
                <w:cs/>
              </w:rPr>
              <w:t>,</w:t>
            </w:r>
            <w:r w:rsidRPr="00FB0494">
              <w:rPr>
                <w:rFonts w:ascii="Arial" w:hAnsi="Arial" w:cs="Arial"/>
                <w:sz w:val="20"/>
                <w:szCs w:val="20"/>
                <w:cs/>
              </w:rPr>
              <w:t>949</w:t>
            </w:r>
            <w:r w:rsidRPr="00FB0494">
              <w:rPr>
                <w:rFonts w:ascii="Arial" w:hAnsi="Arial" w:cs="Arial" w:hint="cs"/>
                <w:sz w:val="20"/>
                <w:szCs w:val="20"/>
                <w:cs/>
              </w:rPr>
              <w:t>,</w:t>
            </w:r>
            <w:r w:rsidRPr="00FB0494">
              <w:rPr>
                <w:rFonts w:ascii="Arial" w:hAnsi="Arial" w:cs="Arial"/>
                <w:sz w:val="20"/>
                <w:szCs w:val="20"/>
                <w:cs/>
              </w:rPr>
              <w:t>937</w:t>
            </w:r>
          </w:p>
        </w:tc>
        <w:tc>
          <w:tcPr>
            <w:tcW w:w="2025" w:type="dxa"/>
            <w:vAlign w:val="bottom"/>
          </w:tcPr>
          <w:p w14:paraId="1C0ED6EC" w14:textId="77777777" w:rsidR="00F13282" w:rsidRPr="00FB0494" w:rsidRDefault="00F13282" w:rsidP="00F13282">
            <w:pPr>
              <w:tabs>
                <w:tab w:val="decimal" w:pos="1674"/>
              </w:tabs>
              <w:spacing w:line="380" w:lineRule="exact"/>
              <w:ind w:right="-43"/>
              <w:rPr>
                <w:rFonts w:ascii="Arial" w:hAnsi="Arial" w:cs="Arial"/>
                <w:sz w:val="20"/>
                <w:szCs w:val="20"/>
              </w:rPr>
            </w:pPr>
            <w:r w:rsidRPr="00FB0494">
              <w:rPr>
                <w:rFonts w:ascii="Arial" w:hAnsi="Arial" w:cs="Arial"/>
                <w:sz w:val="20"/>
                <w:szCs w:val="20"/>
              </w:rPr>
              <w:t>68,106,938</w:t>
            </w:r>
          </w:p>
        </w:tc>
      </w:tr>
      <w:tr w:rsidR="00F13282" w:rsidRPr="00FB0494" w14:paraId="28154357" w14:textId="77777777" w:rsidTr="00BD3A2C">
        <w:tc>
          <w:tcPr>
            <w:tcW w:w="4932" w:type="dxa"/>
            <w:vAlign w:val="bottom"/>
          </w:tcPr>
          <w:p w14:paraId="42FD2491" w14:textId="77777777" w:rsidR="00F13282" w:rsidRPr="00FB0494" w:rsidRDefault="00F13282" w:rsidP="00F13282">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FB0494">
              <w:rPr>
                <w:rFonts w:ascii="Arial" w:eastAsia="Arial Unicode MS" w:hAnsi="Arial" w:cs="Arial"/>
                <w:sz w:val="20"/>
                <w:szCs w:val="20"/>
              </w:rPr>
              <w:t>Over 31 days to 60 days</w:t>
            </w:r>
          </w:p>
        </w:tc>
        <w:tc>
          <w:tcPr>
            <w:tcW w:w="2025" w:type="dxa"/>
            <w:vAlign w:val="bottom"/>
          </w:tcPr>
          <w:p w14:paraId="0470A346" w14:textId="77777777" w:rsidR="00F13282" w:rsidRPr="00FB0494" w:rsidRDefault="00F13282" w:rsidP="00F13282">
            <w:pPr>
              <w:tabs>
                <w:tab w:val="decimal" w:pos="1674"/>
              </w:tabs>
              <w:spacing w:line="380" w:lineRule="exact"/>
              <w:ind w:right="-43"/>
              <w:rPr>
                <w:rFonts w:ascii="Arial" w:hAnsi="Arial" w:cs="Arial"/>
                <w:sz w:val="20"/>
                <w:szCs w:val="20"/>
              </w:rPr>
            </w:pPr>
            <w:r w:rsidRPr="00FB0494">
              <w:rPr>
                <w:rFonts w:ascii="Arial" w:hAnsi="Arial" w:cs="Arial"/>
                <w:sz w:val="20"/>
                <w:szCs w:val="20"/>
                <w:cs/>
              </w:rPr>
              <w:t>19</w:t>
            </w:r>
            <w:r w:rsidRPr="00FB0494">
              <w:rPr>
                <w:rFonts w:ascii="Arial" w:hAnsi="Arial" w:cs="Arial" w:hint="cs"/>
                <w:sz w:val="20"/>
                <w:szCs w:val="20"/>
                <w:cs/>
              </w:rPr>
              <w:t>,</w:t>
            </w:r>
            <w:r w:rsidRPr="00FB0494">
              <w:rPr>
                <w:rFonts w:ascii="Arial" w:hAnsi="Arial" w:cs="Arial"/>
                <w:sz w:val="20"/>
                <w:szCs w:val="20"/>
                <w:cs/>
              </w:rPr>
              <w:t>559</w:t>
            </w:r>
            <w:r w:rsidRPr="00FB0494">
              <w:rPr>
                <w:rFonts w:ascii="Arial" w:hAnsi="Arial" w:cs="Arial" w:hint="cs"/>
                <w:sz w:val="20"/>
                <w:szCs w:val="20"/>
                <w:cs/>
              </w:rPr>
              <w:t>,</w:t>
            </w:r>
            <w:r w:rsidRPr="00FB0494">
              <w:rPr>
                <w:rFonts w:ascii="Arial" w:hAnsi="Arial" w:cs="Arial"/>
                <w:sz w:val="20"/>
                <w:szCs w:val="20"/>
                <w:cs/>
              </w:rPr>
              <w:t>696</w:t>
            </w:r>
          </w:p>
        </w:tc>
        <w:tc>
          <w:tcPr>
            <w:tcW w:w="2025" w:type="dxa"/>
            <w:vAlign w:val="bottom"/>
          </w:tcPr>
          <w:p w14:paraId="70347910" w14:textId="77777777" w:rsidR="00F13282" w:rsidRPr="00FB0494" w:rsidRDefault="00F13282" w:rsidP="00F13282">
            <w:pPr>
              <w:tabs>
                <w:tab w:val="decimal" w:pos="1674"/>
              </w:tabs>
              <w:spacing w:line="380" w:lineRule="exact"/>
              <w:ind w:right="-43"/>
              <w:rPr>
                <w:rFonts w:ascii="Arial" w:hAnsi="Arial" w:cs="Arial"/>
                <w:sz w:val="20"/>
                <w:szCs w:val="20"/>
              </w:rPr>
            </w:pPr>
            <w:r w:rsidRPr="00FB0494">
              <w:rPr>
                <w:rFonts w:ascii="Arial" w:hAnsi="Arial" w:cs="Arial"/>
                <w:sz w:val="20"/>
                <w:szCs w:val="20"/>
              </w:rPr>
              <w:t>33,183,987</w:t>
            </w:r>
          </w:p>
        </w:tc>
      </w:tr>
      <w:tr w:rsidR="00F13282" w:rsidRPr="00FB0494" w14:paraId="08A4B0A4" w14:textId="77777777" w:rsidTr="00BD3A2C">
        <w:tc>
          <w:tcPr>
            <w:tcW w:w="4932" w:type="dxa"/>
            <w:vAlign w:val="bottom"/>
          </w:tcPr>
          <w:p w14:paraId="52C52311" w14:textId="77777777" w:rsidR="00F13282" w:rsidRPr="00FB0494" w:rsidRDefault="00F13282" w:rsidP="00F13282">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FB0494">
              <w:rPr>
                <w:rFonts w:ascii="Arial" w:eastAsia="Arial Unicode MS" w:hAnsi="Arial" w:cs="Arial"/>
                <w:sz w:val="20"/>
                <w:szCs w:val="20"/>
              </w:rPr>
              <w:t>Over 61 days to 90 days</w:t>
            </w:r>
          </w:p>
        </w:tc>
        <w:tc>
          <w:tcPr>
            <w:tcW w:w="2025" w:type="dxa"/>
            <w:vAlign w:val="bottom"/>
          </w:tcPr>
          <w:p w14:paraId="6FDF216F" w14:textId="77777777" w:rsidR="00F13282" w:rsidRPr="00FB0494" w:rsidRDefault="00F13282" w:rsidP="00F13282">
            <w:pPr>
              <w:tabs>
                <w:tab w:val="decimal" w:pos="1674"/>
              </w:tabs>
              <w:spacing w:line="380" w:lineRule="exact"/>
              <w:ind w:right="-43"/>
              <w:rPr>
                <w:rFonts w:ascii="Arial" w:hAnsi="Arial" w:cs="Arial"/>
                <w:sz w:val="20"/>
                <w:szCs w:val="20"/>
              </w:rPr>
            </w:pPr>
            <w:r w:rsidRPr="00FB0494">
              <w:rPr>
                <w:rFonts w:ascii="Arial" w:hAnsi="Arial" w:cs="Arial"/>
                <w:sz w:val="20"/>
                <w:szCs w:val="20"/>
                <w:cs/>
              </w:rPr>
              <w:t>25</w:t>
            </w:r>
            <w:r w:rsidRPr="00FB0494">
              <w:rPr>
                <w:rFonts w:ascii="Arial" w:hAnsi="Arial" w:cs="Arial" w:hint="cs"/>
                <w:sz w:val="20"/>
                <w:szCs w:val="20"/>
                <w:cs/>
              </w:rPr>
              <w:t>,</w:t>
            </w:r>
            <w:r w:rsidRPr="00FB0494">
              <w:rPr>
                <w:rFonts w:ascii="Arial" w:hAnsi="Arial" w:cs="Arial"/>
                <w:sz w:val="20"/>
                <w:szCs w:val="20"/>
                <w:cs/>
              </w:rPr>
              <w:t>105</w:t>
            </w:r>
            <w:r w:rsidRPr="00FB0494">
              <w:rPr>
                <w:rFonts w:ascii="Arial" w:hAnsi="Arial" w:cs="Arial" w:hint="cs"/>
                <w:sz w:val="20"/>
                <w:szCs w:val="20"/>
                <w:cs/>
              </w:rPr>
              <w:t>,</w:t>
            </w:r>
            <w:r w:rsidRPr="00FB0494">
              <w:rPr>
                <w:rFonts w:ascii="Arial" w:hAnsi="Arial" w:cs="Arial"/>
                <w:sz w:val="20"/>
                <w:szCs w:val="20"/>
                <w:cs/>
              </w:rPr>
              <w:t>220</w:t>
            </w:r>
          </w:p>
        </w:tc>
        <w:tc>
          <w:tcPr>
            <w:tcW w:w="2025" w:type="dxa"/>
            <w:vAlign w:val="bottom"/>
          </w:tcPr>
          <w:p w14:paraId="5E128C7E" w14:textId="77777777" w:rsidR="00F13282" w:rsidRPr="00FB0494" w:rsidRDefault="00F13282" w:rsidP="00F13282">
            <w:pPr>
              <w:tabs>
                <w:tab w:val="decimal" w:pos="1674"/>
              </w:tabs>
              <w:spacing w:line="380" w:lineRule="exact"/>
              <w:ind w:right="-43"/>
              <w:rPr>
                <w:rFonts w:ascii="Arial" w:hAnsi="Arial" w:cs="Arial"/>
                <w:sz w:val="20"/>
                <w:szCs w:val="20"/>
              </w:rPr>
            </w:pPr>
            <w:r w:rsidRPr="00FB0494">
              <w:rPr>
                <w:rFonts w:ascii="Arial" w:hAnsi="Arial" w:cs="Arial"/>
                <w:sz w:val="20"/>
                <w:szCs w:val="20"/>
              </w:rPr>
              <w:t>10,738,638</w:t>
            </w:r>
          </w:p>
        </w:tc>
      </w:tr>
      <w:tr w:rsidR="00F13282" w:rsidRPr="00FB0494" w14:paraId="07AD3E1F" w14:textId="77777777" w:rsidTr="00BD3A2C">
        <w:tc>
          <w:tcPr>
            <w:tcW w:w="4932" w:type="dxa"/>
            <w:vAlign w:val="bottom"/>
          </w:tcPr>
          <w:p w14:paraId="31194883" w14:textId="77777777" w:rsidR="00F13282" w:rsidRPr="00FB0494" w:rsidRDefault="00F13282" w:rsidP="00F13282">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FB0494">
              <w:rPr>
                <w:rFonts w:ascii="Arial" w:eastAsia="Arial Unicode MS" w:hAnsi="Arial" w:cs="Arial"/>
                <w:sz w:val="20"/>
                <w:szCs w:val="20"/>
              </w:rPr>
              <w:t>Over 91 days to 1 year</w:t>
            </w:r>
          </w:p>
        </w:tc>
        <w:tc>
          <w:tcPr>
            <w:tcW w:w="2025" w:type="dxa"/>
            <w:vAlign w:val="bottom"/>
          </w:tcPr>
          <w:p w14:paraId="31FFA7A0" w14:textId="77777777" w:rsidR="00F13282" w:rsidRPr="00FB0494" w:rsidRDefault="00F13282" w:rsidP="00F13282">
            <w:pPr>
              <w:tabs>
                <w:tab w:val="decimal" w:pos="1674"/>
              </w:tabs>
              <w:spacing w:line="380" w:lineRule="exact"/>
              <w:ind w:right="-43"/>
              <w:rPr>
                <w:rFonts w:ascii="Arial" w:hAnsi="Arial" w:cs="Arial"/>
                <w:sz w:val="20"/>
                <w:szCs w:val="20"/>
              </w:rPr>
            </w:pPr>
            <w:r w:rsidRPr="00FB0494">
              <w:rPr>
                <w:rFonts w:ascii="Arial" w:hAnsi="Arial" w:cs="Arial"/>
                <w:sz w:val="20"/>
                <w:szCs w:val="20"/>
                <w:cs/>
              </w:rPr>
              <w:t>10</w:t>
            </w:r>
            <w:r w:rsidRPr="00FB0494">
              <w:rPr>
                <w:rFonts w:ascii="Arial" w:hAnsi="Arial" w:cs="Arial" w:hint="cs"/>
                <w:sz w:val="20"/>
                <w:szCs w:val="20"/>
                <w:cs/>
              </w:rPr>
              <w:t>,</w:t>
            </w:r>
            <w:r w:rsidRPr="00FB0494">
              <w:rPr>
                <w:rFonts w:ascii="Arial" w:hAnsi="Arial" w:cs="Arial"/>
                <w:sz w:val="20"/>
                <w:szCs w:val="20"/>
                <w:cs/>
              </w:rPr>
              <w:t>396</w:t>
            </w:r>
            <w:r w:rsidRPr="00FB0494">
              <w:rPr>
                <w:rFonts w:ascii="Arial" w:hAnsi="Arial" w:cs="Arial" w:hint="cs"/>
                <w:sz w:val="20"/>
                <w:szCs w:val="20"/>
                <w:cs/>
              </w:rPr>
              <w:t>,</w:t>
            </w:r>
            <w:r w:rsidRPr="00FB0494">
              <w:rPr>
                <w:rFonts w:ascii="Arial" w:hAnsi="Arial" w:cs="Arial"/>
                <w:sz w:val="20"/>
                <w:szCs w:val="20"/>
                <w:cs/>
              </w:rPr>
              <w:t>953</w:t>
            </w:r>
          </w:p>
        </w:tc>
        <w:tc>
          <w:tcPr>
            <w:tcW w:w="2025" w:type="dxa"/>
            <w:vAlign w:val="bottom"/>
          </w:tcPr>
          <w:p w14:paraId="37CE7D64" w14:textId="77777777" w:rsidR="00F13282" w:rsidRPr="00FB0494" w:rsidRDefault="00F13282" w:rsidP="00F13282">
            <w:pPr>
              <w:tabs>
                <w:tab w:val="decimal" w:pos="1674"/>
              </w:tabs>
              <w:spacing w:line="380" w:lineRule="exact"/>
              <w:ind w:right="-43"/>
              <w:rPr>
                <w:rFonts w:ascii="Arial" w:hAnsi="Arial" w:cs="Arial"/>
                <w:sz w:val="20"/>
                <w:szCs w:val="20"/>
              </w:rPr>
            </w:pPr>
            <w:r w:rsidRPr="00FB0494">
              <w:rPr>
                <w:rFonts w:ascii="Arial" w:hAnsi="Arial" w:cs="Arial"/>
                <w:sz w:val="20"/>
                <w:szCs w:val="20"/>
              </w:rPr>
              <w:t>16,131,614</w:t>
            </w:r>
          </w:p>
        </w:tc>
      </w:tr>
      <w:tr w:rsidR="00F13282" w:rsidRPr="00FB0494" w14:paraId="3F4366A3" w14:textId="77777777" w:rsidTr="00BD3A2C">
        <w:tc>
          <w:tcPr>
            <w:tcW w:w="4932" w:type="dxa"/>
            <w:vAlign w:val="bottom"/>
          </w:tcPr>
          <w:p w14:paraId="1C34E81B" w14:textId="77777777" w:rsidR="00F13282" w:rsidRPr="00FB0494" w:rsidRDefault="00F13282" w:rsidP="00F13282">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FB0494">
              <w:rPr>
                <w:rFonts w:ascii="Arial" w:eastAsia="Arial Unicode MS" w:hAnsi="Arial" w:cs="Arial"/>
                <w:sz w:val="20"/>
                <w:szCs w:val="20"/>
              </w:rPr>
              <w:t>Over 1 year</w:t>
            </w:r>
          </w:p>
        </w:tc>
        <w:tc>
          <w:tcPr>
            <w:tcW w:w="2025" w:type="dxa"/>
            <w:vAlign w:val="bottom"/>
          </w:tcPr>
          <w:p w14:paraId="34B91A2B" w14:textId="77777777" w:rsidR="00F13282" w:rsidRPr="00FB0494" w:rsidRDefault="00F13282" w:rsidP="00F13282">
            <w:pPr>
              <w:pBdr>
                <w:bottom w:val="single" w:sz="4" w:space="1" w:color="auto"/>
              </w:pBdr>
              <w:tabs>
                <w:tab w:val="decimal" w:pos="1674"/>
              </w:tabs>
              <w:spacing w:line="380" w:lineRule="exact"/>
              <w:ind w:right="-43"/>
              <w:rPr>
                <w:rFonts w:ascii="Arial" w:hAnsi="Arial" w:cs="Arial"/>
                <w:sz w:val="20"/>
                <w:szCs w:val="20"/>
              </w:rPr>
            </w:pPr>
            <w:r w:rsidRPr="00FB0494">
              <w:rPr>
                <w:rFonts w:ascii="Arial" w:hAnsi="Arial" w:cs="Arial"/>
                <w:sz w:val="20"/>
                <w:szCs w:val="20"/>
                <w:cs/>
              </w:rPr>
              <w:t>154</w:t>
            </w:r>
            <w:r w:rsidRPr="00FB0494">
              <w:rPr>
                <w:rFonts w:ascii="Arial" w:hAnsi="Arial" w:cs="Arial" w:hint="cs"/>
                <w:sz w:val="20"/>
                <w:szCs w:val="20"/>
                <w:cs/>
              </w:rPr>
              <w:t>,</w:t>
            </w:r>
            <w:r w:rsidRPr="00FB0494">
              <w:rPr>
                <w:rFonts w:ascii="Arial" w:hAnsi="Arial" w:cs="Arial"/>
                <w:sz w:val="20"/>
                <w:szCs w:val="20"/>
                <w:cs/>
              </w:rPr>
              <w:t>502</w:t>
            </w:r>
          </w:p>
        </w:tc>
        <w:tc>
          <w:tcPr>
            <w:tcW w:w="2025" w:type="dxa"/>
            <w:vAlign w:val="bottom"/>
          </w:tcPr>
          <w:p w14:paraId="3C2DAC9A" w14:textId="77777777" w:rsidR="00F13282" w:rsidRPr="00FB0494" w:rsidRDefault="00F13282" w:rsidP="00F13282">
            <w:pPr>
              <w:pBdr>
                <w:bottom w:val="single" w:sz="4" w:space="1" w:color="auto"/>
              </w:pBdr>
              <w:tabs>
                <w:tab w:val="decimal" w:pos="1674"/>
              </w:tabs>
              <w:spacing w:line="380" w:lineRule="exact"/>
              <w:ind w:right="-43"/>
              <w:rPr>
                <w:rFonts w:ascii="Arial" w:hAnsi="Arial" w:cs="Arial"/>
                <w:sz w:val="20"/>
                <w:szCs w:val="20"/>
              </w:rPr>
            </w:pPr>
            <w:r w:rsidRPr="00FB0494">
              <w:rPr>
                <w:rFonts w:ascii="Arial" w:hAnsi="Arial" w:cs="Arial"/>
                <w:sz w:val="20"/>
                <w:szCs w:val="20"/>
              </w:rPr>
              <w:t>914,835</w:t>
            </w:r>
          </w:p>
        </w:tc>
      </w:tr>
      <w:tr w:rsidR="00F13282" w:rsidRPr="00FB0494" w14:paraId="452A354C" w14:textId="77777777" w:rsidTr="00BD3A2C">
        <w:tc>
          <w:tcPr>
            <w:tcW w:w="4932" w:type="dxa"/>
            <w:vAlign w:val="bottom"/>
          </w:tcPr>
          <w:p w14:paraId="17C55B20" w14:textId="77777777" w:rsidR="00F13282" w:rsidRPr="00FB0494" w:rsidRDefault="00F13282" w:rsidP="00F13282">
            <w:pPr>
              <w:spacing w:line="380" w:lineRule="exact"/>
              <w:ind w:right="-198"/>
              <w:rPr>
                <w:rFonts w:ascii="Arial" w:hAnsi="Arial" w:cs="Arial"/>
                <w:sz w:val="20"/>
                <w:szCs w:val="20"/>
              </w:rPr>
            </w:pPr>
            <w:r w:rsidRPr="00FB0494">
              <w:rPr>
                <w:rFonts w:ascii="Arial" w:eastAsia="Arial Unicode MS" w:hAnsi="Arial" w:cs="Arial"/>
                <w:sz w:val="20"/>
                <w:szCs w:val="20"/>
              </w:rPr>
              <w:t>Total premium receivables</w:t>
            </w:r>
          </w:p>
        </w:tc>
        <w:tc>
          <w:tcPr>
            <w:tcW w:w="2025" w:type="dxa"/>
            <w:vAlign w:val="bottom"/>
          </w:tcPr>
          <w:p w14:paraId="0945A149" w14:textId="77777777" w:rsidR="00F13282" w:rsidRPr="00FB0494" w:rsidRDefault="00F13282" w:rsidP="00F13282">
            <w:pPr>
              <w:tabs>
                <w:tab w:val="decimal" w:pos="1674"/>
              </w:tabs>
              <w:spacing w:line="380" w:lineRule="exact"/>
              <w:ind w:right="-43"/>
              <w:rPr>
                <w:rFonts w:ascii="Arial" w:hAnsi="Arial" w:cs="Arial"/>
                <w:sz w:val="20"/>
                <w:szCs w:val="20"/>
              </w:rPr>
            </w:pPr>
            <w:r w:rsidRPr="00FB0494">
              <w:rPr>
                <w:rFonts w:ascii="Arial" w:hAnsi="Arial" w:cs="Arial"/>
                <w:sz w:val="20"/>
                <w:szCs w:val="20"/>
                <w:cs/>
              </w:rPr>
              <w:t>551</w:t>
            </w:r>
            <w:r w:rsidRPr="00FB0494">
              <w:rPr>
                <w:rFonts w:ascii="Arial" w:hAnsi="Arial" w:cs="Arial" w:hint="cs"/>
                <w:sz w:val="20"/>
                <w:szCs w:val="20"/>
                <w:cs/>
              </w:rPr>
              <w:t>,</w:t>
            </w:r>
            <w:r w:rsidRPr="00FB0494">
              <w:rPr>
                <w:rFonts w:ascii="Arial" w:hAnsi="Arial" w:cs="Arial"/>
                <w:sz w:val="20"/>
                <w:szCs w:val="20"/>
                <w:cs/>
              </w:rPr>
              <w:t>399</w:t>
            </w:r>
            <w:r w:rsidRPr="00FB0494">
              <w:rPr>
                <w:rFonts w:ascii="Arial" w:hAnsi="Arial" w:cs="Arial" w:hint="cs"/>
                <w:sz w:val="20"/>
                <w:szCs w:val="20"/>
                <w:cs/>
              </w:rPr>
              <w:t>,</w:t>
            </w:r>
            <w:r w:rsidRPr="00FB0494">
              <w:rPr>
                <w:rFonts w:ascii="Arial" w:hAnsi="Arial" w:cs="Arial"/>
                <w:sz w:val="20"/>
                <w:szCs w:val="20"/>
                <w:cs/>
              </w:rPr>
              <w:t>294</w:t>
            </w:r>
          </w:p>
        </w:tc>
        <w:tc>
          <w:tcPr>
            <w:tcW w:w="2025" w:type="dxa"/>
            <w:vAlign w:val="bottom"/>
          </w:tcPr>
          <w:p w14:paraId="4F492C02" w14:textId="77777777" w:rsidR="00F13282" w:rsidRPr="00FB0494" w:rsidRDefault="00F13282" w:rsidP="00F13282">
            <w:pPr>
              <w:tabs>
                <w:tab w:val="decimal" w:pos="1674"/>
              </w:tabs>
              <w:spacing w:line="380" w:lineRule="exact"/>
              <w:ind w:right="-43"/>
              <w:rPr>
                <w:rFonts w:ascii="Arial" w:hAnsi="Arial" w:cs="Arial"/>
                <w:sz w:val="20"/>
                <w:szCs w:val="20"/>
              </w:rPr>
            </w:pPr>
            <w:r w:rsidRPr="00FB0494">
              <w:rPr>
                <w:rFonts w:ascii="Arial" w:hAnsi="Arial" w:cs="Arial"/>
                <w:sz w:val="20"/>
                <w:szCs w:val="20"/>
                <w:cs/>
              </w:rPr>
              <w:t>609</w:t>
            </w:r>
            <w:r w:rsidRPr="00FB0494">
              <w:rPr>
                <w:rFonts w:ascii="Arial" w:hAnsi="Arial" w:cs="Arial"/>
                <w:sz w:val="20"/>
                <w:szCs w:val="20"/>
              </w:rPr>
              <w:t>,789,306</w:t>
            </w:r>
          </w:p>
        </w:tc>
      </w:tr>
      <w:tr w:rsidR="00F13282" w:rsidRPr="00FB0494" w14:paraId="37581032" w14:textId="77777777" w:rsidTr="00BD3A2C">
        <w:trPr>
          <w:trHeight w:val="243"/>
        </w:trPr>
        <w:tc>
          <w:tcPr>
            <w:tcW w:w="4932" w:type="dxa"/>
            <w:vAlign w:val="bottom"/>
          </w:tcPr>
          <w:p w14:paraId="7F4B8603" w14:textId="77777777" w:rsidR="00F13282" w:rsidRPr="00FB0494" w:rsidRDefault="00F13282" w:rsidP="00F13282">
            <w:pPr>
              <w:spacing w:line="380" w:lineRule="exact"/>
              <w:ind w:left="612" w:right="-198" w:hanging="612"/>
              <w:rPr>
                <w:rFonts w:ascii="Arial" w:eastAsia="Arial Unicode MS" w:hAnsi="Arial" w:cs="Arial"/>
                <w:sz w:val="20"/>
                <w:szCs w:val="20"/>
              </w:rPr>
            </w:pPr>
            <w:r w:rsidRPr="00FB0494">
              <w:rPr>
                <w:rFonts w:ascii="Arial" w:eastAsia="Arial Unicode MS" w:hAnsi="Arial" w:cs="Arial"/>
                <w:sz w:val="20"/>
                <w:szCs w:val="20"/>
              </w:rPr>
              <w:t>Less: Allowance for doubtful accounts</w:t>
            </w:r>
          </w:p>
        </w:tc>
        <w:tc>
          <w:tcPr>
            <w:tcW w:w="2025" w:type="dxa"/>
            <w:vAlign w:val="bottom"/>
          </w:tcPr>
          <w:p w14:paraId="0F612664" w14:textId="77777777" w:rsidR="00F13282" w:rsidRPr="00FB0494" w:rsidRDefault="00F13282" w:rsidP="00F13282">
            <w:pPr>
              <w:pBdr>
                <w:bottom w:val="single" w:sz="4" w:space="1" w:color="auto"/>
              </w:pBdr>
              <w:tabs>
                <w:tab w:val="decimal" w:pos="1674"/>
              </w:tabs>
              <w:spacing w:line="380" w:lineRule="exact"/>
              <w:ind w:right="-43"/>
              <w:rPr>
                <w:rFonts w:ascii="Arial" w:hAnsi="Arial" w:cs="Arial"/>
                <w:sz w:val="20"/>
                <w:szCs w:val="20"/>
              </w:rPr>
            </w:pPr>
            <w:r w:rsidRPr="00FB0494">
              <w:rPr>
                <w:rFonts w:ascii="Arial" w:hAnsi="Arial" w:cs="Arial" w:hint="cs"/>
                <w:sz w:val="20"/>
                <w:szCs w:val="20"/>
                <w:cs/>
              </w:rPr>
              <w:t>-</w:t>
            </w:r>
          </w:p>
        </w:tc>
        <w:tc>
          <w:tcPr>
            <w:tcW w:w="2025" w:type="dxa"/>
            <w:vAlign w:val="bottom"/>
          </w:tcPr>
          <w:p w14:paraId="1D0A8333" w14:textId="77777777" w:rsidR="00F13282" w:rsidRPr="00FB0494" w:rsidRDefault="00F13282" w:rsidP="00F13282">
            <w:pPr>
              <w:pBdr>
                <w:bottom w:val="single" w:sz="4" w:space="1" w:color="auto"/>
              </w:pBdr>
              <w:tabs>
                <w:tab w:val="decimal" w:pos="1674"/>
              </w:tabs>
              <w:spacing w:line="380" w:lineRule="exact"/>
              <w:ind w:right="-43"/>
              <w:rPr>
                <w:rFonts w:ascii="Arial" w:hAnsi="Arial" w:cs="Arial"/>
                <w:sz w:val="20"/>
                <w:szCs w:val="20"/>
              </w:rPr>
            </w:pPr>
            <w:r w:rsidRPr="00FB0494">
              <w:rPr>
                <w:rFonts w:ascii="Arial" w:hAnsi="Arial" w:cs="Arial"/>
                <w:sz w:val="20"/>
                <w:szCs w:val="20"/>
              </w:rPr>
              <w:t>(923,954)</w:t>
            </w:r>
          </w:p>
        </w:tc>
      </w:tr>
      <w:tr w:rsidR="00F13282" w:rsidRPr="00FB0494" w14:paraId="213C85FB" w14:textId="77777777" w:rsidTr="00BD3A2C">
        <w:tc>
          <w:tcPr>
            <w:tcW w:w="4932" w:type="dxa"/>
            <w:vAlign w:val="bottom"/>
          </w:tcPr>
          <w:p w14:paraId="487231BE" w14:textId="77777777" w:rsidR="00F13282" w:rsidRPr="00FB0494" w:rsidRDefault="00F13282" w:rsidP="00F13282">
            <w:pPr>
              <w:spacing w:line="380" w:lineRule="exact"/>
              <w:ind w:right="-198"/>
              <w:rPr>
                <w:rFonts w:ascii="Arial" w:eastAsia="Arial Unicode MS" w:hAnsi="Arial" w:cs="Arial"/>
                <w:sz w:val="20"/>
                <w:szCs w:val="20"/>
              </w:rPr>
            </w:pPr>
            <w:r w:rsidRPr="00FB0494">
              <w:rPr>
                <w:rFonts w:ascii="Arial" w:eastAsia="Arial Unicode MS" w:hAnsi="Arial" w:cs="Arial"/>
                <w:sz w:val="20"/>
                <w:szCs w:val="20"/>
              </w:rPr>
              <w:t>Total premium receivables, net</w:t>
            </w:r>
          </w:p>
        </w:tc>
        <w:tc>
          <w:tcPr>
            <w:tcW w:w="2025" w:type="dxa"/>
            <w:vAlign w:val="bottom"/>
          </w:tcPr>
          <w:p w14:paraId="5FEB2F39" w14:textId="77777777" w:rsidR="00F13282" w:rsidRPr="00FB0494" w:rsidRDefault="00F13282" w:rsidP="00F13282">
            <w:pPr>
              <w:pBdr>
                <w:bottom w:val="double" w:sz="4" w:space="1" w:color="auto"/>
              </w:pBdr>
              <w:tabs>
                <w:tab w:val="decimal" w:pos="1674"/>
              </w:tabs>
              <w:spacing w:line="380" w:lineRule="exact"/>
              <w:ind w:right="-43"/>
              <w:rPr>
                <w:rFonts w:ascii="Arial" w:hAnsi="Arial" w:cs="Arial"/>
                <w:sz w:val="20"/>
                <w:szCs w:val="20"/>
              </w:rPr>
            </w:pPr>
            <w:r w:rsidRPr="00FB0494">
              <w:rPr>
                <w:rFonts w:ascii="Arial" w:hAnsi="Arial" w:cs="Arial" w:hint="cs"/>
                <w:sz w:val="20"/>
                <w:szCs w:val="20"/>
                <w:cs/>
              </w:rPr>
              <w:t>551,399,294</w:t>
            </w:r>
          </w:p>
        </w:tc>
        <w:tc>
          <w:tcPr>
            <w:tcW w:w="2025" w:type="dxa"/>
            <w:vAlign w:val="bottom"/>
          </w:tcPr>
          <w:p w14:paraId="5C7F7872" w14:textId="77777777" w:rsidR="00F13282" w:rsidRPr="00FB0494" w:rsidRDefault="00F13282" w:rsidP="00F13282">
            <w:pPr>
              <w:pBdr>
                <w:bottom w:val="double" w:sz="4" w:space="1" w:color="auto"/>
              </w:pBdr>
              <w:tabs>
                <w:tab w:val="decimal" w:pos="1674"/>
              </w:tabs>
              <w:spacing w:line="380" w:lineRule="exact"/>
              <w:ind w:right="-43"/>
              <w:rPr>
                <w:rFonts w:ascii="Arial" w:hAnsi="Arial" w:cs="Arial"/>
                <w:sz w:val="20"/>
                <w:szCs w:val="20"/>
              </w:rPr>
            </w:pPr>
            <w:r w:rsidRPr="00FB0494">
              <w:rPr>
                <w:rFonts w:ascii="Arial" w:hAnsi="Arial" w:cs="Arial"/>
                <w:sz w:val="20"/>
                <w:szCs w:val="20"/>
              </w:rPr>
              <w:t>608,865,352</w:t>
            </w:r>
          </w:p>
        </w:tc>
      </w:tr>
    </w:tbl>
    <w:p w14:paraId="29ECBC7C" w14:textId="77777777" w:rsidR="002F7B1C" w:rsidRPr="00FB0494" w:rsidRDefault="002F7B1C" w:rsidP="00031C85">
      <w:pPr>
        <w:tabs>
          <w:tab w:val="left" w:pos="900"/>
        </w:tabs>
        <w:spacing w:before="240" w:after="120" w:line="380" w:lineRule="exact"/>
        <w:ind w:left="547"/>
        <w:jc w:val="thaiDistribute"/>
        <w:rPr>
          <w:rFonts w:ascii="Arial" w:hAnsi="Arial" w:cs="Arial"/>
          <w:b/>
          <w:bCs/>
          <w:sz w:val="22"/>
          <w:szCs w:val="22"/>
        </w:rPr>
      </w:pPr>
      <w:r w:rsidRPr="00FB0494">
        <w:rPr>
          <w:rFonts w:ascii="Arial" w:hAnsi="Arial" w:cs="Arial"/>
          <w:sz w:val="22"/>
          <w:szCs w:val="22"/>
        </w:rPr>
        <w:lastRenderedPageBreak/>
        <w:t xml:space="preserve">For premium receivables due </w:t>
      </w:r>
      <w:r w:rsidR="00BD7FF6" w:rsidRPr="00FB0494">
        <w:rPr>
          <w:rFonts w:ascii="Arial" w:hAnsi="Arial" w:cs="Arial"/>
          <w:sz w:val="22"/>
          <w:szCs w:val="22"/>
        </w:rPr>
        <w:t>from</w:t>
      </w:r>
      <w:r w:rsidRPr="00FB0494">
        <w:rPr>
          <w:rFonts w:ascii="Arial" w:hAnsi="Arial" w:cs="Arial"/>
          <w:sz w:val="22"/>
          <w:szCs w:val="22"/>
        </w:rPr>
        <w:t xml:space="preserve"> agents and brokers, the Company has stipulated the collection guideline in accordance with the law of the premium collection. For overdue premium receivables, the Company has the legal process with such agents and brokers.</w:t>
      </w:r>
    </w:p>
    <w:p w14:paraId="7A07B3C4" w14:textId="77777777" w:rsidR="002C33CF" w:rsidRPr="00FB0494" w:rsidRDefault="00341F66" w:rsidP="007807C2">
      <w:pPr>
        <w:tabs>
          <w:tab w:val="left" w:pos="900"/>
        </w:tabs>
        <w:spacing w:before="120" w:after="120" w:line="380" w:lineRule="exact"/>
        <w:ind w:left="547" w:hanging="547"/>
        <w:jc w:val="thaiDistribute"/>
        <w:rPr>
          <w:rFonts w:ascii="Arial" w:hAnsi="Arial" w:cs="Arial"/>
          <w:b/>
          <w:bCs/>
          <w:sz w:val="22"/>
          <w:szCs w:val="22"/>
        </w:rPr>
      </w:pPr>
      <w:r w:rsidRPr="00FB0494">
        <w:rPr>
          <w:rFonts w:ascii="Arial" w:hAnsi="Arial" w:cs="Arial"/>
          <w:b/>
          <w:bCs/>
          <w:sz w:val="22"/>
          <w:szCs w:val="22"/>
        </w:rPr>
        <w:t>10</w:t>
      </w:r>
      <w:r w:rsidR="002C33CF" w:rsidRPr="00FB0494">
        <w:rPr>
          <w:rFonts w:ascii="Arial" w:hAnsi="Arial" w:cs="Arial"/>
          <w:b/>
          <w:bCs/>
          <w:sz w:val="22"/>
          <w:szCs w:val="22"/>
        </w:rPr>
        <w:t>.</w:t>
      </w:r>
      <w:r w:rsidR="002C33CF" w:rsidRPr="00FB0494">
        <w:rPr>
          <w:rFonts w:ascii="Arial" w:hAnsi="Arial" w:cs="Arial"/>
          <w:b/>
          <w:bCs/>
          <w:sz w:val="22"/>
          <w:szCs w:val="22"/>
        </w:rPr>
        <w:tab/>
      </w:r>
      <w:r w:rsidR="00F249B6" w:rsidRPr="00FB0494">
        <w:rPr>
          <w:rFonts w:ascii="Arial" w:hAnsi="Arial" w:cs="Arial"/>
          <w:b/>
          <w:bCs/>
          <w:sz w:val="22"/>
          <w:szCs w:val="22"/>
        </w:rPr>
        <w:t>Reinsurance assets</w:t>
      </w:r>
    </w:p>
    <w:p w14:paraId="1488546D" w14:textId="77777777" w:rsidR="00321C35" w:rsidRPr="00FB0494" w:rsidRDefault="00321C35"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FB0494">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5310"/>
        <w:gridCol w:w="1935"/>
        <w:gridCol w:w="1935"/>
      </w:tblGrid>
      <w:tr w:rsidR="006F70C1" w:rsidRPr="00FB0494" w14:paraId="5266293F" w14:textId="77777777" w:rsidTr="00FA1A74">
        <w:tc>
          <w:tcPr>
            <w:tcW w:w="5310" w:type="dxa"/>
          </w:tcPr>
          <w:p w14:paraId="4D1B9491" w14:textId="77777777" w:rsidR="006F70C1" w:rsidRPr="00FB0494" w:rsidRDefault="006F70C1" w:rsidP="006F70C1">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vAlign w:val="bottom"/>
          </w:tcPr>
          <w:p w14:paraId="361F56A4" w14:textId="77777777" w:rsidR="006F70C1" w:rsidRPr="00FB0494" w:rsidRDefault="00BB662D"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FB0494">
              <w:rPr>
                <w:rFonts w:ascii="Arial" w:hAnsi="Arial" w:cs="Arial"/>
                <w:sz w:val="20"/>
                <w:szCs w:val="20"/>
              </w:rPr>
              <w:t>2024</w:t>
            </w:r>
          </w:p>
        </w:tc>
        <w:tc>
          <w:tcPr>
            <w:tcW w:w="1935" w:type="dxa"/>
            <w:vAlign w:val="bottom"/>
          </w:tcPr>
          <w:p w14:paraId="6B4BB4DB" w14:textId="77777777" w:rsidR="006F70C1" w:rsidRPr="00FB0494" w:rsidRDefault="00BB662D"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FB0494">
              <w:rPr>
                <w:rFonts w:ascii="Arial" w:hAnsi="Arial" w:cs="Arial"/>
                <w:sz w:val="20"/>
                <w:szCs w:val="20"/>
              </w:rPr>
              <w:t>2023</w:t>
            </w:r>
          </w:p>
        </w:tc>
      </w:tr>
      <w:tr w:rsidR="00A13EAB" w:rsidRPr="00FB0494" w14:paraId="145B295A" w14:textId="77777777" w:rsidTr="00FA1A74">
        <w:tc>
          <w:tcPr>
            <w:tcW w:w="5310" w:type="dxa"/>
            <w:vAlign w:val="center"/>
          </w:tcPr>
          <w:p w14:paraId="3449411C" w14:textId="77777777" w:rsidR="00A13EAB" w:rsidRPr="00FB0494" w:rsidRDefault="00A13EAB" w:rsidP="00A13EAB">
            <w:pPr>
              <w:spacing w:line="380" w:lineRule="exact"/>
              <w:rPr>
                <w:rFonts w:ascii="Arial" w:hAnsi="Arial" w:cs="Arial"/>
                <w:sz w:val="20"/>
                <w:szCs w:val="20"/>
              </w:rPr>
            </w:pPr>
          </w:p>
        </w:tc>
        <w:tc>
          <w:tcPr>
            <w:tcW w:w="1935" w:type="dxa"/>
            <w:vAlign w:val="bottom"/>
          </w:tcPr>
          <w:p w14:paraId="7953A63C" w14:textId="77777777" w:rsidR="00A13EAB" w:rsidRPr="00FB0494" w:rsidRDefault="00A13EAB" w:rsidP="00A13EAB">
            <w:pPr>
              <w:tabs>
                <w:tab w:val="decimal" w:pos="1512"/>
              </w:tabs>
              <w:spacing w:line="380" w:lineRule="exact"/>
              <w:ind w:right="-18"/>
              <w:rPr>
                <w:rFonts w:ascii="Arial" w:hAnsi="Arial" w:cs="Arial"/>
                <w:sz w:val="20"/>
                <w:szCs w:val="20"/>
              </w:rPr>
            </w:pPr>
          </w:p>
        </w:tc>
        <w:tc>
          <w:tcPr>
            <w:tcW w:w="1935" w:type="dxa"/>
            <w:vAlign w:val="bottom"/>
          </w:tcPr>
          <w:p w14:paraId="191D4E8D" w14:textId="77777777" w:rsidR="00A13EAB" w:rsidRPr="00FB0494" w:rsidRDefault="00A13EAB" w:rsidP="00A13EAB">
            <w:pPr>
              <w:tabs>
                <w:tab w:val="decimal" w:pos="1512"/>
              </w:tabs>
              <w:spacing w:line="380" w:lineRule="exact"/>
              <w:ind w:right="-18"/>
              <w:rPr>
                <w:rFonts w:ascii="Arial" w:hAnsi="Arial" w:cs="Arial"/>
                <w:sz w:val="20"/>
                <w:szCs w:val="20"/>
              </w:rPr>
            </w:pPr>
            <w:r w:rsidRPr="00FB0494">
              <w:rPr>
                <w:rFonts w:ascii="Arial" w:hAnsi="Arial" w:cs="Arial"/>
                <w:sz w:val="20"/>
                <w:szCs w:val="20"/>
              </w:rPr>
              <w:t>(Restated)</w:t>
            </w:r>
          </w:p>
        </w:tc>
      </w:tr>
      <w:tr w:rsidR="00A13EAB" w:rsidRPr="00FB0494" w14:paraId="6D810B31" w14:textId="77777777" w:rsidTr="00FA1A74">
        <w:tc>
          <w:tcPr>
            <w:tcW w:w="5310" w:type="dxa"/>
            <w:vAlign w:val="center"/>
          </w:tcPr>
          <w:p w14:paraId="084E2908" w14:textId="77777777" w:rsidR="00A13EAB" w:rsidRPr="00FB0494" w:rsidRDefault="00A13EAB" w:rsidP="00A13EAB">
            <w:pPr>
              <w:spacing w:line="380" w:lineRule="exact"/>
              <w:rPr>
                <w:rFonts w:ascii="Arial" w:hAnsi="Arial" w:cs="Arial"/>
                <w:sz w:val="20"/>
                <w:szCs w:val="20"/>
              </w:rPr>
            </w:pPr>
            <w:r w:rsidRPr="00FB0494">
              <w:rPr>
                <w:rFonts w:ascii="Arial" w:hAnsi="Arial" w:cs="Arial"/>
                <w:sz w:val="20"/>
                <w:szCs w:val="20"/>
              </w:rPr>
              <w:t>Insurance reserve refundable from reinsurers</w:t>
            </w:r>
          </w:p>
        </w:tc>
        <w:tc>
          <w:tcPr>
            <w:tcW w:w="1935" w:type="dxa"/>
            <w:vAlign w:val="bottom"/>
          </w:tcPr>
          <w:p w14:paraId="3988C863" w14:textId="77777777" w:rsidR="00A13EAB" w:rsidRPr="00FB0494" w:rsidRDefault="00A13EAB" w:rsidP="00A13EAB">
            <w:pPr>
              <w:tabs>
                <w:tab w:val="decimal" w:pos="1512"/>
              </w:tabs>
              <w:spacing w:line="380" w:lineRule="exact"/>
              <w:ind w:right="-18"/>
              <w:rPr>
                <w:rFonts w:ascii="Arial" w:hAnsi="Arial" w:cs="Arial"/>
                <w:sz w:val="20"/>
                <w:szCs w:val="20"/>
              </w:rPr>
            </w:pPr>
          </w:p>
        </w:tc>
        <w:tc>
          <w:tcPr>
            <w:tcW w:w="1935" w:type="dxa"/>
            <w:vAlign w:val="bottom"/>
          </w:tcPr>
          <w:p w14:paraId="4F7C4572" w14:textId="77777777" w:rsidR="00A13EAB" w:rsidRPr="00FB0494" w:rsidRDefault="00A13EAB" w:rsidP="00A13EAB">
            <w:pPr>
              <w:tabs>
                <w:tab w:val="decimal" w:pos="1512"/>
              </w:tabs>
              <w:spacing w:line="380" w:lineRule="exact"/>
              <w:ind w:right="-18"/>
              <w:rPr>
                <w:rFonts w:ascii="Arial" w:hAnsi="Arial" w:cs="Arial"/>
                <w:sz w:val="20"/>
                <w:szCs w:val="20"/>
              </w:rPr>
            </w:pPr>
          </w:p>
        </w:tc>
      </w:tr>
      <w:tr w:rsidR="00F13282" w:rsidRPr="00FB0494" w14:paraId="761A7EA2" w14:textId="77777777" w:rsidTr="00FA1A74">
        <w:tc>
          <w:tcPr>
            <w:tcW w:w="5310" w:type="dxa"/>
            <w:vAlign w:val="center"/>
          </w:tcPr>
          <w:p w14:paraId="0A973C68" w14:textId="77777777" w:rsidR="00F13282" w:rsidRPr="00FB0494" w:rsidRDefault="00F13282" w:rsidP="00F13282">
            <w:pPr>
              <w:pStyle w:val="Header"/>
              <w:tabs>
                <w:tab w:val="clear" w:pos="4153"/>
                <w:tab w:val="clear" w:pos="8306"/>
                <w:tab w:val="left" w:pos="1276"/>
              </w:tabs>
              <w:spacing w:line="380" w:lineRule="exact"/>
              <w:ind w:left="342" w:hanging="180"/>
              <w:rPr>
                <w:rFonts w:ascii="Arial" w:hAnsi="Arial" w:cs="Arial"/>
                <w:sz w:val="20"/>
                <w:szCs w:val="20"/>
              </w:rPr>
            </w:pPr>
            <w:r w:rsidRPr="00FB0494">
              <w:rPr>
                <w:rFonts w:ascii="Arial" w:hAnsi="Arial" w:cs="Arial"/>
                <w:sz w:val="20"/>
                <w:szCs w:val="20"/>
              </w:rPr>
              <w:t>Claims reserve</w:t>
            </w:r>
          </w:p>
        </w:tc>
        <w:tc>
          <w:tcPr>
            <w:tcW w:w="1935" w:type="dxa"/>
            <w:vAlign w:val="bottom"/>
          </w:tcPr>
          <w:p w14:paraId="66F520F2" w14:textId="77777777" w:rsidR="00F13282" w:rsidRPr="00FB0494" w:rsidRDefault="00F13282" w:rsidP="00F13282">
            <w:pPr>
              <w:tabs>
                <w:tab w:val="decimal" w:pos="1512"/>
              </w:tabs>
              <w:spacing w:line="380" w:lineRule="exact"/>
              <w:ind w:right="-18"/>
              <w:rPr>
                <w:rFonts w:ascii="Arial" w:hAnsi="Arial" w:cs="Arial"/>
                <w:sz w:val="20"/>
                <w:szCs w:val="20"/>
              </w:rPr>
            </w:pPr>
            <w:r w:rsidRPr="00FB0494">
              <w:rPr>
                <w:rFonts w:ascii="Arial" w:hAnsi="Arial" w:cs="Arial"/>
                <w:sz w:val="20"/>
                <w:szCs w:val="20"/>
              </w:rPr>
              <w:t>192,025,052</w:t>
            </w:r>
          </w:p>
        </w:tc>
        <w:tc>
          <w:tcPr>
            <w:tcW w:w="1935" w:type="dxa"/>
            <w:vAlign w:val="bottom"/>
          </w:tcPr>
          <w:p w14:paraId="64FDC279" w14:textId="77777777" w:rsidR="00F13282" w:rsidRPr="00FB0494" w:rsidRDefault="00F13282" w:rsidP="00F13282">
            <w:pPr>
              <w:tabs>
                <w:tab w:val="decimal" w:pos="1512"/>
              </w:tabs>
              <w:spacing w:line="380" w:lineRule="exact"/>
              <w:ind w:right="-18"/>
              <w:rPr>
                <w:rFonts w:ascii="Arial" w:hAnsi="Arial" w:cstheme="minorBidi"/>
                <w:sz w:val="20"/>
                <w:szCs w:val="20"/>
                <w:cs/>
              </w:rPr>
            </w:pPr>
            <w:r w:rsidRPr="00FB0494">
              <w:rPr>
                <w:rFonts w:ascii="Arial" w:hAnsi="Arial" w:cs="Arial"/>
                <w:sz w:val="20"/>
                <w:szCs w:val="20"/>
              </w:rPr>
              <w:t>169,666,877</w:t>
            </w:r>
          </w:p>
        </w:tc>
      </w:tr>
      <w:tr w:rsidR="00F13282" w:rsidRPr="00FB0494" w14:paraId="7EF9B3A7" w14:textId="77777777" w:rsidTr="00FA1A74">
        <w:trPr>
          <w:trHeight w:val="369"/>
        </w:trPr>
        <w:tc>
          <w:tcPr>
            <w:tcW w:w="5310" w:type="dxa"/>
            <w:vAlign w:val="center"/>
          </w:tcPr>
          <w:p w14:paraId="71791585" w14:textId="77777777" w:rsidR="00F13282" w:rsidRPr="00FB0494" w:rsidRDefault="00F13282" w:rsidP="00F13282">
            <w:pPr>
              <w:pStyle w:val="Header"/>
              <w:tabs>
                <w:tab w:val="clear" w:pos="4153"/>
                <w:tab w:val="clear" w:pos="8306"/>
                <w:tab w:val="left" w:pos="1276"/>
              </w:tabs>
              <w:spacing w:line="380" w:lineRule="exact"/>
              <w:ind w:left="342" w:hanging="180"/>
              <w:rPr>
                <w:rFonts w:ascii="Arial" w:hAnsi="Arial" w:cs="Arial"/>
                <w:sz w:val="20"/>
                <w:szCs w:val="20"/>
                <w:cs/>
              </w:rPr>
            </w:pPr>
            <w:r w:rsidRPr="00FB0494">
              <w:rPr>
                <w:rFonts w:ascii="Arial" w:hAnsi="Arial" w:cs="Arial"/>
                <w:sz w:val="20"/>
                <w:szCs w:val="20"/>
              </w:rPr>
              <w:t>Unearned premium reserve</w:t>
            </w:r>
          </w:p>
        </w:tc>
        <w:tc>
          <w:tcPr>
            <w:tcW w:w="1935" w:type="dxa"/>
            <w:vAlign w:val="bottom"/>
          </w:tcPr>
          <w:p w14:paraId="4D3B7525" w14:textId="77777777" w:rsidR="00F13282" w:rsidRPr="00FB0494" w:rsidRDefault="00F13282" w:rsidP="00F13282">
            <w:pPr>
              <w:pBdr>
                <w:bottom w:val="single" w:sz="4" w:space="1" w:color="auto"/>
              </w:pBdr>
              <w:tabs>
                <w:tab w:val="decimal" w:pos="1512"/>
              </w:tabs>
              <w:spacing w:line="380" w:lineRule="exact"/>
              <w:ind w:right="-18"/>
              <w:rPr>
                <w:rFonts w:ascii="Arial" w:hAnsi="Arial" w:cs="Arial"/>
                <w:sz w:val="20"/>
                <w:szCs w:val="20"/>
              </w:rPr>
            </w:pPr>
            <w:r w:rsidRPr="00FB0494">
              <w:rPr>
                <w:rFonts w:ascii="Arial" w:hAnsi="Arial" w:cs="Arial"/>
                <w:sz w:val="20"/>
                <w:szCs w:val="20"/>
              </w:rPr>
              <w:t>452,498,006</w:t>
            </w:r>
          </w:p>
        </w:tc>
        <w:tc>
          <w:tcPr>
            <w:tcW w:w="1935" w:type="dxa"/>
            <w:vAlign w:val="bottom"/>
          </w:tcPr>
          <w:p w14:paraId="7D09E095" w14:textId="77777777" w:rsidR="00F13282" w:rsidRPr="00FB0494" w:rsidRDefault="00F13282" w:rsidP="00F13282">
            <w:pPr>
              <w:pBdr>
                <w:bottom w:val="single" w:sz="4" w:space="1" w:color="auto"/>
              </w:pBdr>
              <w:tabs>
                <w:tab w:val="decimal" w:pos="1512"/>
              </w:tabs>
              <w:spacing w:line="380" w:lineRule="exact"/>
              <w:ind w:right="-18"/>
              <w:rPr>
                <w:rFonts w:ascii="Arial" w:hAnsi="Arial" w:cstheme="minorBidi"/>
                <w:sz w:val="20"/>
                <w:szCs w:val="20"/>
              </w:rPr>
            </w:pPr>
            <w:r w:rsidRPr="00FB0494">
              <w:rPr>
                <w:rFonts w:ascii="Arial" w:hAnsi="Arial" w:cs="Arial"/>
                <w:sz w:val="20"/>
                <w:szCs w:val="20"/>
              </w:rPr>
              <w:t>413,422,847</w:t>
            </w:r>
          </w:p>
        </w:tc>
      </w:tr>
      <w:tr w:rsidR="00F13282" w:rsidRPr="00FB0494" w14:paraId="28163312" w14:textId="77777777" w:rsidTr="00FA1A74">
        <w:trPr>
          <w:trHeight w:val="243"/>
        </w:trPr>
        <w:tc>
          <w:tcPr>
            <w:tcW w:w="5310" w:type="dxa"/>
            <w:vAlign w:val="center"/>
          </w:tcPr>
          <w:p w14:paraId="4C6E13DD" w14:textId="77777777" w:rsidR="00F13282" w:rsidRPr="00FB0494" w:rsidRDefault="00F13282" w:rsidP="00F13282">
            <w:pPr>
              <w:spacing w:line="380" w:lineRule="exact"/>
              <w:rPr>
                <w:rFonts w:ascii="Arial" w:hAnsi="Arial" w:cs="Arial"/>
                <w:sz w:val="20"/>
                <w:szCs w:val="20"/>
              </w:rPr>
            </w:pPr>
            <w:r w:rsidRPr="00FB0494">
              <w:rPr>
                <w:rFonts w:ascii="Arial" w:hAnsi="Arial" w:cs="Arial"/>
                <w:sz w:val="20"/>
                <w:szCs w:val="20"/>
              </w:rPr>
              <w:t>Reinsurance assets</w:t>
            </w:r>
          </w:p>
        </w:tc>
        <w:tc>
          <w:tcPr>
            <w:tcW w:w="1935" w:type="dxa"/>
            <w:vAlign w:val="bottom"/>
          </w:tcPr>
          <w:p w14:paraId="35FCEB6A" w14:textId="77777777" w:rsidR="00F13282" w:rsidRPr="00FB0494" w:rsidRDefault="00F13282" w:rsidP="00F13282">
            <w:pPr>
              <w:pBdr>
                <w:bottom w:val="double" w:sz="4" w:space="1" w:color="auto"/>
              </w:pBdr>
              <w:tabs>
                <w:tab w:val="decimal" w:pos="1512"/>
              </w:tabs>
              <w:spacing w:line="380" w:lineRule="exact"/>
              <w:ind w:right="-18"/>
              <w:rPr>
                <w:rFonts w:ascii="Arial" w:hAnsi="Arial" w:cs="Arial"/>
                <w:sz w:val="20"/>
                <w:szCs w:val="20"/>
              </w:rPr>
            </w:pPr>
            <w:r w:rsidRPr="00FB0494">
              <w:rPr>
                <w:rFonts w:ascii="Arial" w:hAnsi="Arial" w:cs="Arial"/>
                <w:sz w:val="20"/>
                <w:szCs w:val="20"/>
              </w:rPr>
              <w:t>644,523,058</w:t>
            </w:r>
          </w:p>
        </w:tc>
        <w:tc>
          <w:tcPr>
            <w:tcW w:w="1935" w:type="dxa"/>
            <w:vAlign w:val="bottom"/>
          </w:tcPr>
          <w:p w14:paraId="42E00B16" w14:textId="77777777" w:rsidR="00F13282" w:rsidRPr="00FB0494" w:rsidRDefault="00F13282" w:rsidP="00F13282">
            <w:pPr>
              <w:pBdr>
                <w:bottom w:val="double" w:sz="4" w:space="1" w:color="auto"/>
              </w:pBdr>
              <w:tabs>
                <w:tab w:val="decimal" w:pos="1512"/>
              </w:tabs>
              <w:spacing w:line="380" w:lineRule="exact"/>
              <w:ind w:right="-18"/>
              <w:rPr>
                <w:rFonts w:ascii="Arial" w:hAnsi="Arial" w:cstheme="minorBidi"/>
                <w:sz w:val="20"/>
                <w:szCs w:val="20"/>
                <w:cs/>
              </w:rPr>
            </w:pPr>
            <w:r w:rsidRPr="00FB0494">
              <w:rPr>
                <w:rFonts w:ascii="Arial" w:hAnsi="Arial" w:cs="Arial"/>
                <w:sz w:val="20"/>
                <w:szCs w:val="20"/>
              </w:rPr>
              <w:t>583,089,724</w:t>
            </w:r>
          </w:p>
        </w:tc>
      </w:tr>
    </w:tbl>
    <w:p w14:paraId="76B1F87A" w14:textId="77777777" w:rsidR="00321C35" w:rsidRPr="00FB0494" w:rsidRDefault="00341F66" w:rsidP="007807C2">
      <w:pPr>
        <w:tabs>
          <w:tab w:val="left" w:pos="900"/>
        </w:tabs>
        <w:spacing w:before="240" w:after="120" w:line="380" w:lineRule="exact"/>
        <w:ind w:left="547" w:hanging="547"/>
        <w:jc w:val="thaiDistribute"/>
        <w:rPr>
          <w:rFonts w:ascii="Arial" w:hAnsi="Arial" w:cs="Arial"/>
          <w:b/>
          <w:bCs/>
          <w:sz w:val="22"/>
          <w:szCs w:val="22"/>
        </w:rPr>
      </w:pPr>
      <w:r w:rsidRPr="00FB0494">
        <w:rPr>
          <w:rFonts w:ascii="Arial" w:hAnsi="Arial" w:cs="Arial"/>
          <w:b/>
          <w:bCs/>
          <w:sz w:val="22"/>
          <w:szCs w:val="22"/>
        </w:rPr>
        <w:t>11</w:t>
      </w:r>
      <w:r w:rsidR="00321C35" w:rsidRPr="00FB0494">
        <w:rPr>
          <w:rFonts w:ascii="Arial" w:hAnsi="Arial" w:cs="Arial"/>
          <w:b/>
          <w:bCs/>
          <w:sz w:val="22"/>
          <w:szCs w:val="22"/>
        </w:rPr>
        <w:t>.</w:t>
      </w:r>
      <w:r w:rsidR="00321C35" w:rsidRPr="00FB0494">
        <w:rPr>
          <w:rFonts w:ascii="Arial" w:hAnsi="Arial" w:cs="Arial"/>
          <w:b/>
          <w:bCs/>
          <w:sz w:val="22"/>
          <w:szCs w:val="22"/>
        </w:rPr>
        <w:tab/>
        <w:t xml:space="preserve">Reinsurance </w:t>
      </w:r>
      <w:r w:rsidR="00F249B6" w:rsidRPr="00FB0494">
        <w:rPr>
          <w:rFonts w:ascii="Arial" w:hAnsi="Arial" w:cs="Arial"/>
          <w:b/>
          <w:bCs/>
          <w:sz w:val="22"/>
          <w:szCs w:val="22"/>
        </w:rPr>
        <w:t>receivables</w:t>
      </w:r>
    </w:p>
    <w:p w14:paraId="24965057" w14:textId="77777777" w:rsidR="002C33CF" w:rsidRPr="00FB0494"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FB0494">
        <w:rPr>
          <w:rFonts w:ascii="Arial" w:hAnsi="Arial" w:cs="Arial"/>
          <w:sz w:val="20"/>
          <w:szCs w:val="20"/>
        </w:rPr>
        <w:t xml:space="preserve"> (Unit: Baht)</w:t>
      </w:r>
    </w:p>
    <w:tbl>
      <w:tblPr>
        <w:tblW w:w="9180" w:type="dxa"/>
        <w:tblInd w:w="558" w:type="dxa"/>
        <w:tblLayout w:type="fixed"/>
        <w:tblLook w:val="0000" w:firstRow="0" w:lastRow="0" w:firstColumn="0" w:lastColumn="0" w:noHBand="0" w:noVBand="0"/>
      </w:tblPr>
      <w:tblGrid>
        <w:gridCol w:w="5310"/>
        <w:gridCol w:w="1935"/>
        <w:gridCol w:w="1935"/>
      </w:tblGrid>
      <w:tr w:rsidR="006F70C1" w:rsidRPr="00FB0494" w14:paraId="4F459E98" w14:textId="77777777" w:rsidTr="00FA1A74">
        <w:tc>
          <w:tcPr>
            <w:tcW w:w="5310" w:type="dxa"/>
          </w:tcPr>
          <w:p w14:paraId="3594E25D" w14:textId="77777777" w:rsidR="006F70C1" w:rsidRPr="00FB0494" w:rsidRDefault="006F70C1" w:rsidP="006F70C1">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vAlign w:val="bottom"/>
          </w:tcPr>
          <w:p w14:paraId="2BBCCB93" w14:textId="77777777" w:rsidR="006F70C1" w:rsidRPr="00FB0494" w:rsidRDefault="00BB662D"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FB0494">
              <w:rPr>
                <w:rFonts w:ascii="Arial" w:hAnsi="Arial" w:cs="Arial"/>
                <w:sz w:val="20"/>
                <w:szCs w:val="20"/>
              </w:rPr>
              <w:t>2024</w:t>
            </w:r>
          </w:p>
        </w:tc>
        <w:tc>
          <w:tcPr>
            <w:tcW w:w="1935" w:type="dxa"/>
            <w:vAlign w:val="bottom"/>
          </w:tcPr>
          <w:p w14:paraId="04DA8C50" w14:textId="77777777" w:rsidR="006F70C1" w:rsidRPr="00FB0494" w:rsidRDefault="00BB662D"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FB0494">
              <w:rPr>
                <w:rFonts w:ascii="Arial" w:hAnsi="Arial" w:cs="Arial"/>
                <w:sz w:val="20"/>
                <w:szCs w:val="20"/>
              </w:rPr>
              <w:t>2023</w:t>
            </w:r>
          </w:p>
        </w:tc>
      </w:tr>
      <w:tr w:rsidR="00F13282" w:rsidRPr="00FB0494" w14:paraId="5752514A" w14:textId="77777777" w:rsidTr="00FA1A74">
        <w:tc>
          <w:tcPr>
            <w:tcW w:w="5310" w:type="dxa"/>
            <w:vAlign w:val="center"/>
          </w:tcPr>
          <w:p w14:paraId="3CE21CA3" w14:textId="77777777" w:rsidR="00F13282" w:rsidRPr="00FB0494" w:rsidRDefault="00F13282" w:rsidP="00F13282">
            <w:pPr>
              <w:spacing w:line="380" w:lineRule="exact"/>
              <w:rPr>
                <w:rFonts w:ascii="Arial" w:hAnsi="Arial" w:cs="Arial"/>
                <w:sz w:val="20"/>
                <w:szCs w:val="20"/>
              </w:rPr>
            </w:pPr>
            <w:r w:rsidRPr="00FB0494">
              <w:rPr>
                <w:rFonts w:ascii="Arial" w:hAnsi="Arial" w:cs="Arial"/>
                <w:sz w:val="20"/>
                <w:szCs w:val="20"/>
              </w:rPr>
              <w:t>Amounts deposit on reinsurance</w:t>
            </w:r>
          </w:p>
        </w:tc>
        <w:tc>
          <w:tcPr>
            <w:tcW w:w="1935" w:type="dxa"/>
            <w:vAlign w:val="bottom"/>
          </w:tcPr>
          <w:p w14:paraId="497176E0" w14:textId="77777777" w:rsidR="00F13282" w:rsidRPr="00FB0494" w:rsidRDefault="00F13282" w:rsidP="00F13282">
            <w:pPr>
              <w:tabs>
                <w:tab w:val="decimal" w:pos="1512"/>
              </w:tabs>
              <w:spacing w:line="380" w:lineRule="exact"/>
              <w:ind w:right="-18"/>
              <w:rPr>
                <w:rFonts w:ascii="Arial" w:hAnsi="Arial" w:cs="Arial"/>
                <w:sz w:val="20"/>
                <w:szCs w:val="20"/>
              </w:rPr>
            </w:pPr>
            <w:r w:rsidRPr="00FB0494">
              <w:rPr>
                <w:rFonts w:ascii="Arial" w:hAnsi="Arial" w:cs="Arial"/>
                <w:sz w:val="20"/>
                <w:szCs w:val="20"/>
              </w:rPr>
              <w:t>186,869</w:t>
            </w:r>
          </w:p>
        </w:tc>
        <w:tc>
          <w:tcPr>
            <w:tcW w:w="1935" w:type="dxa"/>
            <w:vAlign w:val="bottom"/>
          </w:tcPr>
          <w:p w14:paraId="20EA4B2A" w14:textId="77777777" w:rsidR="00F13282" w:rsidRPr="00FB0494" w:rsidRDefault="00F13282" w:rsidP="00F13282">
            <w:pPr>
              <w:tabs>
                <w:tab w:val="decimal" w:pos="1512"/>
              </w:tabs>
              <w:spacing w:line="380" w:lineRule="exact"/>
              <w:ind w:right="-18"/>
              <w:rPr>
                <w:rFonts w:ascii="Arial" w:hAnsi="Arial" w:cs="Arial"/>
                <w:sz w:val="20"/>
                <w:szCs w:val="20"/>
              </w:rPr>
            </w:pPr>
            <w:r w:rsidRPr="00FB0494">
              <w:rPr>
                <w:rFonts w:ascii="Arial" w:hAnsi="Arial" w:cs="Arial"/>
                <w:sz w:val="20"/>
                <w:szCs w:val="20"/>
              </w:rPr>
              <w:t>78,124</w:t>
            </w:r>
          </w:p>
        </w:tc>
      </w:tr>
      <w:tr w:rsidR="00F13282" w:rsidRPr="00FB0494" w14:paraId="78CAEC7D" w14:textId="77777777" w:rsidTr="00FA1A74">
        <w:tc>
          <w:tcPr>
            <w:tcW w:w="5310" w:type="dxa"/>
            <w:vAlign w:val="center"/>
          </w:tcPr>
          <w:p w14:paraId="0C056538" w14:textId="77777777" w:rsidR="00F13282" w:rsidRPr="00FB0494" w:rsidRDefault="00F13282" w:rsidP="00F13282">
            <w:pPr>
              <w:spacing w:line="380" w:lineRule="exact"/>
              <w:ind w:right="-108"/>
              <w:rPr>
                <w:rFonts w:ascii="Arial" w:hAnsi="Arial" w:cs="Arial"/>
                <w:sz w:val="20"/>
                <w:szCs w:val="20"/>
                <w:cs/>
              </w:rPr>
            </w:pPr>
            <w:r w:rsidRPr="00FB0494">
              <w:rPr>
                <w:rFonts w:ascii="Arial" w:hAnsi="Arial" w:cs="Arial"/>
                <w:sz w:val="20"/>
                <w:szCs w:val="20"/>
              </w:rPr>
              <w:t>Amounts due from reinsurers</w:t>
            </w:r>
          </w:p>
        </w:tc>
        <w:tc>
          <w:tcPr>
            <w:tcW w:w="1935" w:type="dxa"/>
            <w:vAlign w:val="bottom"/>
          </w:tcPr>
          <w:p w14:paraId="4608C6F2" w14:textId="77777777" w:rsidR="00F13282" w:rsidRPr="00FB0494" w:rsidRDefault="00F13282" w:rsidP="00F13282">
            <w:pPr>
              <w:pBdr>
                <w:bottom w:val="single" w:sz="4" w:space="1" w:color="auto"/>
              </w:pBdr>
              <w:tabs>
                <w:tab w:val="decimal" w:pos="1512"/>
              </w:tabs>
              <w:spacing w:line="380" w:lineRule="exact"/>
              <w:ind w:right="-18"/>
              <w:rPr>
                <w:rFonts w:ascii="Arial" w:hAnsi="Arial" w:cs="Arial"/>
                <w:sz w:val="20"/>
                <w:szCs w:val="20"/>
              </w:rPr>
            </w:pPr>
            <w:r w:rsidRPr="00FB0494">
              <w:rPr>
                <w:rFonts w:ascii="Arial" w:hAnsi="Arial" w:cs="Arial"/>
                <w:sz w:val="20"/>
                <w:szCs w:val="20"/>
              </w:rPr>
              <w:t>198,005,746</w:t>
            </w:r>
          </w:p>
        </w:tc>
        <w:tc>
          <w:tcPr>
            <w:tcW w:w="1935" w:type="dxa"/>
            <w:vAlign w:val="bottom"/>
          </w:tcPr>
          <w:p w14:paraId="59C51531" w14:textId="77777777" w:rsidR="00F13282" w:rsidRPr="00FB0494" w:rsidRDefault="00F13282" w:rsidP="00F13282">
            <w:pPr>
              <w:pBdr>
                <w:bottom w:val="single" w:sz="4" w:space="1" w:color="auto"/>
              </w:pBdr>
              <w:tabs>
                <w:tab w:val="decimal" w:pos="1512"/>
              </w:tabs>
              <w:spacing w:line="380" w:lineRule="exact"/>
              <w:ind w:right="-18"/>
              <w:rPr>
                <w:rFonts w:ascii="Arial" w:hAnsi="Arial" w:cs="Arial"/>
                <w:sz w:val="20"/>
                <w:szCs w:val="20"/>
              </w:rPr>
            </w:pPr>
            <w:r w:rsidRPr="00FB0494">
              <w:rPr>
                <w:rFonts w:ascii="Arial" w:hAnsi="Arial" w:cs="Arial"/>
                <w:sz w:val="20"/>
                <w:szCs w:val="20"/>
              </w:rPr>
              <w:t>234,908,672</w:t>
            </w:r>
          </w:p>
        </w:tc>
      </w:tr>
      <w:tr w:rsidR="00F13282" w:rsidRPr="00FB0494" w14:paraId="3C32EAC8" w14:textId="77777777" w:rsidTr="00FA1A74">
        <w:tc>
          <w:tcPr>
            <w:tcW w:w="5310" w:type="dxa"/>
            <w:vAlign w:val="center"/>
          </w:tcPr>
          <w:p w14:paraId="1BDF62A3" w14:textId="77777777" w:rsidR="00F13282" w:rsidRPr="00FB0494" w:rsidRDefault="00F13282" w:rsidP="00F13282">
            <w:pPr>
              <w:spacing w:line="380" w:lineRule="exact"/>
              <w:rPr>
                <w:rFonts w:ascii="Arial" w:hAnsi="Arial" w:cs="Arial"/>
                <w:sz w:val="20"/>
                <w:szCs w:val="20"/>
              </w:rPr>
            </w:pPr>
            <w:r w:rsidRPr="00FB0494">
              <w:rPr>
                <w:rFonts w:ascii="Arial" w:hAnsi="Arial" w:cs="Arial"/>
                <w:sz w:val="20"/>
                <w:szCs w:val="20"/>
              </w:rPr>
              <w:t>Total</w:t>
            </w:r>
          </w:p>
        </w:tc>
        <w:tc>
          <w:tcPr>
            <w:tcW w:w="1935" w:type="dxa"/>
            <w:vAlign w:val="bottom"/>
          </w:tcPr>
          <w:p w14:paraId="63D7B7FE" w14:textId="77777777" w:rsidR="00F13282" w:rsidRPr="00FB0494" w:rsidRDefault="00F13282" w:rsidP="00F13282">
            <w:pPr>
              <w:pBdr>
                <w:bottom w:val="double" w:sz="4" w:space="1" w:color="auto"/>
              </w:pBdr>
              <w:tabs>
                <w:tab w:val="decimal" w:pos="1512"/>
              </w:tabs>
              <w:spacing w:line="380" w:lineRule="exact"/>
              <w:ind w:right="-18"/>
              <w:rPr>
                <w:rFonts w:ascii="Arial" w:hAnsi="Arial" w:cs="Arial"/>
                <w:sz w:val="20"/>
                <w:szCs w:val="20"/>
              </w:rPr>
            </w:pPr>
            <w:r w:rsidRPr="00FB0494">
              <w:rPr>
                <w:rFonts w:ascii="Arial" w:hAnsi="Arial" w:cs="Arial"/>
                <w:sz w:val="20"/>
                <w:szCs w:val="20"/>
              </w:rPr>
              <w:t>198,192,615</w:t>
            </w:r>
          </w:p>
        </w:tc>
        <w:tc>
          <w:tcPr>
            <w:tcW w:w="1935" w:type="dxa"/>
            <w:vAlign w:val="bottom"/>
          </w:tcPr>
          <w:p w14:paraId="65BA6EA0" w14:textId="77777777" w:rsidR="00F13282" w:rsidRPr="00FB0494" w:rsidRDefault="00F13282" w:rsidP="00F13282">
            <w:pPr>
              <w:pBdr>
                <w:bottom w:val="double" w:sz="4" w:space="1" w:color="auto"/>
              </w:pBdr>
              <w:tabs>
                <w:tab w:val="decimal" w:pos="1512"/>
              </w:tabs>
              <w:spacing w:line="380" w:lineRule="exact"/>
              <w:ind w:right="-18"/>
              <w:rPr>
                <w:rFonts w:ascii="Arial" w:hAnsi="Arial" w:cs="Arial"/>
                <w:sz w:val="20"/>
                <w:szCs w:val="20"/>
              </w:rPr>
            </w:pPr>
            <w:r w:rsidRPr="00FB0494">
              <w:rPr>
                <w:rFonts w:ascii="Arial" w:hAnsi="Arial" w:cs="Arial"/>
                <w:sz w:val="20"/>
                <w:szCs w:val="20"/>
              </w:rPr>
              <w:t>234,986,796</w:t>
            </w:r>
          </w:p>
        </w:tc>
      </w:tr>
    </w:tbl>
    <w:p w14:paraId="0865E1C3" w14:textId="77777777" w:rsidR="002C33CF" w:rsidRPr="00FB0494" w:rsidRDefault="00F249B6" w:rsidP="00B3747B">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FB0494">
        <w:rPr>
          <w:rFonts w:ascii="Arial" w:hAnsi="Arial" w:cs="Arial"/>
          <w:sz w:val="22"/>
          <w:szCs w:val="22"/>
        </w:rPr>
        <w:t>A</w:t>
      </w:r>
      <w:r w:rsidR="002C33CF" w:rsidRPr="00FB0494">
        <w:rPr>
          <w:rFonts w:ascii="Arial" w:hAnsi="Arial" w:cs="Arial"/>
          <w:sz w:val="22"/>
          <w:szCs w:val="22"/>
        </w:rPr>
        <w:t xml:space="preserve">s </w:t>
      </w:r>
      <w:proofErr w:type="gramStart"/>
      <w:r w:rsidR="002C33CF" w:rsidRPr="00FB0494">
        <w:rPr>
          <w:rFonts w:ascii="Arial" w:hAnsi="Arial" w:cs="Arial"/>
          <w:sz w:val="22"/>
          <w:szCs w:val="22"/>
        </w:rPr>
        <w:t>at</w:t>
      </w:r>
      <w:proofErr w:type="gramEnd"/>
      <w:r w:rsidR="002C33CF" w:rsidRPr="00FB0494">
        <w:rPr>
          <w:rFonts w:ascii="Arial" w:hAnsi="Arial" w:cs="Arial"/>
          <w:sz w:val="22"/>
          <w:szCs w:val="22"/>
        </w:rPr>
        <w:t xml:space="preserve"> </w:t>
      </w:r>
      <w:r w:rsidR="007807C2" w:rsidRPr="00FB0494">
        <w:rPr>
          <w:rFonts w:ascii="Arial" w:hAnsi="Arial" w:cs="Arial"/>
          <w:sz w:val="22"/>
          <w:szCs w:val="22"/>
        </w:rPr>
        <w:t xml:space="preserve">31 December </w:t>
      </w:r>
      <w:r w:rsidR="00BB662D" w:rsidRPr="00FB0494">
        <w:rPr>
          <w:rFonts w:ascii="Arial" w:hAnsi="Arial" w:cs="Arial"/>
          <w:sz w:val="22"/>
          <w:szCs w:val="22"/>
        </w:rPr>
        <w:t>2024</w:t>
      </w:r>
      <w:r w:rsidR="004F5CCF" w:rsidRPr="00FB0494">
        <w:rPr>
          <w:rFonts w:ascii="Arial" w:hAnsi="Arial" w:cs="Arial"/>
          <w:sz w:val="22"/>
          <w:szCs w:val="22"/>
        </w:rPr>
        <w:t xml:space="preserve"> and </w:t>
      </w:r>
      <w:r w:rsidR="00BB662D" w:rsidRPr="00FB0494">
        <w:rPr>
          <w:rFonts w:ascii="Arial" w:hAnsi="Arial" w:cs="Arial"/>
          <w:sz w:val="22"/>
          <w:szCs w:val="22"/>
        </w:rPr>
        <w:t>2023</w:t>
      </w:r>
      <w:r w:rsidRPr="00FB0494">
        <w:rPr>
          <w:rFonts w:ascii="Arial" w:hAnsi="Arial" w:cs="Arial"/>
          <w:sz w:val="22"/>
          <w:szCs w:val="22"/>
        </w:rPr>
        <w:t>,</w:t>
      </w:r>
      <w:r w:rsidR="001F3DB7" w:rsidRPr="00FB0494">
        <w:rPr>
          <w:rFonts w:ascii="Arial" w:hAnsi="Arial" w:cs="Arial"/>
          <w:sz w:val="22"/>
          <w:szCs w:val="22"/>
        </w:rPr>
        <w:t xml:space="preserve"> </w:t>
      </w:r>
      <w:r w:rsidRPr="00FB0494">
        <w:rPr>
          <w:rFonts w:ascii="Arial" w:hAnsi="Arial" w:cs="Arial"/>
          <w:sz w:val="22"/>
          <w:szCs w:val="22"/>
        </w:rPr>
        <w:t xml:space="preserve">the balances </w:t>
      </w:r>
      <w:r w:rsidR="002C33CF" w:rsidRPr="00FB0494">
        <w:rPr>
          <w:rFonts w:ascii="Arial" w:hAnsi="Arial" w:cs="Arial"/>
          <w:sz w:val="22"/>
          <w:szCs w:val="22"/>
        </w:rPr>
        <w:t xml:space="preserve">of amounts due from reinsurers are classified by aging as follows: </w:t>
      </w:r>
    </w:p>
    <w:p w14:paraId="4792A6EB" w14:textId="77777777" w:rsidR="002C33CF" w:rsidRPr="00FB0494"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FB0494">
        <w:rPr>
          <w:rFonts w:ascii="Arial" w:hAnsi="Arial" w:cs="Arial"/>
          <w:sz w:val="20"/>
          <w:szCs w:val="20"/>
        </w:rPr>
        <w:t>(Unit: Baht)</w:t>
      </w:r>
    </w:p>
    <w:tbl>
      <w:tblPr>
        <w:tblW w:w="9162" w:type="dxa"/>
        <w:tblInd w:w="558" w:type="dxa"/>
        <w:tblLayout w:type="fixed"/>
        <w:tblLook w:val="0000" w:firstRow="0" w:lastRow="0" w:firstColumn="0" w:lastColumn="0" w:noHBand="0" w:noVBand="0"/>
      </w:tblPr>
      <w:tblGrid>
        <w:gridCol w:w="5292"/>
        <w:gridCol w:w="1935"/>
        <w:gridCol w:w="1935"/>
      </w:tblGrid>
      <w:tr w:rsidR="006F70C1" w:rsidRPr="00FB0494" w14:paraId="27B53505" w14:textId="77777777" w:rsidTr="0024428E">
        <w:tc>
          <w:tcPr>
            <w:tcW w:w="5292" w:type="dxa"/>
          </w:tcPr>
          <w:p w14:paraId="601A5E3C" w14:textId="77777777" w:rsidR="006F70C1" w:rsidRPr="00FB0494" w:rsidRDefault="006F70C1" w:rsidP="006F70C1">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vAlign w:val="bottom"/>
          </w:tcPr>
          <w:p w14:paraId="6E9E0DF8" w14:textId="77777777" w:rsidR="006F70C1" w:rsidRPr="00FB0494" w:rsidRDefault="00BB662D"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FB0494">
              <w:rPr>
                <w:rFonts w:ascii="Arial" w:hAnsi="Arial" w:cs="Arial"/>
                <w:sz w:val="20"/>
                <w:szCs w:val="20"/>
              </w:rPr>
              <w:t>2024</w:t>
            </w:r>
          </w:p>
        </w:tc>
        <w:tc>
          <w:tcPr>
            <w:tcW w:w="1935" w:type="dxa"/>
            <w:vAlign w:val="bottom"/>
          </w:tcPr>
          <w:p w14:paraId="408ACBB2" w14:textId="77777777" w:rsidR="006F70C1" w:rsidRPr="00FB0494" w:rsidRDefault="00BB662D"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FB0494">
              <w:rPr>
                <w:rFonts w:ascii="Arial" w:hAnsi="Arial" w:cs="Arial"/>
                <w:sz w:val="20"/>
                <w:szCs w:val="20"/>
              </w:rPr>
              <w:t>2023</w:t>
            </w:r>
          </w:p>
        </w:tc>
      </w:tr>
      <w:tr w:rsidR="00F13282" w:rsidRPr="00FB0494" w14:paraId="50B2BEC8" w14:textId="77777777" w:rsidTr="002D14B0">
        <w:tc>
          <w:tcPr>
            <w:tcW w:w="5292" w:type="dxa"/>
            <w:vAlign w:val="bottom"/>
          </w:tcPr>
          <w:p w14:paraId="6DBFD3FC" w14:textId="77777777" w:rsidR="00F13282" w:rsidRPr="00FB0494" w:rsidRDefault="00F13282" w:rsidP="00F13282">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FB0494">
              <w:rPr>
                <w:rFonts w:ascii="Arial" w:eastAsia="Arial Unicode MS" w:hAnsi="Arial" w:cs="Arial"/>
                <w:sz w:val="20"/>
                <w:szCs w:val="20"/>
              </w:rPr>
              <w:t>Not yet due</w:t>
            </w:r>
          </w:p>
        </w:tc>
        <w:tc>
          <w:tcPr>
            <w:tcW w:w="1935" w:type="dxa"/>
          </w:tcPr>
          <w:p w14:paraId="73345C36" w14:textId="77777777" w:rsidR="00F13282" w:rsidRPr="00FB0494" w:rsidRDefault="00F13282" w:rsidP="00F13282">
            <w:pPr>
              <w:tabs>
                <w:tab w:val="decimal" w:pos="1512"/>
              </w:tabs>
              <w:spacing w:line="380" w:lineRule="exact"/>
              <w:ind w:right="-18"/>
              <w:rPr>
                <w:rFonts w:ascii="Arial" w:hAnsi="Arial" w:cs="Arial"/>
                <w:sz w:val="20"/>
                <w:szCs w:val="20"/>
              </w:rPr>
            </w:pPr>
            <w:r w:rsidRPr="00FB0494">
              <w:rPr>
                <w:rFonts w:ascii="Arial" w:hAnsi="Arial" w:cs="Arial"/>
                <w:sz w:val="20"/>
                <w:szCs w:val="20"/>
              </w:rPr>
              <w:t>179,260,159</w:t>
            </w:r>
          </w:p>
        </w:tc>
        <w:tc>
          <w:tcPr>
            <w:tcW w:w="1935" w:type="dxa"/>
            <w:vAlign w:val="bottom"/>
          </w:tcPr>
          <w:p w14:paraId="3AC27296" w14:textId="77777777" w:rsidR="00F13282" w:rsidRPr="00FB0494" w:rsidRDefault="00F13282" w:rsidP="00F13282">
            <w:pPr>
              <w:tabs>
                <w:tab w:val="decimal" w:pos="1512"/>
              </w:tabs>
              <w:spacing w:line="380" w:lineRule="exact"/>
              <w:ind w:right="-18"/>
              <w:rPr>
                <w:rFonts w:ascii="Arial" w:hAnsi="Arial" w:cs="Arial"/>
                <w:sz w:val="20"/>
                <w:szCs w:val="20"/>
              </w:rPr>
            </w:pPr>
            <w:r w:rsidRPr="00FB0494">
              <w:rPr>
                <w:rFonts w:ascii="Arial" w:hAnsi="Arial" w:cs="Arial"/>
                <w:sz w:val="20"/>
                <w:szCs w:val="20"/>
                <w:cs/>
              </w:rPr>
              <w:t>163,466,161</w:t>
            </w:r>
          </w:p>
        </w:tc>
      </w:tr>
      <w:tr w:rsidR="00F13282" w:rsidRPr="00FB0494" w14:paraId="01BDD12E" w14:textId="77777777" w:rsidTr="002D14B0">
        <w:tc>
          <w:tcPr>
            <w:tcW w:w="5292" w:type="dxa"/>
            <w:vAlign w:val="bottom"/>
          </w:tcPr>
          <w:p w14:paraId="744DD3C6" w14:textId="77777777" w:rsidR="00F13282" w:rsidRPr="00FB0494" w:rsidRDefault="00F13282" w:rsidP="00F13282">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rPr>
            </w:pPr>
            <w:r w:rsidRPr="00FB0494">
              <w:rPr>
                <w:rFonts w:ascii="Arial" w:eastAsia="Arial Unicode MS" w:hAnsi="Arial" w:cs="Arial"/>
                <w:sz w:val="20"/>
                <w:szCs w:val="20"/>
              </w:rPr>
              <w:t>Not over 1 year</w:t>
            </w:r>
          </w:p>
        </w:tc>
        <w:tc>
          <w:tcPr>
            <w:tcW w:w="1935" w:type="dxa"/>
          </w:tcPr>
          <w:p w14:paraId="68C239F4" w14:textId="77777777" w:rsidR="00F13282" w:rsidRPr="00FB0494" w:rsidRDefault="00F13282" w:rsidP="00F13282">
            <w:pPr>
              <w:tabs>
                <w:tab w:val="decimal" w:pos="1512"/>
              </w:tabs>
              <w:spacing w:line="380" w:lineRule="exact"/>
              <w:ind w:right="-18"/>
              <w:rPr>
                <w:rFonts w:ascii="Arial" w:hAnsi="Arial" w:cs="Arial"/>
                <w:sz w:val="20"/>
                <w:szCs w:val="20"/>
              </w:rPr>
            </w:pPr>
            <w:r w:rsidRPr="00FB0494">
              <w:rPr>
                <w:rFonts w:ascii="Arial" w:hAnsi="Arial" w:cs="Arial"/>
                <w:sz w:val="20"/>
                <w:szCs w:val="20"/>
              </w:rPr>
              <w:t>17,778,867</w:t>
            </w:r>
          </w:p>
        </w:tc>
        <w:tc>
          <w:tcPr>
            <w:tcW w:w="1935" w:type="dxa"/>
            <w:vAlign w:val="bottom"/>
          </w:tcPr>
          <w:p w14:paraId="7E363C8C" w14:textId="77777777" w:rsidR="00F13282" w:rsidRPr="00FB0494" w:rsidRDefault="00F13282" w:rsidP="00F13282">
            <w:pPr>
              <w:tabs>
                <w:tab w:val="decimal" w:pos="1512"/>
              </w:tabs>
              <w:spacing w:line="380" w:lineRule="exact"/>
              <w:ind w:right="-18"/>
              <w:rPr>
                <w:rFonts w:ascii="Arial" w:hAnsi="Arial" w:cs="Arial"/>
                <w:sz w:val="20"/>
                <w:szCs w:val="20"/>
              </w:rPr>
            </w:pPr>
            <w:r w:rsidRPr="00FB0494">
              <w:rPr>
                <w:rFonts w:ascii="Arial" w:hAnsi="Arial" w:cs="Arial"/>
                <w:sz w:val="20"/>
                <w:szCs w:val="20"/>
                <w:cs/>
              </w:rPr>
              <w:t>70,800,081</w:t>
            </w:r>
          </w:p>
        </w:tc>
      </w:tr>
      <w:tr w:rsidR="00F13282" w:rsidRPr="00FB0494" w14:paraId="5A37EE47" w14:textId="77777777" w:rsidTr="002D14B0">
        <w:tc>
          <w:tcPr>
            <w:tcW w:w="5292" w:type="dxa"/>
            <w:vAlign w:val="bottom"/>
          </w:tcPr>
          <w:p w14:paraId="6A0E912C" w14:textId="77777777" w:rsidR="00F13282" w:rsidRPr="00FB0494" w:rsidRDefault="00F13282" w:rsidP="00F13282">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FB0494">
              <w:rPr>
                <w:rFonts w:ascii="Arial" w:eastAsia="Arial Unicode MS" w:hAnsi="Arial" w:cs="Arial"/>
                <w:sz w:val="20"/>
                <w:szCs w:val="20"/>
              </w:rPr>
              <w:t>Over 1 year to 2 years</w:t>
            </w:r>
          </w:p>
        </w:tc>
        <w:tc>
          <w:tcPr>
            <w:tcW w:w="1935" w:type="dxa"/>
          </w:tcPr>
          <w:p w14:paraId="4BE43F6B" w14:textId="77777777" w:rsidR="00F13282" w:rsidRPr="00FB0494" w:rsidRDefault="00F13282" w:rsidP="00F13282">
            <w:pPr>
              <w:tabs>
                <w:tab w:val="decimal" w:pos="1512"/>
              </w:tabs>
              <w:spacing w:line="380" w:lineRule="exact"/>
              <w:ind w:right="-18"/>
              <w:rPr>
                <w:rFonts w:ascii="Arial" w:hAnsi="Arial" w:cs="Arial"/>
                <w:sz w:val="20"/>
                <w:szCs w:val="20"/>
              </w:rPr>
            </w:pPr>
            <w:r w:rsidRPr="00FB0494">
              <w:rPr>
                <w:rFonts w:ascii="Arial" w:hAnsi="Arial" w:cs="Arial"/>
                <w:sz w:val="20"/>
                <w:szCs w:val="20"/>
              </w:rPr>
              <w:t>464,116</w:t>
            </w:r>
          </w:p>
        </w:tc>
        <w:tc>
          <w:tcPr>
            <w:tcW w:w="1935" w:type="dxa"/>
            <w:vAlign w:val="bottom"/>
          </w:tcPr>
          <w:p w14:paraId="0E61D513" w14:textId="77777777" w:rsidR="00F13282" w:rsidRPr="00FB0494" w:rsidRDefault="00F13282" w:rsidP="00F13282">
            <w:pPr>
              <w:tabs>
                <w:tab w:val="decimal" w:pos="1512"/>
              </w:tabs>
              <w:spacing w:line="380" w:lineRule="exact"/>
              <w:ind w:right="-18"/>
              <w:rPr>
                <w:rFonts w:ascii="Arial" w:hAnsi="Arial" w:cs="Arial"/>
                <w:sz w:val="20"/>
                <w:szCs w:val="20"/>
              </w:rPr>
            </w:pPr>
            <w:r w:rsidRPr="00FB0494">
              <w:rPr>
                <w:rFonts w:ascii="Arial" w:hAnsi="Arial" w:cs="Arial"/>
                <w:sz w:val="20"/>
                <w:szCs w:val="20"/>
                <w:cs/>
              </w:rPr>
              <w:t>453,615</w:t>
            </w:r>
          </w:p>
        </w:tc>
      </w:tr>
      <w:tr w:rsidR="00F13282" w:rsidRPr="00FB0494" w14:paraId="0CA93A52" w14:textId="77777777" w:rsidTr="002D14B0">
        <w:tc>
          <w:tcPr>
            <w:tcW w:w="5292" w:type="dxa"/>
            <w:vAlign w:val="bottom"/>
          </w:tcPr>
          <w:p w14:paraId="2EBCF25C" w14:textId="77777777" w:rsidR="00F13282" w:rsidRPr="00FB0494" w:rsidRDefault="00F13282" w:rsidP="00F13282">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FB0494">
              <w:rPr>
                <w:rFonts w:ascii="Arial" w:eastAsia="Arial Unicode MS" w:hAnsi="Arial" w:cs="Arial"/>
                <w:sz w:val="20"/>
                <w:szCs w:val="20"/>
              </w:rPr>
              <w:t>Over 2 years</w:t>
            </w:r>
          </w:p>
        </w:tc>
        <w:tc>
          <w:tcPr>
            <w:tcW w:w="1935" w:type="dxa"/>
          </w:tcPr>
          <w:p w14:paraId="21AA81B9" w14:textId="77777777" w:rsidR="00F13282" w:rsidRPr="00FB0494" w:rsidRDefault="00F13282" w:rsidP="00F13282">
            <w:pPr>
              <w:pBdr>
                <w:bottom w:val="single" w:sz="4" w:space="1" w:color="auto"/>
              </w:pBdr>
              <w:tabs>
                <w:tab w:val="decimal" w:pos="1512"/>
              </w:tabs>
              <w:spacing w:line="380" w:lineRule="exact"/>
              <w:ind w:right="-18"/>
              <w:rPr>
                <w:rFonts w:ascii="Arial" w:hAnsi="Arial" w:cs="Arial"/>
                <w:sz w:val="20"/>
                <w:szCs w:val="20"/>
              </w:rPr>
            </w:pPr>
            <w:r w:rsidRPr="00FB0494">
              <w:rPr>
                <w:rFonts w:ascii="Arial" w:hAnsi="Arial" w:cs="Arial"/>
                <w:sz w:val="20"/>
                <w:szCs w:val="20"/>
              </w:rPr>
              <w:t>502,604</w:t>
            </w:r>
          </w:p>
        </w:tc>
        <w:tc>
          <w:tcPr>
            <w:tcW w:w="1935" w:type="dxa"/>
            <w:vAlign w:val="bottom"/>
          </w:tcPr>
          <w:p w14:paraId="253F68EE" w14:textId="77777777" w:rsidR="00F13282" w:rsidRPr="00FB0494" w:rsidRDefault="00F13282" w:rsidP="00F13282">
            <w:pPr>
              <w:pBdr>
                <w:bottom w:val="single" w:sz="4" w:space="1" w:color="auto"/>
              </w:pBdr>
              <w:tabs>
                <w:tab w:val="decimal" w:pos="1512"/>
              </w:tabs>
              <w:spacing w:line="380" w:lineRule="exact"/>
              <w:ind w:right="-18"/>
              <w:rPr>
                <w:rFonts w:ascii="Arial" w:hAnsi="Arial" w:cs="Arial"/>
                <w:sz w:val="20"/>
                <w:szCs w:val="20"/>
              </w:rPr>
            </w:pPr>
            <w:r w:rsidRPr="00FB0494">
              <w:rPr>
                <w:rFonts w:ascii="Arial" w:hAnsi="Arial" w:cs="Arial"/>
                <w:sz w:val="20"/>
                <w:szCs w:val="20"/>
                <w:cs/>
              </w:rPr>
              <w:t>188,815</w:t>
            </w:r>
          </w:p>
        </w:tc>
      </w:tr>
      <w:tr w:rsidR="00F13282" w:rsidRPr="00FB0494" w14:paraId="4594AC01" w14:textId="77777777" w:rsidTr="002D14B0">
        <w:tc>
          <w:tcPr>
            <w:tcW w:w="5292" w:type="dxa"/>
            <w:vAlign w:val="center"/>
          </w:tcPr>
          <w:p w14:paraId="532F16AF" w14:textId="77777777" w:rsidR="00F13282" w:rsidRPr="00FB0494" w:rsidRDefault="00F13282" w:rsidP="00F13282">
            <w:pPr>
              <w:spacing w:line="380" w:lineRule="exact"/>
              <w:rPr>
                <w:rFonts w:ascii="Arial" w:eastAsia="Arial Unicode MS" w:hAnsi="Arial" w:cs="Arial"/>
                <w:sz w:val="20"/>
                <w:szCs w:val="20"/>
              </w:rPr>
            </w:pPr>
            <w:r w:rsidRPr="00FB0494">
              <w:rPr>
                <w:rFonts w:ascii="Arial" w:eastAsia="Arial Unicode MS" w:hAnsi="Arial" w:cs="Arial"/>
                <w:sz w:val="20"/>
                <w:szCs w:val="20"/>
              </w:rPr>
              <w:t>Total amounts due from reinsurers</w:t>
            </w:r>
          </w:p>
        </w:tc>
        <w:tc>
          <w:tcPr>
            <w:tcW w:w="1935" w:type="dxa"/>
          </w:tcPr>
          <w:p w14:paraId="50860892" w14:textId="77777777" w:rsidR="00F13282" w:rsidRPr="00FB0494" w:rsidRDefault="00F13282" w:rsidP="00F13282">
            <w:pPr>
              <w:pBdr>
                <w:bottom w:val="double" w:sz="4" w:space="1" w:color="auto"/>
              </w:pBdr>
              <w:tabs>
                <w:tab w:val="decimal" w:pos="1512"/>
              </w:tabs>
              <w:spacing w:line="380" w:lineRule="exact"/>
              <w:ind w:right="-18"/>
              <w:rPr>
                <w:rFonts w:ascii="Arial" w:hAnsi="Arial" w:cs="Arial"/>
                <w:sz w:val="20"/>
                <w:szCs w:val="20"/>
              </w:rPr>
            </w:pPr>
            <w:r w:rsidRPr="00FB0494">
              <w:rPr>
                <w:rFonts w:ascii="Arial" w:hAnsi="Arial" w:cs="Arial"/>
                <w:sz w:val="20"/>
                <w:szCs w:val="20"/>
              </w:rPr>
              <w:t>198,005,746</w:t>
            </w:r>
          </w:p>
        </w:tc>
        <w:tc>
          <w:tcPr>
            <w:tcW w:w="1935" w:type="dxa"/>
            <w:vAlign w:val="bottom"/>
          </w:tcPr>
          <w:p w14:paraId="4103B071" w14:textId="77777777" w:rsidR="00F13282" w:rsidRPr="00FB0494" w:rsidRDefault="00F13282" w:rsidP="00F13282">
            <w:pPr>
              <w:pBdr>
                <w:bottom w:val="double" w:sz="4" w:space="1" w:color="auto"/>
              </w:pBdr>
              <w:tabs>
                <w:tab w:val="decimal" w:pos="1512"/>
              </w:tabs>
              <w:spacing w:line="380" w:lineRule="exact"/>
              <w:ind w:right="-18"/>
              <w:rPr>
                <w:rFonts w:ascii="Arial" w:hAnsi="Arial" w:cs="Arial"/>
                <w:sz w:val="20"/>
                <w:szCs w:val="20"/>
              </w:rPr>
            </w:pPr>
            <w:r w:rsidRPr="00FB0494">
              <w:rPr>
                <w:rFonts w:ascii="Arial" w:hAnsi="Arial" w:cs="Arial"/>
                <w:sz w:val="20"/>
                <w:szCs w:val="20"/>
                <w:cs/>
              </w:rPr>
              <w:t>234,908,672</w:t>
            </w:r>
          </w:p>
        </w:tc>
      </w:tr>
    </w:tbl>
    <w:p w14:paraId="73976ABE" w14:textId="77777777" w:rsidR="00C05F7C" w:rsidRPr="00FB0494" w:rsidRDefault="00C05F7C">
      <w:pPr>
        <w:overflowPunct/>
        <w:autoSpaceDE/>
        <w:autoSpaceDN/>
        <w:adjustRightInd/>
        <w:textAlignment w:val="auto"/>
        <w:rPr>
          <w:rFonts w:ascii="Arial" w:hAnsi="Arial" w:cs="Arial"/>
          <w:b/>
          <w:bCs/>
          <w:sz w:val="22"/>
          <w:szCs w:val="22"/>
        </w:rPr>
      </w:pPr>
      <w:r w:rsidRPr="00FB0494">
        <w:rPr>
          <w:rFonts w:ascii="Arial" w:hAnsi="Arial" w:cs="Arial"/>
          <w:b/>
          <w:bCs/>
          <w:sz w:val="22"/>
          <w:szCs w:val="22"/>
        </w:rPr>
        <w:br w:type="page"/>
      </w:r>
    </w:p>
    <w:p w14:paraId="12E6E6B3" w14:textId="77777777" w:rsidR="002C33CF" w:rsidRPr="00FB0494" w:rsidRDefault="002F7B1C" w:rsidP="00FC4187">
      <w:pPr>
        <w:spacing w:before="240" w:after="120" w:line="380" w:lineRule="exact"/>
        <w:ind w:left="547" w:hanging="547"/>
        <w:rPr>
          <w:rFonts w:ascii="Arial" w:hAnsi="Arial" w:cs="Arial"/>
          <w:b/>
          <w:bCs/>
          <w:sz w:val="22"/>
          <w:szCs w:val="22"/>
        </w:rPr>
      </w:pPr>
      <w:r w:rsidRPr="00FB0494">
        <w:rPr>
          <w:rFonts w:ascii="Arial" w:hAnsi="Arial" w:cs="Arial"/>
          <w:b/>
          <w:bCs/>
          <w:sz w:val="22"/>
          <w:szCs w:val="22"/>
        </w:rPr>
        <w:lastRenderedPageBreak/>
        <w:t>1</w:t>
      </w:r>
      <w:r w:rsidR="00341F66" w:rsidRPr="00FB0494">
        <w:rPr>
          <w:rFonts w:ascii="Arial" w:hAnsi="Arial" w:cs="Arial"/>
          <w:b/>
          <w:bCs/>
          <w:sz w:val="22"/>
          <w:szCs w:val="22"/>
        </w:rPr>
        <w:t>2</w:t>
      </w:r>
      <w:r w:rsidR="0087533F" w:rsidRPr="00FB0494">
        <w:rPr>
          <w:rFonts w:ascii="Arial" w:hAnsi="Arial" w:cs="Arial"/>
          <w:b/>
          <w:bCs/>
          <w:sz w:val="22"/>
          <w:szCs w:val="22"/>
        </w:rPr>
        <w:t>.</w:t>
      </w:r>
      <w:r w:rsidR="0087533F" w:rsidRPr="00FB0494">
        <w:rPr>
          <w:rFonts w:ascii="Arial" w:hAnsi="Arial" w:cs="Arial"/>
          <w:b/>
          <w:bCs/>
          <w:sz w:val="22"/>
          <w:szCs w:val="22"/>
        </w:rPr>
        <w:tab/>
      </w:r>
      <w:r w:rsidR="002C33CF" w:rsidRPr="00FB0494">
        <w:rPr>
          <w:rFonts w:ascii="Arial" w:hAnsi="Arial" w:cs="Arial"/>
          <w:b/>
          <w:bCs/>
          <w:sz w:val="22"/>
          <w:szCs w:val="22"/>
        </w:rPr>
        <w:t xml:space="preserve">Investments </w:t>
      </w:r>
      <w:bookmarkStart w:id="10" w:name="_Hlk63546967"/>
      <w:r w:rsidR="002C33CF" w:rsidRPr="00FB0494">
        <w:rPr>
          <w:rFonts w:ascii="Arial" w:hAnsi="Arial" w:cs="Arial"/>
          <w:b/>
          <w:bCs/>
          <w:sz w:val="22"/>
          <w:szCs w:val="22"/>
        </w:rPr>
        <w:t>in securities</w:t>
      </w:r>
      <w:bookmarkEnd w:id="10"/>
    </w:p>
    <w:p w14:paraId="3F2D1541" w14:textId="77777777" w:rsidR="006B7567" w:rsidRPr="00FB0494" w:rsidRDefault="002F7B1C" w:rsidP="006B7567">
      <w:pPr>
        <w:spacing w:before="120" w:after="120" w:line="380" w:lineRule="exact"/>
        <w:ind w:left="547" w:hanging="547"/>
        <w:rPr>
          <w:rFonts w:ascii="Arial" w:hAnsi="Arial" w:cs="Arial"/>
          <w:b/>
          <w:bCs/>
          <w:sz w:val="22"/>
          <w:szCs w:val="22"/>
        </w:rPr>
      </w:pPr>
      <w:r w:rsidRPr="00FB0494">
        <w:rPr>
          <w:rFonts w:ascii="Arial" w:hAnsi="Arial" w:cs="Arial"/>
          <w:b/>
          <w:bCs/>
          <w:sz w:val="22"/>
          <w:szCs w:val="22"/>
        </w:rPr>
        <w:t>1</w:t>
      </w:r>
      <w:r w:rsidR="00341F66" w:rsidRPr="00FB0494">
        <w:rPr>
          <w:rFonts w:ascii="Arial" w:hAnsi="Arial" w:cs="Arial"/>
          <w:b/>
          <w:bCs/>
          <w:sz w:val="22"/>
          <w:szCs w:val="22"/>
        </w:rPr>
        <w:t>2</w:t>
      </w:r>
      <w:r w:rsidR="006B7567" w:rsidRPr="00FB0494">
        <w:rPr>
          <w:rFonts w:ascii="Arial" w:hAnsi="Arial" w:cs="Arial"/>
          <w:b/>
          <w:bCs/>
          <w:sz w:val="22"/>
          <w:szCs w:val="22"/>
        </w:rPr>
        <w:t>.1</w:t>
      </w:r>
      <w:r w:rsidR="006B7567" w:rsidRPr="00FB0494">
        <w:rPr>
          <w:rFonts w:ascii="Arial" w:hAnsi="Arial" w:cs="Arial"/>
          <w:b/>
          <w:bCs/>
          <w:sz w:val="22"/>
          <w:szCs w:val="22"/>
        </w:rPr>
        <w:tab/>
        <w:t>Classified by type of investments</w:t>
      </w:r>
    </w:p>
    <w:tbl>
      <w:tblPr>
        <w:tblW w:w="9270" w:type="dxa"/>
        <w:tblInd w:w="558" w:type="dxa"/>
        <w:tblLayout w:type="fixed"/>
        <w:tblLook w:val="01E0" w:firstRow="1" w:lastRow="1" w:firstColumn="1" w:lastColumn="1" w:noHBand="0" w:noVBand="0"/>
      </w:tblPr>
      <w:tblGrid>
        <w:gridCol w:w="3690"/>
        <w:gridCol w:w="1395"/>
        <w:gridCol w:w="1395"/>
        <w:gridCol w:w="1395"/>
        <w:gridCol w:w="1395"/>
      </w:tblGrid>
      <w:tr w:rsidR="00F83213" w:rsidRPr="00FB0494" w14:paraId="5D618C25" w14:textId="77777777" w:rsidTr="00A46F03">
        <w:trPr>
          <w:trHeight w:val="340"/>
          <w:tblHeader/>
        </w:trPr>
        <w:tc>
          <w:tcPr>
            <w:tcW w:w="3690" w:type="dxa"/>
            <w:vAlign w:val="bottom"/>
          </w:tcPr>
          <w:p w14:paraId="3F95293E" w14:textId="77777777" w:rsidR="00F83213" w:rsidRPr="00FB0494"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14:paraId="585C0611" w14:textId="77777777" w:rsidR="00F83213" w:rsidRPr="00FB0494" w:rsidRDefault="00F83213" w:rsidP="00AB060E">
            <w:pPr>
              <w:tabs>
                <w:tab w:val="left" w:pos="360"/>
                <w:tab w:val="left" w:pos="900"/>
                <w:tab w:val="right" w:pos="7280"/>
                <w:tab w:val="right" w:pos="8540"/>
              </w:tabs>
              <w:spacing w:line="360" w:lineRule="exact"/>
              <w:ind w:right="-43"/>
              <w:jc w:val="right"/>
              <w:rPr>
                <w:rFonts w:ascii="Arial" w:eastAsia="Arial Unicode MS" w:hAnsi="Arial" w:cs="Arial"/>
                <w:sz w:val="18"/>
                <w:szCs w:val="18"/>
              </w:rPr>
            </w:pPr>
            <w:r w:rsidRPr="00FB0494">
              <w:rPr>
                <w:rFonts w:ascii="Arial" w:hAnsi="Arial" w:cs="Arial"/>
                <w:sz w:val="18"/>
                <w:szCs w:val="18"/>
              </w:rPr>
              <w:t>(Unit: Baht)</w:t>
            </w:r>
          </w:p>
        </w:tc>
      </w:tr>
      <w:tr w:rsidR="00F83213" w:rsidRPr="00FB0494" w14:paraId="4A138339" w14:textId="77777777" w:rsidTr="00A46F03">
        <w:trPr>
          <w:trHeight w:val="340"/>
          <w:tblHeader/>
        </w:trPr>
        <w:tc>
          <w:tcPr>
            <w:tcW w:w="3690" w:type="dxa"/>
            <w:vAlign w:val="bottom"/>
          </w:tcPr>
          <w:p w14:paraId="024A5CB5" w14:textId="77777777" w:rsidR="00F83213" w:rsidRPr="00FB0494" w:rsidRDefault="00F83213" w:rsidP="00AB060E">
            <w:pPr>
              <w:spacing w:line="360" w:lineRule="exact"/>
              <w:ind w:left="162" w:right="-43" w:hanging="162"/>
              <w:jc w:val="thaiDistribute"/>
              <w:rPr>
                <w:rFonts w:ascii="Arial" w:hAnsi="Arial" w:cs="Arial"/>
                <w:sz w:val="18"/>
                <w:szCs w:val="18"/>
              </w:rPr>
            </w:pPr>
          </w:p>
        </w:tc>
        <w:tc>
          <w:tcPr>
            <w:tcW w:w="2790" w:type="dxa"/>
            <w:gridSpan w:val="2"/>
            <w:vAlign w:val="bottom"/>
          </w:tcPr>
          <w:p w14:paraId="79D3497E" w14:textId="77777777" w:rsidR="00F83213" w:rsidRPr="00FB0494" w:rsidRDefault="00BB662D" w:rsidP="00AB060E">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FB0494">
              <w:rPr>
                <w:rFonts w:ascii="Arial" w:eastAsia="Arial Unicode MS" w:hAnsi="Arial" w:cs="Arial"/>
                <w:sz w:val="18"/>
                <w:szCs w:val="18"/>
              </w:rPr>
              <w:t>2024</w:t>
            </w:r>
          </w:p>
        </w:tc>
        <w:tc>
          <w:tcPr>
            <w:tcW w:w="2790" w:type="dxa"/>
            <w:gridSpan w:val="2"/>
            <w:vAlign w:val="bottom"/>
          </w:tcPr>
          <w:p w14:paraId="39B75A64" w14:textId="77777777" w:rsidR="00F83213" w:rsidRPr="00FB0494" w:rsidRDefault="00BB662D" w:rsidP="00AB060E">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FB0494">
              <w:rPr>
                <w:rFonts w:ascii="Arial" w:hAnsi="Arial" w:cs="Arial"/>
                <w:sz w:val="18"/>
                <w:szCs w:val="18"/>
              </w:rPr>
              <w:t>2023</w:t>
            </w:r>
          </w:p>
        </w:tc>
      </w:tr>
      <w:tr w:rsidR="00533123" w:rsidRPr="00FB0494" w14:paraId="69EB6DE6" w14:textId="77777777" w:rsidTr="00A46F03">
        <w:trPr>
          <w:trHeight w:val="340"/>
        </w:trPr>
        <w:tc>
          <w:tcPr>
            <w:tcW w:w="3690" w:type="dxa"/>
            <w:vAlign w:val="bottom"/>
          </w:tcPr>
          <w:p w14:paraId="699DF3D4" w14:textId="77777777" w:rsidR="00533123" w:rsidRPr="00FB0494"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14:paraId="6B9FE8D9" w14:textId="77777777" w:rsidR="00533123" w:rsidRPr="00FB0494" w:rsidRDefault="00533123" w:rsidP="00533123">
            <w:pPr>
              <w:spacing w:line="360" w:lineRule="exact"/>
              <w:ind w:left="-18" w:right="-18"/>
              <w:jc w:val="center"/>
              <w:rPr>
                <w:rFonts w:ascii="Arial" w:eastAsia="Arial Unicode MS" w:hAnsi="Arial" w:cs="Arial"/>
                <w:sz w:val="18"/>
                <w:szCs w:val="18"/>
              </w:rPr>
            </w:pPr>
            <w:r w:rsidRPr="00FB0494">
              <w:rPr>
                <w:rFonts w:ascii="Arial" w:eastAsia="Arial Unicode MS" w:hAnsi="Arial" w:cs="Arial"/>
                <w:sz w:val="18"/>
                <w:szCs w:val="18"/>
              </w:rPr>
              <w:t>Cost/</w:t>
            </w:r>
          </w:p>
        </w:tc>
        <w:tc>
          <w:tcPr>
            <w:tcW w:w="1395" w:type="dxa"/>
            <w:vAlign w:val="bottom"/>
          </w:tcPr>
          <w:p w14:paraId="70B4CF0E" w14:textId="77777777" w:rsidR="00533123" w:rsidRPr="00FB0494" w:rsidRDefault="00533123" w:rsidP="00533123">
            <w:pPr>
              <w:tabs>
                <w:tab w:val="left" w:pos="1265"/>
              </w:tabs>
              <w:spacing w:line="360" w:lineRule="exact"/>
              <w:jc w:val="center"/>
              <w:rPr>
                <w:rFonts w:ascii="Arial" w:hAnsi="Arial" w:cs="Arial"/>
                <w:sz w:val="18"/>
                <w:szCs w:val="18"/>
                <w:cs/>
              </w:rPr>
            </w:pPr>
          </w:p>
        </w:tc>
        <w:tc>
          <w:tcPr>
            <w:tcW w:w="1395" w:type="dxa"/>
            <w:vAlign w:val="bottom"/>
          </w:tcPr>
          <w:p w14:paraId="63784099" w14:textId="77777777" w:rsidR="00533123" w:rsidRPr="00FB0494" w:rsidRDefault="00533123" w:rsidP="00533123">
            <w:pPr>
              <w:spacing w:line="360" w:lineRule="exact"/>
              <w:ind w:left="-18" w:right="-18"/>
              <w:jc w:val="center"/>
              <w:rPr>
                <w:rFonts w:ascii="Arial" w:eastAsia="Arial Unicode MS" w:hAnsi="Arial" w:cs="Arial"/>
                <w:sz w:val="18"/>
                <w:szCs w:val="18"/>
              </w:rPr>
            </w:pPr>
            <w:r w:rsidRPr="00FB0494">
              <w:rPr>
                <w:rFonts w:ascii="Arial" w:eastAsia="Arial Unicode MS" w:hAnsi="Arial" w:cs="Arial"/>
                <w:sz w:val="18"/>
                <w:szCs w:val="18"/>
              </w:rPr>
              <w:t>Cost/</w:t>
            </w:r>
          </w:p>
        </w:tc>
        <w:tc>
          <w:tcPr>
            <w:tcW w:w="1395" w:type="dxa"/>
            <w:vAlign w:val="bottom"/>
          </w:tcPr>
          <w:p w14:paraId="175318CF" w14:textId="77777777" w:rsidR="00533123" w:rsidRPr="00FB0494" w:rsidRDefault="00533123" w:rsidP="00533123">
            <w:pPr>
              <w:tabs>
                <w:tab w:val="decimal" w:pos="1872"/>
              </w:tabs>
              <w:spacing w:line="360" w:lineRule="exact"/>
              <w:ind w:right="-43"/>
              <w:rPr>
                <w:rFonts w:ascii="Arial" w:hAnsi="Arial" w:cs="Arial"/>
                <w:sz w:val="18"/>
                <w:szCs w:val="18"/>
              </w:rPr>
            </w:pPr>
          </w:p>
        </w:tc>
      </w:tr>
      <w:tr w:rsidR="00533123" w:rsidRPr="00FB0494" w14:paraId="6B3ED36D" w14:textId="77777777" w:rsidTr="00A46F03">
        <w:trPr>
          <w:trHeight w:val="340"/>
        </w:trPr>
        <w:tc>
          <w:tcPr>
            <w:tcW w:w="3690" w:type="dxa"/>
            <w:vAlign w:val="bottom"/>
          </w:tcPr>
          <w:p w14:paraId="07E4134F" w14:textId="77777777" w:rsidR="00533123" w:rsidRPr="00FB0494"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14:paraId="53C56FC0" w14:textId="77777777" w:rsidR="00533123" w:rsidRPr="00FB0494" w:rsidRDefault="00533123" w:rsidP="00533123">
            <w:pPr>
              <w:pBdr>
                <w:bottom w:val="single" w:sz="4" w:space="1" w:color="auto"/>
              </w:pBdr>
              <w:spacing w:line="360" w:lineRule="exact"/>
              <w:ind w:left="-18" w:right="-18"/>
              <w:jc w:val="center"/>
              <w:rPr>
                <w:rFonts w:ascii="Arial" w:eastAsia="Arial Unicode MS" w:hAnsi="Arial" w:cs="Arial"/>
                <w:sz w:val="18"/>
                <w:szCs w:val="18"/>
              </w:rPr>
            </w:pPr>
            <w:proofErr w:type="spellStart"/>
            <w:r w:rsidRPr="00FB0494">
              <w:rPr>
                <w:rFonts w:ascii="Arial" w:eastAsia="Arial Unicode MS" w:hAnsi="Arial" w:cs="Arial"/>
                <w:sz w:val="18"/>
                <w:szCs w:val="18"/>
              </w:rPr>
              <w:t>Amortised</w:t>
            </w:r>
            <w:proofErr w:type="spellEnd"/>
            <w:r w:rsidRPr="00FB0494">
              <w:rPr>
                <w:rFonts w:ascii="Arial" w:eastAsia="Arial Unicode MS" w:hAnsi="Arial" w:cs="Arial"/>
                <w:sz w:val="18"/>
                <w:szCs w:val="18"/>
              </w:rPr>
              <w:t xml:space="preserve"> cost</w:t>
            </w:r>
          </w:p>
        </w:tc>
        <w:tc>
          <w:tcPr>
            <w:tcW w:w="1395" w:type="dxa"/>
            <w:vAlign w:val="bottom"/>
          </w:tcPr>
          <w:p w14:paraId="585CFF7A" w14:textId="77777777" w:rsidR="00533123" w:rsidRPr="00FB0494" w:rsidRDefault="00533123" w:rsidP="00533123">
            <w:pPr>
              <w:pBdr>
                <w:bottom w:val="single" w:sz="4" w:space="1" w:color="auto"/>
              </w:pBdr>
              <w:tabs>
                <w:tab w:val="left" w:pos="1154"/>
              </w:tabs>
              <w:spacing w:line="360" w:lineRule="exact"/>
              <w:ind w:right="-14"/>
              <w:jc w:val="center"/>
              <w:rPr>
                <w:rFonts w:ascii="Arial" w:eastAsia="Arial Unicode MS" w:hAnsi="Arial" w:cs="Arial"/>
                <w:sz w:val="18"/>
                <w:szCs w:val="18"/>
              </w:rPr>
            </w:pPr>
            <w:r w:rsidRPr="00FB0494">
              <w:rPr>
                <w:rFonts w:ascii="Arial" w:eastAsia="Arial Unicode MS" w:hAnsi="Arial" w:cs="Arial"/>
                <w:sz w:val="18"/>
                <w:szCs w:val="18"/>
              </w:rPr>
              <w:t>Fair value</w:t>
            </w:r>
          </w:p>
        </w:tc>
        <w:tc>
          <w:tcPr>
            <w:tcW w:w="1395" w:type="dxa"/>
            <w:vAlign w:val="bottom"/>
          </w:tcPr>
          <w:p w14:paraId="02C1C64A" w14:textId="77777777" w:rsidR="00533123" w:rsidRPr="00FB0494" w:rsidRDefault="00533123" w:rsidP="00533123">
            <w:pPr>
              <w:pBdr>
                <w:bottom w:val="single" w:sz="4" w:space="1" w:color="auto"/>
              </w:pBdr>
              <w:spacing w:line="360" w:lineRule="exact"/>
              <w:ind w:left="-18" w:right="-18"/>
              <w:jc w:val="center"/>
              <w:rPr>
                <w:rFonts w:ascii="Arial" w:eastAsia="Arial Unicode MS" w:hAnsi="Arial" w:cs="Arial"/>
                <w:sz w:val="18"/>
                <w:szCs w:val="18"/>
              </w:rPr>
            </w:pPr>
            <w:proofErr w:type="spellStart"/>
            <w:r w:rsidRPr="00FB0494">
              <w:rPr>
                <w:rFonts w:ascii="Arial" w:eastAsia="Arial Unicode MS" w:hAnsi="Arial" w:cs="Arial"/>
                <w:sz w:val="18"/>
                <w:szCs w:val="18"/>
              </w:rPr>
              <w:t>Amortised</w:t>
            </w:r>
            <w:proofErr w:type="spellEnd"/>
            <w:r w:rsidRPr="00FB0494">
              <w:rPr>
                <w:rFonts w:ascii="Arial" w:eastAsia="Arial Unicode MS" w:hAnsi="Arial" w:cs="Arial"/>
                <w:sz w:val="18"/>
                <w:szCs w:val="18"/>
              </w:rPr>
              <w:t xml:space="preserve"> cost</w:t>
            </w:r>
          </w:p>
        </w:tc>
        <w:tc>
          <w:tcPr>
            <w:tcW w:w="1395" w:type="dxa"/>
            <w:vAlign w:val="bottom"/>
          </w:tcPr>
          <w:p w14:paraId="5EE0A5A0" w14:textId="77777777" w:rsidR="00533123" w:rsidRPr="00FB0494" w:rsidRDefault="00533123" w:rsidP="00533123">
            <w:pPr>
              <w:pBdr>
                <w:bottom w:val="single" w:sz="4" w:space="1" w:color="auto"/>
              </w:pBdr>
              <w:tabs>
                <w:tab w:val="left" w:pos="1265"/>
              </w:tabs>
              <w:spacing w:line="360" w:lineRule="exact"/>
              <w:ind w:right="-14"/>
              <w:jc w:val="center"/>
              <w:rPr>
                <w:rFonts w:ascii="Arial" w:eastAsia="Arial Unicode MS" w:hAnsi="Arial" w:cs="Arial"/>
                <w:sz w:val="18"/>
                <w:szCs w:val="18"/>
              </w:rPr>
            </w:pPr>
            <w:r w:rsidRPr="00FB0494">
              <w:rPr>
                <w:rFonts w:ascii="Arial" w:eastAsia="Arial Unicode MS" w:hAnsi="Arial" w:cs="Arial"/>
                <w:sz w:val="18"/>
                <w:szCs w:val="18"/>
              </w:rPr>
              <w:t>Fair value</w:t>
            </w:r>
          </w:p>
        </w:tc>
      </w:tr>
      <w:tr w:rsidR="00A46F03" w:rsidRPr="00FB0494" w14:paraId="77D8BD31" w14:textId="77777777" w:rsidTr="00F13282">
        <w:trPr>
          <w:trHeight w:val="340"/>
        </w:trPr>
        <w:tc>
          <w:tcPr>
            <w:tcW w:w="3690" w:type="dxa"/>
            <w:vAlign w:val="bottom"/>
          </w:tcPr>
          <w:p w14:paraId="6441E772" w14:textId="77777777" w:rsidR="00A46F03" w:rsidRPr="00FB0494" w:rsidRDefault="00A46F03" w:rsidP="00A46F03">
            <w:pPr>
              <w:spacing w:line="380" w:lineRule="exact"/>
              <w:ind w:left="162" w:right="-43" w:hanging="162"/>
              <w:rPr>
                <w:rFonts w:ascii="Arial" w:hAnsi="Arial" w:cs="Arial"/>
                <w:b/>
                <w:bCs/>
                <w:sz w:val="18"/>
                <w:szCs w:val="18"/>
              </w:rPr>
            </w:pPr>
            <w:r w:rsidRPr="00FB0494">
              <w:rPr>
                <w:rFonts w:ascii="Arial" w:eastAsia="Arial Unicode MS" w:hAnsi="Arial" w:cs="Arial"/>
                <w:b/>
                <w:bCs/>
                <w:sz w:val="18"/>
                <w:szCs w:val="18"/>
              </w:rPr>
              <w:t xml:space="preserve">Trading investments which are </w:t>
            </w:r>
            <w:r w:rsidR="00533123" w:rsidRPr="00FB0494">
              <w:rPr>
                <w:rFonts w:ascii="Arial" w:eastAsia="Arial Unicode MS" w:hAnsi="Arial" w:cs="Arial"/>
                <w:b/>
                <w:bCs/>
                <w:sz w:val="18"/>
                <w:szCs w:val="18"/>
              </w:rPr>
              <w:t>m</w:t>
            </w:r>
            <w:r w:rsidRPr="00FB0494">
              <w:rPr>
                <w:rFonts w:ascii="Arial" w:eastAsia="Arial Unicode MS" w:hAnsi="Arial" w:cs="Arial"/>
                <w:b/>
                <w:bCs/>
                <w:sz w:val="18"/>
                <w:szCs w:val="18"/>
              </w:rPr>
              <w:t>easured at FVPL</w:t>
            </w:r>
          </w:p>
        </w:tc>
        <w:tc>
          <w:tcPr>
            <w:tcW w:w="1395" w:type="dxa"/>
            <w:vAlign w:val="bottom"/>
          </w:tcPr>
          <w:p w14:paraId="4F58DB27" w14:textId="77777777" w:rsidR="00A46F03" w:rsidRPr="00FB0494" w:rsidRDefault="00A46F03" w:rsidP="00F13282">
            <w:pPr>
              <w:tabs>
                <w:tab w:val="decimal" w:pos="1147"/>
              </w:tabs>
              <w:spacing w:line="380" w:lineRule="exact"/>
              <w:ind w:right="-43"/>
              <w:rPr>
                <w:rFonts w:ascii="Arial" w:hAnsi="Arial" w:cs="Arial"/>
                <w:sz w:val="18"/>
                <w:szCs w:val="18"/>
              </w:rPr>
            </w:pPr>
          </w:p>
        </w:tc>
        <w:tc>
          <w:tcPr>
            <w:tcW w:w="1395" w:type="dxa"/>
            <w:vAlign w:val="bottom"/>
          </w:tcPr>
          <w:p w14:paraId="1EDC3FBC" w14:textId="77777777" w:rsidR="00A46F03" w:rsidRPr="00FB0494" w:rsidRDefault="00A46F03" w:rsidP="00F13282">
            <w:pPr>
              <w:tabs>
                <w:tab w:val="decimal" w:pos="1147"/>
              </w:tabs>
              <w:spacing w:line="380" w:lineRule="exact"/>
              <w:ind w:right="-43"/>
              <w:rPr>
                <w:rFonts w:ascii="Arial" w:hAnsi="Arial" w:cs="Arial"/>
                <w:sz w:val="18"/>
                <w:szCs w:val="18"/>
              </w:rPr>
            </w:pPr>
          </w:p>
        </w:tc>
        <w:tc>
          <w:tcPr>
            <w:tcW w:w="1395" w:type="dxa"/>
            <w:vAlign w:val="bottom"/>
          </w:tcPr>
          <w:p w14:paraId="0285DD9A" w14:textId="77777777" w:rsidR="00A46F03" w:rsidRPr="00FB0494" w:rsidRDefault="00A46F03" w:rsidP="00F13282">
            <w:pPr>
              <w:tabs>
                <w:tab w:val="decimal" w:pos="1147"/>
              </w:tabs>
              <w:spacing w:line="380" w:lineRule="exact"/>
              <w:ind w:right="-43"/>
              <w:rPr>
                <w:rFonts w:ascii="Arial" w:hAnsi="Arial" w:cs="Arial"/>
                <w:sz w:val="18"/>
                <w:szCs w:val="18"/>
              </w:rPr>
            </w:pPr>
          </w:p>
        </w:tc>
        <w:tc>
          <w:tcPr>
            <w:tcW w:w="1395" w:type="dxa"/>
            <w:vAlign w:val="bottom"/>
          </w:tcPr>
          <w:p w14:paraId="6493094D" w14:textId="77777777" w:rsidR="00A46F03" w:rsidRPr="00FB0494" w:rsidRDefault="00A46F03" w:rsidP="00F13282">
            <w:pPr>
              <w:tabs>
                <w:tab w:val="decimal" w:pos="1147"/>
              </w:tabs>
              <w:spacing w:line="380" w:lineRule="exact"/>
              <w:ind w:right="-43"/>
              <w:rPr>
                <w:rFonts w:ascii="Arial" w:hAnsi="Arial" w:cs="Arial"/>
                <w:sz w:val="18"/>
                <w:szCs w:val="18"/>
              </w:rPr>
            </w:pPr>
          </w:p>
        </w:tc>
      </w:tr>
      <w:tr w:rsidR="00F13282" w:rsidRPr="00FB0494" w14:paraId="7C83C237" w14:textId="77777777" w:rsidTr="00F13282">
        <w:trPr>
          <w:trHeight w:val="340"/>
        </w:trPr>
        <w:tc>
          <w:tcPr>
            <w:tcW w:w="3690" w:type="dxa"/>
            <w:vAlign w:val="bottom"/>
          </w:tcPr>
          <w:p w14:paraId="50DEF90F" w14:textId="77777777" w:rsidR="00F13282" w:rsidRPr="00FB0494" w:rsidRDefault="00F13282" w:rsidP="00F13282">
            <w:pPr>
              <w:spacing w:line="380" w:lineRule="exact"/>
              <w:ind w:left="162" w:right="-43" w:hanging="162"/>
              <w:rPr>
                <w:rFonts w:ascii="Arial" w:hAnsi="Arial" w:cs="Arial"/>
                <w:sz w:val="18"/>
                <w:szCs w:val="18"/>
              </w:rPr>
            </w:pPr>
            <w:r w:rsidRPr="00FB0494">
              <w:rPr>
                <w:rFonts w:ascii="Arial" w:hAnsi="Arial" w:cs="Arial"/>
                <w:sz w:val="18"/>
                <w:szCs w:val="18"/>
              </w:rPr>
              <w:t>Equity instruments</w:t>
            </w:r>
          </w:p>
        </w:tc>
        <w:tc>
          <w:tcPr>
            <w:tcW w:w="1395" w:type="dxa"/>
            <w:vAlign w:val="bottom"/>
          </w:tcPr>
          <w:p w14:paraId="1505A2D2" w14:textId="77777777" w:rsidR="00F13282" w:rsidRPr="00FB0494" w:rsidRDefault="00F13282" w:rsidP="00F13282">
            <w:pPr>
              <w:tabs>
                <w:tab w:val="decimal" w:pos="1140"/>
              </w:tabs>
              <w:spacing w:line="380" w:lineRule="exact"/>
              <w:ind w:right="-43"/>
              <w:rPr>
                <w:rFonts w:ascii="Arial" w:hAnsi="Arial" w:cs="Arial"/>
                <w:sz w:val="18"/>
                <w:szCs w:val="18"/>
              </w:rPr>
            </w:pPr>
            <w:r w:rsidRPr="00FB0494">
              <w:rPr>
                <w:rFonts w:ascii="Arial" w:hAnsi="Arial" w:cs="Arial"/>
                <w:sz w:val="18"/>
                <w:szCs w:val="18"/>
              </w:rPr>
              <w:t>319,172,808</w:t>
            </w:r>
          </w:p>
        </w:tc>
        <w:tc>
          <w:tcPr>
            <w:tcW w:w="1395" w:type="dxa"/>
            <w:vAlign w:val="bottom"/>
          </w:tcPr>
          <w:p w14:paraId="14441B1F" w14:textId="77777777" w:rsidR="00F13282" w:rsidRPr="00FB0494" w:rsidRDefault="00F13282" w:rsidP="00F13282">
            <w:pPr>
              <w:tabs>
                <w:tab w:val="decimal" w:pos="1140"/>
              </w:tabs>
              <w:spacing w:line="380" w:lineRule="exact"/>
              <w:ind w:right="-43"/>
              <w:rPr>
                <w:rFonts w:ascii="Arial" w:hAnsi="Arial" w:cs="Arial"/>
                <w:sz w:val="18"/>
                <w:szCs w:val="18"/>
              </w:rPr>
            </w:pPr>
            <w:r w:rsidRPr="00FB0494">
              <w:rPr>
                <w:rFonts w:ascii="Arial" w:hAnsi="Arial" w:cs="Arial"/>
                <w:sz w:val="18"/>
                <w:szCs w:val="18"/>
              </w:rPr>
              <w:t>319,586,636</w:t>
            </w:r>
          </w:p>
        </w:tc>
        <w:tc>
          <w:tcPr>
            <w:tcW w:w="1395" w:type="dxa"/>
            <w:vAlign w:val="bottom"/>
          </w:tcPr>
          <w:p w14:paraId="13D13D05" w14:textId="77777777" w:rsidR="00F13282" w:rsidRPr="00FB0494" w:rsidRDefault="00F13282" w:rsidP="00F13282">
            <w:pPr>
              <w:tabs>
                <w:tab w:val="decimal" w:pos="1140"/>
              </w:tabs>
              <w:spacing w:line="380" w:lineRule="exact"/>
              <w:ind w:right="-43"/>
              <w:rPr>
                <w:rFonts w:ascii="Arial" w:hAnsi="Arial" w:cs="Arial"/>
                <w:sz w:val="18"/>
                <w:szCs w:val="18"/>
              </w:rPr>
            </w:pPr>
            <w:r w:rsidRPr="00FB0494">
              <w:rPr>
                <w:rFonts w:ascii="Arial" w:hAnsi="Arial" w:cs="Arial"/>
                <w:sz w:val="18"/>
                <w:szCs w:val="18"/>
                <w:cs/>
              </w:rPr>
              <w:t>323</w:t>
            </w:r>
            <w:r w:rsidRPr="00FB0494">
              <w:rPr>
                <w:rFonts w:ascii="Arial" w:hAnsi="Arial" w:cs="Arial"/>
                <w:sz w:val="18"/>
                <w:szCs w:val="18"/>
              </w:rPr>
              <w:t>,</w:t>
            </w:r>
            <w:r w:rsidRPr="00FB0494">
              <w:rPr>
                <w:rFonts w:ascii="Arial" w:hAnsi="Arial" w:cs="Arial"/>
                <w:sz w:val="18"/>
                <w:szCs w:val="18"/>
                <w:cs/>
              </w:rPr>
              <w:t>222</w:t>
            </w:r>
            <w:r w:rsidRPr="00FB0494">
              <w:rPr>
                <w:rFonts w:ascii="Arial" w:hAnsi="Arial" w:cs="Arial"/>
                <w:sz w:val="18"/>
                <w:szCs w:val="18"/>
              </w:rPr>
              <w:t>,</w:t>
            </w:r>
            <w:r w:rsidRPr="00FB0494">
              <w:rPr>
                <w:rFonts w:ascii="Arial" w:hAnsi="Arial" w:cs="Arial"/>
                <w:sz w:val="18"/>
                <w:szCs w:val="18"/>
                <w:cs/>
              </w:rPr>
              <w:t>808</w:t>
            </w:r>
          </w:p>
        </w:tc>
        <w:tc>
          <w:tcPr>
            <w:tcW w:w="1395" w:type="dxa"/>
            <w:vAlign w:val="bottom"/>
          </w:tcPr>
          <w:p w14:paraId="5D1EAA9A" w14:textId="77777777" w:rsidR="00F13282" w:rsidRPr="00FB0494" w:rsidRDefault="00F13282" w:rsidP="00F13282">
            <w:pPr>
              <w:tabs>
                <w:tab w:val="decimal" w:pos="1155"/>
              </w:tabs>
              <w:spacing w:line="380" w:lineRule="exact"/>
              <w:ind w:right="-43"/>
              <w:rPr>
                <w:rFonts w:ascii="Arial" w:hAnsi="Arial" w:cs="Arial"/>
                <w:sz w:val="18"/>
                <w:szCs w:val="18"/>
              </w:rPr>
            </w:pPr>
            <w:r w:rsidRPr="00FB0494">
              <w:rPr>
                <w:rFonts w:ascii="Arial" w:hAnsi="Arial" w:cs="Arial"/>
                <w:sz w:val="18"/>
                <w:szCs w:val="18"/>
                <w:cs/>
              </w:rPr>
              <w:t>33</w:t>
            </w:r>
            <w:r w:rsidRPr="00FB0494">
              <w:rPr>
                <w:rFonts w:ascii="Arial" w:hAnsi="Arial" w:cs="Arial"/>
                <w:sz w:val="18"/>
                <w:szCs w:val="18"/>
              </w:rPr>
              <w:t>7,440,697</w:t>
            </w:r>
          </w:p>
        </w:tc>
      </w:tr>
      <w:tr w:rsidR="00F13282" w:rsidRPr="00FB0494" w14:paraId="18E028E0" w14:textId="77777777" w:rsidTr="00F13282">
        <w:trPr>
          <w:trHeight w:val="340"/>
        </w:trPr>
        <w:tc>
          <w:tcPr>
            <w:tcW w:w="3690" w:type="dxa"/>
            <w:vAlign w:val="bottom"/>
          </w:tcPr>
          <w:p w14:paraId="65BEA3E0" w14:textId="77777777" w:rsidR="00F13282" w:rsidRPr="00FB0494" w:rsidRDefault="00F13282" w:rsidP="00F13282">
            <w:pPr>
              <w:spacing w:line="380" w:lineRule="exact"/>
              <w:ind w:left="162" w:right="-43" w:hanging="162"/>
              <w:rPr>
                <w:rFonts w:ascii="Arial" w:hAnsi="Arial" w:cs="Arial"/>
                <w:sz w:val="18"/>
                <w:szCs w:val="18"/>
              </w:rPr>
            </w:pPr>
            <w:r w:rsidRPr="00FB0494">
              <w:rPr>
                <w:rFonts w:ascii="Arial" w:hAnsi="Arial" w:cs="Arial"/>
                <w:sz w:val="18"/>
                <w:szCs w:val="18"/>
              </w:rPr>
              <w:t>Unit trusts</w:t>
            </w:r>
          </w:p>
        </w:tc>
        <w:tc>
          <w:tcPr>
            <w:tcW w:w="1395" w:type="dxa"/>
            <w:vAlign w:val="bottom"/>
          </w:tcPr>
          <w:p w14:paraId="5DA1B7CB" w14:textId="77777777" w:rsidR="00F13282" w:rsidRPr="00FB0494" w:rsidRDefault="00F13282" w:rsidP="00F13282">
            <w:pPr>
              <w:pBdr>
                <w:bottom w:val="single" w:sz="4" w:space="1" w:color="auto"/>
              </w:pBdr>
              <w:tabs>
                <w:tab w:val="decimal" w:pos="1140"/>
              </w:tabs>
              <w:spacing w:line="380" w:lineRule="exact"/>
              <w:ind w:right="-43"/>
              <w:rPr>
                <w:rFonts w:ascii="Arial" w:hAnsi="Arial" w:cs="Arial"/>
                <w:sz w:val="18"/>
                <w:szCs w:val="18"/>
              </w:rPr>
            </w:pPr>
            <w:r w:rsidRPr="00FB0494">
              <w:rPr>
                <w:rFonts w:ascii="Arial" w:hAnsi="Arial" w:cs="Arial"/>
                <w:sz w:val="18"/>
                <w:szCs w:val="18"/>
              </w:rPr>
              <w:t>134,380,461</w:t>
            </w:r>
          </w:p>
        </w:tc>
        <w:tc>
          <w:tcPr>
            <w:tcW w:w="1395" w:type="dxa"/>
            <w:vAlign w:val="bottom"/>
          </w:tcPr>
          <w:p w14:paraId="2014C469" w14:textId="77777777" w:rsidR="00F13282" w:rsidRPr="00FB0494" w:rsidRDefault="00F13282" w:rsidP="00F13282">
            <w:pPr>
              <w:pBdr>
                <w:bottom w:val="single" w:sz="4" w:space="1" w:color="auto"/>
              </w:pBdr>
              <w:tabs>
                <w:tab w:val="decimal" w:pos="1140"/>
              </w:tabs>
              <w:spacing w:line="380" w:lineRule="exact"/>
              <w:ind w:right="-43"/>
              <w:rPr>
                <w:rFonts w:ascii="Arial" w:hAnsi="Arial" w:cs="Arial"/>
                <w:sz w:val="18"/>
                <w:szCs w:val="18"/>
              </w:rPr>
            </w:pPr>
            <w:r w:rsidRPr="00FB0494">
              <w:rPr>
                <w:rFonts w:ascii="Arial" w:hAnsi="Arial" w:cs="Arial"/>
                <w:sz w:val="18"/>
                <w:szCs w:val="18"/>
              </w:rPr>
              <w:t>57,988,320</w:t>
            </w:r>
          </w:p>
        </w:tc>
        <w:tc>
          <w:tcPr>
            <w:tcW w:w="1395" w:type="dxa"/>
            <w:vAlign w:val="bottom"/>
          </w:tcPr>
          <w:p w14:paraId="57BFA591" w14:textId="77777777" w:rsidR="00F13282" w:rsidRPr="00FB0494" w:rsidRDefault="00F13282" w:rsidP="00F13282">
            <w:pPr>
              <w:pBdr>
                <w:bottom w:val="single" w:sz="4" w:space="1" w:color="auto"/>
              </w:pBdr>
              <w:tabs>
                <w:tab w:val="decimal" w:pos="1140"/>
              </w:tabs>
              <w:spacing w:line="380" w:lineRule="exact"/>
              <w:ind w:right="-43"/>
              <w:rPr>
                <w:rFonts w:ascii="Arial" w:hAnsi="Arial" w:cs="Arial"/>
                <w:sz w:val="18"/>
                <w:szCs w:val="18"/>
              </w:rPr>
            </w:pPr>
            <w:r w:rsidRPr="00FB0494">
              <w:rPr>
                <w:rFonts w:ascii="Arial" w:hAnsi="Arial" w:cs="Arial"/>
                <w:sz w:val="18"/>
                <w:szCs w:val="18"/>
              </w:rPr>
              <w:t>154,305,355</w:t>
            </w:r>
          </w:p>
        </w:tc>
        <w:tc>
          <w:tcPr>
            <w:tcW w:w="1395" w:type="dxa"/>
            <w:vAlign w:val="bottom"/>
          </w:tcPr>
          <w:p w14:paraId="6E3F9912" w14:textId="77777777" w:rsidR="00F13282" w:rsidRPr="00FB0494" w:rsidRDefault="00F13282" w:rsidP="00F13282">
            <w:pPr>
              <w:pBdr>
                <w:bottom w:val="single" w:sz="4" w:space="1" w:color="auto"/>
              </w:pBdr>
              <w:tabs>
                <w:tab w:val="decimal" w:pos="1155"/>
              </w:tabs>
              <w:spacing w:line="380" w:lineRule="exact"/>
              <w:ind w:right="-43"/>
              <w:rPr>
                <w:rFonts w:ascii="Arial" w:hAnsi="Arial" w:cs="Arial"/>
                <w:sz w:val="18"/>
                <w:szCs w:val="18"/>
              </w:rPr>
            </w:pPr>
            <w:r w:rsidRPr="00FB0494">
              <w:rPr>
                <w:rFonts w:ascii="Arial" w:hAnsi="Arial" w:cs="Arial"/>
                <w:sz w:val="18"/>
                <w:szCs w:val="18"/>
              </w:rPr>
              <w:t>72,799,280</w:t>
            </w:r>
          </w:p>
        </w:tc>
      </w:tr>
      <w:tr w:rsidR="00F13282" w:rsidRPr="00FB0494" w14:paraId="34BB6D12" w14:textId="77777777" w:rsidTr="00F13282">
        <w:trPr>
          <w:trHeight w:val="340"/>
        </w:trPr>
        <w:tc>
          <w:tcPr>
            <w:tcW w:w="3690" w:type="dxa"/>
            <w:vAlign w:val="bottom"/>
          </w:tcPr>
          <w:p w14:paraId="6A8CCB0D" w14:textId="77777777" w:rsidR="00F13282" w:rsidRPr="00FB0494" w:rsidRDefault="00F13282" w:rsidP="00F13282">
            <w:pPr>
              <w:spacing w:line="380" w:lineRule="exact"/>
              <w:ind w:left="162" w:right="-43" w:hanging="162"/>
              <w:rPr>
                <w:rFonts w:ascii="Arial" w:hAnsi="Arial" w:cs="Arial"/>
                <w:sz w:val="18"/>
                <w:szCs w:val="18"/>
              </w:rPr>
            </w:pPr>
            <w:r w:rsidRPr="00FB0494">
              <w:rPr>
                <w:rFonts w:ascii="Arial" w:hAnsi="Arial" w:cs="Arial"/>
                <w:sz w:val="18"/>
                <w:szCs w:val="18"/>
              </w:rPr>
              <w:t>Total</w:t>
            </w:r>
          </w:p>
        </w:tc>
        <w:tc>
          <w:tcPr>
            <w:tcW w:w="1395" w:type="dxa"/>
            <w:vAlign w:val="bottom"/>
          </w:tcPr>
          <w:p w14:paraId="36569BF9" w14:textId="77777777" w:rsidR="00F13282" w:rsidRPr="00FB0494" w:rsidRDefault="00F13282" w:rsidP="00F13282">
            <w:pPr>
              <w:tabs>
                <w:tab w:val="decimal" w:pos="1140"/>
              </w:tabs>
              <w:spacing w:line="380" w:lineRule="exact"/>
              <w:ind w:right="-43"/>
              <w:rPr>
                <w:rFonts w:ascii="Arial" w:hAnsi="Arial" w:cs="Arial"/>
                <w:sz w:val="18"/>
                <w:szCs w:val="18"/>
              </w:rPr>
            </w:pPr>
            <w:r w:rsidRPr="00FB0494">
              <w:rPr>
                <w:rFonts w:ascii="Arial" w:hAnsi="Arial" w:cs="Arial"/>
                <w:sz w:val="18"/>
                <w:szCs w:val="18"/>
              </w:rPr>
              <w:t>453,553,269</w:t>
            </w:r>
          </w:p>
        </w:tc>
        <w:tc>
          <w:tcPr>
            <w:tcW w:w="1395" w:type="dxa"/>
            <w:vAlign w:val="bottom"/>
          </w:tcPr>
          <w:p w14:paraId="33AA68AA" w14:textId="77777777" w:rsidR="00F13282" w:rsidRPr="00FB0494" w:rsidRDefault="00F13282" w:rsidP="00F13282">
            <w:pPr>
              <w:pBdr>
                <w:bottom w:val="single" w:sz="4" w:space="1" w:color="auto"/>
              </w:pBdr>
              <w:tabs>
                <w:tab w:val="decimal" w:pos="1140"/>
              </w:tabs>
              <w:spacing w:line="380" w:lineRule="exact"/>
              <w:ind w:right="-43"/>
              <w:rPr>
                <w:rFonts w:ascii="Arial" w:hAnsi="Arial" w:cs="Arial"/>
                <w:sz w:val="18"/>
                <w:szCs w:val="18"/>
              </w:rPr>
            </w:pPr>
            <w:r w:rsidRPr="00FB0494">
              <w:rPr>
                <w:rFonts w:ascii="Arial" w:hAnsi="Arial" w:cs="Arial"/>
                <w:sz w:val="18"/>
                <w:szCs w:val="18"/>
              </w:rPr>
              <w:t>377,574,956</w:t>
            </w:r>
          </w:p>
        </w:tc>
        <w:tc>
          <w:tcPr>
            <w:tcW w:w="1395" w:type="dxa"/>
            <w:vAlign w:val="bottom"/>
          </w:tcPr>
          <w:p w14:paraId="2B7E06FE" w14:textId="77777777" w:rsidR="00F13282" w:rsidRPr="00FB0494" w:rsidRDefault="00F13282" w:rsidP="00F13282">
            <w:pPr>
              <w:tabs>
                <w:tab w:val="decimal" w:pos="1140"/>
              </w:tabs>
              <w:spacing w:line="380" w:lineRule="exact"/>
              <w:ind w:right="-43"/>
              <w:rPr>
                <w:rFonts w:ascii="Arial" w:hAnsi="Arial" w:cs="Arial"/>
                <w:sz w:val="18"/>
                <w:szCs w:val="18"/>
              </w:rPr>
            </w:pPr>
            <w:r w:rsidRPr="00FB0494">
              <w:rPr>
                <w:rFonts w:ascii="Arial" w:hAnsi="Arial" w:cs="Arial"/>
                <w:sz w:val="18"/>
                <w:szCs w:val="18"/>
              </w:rPr>
              <w:t>477,528,163</w:t>
            </w:r>
          </w:p>
        </w:tc>
        <w:tc>
          <w:tcPr>
            <w:tcW w:w="1395" w:type="dxa"/>
            <w:vAlign w:val="bottom"/>
          </w:tcPr>
          <w:p w14:paraId="1CDF11D2" w14:textId="77777777" w:rsidR="00F13282" w:rsidRPr="00FB0494" w:rsidRDefault="00F13282" w:rsidP="00F13282">
            <w:pPr>
              <w:pBdr>
                <w:bottom w:val="single" w:sz="4" w:space="1" w:color="auto"/>
              </w:pBdr>
              <w:tabs>
                <w:tab w:val="decimal" w:pos="1155"/>
              </w:tabs>
              <w:spacing w:line="380" w:lineRule="exact"/>
              <w:ind w:right="-43"/>
              <w:rPr>
                <w:rFonts w:ascii="Arial" w:hAnsi="Arial" w:cs="Arial"/>
                <w:sz w:val="18"/>
                <w:szCs w:val="18"/>
              </w:rPr>
            </w:pPr>
            <w:r w:rsidRPr="00FB0494">
              <w:rPr>
                <w:rFonts w:ascii="Arial" w:hAnsi="Arial" w:cs="Arial"/>
                <w:sz w:val="18"/>
                <w:szCs w:val="18"/>
              </w:rPr>
              <w:t>410,239,977</w:t>
            </w:r>
          </w:p>
        </w:tc>
      </w:tr>
      <w:tr w:rsidR="00F13282" w:rsidRPr="00FB0494" w14:paraId="23095D52" w14:textId="77777777" w:rsidTr="00F13282">
        <w:trPr>
          <w:trHeight w:val="340"/>
        </w:trPr>
        <w:tc>
          <w:tcPr>
            <w:tcW w:w="3690" w:type="dxa"/>
            <w:vAlign w:val="bottom"/>
          </w:tcPr>
          <w:p w14:paraId="155425D5" w14:textId="77777777" w:rsidR="00F13282" w:rsidRPr="00FB0494" w:rsidRDefault="00F13282" w:rsidP="00F13282">
            <w:pPr>
              <w:spacing w:line="380" w:lineRule="exact"/>
              <w:ind w:left="162" w:right="-43" w:hanging="162"/>
              <w:rPr>
                <w:rFonts w:ascii="Arial" w:hAnsi="Arial" w:cs="Arial"/>
                <w:sz w:val="18"/>
                <w:szCs w:val="18"/>
              </w:rPr>
            </w:pPr>
            <w:r w:rsidRPr="00FB0494">
              <w:rPr>
                <w:rFonts w:ascii="Arial" w:hAnsi="Arial" w:cs="Arial"/>
                <w:sz w:val="18"/>
                <w:szCs w:val="18"/>
              </w:rPr>
              <w:t xml:space="preserve">Less: </w:t>
            </w:r>
            <w:proofErr w:type="spellStart"/>
            <w:r w:rsidRPr="00FB0494">
              <w:rPr>
                <w:rFonts w:ascii="Arial" w:hAnsi="Arial" w:cs="Arial"/>
                <w:sz w:val="18"/>
                <w:szCs w:val="18"/>
              </w:rPr>
              <w:t>Unrealised</w:t>
            </w:r>
            <w:proofErr w:type="spellEnd"/>
            <w:r w:rsidRPr="00FB0494">
              <w:rPr>
                <w:rFonts w:ascii="Arial" w:hAnsi="Arial" w:cs="Arial"/>
                <w:sz w:val="18"/>
                <w:szCs w:val="18"/>
              </w:rPr>
              <w:t xml:space="preserve"> loss</w:t>
            </w:r>
          </w:p>
        </w:tc>
        <w:tc>
          <w:tcPr>
            <w:tcW w:w="1395" w:type="dxa"/>
            <w:vAlign w:val="bottom"/>
          </w:tcPr>
          <w:p w14:paraId="583C0B22" w14:textId="77777777" w:rsidR="00F13282" w:rsidRPr="00FB0494" w:rsidRDefault="00F13282" w:rsidP="00F13282">
            <w:pPr>
              <w:pBdr>
                <w:bottom w:val="single" w:sz="4" w:space="1" w:color="auto"/>
              </w:pBdr>
              <w:tabs>
                <w:tab w:val="decimal" w:pos="1140"/>
              </w:tabs>
              <w:spacing w:line="380" w:lineRule="exact"/>
              <w:ind w:right="-43"/>
              <w:rPr>
                <w:rFonts w:ascii="Arial" w:hAnsi="Arial" w:cs="Arial"/>
                <w:sz w:val="18"/>
                <w:szCs w:val="18"/>
              </w:rPr>
            </w:pPr>
            <w:r w:rsidRPr="00FB0494">
              <w:rPr>
                <w:rFonts w:ascii="Arial" w:hAnsi="Arial" w:cs="Arial"/>
                <w:sz w:val="18"/>
                <w:szCs w:val="18"/>
              </w:rPr>
              <w:t>(75,978,313)</w:t>
            </w:r>
          </w:p>
        </w:tc>
        <w:tc>
          <w:tcPr>
            <w:tcW w:w="1395" w:type="dxa"/>
            <w:vAlign w:val="bottom"/>
          </w:tcPr>
          <w:p w14:paraId="1283FE62" w14:textId="77777777" w:rsidR="00F13282" w:rsidRPr="00FB0494" w:rsidRDefault="00F13282" w:rsidP="00F13282">
            <w:pPr>
              <w:tabs>
                <w:tab w:val="decimal" w:pos="1140"/>
              </w:tabs>
              <w:spacing w:line="380" w:lineRule="exact"/>
              <w:ind w:right="-43"/>
              <w:rPr>
                <w:rFonts w:ascii="Arial" w:hAnsi="Arial" w:cs="Arial"/>
                <w:sz w:val="18"/>
                <w:szCs w:val="18"/>
              </w:rPr>
            </w:pPr>
          </w:p>
        </w:tc>
        <w:tc>
          <w:tcPr>
            <w:tcW w:w="1395" w:type="dxa"/>
            <w:vAlign w:val="bottom"/>
          </w:tcPr>
          <w:p w14:paraId="6CC29FB5" w14:textId="77777777" w:rsidR="00F13282" w:rsidRPr="00FB0494" w:rsidRDefault="00F13282" w:rsidP="00F13282">
            <w:pPr>
              <w:pBdr>
                <w:bottom w:val="single" w:sz="4" w:space="1" w:color="auto"/>
              </w:pBdr>
              <w:tabs>
                <w:tab w:val="decimal" w:pos="1140"/>
              </w:tabs>
              <w:spacing w:line="380" w:lineRule="exact"/>
              <w:ind w:right="-43"/>
              <w:rPr>
                <w:rFonts w:ascii="Arial" w:hAnsi="Arial" w:cs="Arial"/>
                <w:sz w:val="18"/>
                <w:szCs w:val="18"/>
              </w:rPr>
            </w:pPr>
            <w:r w:rsidRPr="00FB0494">
              <w:rPr>
                <w:rFonts w:ascii="Arial" w:hAnsi="Arial" w:cs="Arial"/>
                <w:sz w:val="18"/>
                <w:szCs w:val="18"/>
              </w:rPr>
              <w:t>(67,288,186)</w:t>
            </w:r>
          </w:p>
        </w:tc>
        <w:tc>
          <w:tcPr>
            <w:tcW w:w="1395" w:type="dxa"/>
            <w:vAlign w:val="bottom"/>
          </w:tcPr>
          <w:p w14:paraId="0175E61B" w14:textId="77777777" w:rsidR="00F13282" w:rsidRPr="00FB0494" w:rsidRDefault="00F13282" w:rsidP="00F13282">
            <w:pPr>
              <w:tabs>
                <w:tab w:val="decimal" w:pos="1155"/>
              </w:tabs>
              <w:spacing w:line="380" w:lineRule="exact"/>
              <w:ind w:right="-43"/>
              <w:rPr>
                <w:rFonts w:ascii="Arial" w:hAnsi="Arial" w:cs="Arial"/>
                <w:sz w:val="18"/>
                <w:szCs w:val="18"/>
              </w:rPr>
            </w:pPr>
          </w:p>
        </w:tc>
      </w:tr>
      <w:tr w:rsidR="00F13282" w:rsidRPr="00FB0494" w14:paraId="7470A473" w14:textId="77777777" w:rsidTr="00F13282">
        <w:trPr>
          <w:trHeight w:val="340"/>
        </w:trPr>
        <w:tc>
          <w:tcPr>
            <w:tcW w:w="3690" w:type="dxa"/>
            <w:vAlign w:val="bottom"/>
          </w:tcPr>
          <w:p w14:paraId="394DDF84" w14:textId="77777777" w:rsidR="00F13282" w:rsidRPr="00FB0494" w:rsidRDefault="00F13282" w:rsidP="00F13282">
            <w:pPr>
              <w:spacing w:line="380" w:lineRule="exact"/>
              <w:ind w:left="162" w:right="-43" w:hanging="162"/>
              <w:rPr>
                <w:rFonts w:ascii="Arial" w:hAnsi="Arial" w:cs="Arial"/>
                <w:b/>
                <w:bCs/>
                <w:sz w:val="18"/>
                <w:szCs w:val="18"/>
              </w:rPr>
            </w:pPr>
            <w:r w:rsidRPr="00FB0494">
              <w:rPr>
                <w:rFonts w:ascii="Arial" w:eastAsia="Arial Unicode MS" w:hAnsi="Arial" w:cs="Arial"/>
                <w:b/>
                <w:bCs/>
                <w:sz w:val="18"/>
                <w:szCs w:val="18"/>
              </w:rPr>
              <w:t xml:space="preserve">Total </w:t>
            </w:r>
          </w:p>
        </w:tc>
        <w:tc>
          <w:tcPr>
            <w:tcW w:w="1395" w:type="dxa"/>
            <w:vAlign w:val="bottom"/>
          </w:tcPr>
          <w:p w14:paraId="7B84B04A" w14:textId="77777777" w:rsidR="00F13282" w:rsidRPr="00FB0494" w:rsidRDefault="00F13282" w:rsidP="00F13282">
            <w:pPr>
              <w:pBdr>
                <w:bottom w:val="single" w:sz="4" w:space="1" w:color="auto"/>
              </w:pBdr>
              <w:tabs>
                <w:tab w:val="decimal" w:pos="1140"/>
              </w:tabs>
              <w:spacing w:line="380" w:lineRule="exact"/>
              <w:ind w:right="-43"/>
              <w:rPr>
                <w:rFonts w:ascii="Arial" w:hAnsi="Arial" w:cs="Arial"/>
                <w:sz w:val="18"/>
                <w:szCs w:val="18"/>
              </w:rPr>
            </w:pPr>
            <w:r w:rsidRPr="00FB0494">
              <w:rPr>
                <w:rFonts w:ascii="Arial" w:hAnsi="Arial" w:cs="Arial"/>
                <w:sz w:val="18"/>
                <w:szCs w:val="18"/>
              </w:rPr>
              <w:t>377,574,956</w:t>
            </w:r>
          </w:p>
        </w:tc>
        <w:tc>
          <w:tcPr>
            <w:tcW w:w="1395" w:type="dxa"/>
            <w:vAlign w:val="bottom"/>
          </w:tcPr>
          <w:p w14:paraId="2C6C0D9B" w14:textId="77777777" w:rsidR="00F13282" w:rsidRPr="00FB0494" w:rsidRDefault="00F13282" w:rsidP="00F13282">
            <w:pPr>
              <w:tabs>
                <w:tab w:val="decimal" w:pos="1140"/>
              </w:tabs>
              <w:spacing w:line="380" w:lineRule="exact"/>
              <w:ind w:right="-43"/>
              <w:rPr>
                <w:rFonts w:ascii="Arial" w:hAnsi="Arial" w:cs="Arial"/>
                <w:sz w:val="18"/>
                <w:szCs w:val="18"/>
              </w:rPr>
            </w:pPr>
          </w:p>
        </w:tc>
        <w:tc>
          <w:tcPr>
            <w:tcW w:w="1395" w:type="dxa"/>
            <w:vAlign w:val="bottom"/>
          </w:tcPr>
          <w:p w14:paraId="4852BD90" w14:textId="77777777" w:rsidR="00F13282" w:rsidRPr="00FB0494" w:rsidRDefault="00F13282" w:rsidP="00F13282">
            <w:pPr>
              <w:pBdr>
                <w:bottom w:val="single" w:sz="4" w:space="1" w:color="auto"/>
              </w:pBdr>
              <w:tabs>
                <w:tab w:val="decimal" w:pos="1140"/>
              </w:tabs>
              <w:spacing w:line="380" w:lineRule="exact"/>
              <w:ind w:right="-43"/>
              <w:rPr>
                <w:rFonts w:ascii="Arial" w:hAnsi="Arial" w:cs="Arial"/>
                <w:sz w:val="18"/>
                <w:szCs w:val="18"/>
              </w:rPr>
            </w:pPr>
            <w:r w:rsidRPr="00FB0494">
              <w:rPr>
                <w:rFonts w:ascii="Arial" w:hAnsi="Arial" w:cs="Arial"/>
                <w:sz w:val="18"/>
                <w:szCs w:val="18"/>
              </w:rPr>
              <w:t>410,239,977</w:t>
            </w:r>
          </w:p>
        </w:tc>
        <w:tc>
          <w:tcPr>
            <w:tcW w:w="1395" w:type="dxa"/>
            <w:vAlign w:val="bottom"/>
          </w:tcPr>
          <w:p w14:paraId="293F1761" w14:textId="77777777" w:rsidR="00F13282" w:rsidRPr="00FB0494" w:rsidRDefault="00F13282" w:rsidP="00F13282">
            <w:pPr>
              <w:tabs>
                <w:tab w:val="decimal" w:pos="1155"/>
              </w:tabs>
              <w:spacing w:line="380" w:lineRule="exact"/>
              <w:ind w:right="-43"/>
              <w:rPr>
                <w:rFonts w:ascii="Arial" w:hAnsi="Arial" w:cs="Arial"/>
                <w:sz w:val="18"/>
                <w:szCs w:val="18"/>
              </w:rPr>
            </w:pPr>
          </w:p>
        </w:tc>
      </w:tr>
      <w:tr w:rsidR="00F13282" w:rsidRPr="00FB0494" w14:paraId="67F1235F" w14:textId="77777777" w:rsidTr="00F13282">
        <w:trPr>
          <w:trHeight w:val="340"/>
        </w:trPr>
        <w:tc>
          <w:tcPr>
            <w:tcW w:w="3690" w:type="dxa"/>
            <w:vAlign w:val="bottom"/>
          </w:tcPr>
          <w:p w14:paraId="2061C32B" w14:textId="77777777" w:rsidR="00F13282" w:rsidRPr="00FB0494" w:rsidRDefault="00F13282" w:rsidP="00F13282">
            <w:pPr>
              <w:spacing w:line="360" w:lineRule="exact"/>
              <w:ind w:left="165" w:right="-43" w:hanging="165"/>
              <w:rPr>
                <w:rFonts w:ascii="Arial" w:hAnsi="Arial" w:cs="Arial"/>
                <w:b/>
                <w:bCs/>
                <w:sz w:val="18"/>
                <w:szCs w:val="18"/>
                <w:cs/>
              </w:rPr>
            </w:pPr>
            <w:r w:rsidRPr="00FB0494">
              <w:rPr>
                <w:rFonts w:ascii="Arial" w:eastAsia="Arial Unicode MS" w:hAnsi="Arial" w:cs="Arial"/>
                <w:b/>
                <w:bCs/>
                <w:sz w:val="18"/>
                <w:szCs w:val="18"/>
              </w:rPr>
              <w:t>Available-for-sale investments which are measured at FVOCI</w:t>
            </w:r>
          </w:p>
        </w:tc>
        <w:tc>
          <w:tcPr>
            <w:tcW w:w="1395" w:type="dxa"/>
            <w:vAlign w:val="bottom"/>
          </w:tcPr>
          <w:p w14:paraId="618917F8" w14:textId="77777777" w:rsidR="00F13282" w:rsidRPr="00FB0494" w:rsidRDefault="00F13282" w:rsidP="00F13282">
            <w:pPr>
              <w:tabs>
                <w:tab w:val="decimal" w:pos="1147"/>
              </w:tabs>
              <w:spacing w:line="380" w:lineRule="exact"/>
              <w:ind w:right="-43"/>
              <w:rPr>
                <w:rFonts w:ascii="Arial" w:hAnsi="Arial" w:cs="Arial"/>
                <w:sz w:val="18"/>
                <w:szCs w:val="18"/>
              </w:rPr>
            </w:pPr>
          </w:p>
        </w:tc>
        <w:tc>
          <w:tcPr>
            <w:tcW w:w="1395" w:type="dxa"/>
            <w:vAlign w:val="bottom"/>
          </w:tcPr>
          <w:p w14:paraId="63696CA5" w14:textId="77777777" w:rsidR="00F13282" w:rsidRPr="00FB0494" w:rsidRDefault="00F13282" w:rsidP="00F13282">
            <w:pPr>
              <w:tabs>
                <w:tab w:val="decimal" w:pos="1147"/>
              </w:tabs>
              <w:spacing w:line="380" w:lineRule="exact"/>
              <w:ind w:right="-43"/>
              <w:rPr>
                <w:rFonts w:ascii="Arial" w:hAnsi="Arial" w:cs="Arial"/>
                <w:sz w:val="18"/>
                <w:szCs w:val="18"/>
              </w:rPr>
            </w:pPr>
          </w:p>
        </w:tc>
        <w:tc>
          <w:tcPr>
            <w:tcW w:w="1395" w:type="dxa"/>
            <w:vAlign w:val="bottom"/>
          </w:tcPr>
          <w:p w14:paraId="5E79D0D4" w14:textId="77777777" w:rsidR="00F13282" w:rsidRPr="00FB0494" w:rsidRDefault="00F13282" w:rsidP="00F13282">
            <w:pPr>
              <w:tabs>
                <w:tab w:val="decimal" w:pos="1147"/>
              </w:tabs>
              <w:spacing w:line="380" w:lineRule="exact"/>
              <w:ind w:right="-43"/>
              <w:rPr>
                <w:rFonts w:ascii="Arial" w:hAnsi="Arial" w:cs="Arial"/>
                <w:sz w:val="18"/>
                <w:szCs w:val="18"/>
              </w:rPr>
            </w:pPr>
          </w:p>
        </w:tc>
        <w:tc>
          <w:tcPr>
            <w:tcW w:w="1395" w:type="dxa"/>
            <w:vAlign w:val="bottom"/>
          </w:tcPr>
          <w:p w14:paraId="024D3B86" w14:textId="77777777" w:rsidR="00F13282" w:rsidRPr="00FB0494" w:rsidRDefault="00F13282" w:rsidP="00F13282">
            <w:pPr>
              <w:tabs>
                <w:tab w:val="decimal" w:pos="1147"/>
              </w:tabs>
              <w:spacing w:line="380" w:lineRule="exact"/>
              <w:ind w:right="-43"/>
              <w:rPr>
                <w:rFonts w:ascii="Arial" w:hAnsi="Arial" w:cs="Arial"/>
                <w:sz w:val="18"/>
                <w:szCs w:val="18"/>
              </w:rPr>
            </w:pPr>
          </w:p>
        </w:tc>
      </w:tr>
      <w:tr w:rsidR="00F13282" w:rsidRPr="00FB0494" w14:paraId="5C7608A8" w14:textId="77777777" w:rsidTr="00F13282">
        <w:trPr>
          <w:trHeight w:val="340"/>
        </w:trPr>
        <w:tc>
          <w:tcPr>
            <w:tcW w:w="3690" w:type="dxa"/>
            <w:vAlign w:val="bottom"/>
          </w:tcPr>
          <w:p w14:paraId="28E6ED59" w14:textId="77777777" w:rsidR="00F13282" w:rsidRPr="00FB0494" w:rsidRDefault="00F13282" w:rsidP="00F13282">
            <w:pPr>
              <w:spacing w:line="360" w:lineRule="exact"/>
              <w:ind w:left="158" w:right="-115" w:hanging="158"/>
              <w:rPr>
                <w:rFonts w:ascii="Arial" w:hAnsi="Arial" w:cs="Arial"/>
                <w:sz w:val="18"/>
                <w:szCs w:val="18"/>
                <w:cs/>
              </w:rPr>
            </w:pPr>
            <w:r w:rsidRPr="00FB0494">
              <w:rPr>
                <w:rFonts w:ascii="Arial" w:hAnsi="Arial" w:cs="Arial"/>
                <w:sz w:val="18"/>
                <w:szCs w:val="18"/>
              </w:rPr>
              <w:t>Government and state enterprise securities</w:t>
            </w:r>
          </w:p>
        </w:tc>
        <w:tc>
          <w:tcPr>
            <w:tcW w:w="1395" w:type="dxa"/>
            <w:vAlign w:val="bottom"/>
          </w:tcPr>
          <w:p w14:paraId="3E2C4726" w14:textId="77777777" w:rsidR="00F13282" w:rsidRPr="00FB0494" w:rsidRDefault="00F13282" w:rsidP="00F13282">
            <w:pPr>
              <w:tabs>
                <w:tab w:val="decimal" w:pos="1140"/>
              </w:tabs>
              <w:spacing w:line="380" w:lineRule="exact"/>
              <w:ind w:right="-43"/>
              <w:rPr>
                <w:rFonts w:ascii="Arial" w:hAnsi="Arial" w:cs="Arial"/>
                <w:sz w:val="18"/>
                <w:szCs w:val="18"/>
              </w:rPr>
            </w:pPr>
            <w:r w:rsidRPr="00FB0494">
              <w:rPr>
                <w:rFonts w:ascii="Arial" w:hAnsi="Arial" w:cs="Arial"/>
                <w:sz w:val="18"/>
                <w:szCs w:val="18"/>
              </w:rPr>
              <w:t>1,089,518,865</w:t>
            </w:r>
          </w:p>
        </w:tc>
        <w:tc>
          <w:tcPr>
            <w:tcW w:w="1395" w:type="dxa"/>
            <w:vAlign w:val="bottom"/>
          </w:tcPr>
          <w:p w14:paraId="43B25226" w14:textId="77777777" w:rsidR="00F13282" w:rsidRPr="00FB0494" w:rsidRDefault="00F13282" w:rsidP="00F13282">
            <w:pPr>
              <w:tabs>
                <w:tab w:val="decimal" w:pos="1140"/>
              </w:tabs>
              <w:spacing w:line="380" w:lineRule="exact"/>
              <w:ind w:right="-43"/>
              <w:rPr>
                <w:rFonts w:ascii="Arial" w:hAnsi="Arial" w:cs="Arial"/>
                <w:sz w:val="18"/>
                <w:szCs w:val="18"/>
              </w:rPr>
            </w:pPr>
            <w:r w:rsidRPr="00FB0494">
              <w:rPr>
                <w:rFonts w:ascii="Arial" w:hAnsi="Arial" w:cs="Arial"/>
                <w:sz w:val="18"/>
                <w:szCs w:val="18"/>
              </w:rPr>
              <w:t>1,090,453,004</w:t>
            </w:r>
          </w:p>
        </w:tc>
        <w:tc>
          <w:tcPr>
            <w:tcW w:w="1395" w:type="dxa"/>
            <w:shd w:val="clear" w:color="auto" w:fill="auto"/>
            <w:vAlign w:val="bottom"/>
          </w:tcPr>
          <w:p w14:paraId="2B065160" w14:textId="77777777" w:rsidR="00F13282" w:rsidRPr="00FB0494" w:rsidRDefault="00F13282" w:rsidP="00F13282">
            <w:pPr>
              <w:tabs>
                <w:tab w:val="decimal" w:pos="1147"/>
              </w:tabs>
              <w:spacing w:line="380" w:lineRule="exact"/>
              <w:ind w:right="-43"/>
              <w:rPr>
                <w:rFonts w:ascii="Arial" w:hAnsi="Arial" w:cs="Arial"/>
                <w:sz w:val="18"/>
                <w:szCs w:val="18"/>
              </w:rPr>
            </w:pPr>
            <w:r w:rsidRPr="00FB0494">
              <w:rPr>
                <w:rFonts w:ascii="Arial" w:hAnsi="Arial" w:cs="Arial"/>
                <w:sz w:val="18"/>
                <w:szCs w:val="18"/>
              </w:rPr>
              <w:t>1,149,670,627</w:t>
            </w:r>
          </w:p>
        </w:tc>
        <w:tc>
          <w:tcPr>
            <w:tcW w:w="1395" w:type="dxa"/>
            <w:shd w:val="clear" w:color="auto" w:fill="auto"/>
            <w:vAlign w:val="bottom"/>
          </w:tcPr>
          <w:p w14:paraId="2C6C93FD" w14:textId="77777777" w:rsidR="00F13282" w:rsidRPr="00FB0494" w:rsidRDefault="00F13282" w:rsidP="00F13282">
            <w:pPr>
              <w:tabs>
                <w:tab w:val="decimal" w:pos="1147"/>
              </w:tabs>
              <w:spacing w:line="380" w:lineRule="exact"/>
              <w:ind w:right="-43"/>
              <w:rPr>
                <w:rFonts w:ascii="Arial" w:hAnsi="Arial" w:cs="Arial"/>
                <w:sz w:val="18"/>
                <w:szCs w:val="18"/>
              </w:rPr>
            </w:pPr>
            <w:r w:rsidRPr="00FB0494">
              <w:rPr>
                <w:rFonts w:ascii="Arial" w:hAnsi="Arial" w:cs="Arial"/>
                <w:sz w:val="18"/>
                <w:szCs w:val="18"/>
              </w:rPr>
              <w:t>1,148,622,357</w:t>
            </w:r>
          </w:p>
        </w:tc>
      </w:tr>
      <w:tr w:rsidR="00F13282" w:rsidRPr="00FB0494" w14:paraId="29F7AEB8" w14:textId="77777777" w:rsidTr="00F13282">
        <w:trPr>
          <w:trHeight w:val="340"/>
        </w:trPr>
        <w:tc>
          <w:tcPr>
            <w:tcW w:w="3690" w:type="dxa"/>
            <w:vAlign w:val="bottom"/>
          </w:tcPr>
          <w:p w14:paraId="3736F444" w14:textId="77777777" w:rsidR="00F13282" w:rsidRPr="00FB0494" w:rsidRDefault="00F13282" w:rsidP="00F13282">
            <w:pPr>
              <w:spacing w:line="360" w:lineRule="exact"/>
              <w:ind w:left="162" w:right="-43" w:hanging="162"/>
              <w:rPr>
                <w:rFonts w:ascii="Arial" w:hAnsi="Arial" w:cs="Arial"/>
                <w:sz w:val="18"/>
                <w:szCs w:val="18"/>
                <w:cs/>
              </w:rPr>
            </w:pPr>
            <w:r w:rsidRPr="00FB0494">
              <w:rPr>
                <w:rFonts w:ascii="Arial" w:hAnsi="Arial" w:cs="Arial"/>
                <w:sz w:val="18"/>
                <w:szCs w:val="18"/>
              </w:rPr>
              <w:t>Private debt securities</w:t>
            </w:r>
          </w:p>
        </w:tc>
        <w:tc>
          <w:tcPr>
            <w:tcW w:w="1395" w:type="dxa"/>
            <w:vAlign w:val="bottom"/>
          </w:tcPr>
          <w:p w14:paraId="5245A95F" w14:textId="77777777" w:rsidR="00F13282" w:rsidRPr="00FB0494" w:rsidRDefault="00F13282" w:rsidP="00F13282">
            <w:pPr>
              <w:tabs>
                <w:tab w:val="decimal" w:pos="1140"/>
              </w:tabs>
              <w:spacing w:line="380" w:lineRule="exact"/>
              <w:ind w:right="-43"/>
              <w:rPr>
                <w:rFonts w:ascii="Arial" w:hAnsi="Arial" w:cs="Arial"/>
                <w:sz w:val="18"/>
                <w:szCs w:val="18"/>
              </w:rPr>
            </w:pPr>
            <w:r w:rsidRPr="00FB0494">
              <w:rPr>
                <w:rFonts w:ascii="Arial" w:hAnsi="Arial" w:cs="Arial"/>
                <w:sz w:val="18"/>
                <w:szCs w:val="18"/>
              </w:rPr>
              <w:t>735,340,754</w:t>
            </w:r>
          </w:p>
        </w:tc>
        <w:tc>
          <w:tcPr>
            <w:tcW w:w="1395" w:type="dxa"/>
            <w:vAlign w:val="bottom"/>
          </w:tcPr>
          <w:p w14:paraId="557F8517" w14:textId="77777777" w:rsidR="00F13282" w:rsidRPr="00FB0494" w:rsidRDefault="00F13282" w:rsidP="00F13282">
            <w:pPr>
              <w:tabs>
                <w:tab w:val="decimal" w:pos="1140"/>
              </w:tabs>
              <w:spacing w:line="380" w:lineRule="exact"/>
              <w:ind w:right="-43"/>
              <w:rPr>
                <w:rFonts w:ascii="Arial" w:hAnsi="Arial" w:cs="Arial"/>
                <w:sz w:val="18"/>
                <w:szCs w:val="18"/>
              </w:rPr>
            </w:pPr>
            <w:r w:rsidRPr="00FB0494">
              <w:rPr>
                <w:rFonts w:ascii="Arial" w:hAnsi="Arial" w:cs="Arial"/>
                <w:sz w:val="18"/>
                <w:szCs w:val="18"/>
              </w:rPr>
              <w:t>739,313,445</w:t>
            </w:r>
          </w:p>
        </w:tc>
        <w:tc>
          <w:tcPr>
            <w:tcW w:w="1395" w:type="dxa"/>
            <w:shd w:val="clear" w:color="auto" w:fill="auto"/>
            <w:vAlign w:val="bottom"/>
          </w:tcPr>
          <w:p w14:paraId="1821AC8F" w14:textId="77777777" w:rsidR="00F13282" w:rsidRPr="00FB0494" w:rsidRDefault="00F13282" w:rsidP="00F13282">
            <w:pPr>
              <w:tabs>
                <w:tab w:val="decimal" w:pos="1147"/>
              </w:tabs>
              <w:spacing w:line="380" w:lineRule="exact"/>
              <w:ind w:right="-43"/>
              <w:rPr>
                <w:rFonts w:ascii="Arial" w:hAnsi="Arial" w:cs="Arial"/>
                <w:sz w:val="18"/>
                <w:szCs w:val="18"/>
              </w:rPr>
            </w:pPr>
            <w:r w:rsidRPr="00FB0494">
              <w:rPr>
                <w:rFonts w:ascii="Arial" w:hAnsi="Arial" w:cs="Arial"/>
                <w:sz w:val="18"/>
                <w:szCs w:val="18"/>
              </w:rPr>
              <w:t>867,453,400</w:t>
            </w:r>
          </w:p>
        </w:tc>
        <w:tc>
          <w:tcPr>
            <w:tcW w:w="1395" w:type="dxa"/>
            <w:shd w:val="clear" w:color="auto" w:fill="auto"/>
            <w:vAlign w:val="bottom"/>
          </w:tcPr>
          <w:p w14:paraId="5EE59E53" w14:textId="77777777" w:rsidR="00F13282" w:rsidRPr="00FB0494" w:rsidRDefault="00F13282" w:rsidP="00F13282">
            <w:pPr>
              <w:tabs>
                <w:tab w:val="decimal" w:pos="1147"/>
              </w:tabs>
              <w:spacing w:line="380" w:lineRule="exact"/>
              <w:ind w:right="-43"/>
              <w:rPr>
                <w:rFonts w:ascii="Arial" w:hAnsi="Arial" w:cs="Arial"/>
                <w:sz w:val="18"/>
                <w:szCs w:val="18"/>
              </w:rPr>
            </w:pPr>
            <w:r w:rsidRPr="00FB0494">
              <w:rPr>
                <w:rFonts w:ascii="Arial" w:hAnsi="Arial" w:cs="Arial"/>
                <w:sz w:val="18"/>
                <w:szCs w:val="18"/>
              </w:rPr>
              <w:t>864,454,975</w:t>
            </w:r>
          </w:p>
        </w:tc>
      </w:tr>
      <w:tr w:rsidR="00F13282" w:rsidRPr="00FB0494" w14:paraId="2E96D56D" w14:textId="77777777" w:rsidTr="00F13282">
        <w:trPr>
          <w:trHeight w:val="340"/>
        </w:trPr>
        <w:tc>
          <w:tcPr>
            <w:tcW w:w="3690" w:type="dxa"/>
            <w:vAlign w:val="bottom"/>
          </w:tcPr>
          <w:p w14:paraId="1DF69725" w14:textId="77777777" w:rsidR="00F13282" w:rsidRPr="00FB0494" w:rsidRDefault="00F13282" w:rsidP="00F13282">
            <w:pPr>
              <w:spacing w:line="360" w:lineRule="exact"/>
              <w:ind w:left="162" w:right="-43" w:hanging="162"/>
              <w:rPr>
                <w:rFonts w:ascii="Arial" w:hAnsi="Arial" w:cs="Arial"/>
                <w:sz w:val="18"/>
                <w:szCs w:val="18"/>
              </w:rPr>
            </w:pPr>
            <w:r w:rsidRPr="00FB0494">
              <w:rPr>
                <w:rFonts w:ascii="Arial" w:hAnsi="Arial" w:cs="Arial"/>
                <w:sz w:val="18"/>
                <w:szCs w:val="18"/>
              </w:rPr>
              <w:t>Equity instruments</w:t>
            </w:r>
          </w:p>
        </w:tc>
        <w:tc>
          <w:tcPr>
            <w:tcW w:w="1395" w:type="dxa"/>
            <w:vAlign w:val="bottom"/>
          </w:tcPr>
          <w:p w14:paraId="1811392A" w14:textId="77777777" w:rsidR="00F13282" w:rsidRPr="00FB0494" w:rsidRDefault="00F13282" w:rsidP="00F13282">
            <w:pPr>
              <w:tabs>
                <w:tab w:val="decimal" w:pos="1140"/>
              </w:tabs>
              <w:spacing w:line="380" w:lineRule="exact"/>
              <w:ind w:right="-43"/>
              <w:rPr>
                <w:rFonts w:ascii="Arial" w:hAnsi="Arial" w:cs="Arial"/>
                <w:sz w:val="18"/>
                <w:szCs w:val="18"/>
              </w:rPr>
            </w:pPr>
            <w:r w:rsidRPr="00FB0494">
              <w:rPr>
                <w:rFonts w:ascii="Arial" w:hAnsi="Arial" w:cs="Arial"/>
                <w:sz w:val="18"/>
                <w:szCs w:val="18"/>
              </w:rPr>
              <w:t>414,072,536</w:t>
            </w:r>
          </w:p>
        </w:tc>
        <w:tc>
          <w:tcPr>
            <w:tcW w:w="1395" w:type="dxa"/>
            <w:vAlign w:val="bottom"/>
          </w:tcPr>
          <w:p w14:paraId="67CAC81D" w14:textId="77777777" w:rsidR="00F13282" w:rsidRPr="00FB0494" w:rsidRDefault="00F13282" w:rsidP="00F13282">
            <w:pPr>
              <w:tabs>
                <w:tab w:val="decimal" w:pos="1140"/>
              </w:tabs>
              <w:spacing w:line="380" w:lineRule="exact"/>
              <w:ind w:right="-43"/>
              <w:rPr>
                <w:rFonts w:ascii="Arial" w:hAnsi="Arial" w:cs="Arial"/>
                <w:sz w:val="18"/>
                <w:szCs w:val="18"/>
              </w:rPr>
            </w:pPr>
            <w:r w:rsidRPr="00FB0494">
              <w:rPr>
                <w:rFonts w:ascii="Arial" w:hAnsi="Arial" w:cs="Arial"/>
                <w:sz w:val="18"/>
                <w:szCs w:val="18"/>
              </w:rPr>
              <w:t>283,505,328</w:t>
            </w:r>
          </w:p>
        </w:tc>
        <w:tc>
          <w:tcPr>
            <w:tcW w:w="1395" w:type="dxa"/>
            <w:shd w:val="clear" w:color="auto" w:fill="auto"/>
            <w:vAlign w:val="bottom"/>
          </w:tcPr>
          <w:p w14:paraId="696BE1CA" w14:textId="77777777" w:rsidR="00F13282" w:rsidRPr="00FB0494" w:rsidRDefault="00F13282" w:rsidP="00F13282">
            <w:pPr>
              <w:tabs>
                <w:tab w:val="decimal" w:pos="1147"/>
              </w:tabs>
              <w:spacing w:line="380" w:lineRule="exact"/>
              <w:ind w:right="-43"/>
              <w:rPr>
                <w:rFonts w:ascii="Arial" w:hAnsi="Arial" w:cs="Arial"/>
                <w:sz w:val="18"/>
                <w:szCs w:val="18"/>
              </w:rPr>
            </w:pPr>
            <w:r w:rsidRPr="00FB0494">
              <w:rPr>
                <w:rFonts w:ascii="Arial" w:hAnsi="Arial" w:cs="Arial"/>
                <w:sz w:val="18"/>
                <w:szCs w:val="18"/>
              </w:rPr>
              <w:t>416,750,485</w:t>
            </w:r>
          </w:p>
        </w:tc>
        <w:tc>
          <w:tcPr>
            <w:tcW w:w="1395" w:type="dxa"/>
            <w:shd w:val="clear" w:color="auto" w:fill="auto"/>
            <w:vAlign w:val="bottom"/>
          </w:tcPr>
          <w:p w14:paraId="6AC1F9BE" w14:textId="77777777" w:rsidR="00F13282" w:rsidRPr="00FB0494" w:rsidRDefault="00F13282" w:rsidP="00F13282">
            <w:pPr>
              <w:tabs>
                <w:tab w:val="decimal" w:pos="1147"/>
              </w:tabs>
              <w:spacing w:line="380" w:lineRule="exact"/>
              <w:ind w:right="-43"/>
              <w:rPr>
                <w:rFonts w:ascii="Arial" w:hAnsi="Arial" w:cs="Arial"/>
                <w:sz w:val="18"/>
                <w:szCs w:val="18"/>
              </w:rPr>
            </w:pPr>
            <w:r w:rsidRPr="00FB0494">
              <w:rPr>
                <w:rFonts w:ascii="Arial" w:hAnsi="Arial" w:cs="Arial"/>
                <w:sz w:val="18"/>
                <w:szCs w:val="18"/>
              </w:rPr>
              <w:t>334,914,986</w:t>
            </w:r>
          </w:p>
        </w:tc>
      </w:tr>
      <w:tr w:rsidR="00F13282" w:rsidRPr="00FB0494" w14:paraId="390B58EF" w14:textId="77777777" w:rsidTr="00F13282">
        <w:trPr>
          <w:trHeight w:val="340"/>
        </w:trPr>
        <w:tc>
          <w:tcPr>
            <w:tcW w:w="3690" w:type="dxa"/>
            <w:vAlign w:val="bottom"/>
          </w:tcPr>
          <w:p w14:paraId="6B86838C" w14:textId="77777777" w:rsidR="00F13282" w:rsidRPr="00FB0494" w:rsidRDefault="00F13282" w:rsidP="00F13282">
            <w:pPr>
              <w:spacing w:line="360" w:lineRule="exact"/>
              <w:ind w:left="162" w:right="-43" w:hanging="162"/>
              <w:rPr>
                <w:rFonts w:ascii="Arial" w:hAnsi="Arial" w:cs="Arial"/>
                <w:sz w:val="18"/>
                <w:szCs w:val="18"/>
              </w:rPr>
            </w:pPr>
            <w:r w:rsidRPr="00FB0494">
              <w:rPr>
                <w:rFonts w:ascii="Arial" w:hAnsi="Arial" w:cs="Arial"/>
                <w:sz w:val="18"/>
                <w:szCs w:val="18"/>
              </w:rPr>
              <w:t>Non-listed equity instruments</w:t>
            </w:r>
          </w:p>
        </w:tc>
        <w:tc>
          <w:tcPr>
            <w:tcW w:w="1395" w:type="dxa"/>
            <w:vAlign w:val="bottom"/>
          </w:tcPr>
          <w:p w14:paraId="2271809B" w14:textId="77777777" w:rsidR="00F13282" w:rsidRPr="00FB0494" w:rsidRDefault="00F13282" w:rsidP="00F13282">
            <w:pPr>
              <w:tabs>
                <w:tab w:val="decimal" w:pos="1140"/>
              </w:tabs>
              <w:spacing w:line="380" w:lineRule="exact"/>
              <w:ind w:right="-43"/>
              <w:rPr>
                <w:rFonts w:ascii="Arial" w:hAnsi="Arial" w:cs="Arial"/>
                <w:sz w:val="18"/>
                <w:szCs w:val="18"/>
              </w:rPr>
            </w:pPr>
            <w:r w:rsidRPr="00FB0494">
              <w:rPr>
                <w:rFonts w:ascii="Arial" w:hAnsi="Arial" w:cs="Arial"/>
                <w:sz w:val="18"/>
                <w:szCs w:val="18"/>
              </w:rPr>
              <w:t>30,834,240</w:t>
            </w:r>
          </w:p>
        </w:tc>
        <w:tc>
          <w:tcPr>
            <w:tcW w:w="1395" w:type="dxa"/>
            <w:vAlign w:val="bottom"/>
          </w:tcPr>
          <w:p w14:paraId="775F7FC4" w14:textId="77777777" w:rsidR="00F13282" w:rsidRPr="00FB0494" w:rsidRDefault="00F13282" w:rsidP="00F13282">
            <w:pPr>
              <w:tabs>
                <w:tab w:val="decimal" w:pos="1140"/>
              </w:tabs>
              <w:spacing w:line="380" w:lineRule="exact"/>
              <w:ind w:right="-43"/>
              <w:rPr>
                <w:rFonts w:ascii="Arial" w:hAnsi="Arial" w:cs="Arial"/>
                <w:sz w:val="18"/>
                <w:szCs w:val="18"/>
              </w:rPr>
            </w:pPr>
            <w:r w:rsidRPr="00FB0494">
              <w:rPr>
                <w:rFonts w:ascii="Arial" w:hAnsi="Arial" w:cs="Arial"/>
                <w:sz w:val="18"/>
                <w:szCs w:val="18"/>
              </w:rPr>
              <w:t>110,252,239</w:t>
            </w:r>
          </w:p>
        </w:tc>
        <w:tc>
          <w:tcPr>
            <w:tcW w:w="1395" w:type="dxa"/>
            <w:shd w:val="clear" w:color="auto" w:fill="auto"/>
            <w:vAlign w:val="bottom"/>
          </w:tcPr>
          <w:p w14:paraId="25B56AA8" w14:textId="77777777" w:rsidR="00F13282" w:rsidRPr="00FB0494" w:rsidRDefault="00F13282" w:rsidP="00F13282">
            <w:pPr>
              <w:tabs>
                <w:tab w:val="decimal" w:pos="1147"/>
              </w:tabs>
              <w:spacing w:line="380" w:lineRule="exact"/>
              <w:ind w:right="-43"/>
              <w:rPr>
                <w:rFonts w:ascii="Arial" w:hAnsi="Arial" w:cs="Arial"/>
                <w:sz w:val="18"/>
                <w:szCs w:val="18"/>
              </w:rPr>
            </w:pPr>
            <w:r w:rsidRPr="00FB0494">
              <w:rPr>
                <w:rFonts w:ascii="Arial" w:hAnsi="Arial" w:cs="Arial"/>
                <w:sz w:val="18"/>
                <w:szCs w:val="18"/>
              </w:rPr>
              <w:t>30,834,240</w:t>
            </w:r>
          </w:p>
        </w:tc>
        <w:tc>
          <w:tcPr>
            <w:tcW w:w="1395" w:type="dxa"/>
            <w:shd w:val="clear" w:color="auto" w:fill="auto"/>
            <w:vAlign w:val="bottom"/>
          </w:tcPr>
          <w:p w14:paraId="3BC96A9A" w14:textId="77777777" w:rsidR="00F13282" w:rsidRPr="00FB0494" w:rsidRDefault="00F13282" w:rsidP="00F13282">
            <w:pPr>
              <w:tabs>
                <w:tab w:val="decimal" w:pos="1147"/>
              </w:tabs>
              <w:spacing w:line="380" w:lineRule="exact"/>
              <w:ind w:right="-43"/>
              <w:rPr>
                <w:rFonts w:ascii="Arial" w:hAnsi="Arial" w:cs="Arial"/>
                <w:sz w:val="18"/>
                <w:szCs w:val="18"/>
              </w:rPr>
            </w:pPr>
            <w:r w:rsidRPr="00FB0494">
              <w:rPr>
                <w:rFonts w:ascii="Arial" w:hAnsi="Arial" w:cs="Arial"/>
                <w:sz w:val="18"/>
                <w:szCs w:val="18"/>
              </w:rPr>
              <w:t>184,077,846</w:t>
            </w:r>
          </w:p>
        </w:tc>
      </w:tr>
      <w:tr w:rsidR="00F13282" w:rsidRPr="00FB0494" w14:paraId="247853C4" w14:textId="77777777" w:rsidTr="00F13282">
        <w:trPr>
          <w:trHeight w:val="340"/>
        </w:trPr>
        <w:tc>
          <w:tcPr>
            <w:tcW w:w="3690" w:type="dxa"/>
            <w:vAlign w:val="bottom"/>
          </w:tcPr>
          <w:p w14:paraId="035F8B24" w14:textId="77777777" w:rsidR="00F13282" w:rsidRPr="00FB0494" w:rsidRDefault="00F13282" w:rsidP="00F13282">
            <w:pPr>
              <w:spacing w:line="360" w:lineRule="exact"/>
              <w:ind w:left="162" w:right="-43" w:hanging="162"/>
              <w:rPr>
                <w:rFonts w:ascii="Arial" w:hAnsi="Arial" w:cs="Arial"/>
                <w:sz w:val="18"/>
                <w:szCs w:val="18"/>
              </w:rPr>
            </w:pPr>
            <w:r w:rsidRPr="00FB0494">
              <w:rPr>
                <w:rFonts w:ascii="Arial" w:hAnsi="Arial" w:cs="Arial"/>
                <w:sz w:val="18"/>
                <w:szCs w:val="18"/>
              </w:rPr>
              <w:t>Foreign equity instruments</w:t>
            </w:r>
          </w:p>
        </w:tc>
        <w:tc>
          <w:tcPr>
            <w:tcW w:w="1395" w:type="dxa"/>
            <w:vAlign w:val="bottom"/>
          </w:tcPr>
          <w:p w14:paraId="03698E0B" w14:textId="77777777" w:rsidR="00F13282" w:rsidRPr="00FB0494" w:rsidRDefault="00F13282" w:rsidP="00F13282">
            <w:pPr>
              <w:tabs>
                <w:tab w:val="decimal" w:pos="1140"/>
              </w:tabs>
              <w:spacing w:line="380" w:lineRule="exact"/>
              <w:ind w:right="-43"/>
              <w:rPr>
                <w:rFonts w:ascii="Arial" w:hAnsi="Arial" w:cs="Arial"/>
                <w:sz w:val="18"/>
                <w:szCs w:val="18"/>
              </w:rPr>
            </w:pPr>
            <w:r w:rsidRPr="00FB0494">
              <w:rPr>
                <w:rFonts w:ascii="Arial" w:hAnsi="Arial" w:cs="Arial"/>
                <w:sz w:val="18"/>
                <w:szCs w:val="18"/>
              </w:rPr>
              <w:t>37,200,000</w:t>
            </w:r>
          </w:p>
        </w:tc>
        <w:tc>
          <w:tcPr>
            <w:tcW w:w="1395" w:type="dxa"/>
            <w:vAlign w:val="bottom"/>
          </w:tcPr>
          <w:p w14:paraId="037AE4B0" w14:textId="77777777" w:rsidR="00F13282" w:rsidRPr="00FB0494" w:rsidRDefault="00F13282" w:rsidP="00F13282">
            <w:pPr>
              <w:tabs>
                <w:tab w:val="decimal" w:pos="1140"/>
              </w:tabs>
              <w:spacing w:line="380" w:lineRule="exact"/>
              <w:ind w:right="-43"/>
              <w:rPr>
                <w:rFonts w:ascii="Arial" w:hAnsi="Arial" w:cs="Arial"/>
                <w:sz w:val="18"/>
                <w:szCs w:val="18"/>
              </w:rPr>
            </w:pPr>
            <w:r w:rsidRPr="00FB0494">
              <w:rPr>
                <w:rFonts w:ascii="Arial" w:hAnsi="Arial" w:cs="Arial"/>
                <w:sz w:val="18"/>
                <w:szCs w:val="18"/>
              </w:rPr>
              <w:t>45,553,564</w:t>
            </w:r>
          </w:p>
        </w:tc>
        <w:tc>
          <w:tcPr>
            <w:tcW w:w="1395" w:type="dxa"/>
            <w:shd w:val="clear" w:color="auto" w:fill="auto"/>
            <w:vAlign w:val="bottom"/>
          </w:tcPr>
          <w:p w14:paraId="1CA3D941" w14:textId="77777777" w:rsidR="00F13282" w:rsidRPr="00FB0494" w:rsidRDefault="00F13282" w:rsidP="00F13282">
            <w:pPr>
              <w:tabs>
                <w:tab w:val="decimal" w:pos="1147"/>
              </w:tabs>
              <w:spacing w:line="380" w:lineRule="exact"/>
              <w:ind w:right="-43"/>
              <w:rPr>
                <w:rFonts w:ascii="Arial" w:hAnsi="Arial" w:cs="Arial"/>
                <w:sz w:val="18"/>
                <w:szCs w:val="18"/>
              </w:rPr>
            </w:pPr>
            <w:r w:rsidRPr="00FB0494">
              <w:rPr>
                <w:rFonts w:ascii="Arial" w:hAnsi="Arial" w:cs="Arial"/>
                <w:sz w:val="18"/>
                <w:szCs w:val="18"/>
              </w:rPr>
              <w:t>37,200,000</w:t>
            </w:r>
          </w:p>
        </w:tc>
        <w:tc>
          <w:tcPr>
            <w:tcW w:w="1395" w:type="dxa"/>
            <w:shd w:val="clear" w:color="auto" w:fill="auto"/>
            <w:vAlign w:val="bottom"/>
          </w:tcPr>
          <w:p w14:paraId="54D2579F" w14:textId="77777777" w:rsidR="00F13282" w:rsidRPr="00FB0494" w:rsidRDefault="00F13282" w:rsidP="00F13282">
            <w:pPr>
              <w:tabs>
                <w:tab w:val="decimal" w:pos="1147"/>
              </w:tabs>
              <w:spacing w:line="380" w:lineRule="exact"/>
              <w:ind w:right="-43"/>
              <w:rPr>
                <w:rFonts w:ascii="Arial" w:hAnsi="Arial" w:cs="Arial"/>
                <w:sz w:val="18"/>
                <w:szCs w:val="18"/>
              </w:rPr>
            </w:pPr>
            <w:r w:rsidRPr="00FB0494">
              <w:rPr>
                <w:rFonts w:ascii="Arial" w:hAnsi="Arial" w:cs="Arial"/>
                <w:sz w:val="18"/>
                <w:szCs w:val="18"/>
              </w:rPr>
              <w:t>41,500,328</w:t>
            </w:r>
          </w:p>
        </w:tc>
      </w:tr>
      <w:tr w:rsidR="00F13282" w:rsidRPr="00FB0494" w14:paraId="09A51661" w14:textId="77777777" w:rsidTr="00F13282">
        <w:trPr>
          <w:trHeight w:val="340"/>
        </w:trPr>
        <w:tc>
          <w:tcPr>
            <w:tcW w:w="3690" w:type="dxa"/>
            <w:vAlign w:val="bottom"/>
          </w:tcPr>
          <w:p w14:paraId="37325A59" w14:textId="77777777" w:rsidR="00F13282" w:rsidRPr="00FB0494" w:rsidRDefault="00F13282" w:rsidP="00F13282">
            <w:pPr>
              <w:spacing w:line="360" w:lineRule="exact"/>
              <w:ind w:left="162" w:right="-43" w:hanging="162"/>
              <w:rPr>
                <w:rFonts w:ascii="Arial" w:hAnsi="Arial" w:cs="Arial"/>
                <w:sz w:val="18"/>
                <w:szCs w:val="18"/>
              </w:rPr>
            </w:pPr>
            <w:r w:rsidRPr="00FB0494">
              <w:rPr>
                <w:rFonts w:ascii="Arial" w:hAnsi="Arial" w:cs="Arial"/>
                <w:sz w:val="18"/>
                <w:szCs w:val="18"/>
              </w:rPr>
              <w:t>Unit trusts</w:t>
            </w:r>
          </w:p>
        </w:tc>
        <w:tc>
          <w:tcPr>
            <w:tcW w:w="1395" w:type="dxa"/>
            <w:vAlign w:val="bottom"/>
          </w:tcPr>
          <w:p w14:paraId="21C0E180" w14:textId="77777777" w:rsidR="00F13282" w:rsidRPr="00FB0494" w:rsidRDefault="00F13282" w:rsidP="00F13282">
            <w:pPr>
              <w:pBdr>
                <w:bottom w:val="single" w:sz="4" w:space="1" w:color="auto"/>
              </w:pBdr>
              <w:tabs>
                <w:tab w:val="decimal" w:pos="1140"/>
              </w:tabs>
              <w:spacing w:line="380" w:lineRule="exact"/>
              <w:ind w:right="-43"/>
              <w:rPr>
                <w:rFonts w:ascii="Arial" w:hAnsi="Arial" w:cs="Arial"/>
                <w:sz w:val="18"/>
                <w:szCs w:val="18"/>
              </w:rPr>
            </w:pPr>
            <w:r w:rsidRPr="00FB0494">
              <w:rPr>
                <w:rFonts w:ascii="Arial" w:hAnsi="Arial" w:cs="Arial"/>
                <w:sz w:val="18"/>
                <w:szCs w:val="18"/>
              </w:rPr>
              <w:t>222,669,322</w:t>
            </w:r>
          </w:p>
        </w:tc>
        <w:tc>
          <w:tcPr>
            <w:tcW w:w="1395" w:type="dxa"/>
            <w:vAlign w:val="bottom"/>
          </w:tcPr>
          <w:p w14:paraId="7F97A4D1" w14:textId="77777777" w:rsidR="00F13282" w:rsidRPr="00FB0494" w:rsidRDefault="00F13282" w:rsidP="00F13282">
            <w:pPr>
              <w:pBdr>
                <w:bottom w:val="single" w:sz="4" w:space="1" w:color="auto"/>
              </w:pBdr>
              <w:tabs>
                <w:tab w:val="decimal" w:pos="1140"/>
              </w:tabs>
              <w:spacing w:line="380" w:lineRule="exact"/>
              <w:ind w:right="-43"/>
              <w:rPr>
                <w:rFonts w:ascii="Arial" w:hAnsi="Arial" w:cs="Arial"/>
                <w:sz w:val="18"/>
                <w:szCs w:val="18"/>
              </w:rPr>
            </w:pPr>
            <w:r w:rsidRPr="00FB0494">
              <w:rPr>
                <w:rFonts w:ascii="Arial" w:hAnsi="Arial" w:cs="Arial"/>
                <w:sz w:val="18"/>
                <w:szCs w:val="18"/>
              </w:rPr>
              <w:t>152,829,231</w:t>
            </w:r>
          </w:p>
        </w:tc>
        <w:tc>
          <w:tcPr>
            <w:tcW w:w="1395" w:type="dxa"/>
            <w:vAlign w:val="bottom"/>
          </w:tcPr>
          <w:p w14:paraId="779AE467" w14:textId="77777777" w:rsidR="00F13282" w:rsidRPr="00FB0494" w:rsidRDefault="00F13282" w:rsidP="00F13282">
            <w:pPr>
              <w:pBdr>
                <w:bottom w:val="single" w:sz="4" w:space="1" w:color="auto"/>
              </w:pBdr>
              <w:tabs>
                <w:tab w:val="decimal" w:pos="1147"/>
              </w:tabs>
              <w:spacing w:line="380" w:lineRule="exact"/>
              <w:ind w:right="-43"/>
              <w:rPr>
                <w:rFonts w:ascii="Arial" w:hAnsi="Arial" w:cs="Arial"/>
                <w:sz w:val="18"/>
                <w:szCs w:val="18"/>
              </w:rPr>
            </w:pPr>
            <w:r w:rsidRPr="00FB0494">
              <w:rPr>
                <w:rFonts w:ascii="Arial" w:hAnsi="Arial" w:cs="Arial"/>
                <w:sz w:val="18"/>
                <w:szCs w:val="18"/>
              </w:rPr>
              <w:t>189,840,900</w:t>
            </w:r>
          </w:p>
        </w:tc>
        <w:tc>
          <w:tcPr>
            <w:tcW w:w="1395" w:type="dxa"/>
            <w:vAlign w:val="bottom"/>
          </w:tcPr>
          <w:p w14:paraId="0C3934A3" w14:textId="77777777" w:rsidR="00F13282" w:rsidRPr="00FB0494" w:rsidRDefault="00F13282" w:rsidP="00F13282">
            <w:pPr>
              <w:pBdr>
                <w:bottom w:val="single" w:sz="4" w:space="1" w:color="auto"/>
              </w:pBdr>
              <w:tabs>
                <w:tab w:val="decimal" w:pos="1147"/>
              </w:tabs>
              <w:spacing w:line="380" w:lineRule="exact"/>
              <w:ind w:right="-43"/>
              <w:rPr>
                <w:rFonts w:ascii="Arial" w:hAnsi="Arial" w:cs="Arial"/>
                <w:sz w:val="18"/>
                <w:szCs w:val="18"/>
              </w:rPr>
            </w:pPr>
            <w:r w:rsidRPr="00FB0494">
              <w:rPr>
                <w:rFonts w:ascii="Arial" w:hAnsi="Arial" w:cs="Arial"/>
                <w:sz w:val="18"/>
                <w:szCs w:val="18"/>
              </w:rPr>
              <w:t>115,458,103</w:t>
            </w:r>
          </w:p>
        </w:tc>
      </w:tr>
      <w:tr w:rsidR="00F13282" w:rsidRPr="00FB0494" w14:paraId="23D671FC" w14:textId="77777777" w:rsidTr="00F13282">
        <w:trPr>
          <w:trHeight w:val="70"/>
        </w:trPr>
        <w:tc>
          <w:tcPr>
            <w:tcW w:w="3690" w:type="dxa"/>
            <w:vAlign w:val="bottom"/>
          </w:tcPr>
          <w:p w14:paraId="1D582D74" w14:textId="77777777" w:rsidR="00F13282" w:rsidRPr="00FB0494" w:rsidRDefault="00F13282" w:rsidP="00F13282">
            <w:pPr>
              <w:spacing w:line="360" w:lineRule="exact"/>
              <w:ind w:left="158" w:right="-43" w:hanging="158"/>
              <w:rPr>
                <w:rFonts w:ascii="Arial" w:hAnsi="Arial" w:cs="Arial"/>
                <w:sz w:val="18"/>
                <w:szCs w:val="18"/>
              </w:rPr>
            </w:pPr>
            <w:r w:rsidRPr="00FB0494">
              <w:rPr>
                <w:rFonts w:ascii="Arial" w:hAnsi="Arial" w:cs="Arial"/>
                <w:sz w:val="18"/>
                <w:szCs w:val="18"/>
              </w:rPr>
              <w:t>Total</w:t>
            </w:r>
          </w:p>
        </w:tc>
        <w:tc>
          <w:tcPr>
            <w:tcW w:w="1395" w:type="dxa"/>
            <w:vAlign w:val="bottom"/>
          </w:tcPr>
          <w:p w14:paraId="5AD4870B" w14:textId="77777777" w:rsidR="00F13282" w:rsidRPr="00FB0494" w:rsidRDefault="00F13282" w:rsidP="00F13282">
            <w:pPr>
              <w:tabs>
                <w:tab w:val="decimal" w:pos="1140"/>
              </w:tabs>
              <w:spacing w:line="380" w:lineRule="exact"/>
              <w:ind w:right="-43"/>
              <w:rPr>
                <w:rFonts w:ascii="Arial" w:hAnsi="Arial" w:cs="Arial"/>
                <w:sz w:val="18"/>
                <w:szCs w:val="18"/>
              </w:rPr>
            </w:pPr>
            <w:r w:rsidRPr="00FB0494">
              <w:rPr>
                <w:rFonts w:ascii="Arial" w:hAnsi="Arial" w:cs="Arial"/>
                <w:sz w:val="18"/>
                <w:szCs w:val="18"/>
              </w:rPr>
              <w:t>2,529,635,717</w:t>
            </w:r>
          </w:p>
        </w:tc>
        <w:tc>
          <w:tcPr>
            <w:tcW w:w="1395" w:type="dxa"/>
            <w:vAlign w:val="bottom"/>
          </w:tcPr>
          <w:p w14:paraId="264D8AE9" w14:textId="77777777" w:rsidR="00F13282" w:rsidRPr="00FB0494" w:rsidRDefault="00F13282" w:rsidP="00F13282">
            <w:pPr>
              <w:pBdr>
                <w:bottom w:val="single" w:sz="4" w:space="1" w:color="auto"/>
              </w:pBdr>
              <w:tabs>
                <w:tab w:val="decimal" w:pos="1140"/>
              </w:tabs>
              <w:spacing w:line="380" w:lineRule="exact"/>
              <w:ind w:right="-43"/>
              <w:rPr>
                <w:rFonts w:ascii="Arial" w:hAnsi="Arial" w:cs="Arial"/>
                <w:sz w:val="18"/>
                <w:szCs w:val="18"/>
              </w:rPr>
            </w:pPr>
            <w:r w:rsidRPr="00FB0494">
              <w:rPr>
                <w:rFonts w:ascii="Arial" w:hAnsi="Arial" w:cs="Arial"/>
                <w:sz w:val="18"/>
                <w:szCs w:val="18"/>
              </w:rPr>
              <w:t>2,421,906,811</w:t>
            </w:r>
          </w:p>
        </w:tc>
        <w:tc>
          <w:tcPr>
            <w:tcW w:w="1395" w:type="dxa"/>
            <w:vAlign w:val="bottom"/>
          </w:tcPr>
          <w:p w14:paraId="07D6E54A" w14:textId="77777777" w:rsidR="00F13282" w:rsidRPr="00FB0494" w:rsidRDefault="00F13282" w:rsidP="00F13282">
            <w:pPr>
              <w:tabs>
                <w:tab w:val="decimal" w:pos="1147"/>
              </w:tabs>
              <w:spacing w:line="380" w:lineRule="exact"/>
              <w:ind w:right="-43"/>
              <w:rPr>
                <w:rFonts w:ascii="Arial" w:hAnsi="Arial" w:cs="Arial"/>
                <w:sz w:val="18"/>
                <w:szCs w:val="18"/>
              </w:rPr>
            </w:pPr>
            <w:r w:rsidRPr="00FB0494">
              <w:rPr>
                <w:rFonts w:ascii="Arial" w:hAnsi="Arial" w:cs="Arial"/>
                <w:sz w:val="18"/>
                <w:szCs w:val="18"/>
              </w:rPr>
              <w:t>2,691,749,652</w:t>
            </w:r>
          </w:p>
        </w:tc>
        <w:tc>
          <w:tcPr>
            <w:tcW w:w="1395" w:type="dxa"/>
            <w:vAlign w:val="bottom"/>
          </w:tcPr>
          <w:p w14:paraId="5A26F6C9" w14:textId="77777777" w:rsidR="00F13282" w:rsidRPr="00FB0494" w:rsidRDefault="00F13282" w:rsidP="00F13282">
            <w:pPr>
              <w:pBdr>
                <w:bottom w:val="single" w:sz="4" w:space="1" w:color="auto"/>
              </w:pBdr>
              <w:tabs>
                <w:tab w:val="decimal" w:pos="1147"/>
              </w:tabs>
              <w:spacing w:line="380" w:lineRule="exact"/>
              <w:ind w:right="-43"/>
              <w:rPr>
                <w:rFonts w:ascii="Arial" w:hAnsi="Arial" w:cs="Arial"/>
                <w:sz w:val="18"/>
                <w:szCs w:val="18"/>
              </w:rPr>
            </w:pPr>
            <w:r w:rsidRPr="00FB0494">
              <w:rPr>
                <w:rFonts w:ascii="Arial" w:hAnsi="Arial" w:cs="Arial"/>
                <w:sz w:val="18"/>
                <w:szCs w:val="18"/>
              </w:rPr>
              <w:t>2,689,028,595</w:t>
            </w:r>
          </w:p>
        </w:tc>
      </w:tr>
      <w:tr w:rsidR="00F13282" w:rsidRPr="00FB0494" w14:paraId="51444BD8" w14:textId="77777777" w:rsidTr="00F13282">
        <w:trPr>
          <w:trHeight w:val="340"/>
        </w:trPr>
        <w:tc>
          <w:tcPr>
            <w:tcW w:w="3690" w:type="dxa"/>
            <w:vAlign w:val="bottom"/>
          </w:tcPr>
          <w:p w14:paraId="74DF98C6" w14:textId="77777777" w:rsidR="00F13282" w:rsidRPr="00FB0494" w:rsidRDefault="00F13282" w:rsidP="00F13282">
            <w:pPr>
              <w:spacing w:line="360" w:lineRule="exact"/>
              <w:ind w:left="162" w:right="-43" w:hanging="162"/>
              <w:rPr>
                <w:rFonts w:ascii="Arial" w:hAnsi="Arial" w:cs="Arial"/>
                <w:sz w:val="18"/>
                <w:szCs w:val="18"/>
              </w:rPr>
            </w:pPr>
            <w:r w:rsidRPr="00FB0494">
              <w:rPr>
                <w:rFonts w:ascii="Arial" w:hAnsi="Arial" w:cs="Arial"/>
                <w:sz w:val="18"/>
                <w:szCs w:val="18"/>
              </w:rPr>
              <w:t>Add</w:t>
            </w:r>
            <w:r w:rsidR="006F1E22" w:rsidRPr="00FB0494">
              <w:rPr>
                <w:rFonts w:ascii="Arial" w:hAnsi="Arial" w:cs="Arial"/>
                <w:sz w:val="18"/>
                <w:szCs w:val="18"/>
              </w:rPr>
              <w:t xml:space="preserve"> (less)</w:t>
            </w:r>
            <w:r w:rsidRPr="00FB0494">
              <w:rPr>
                <w:rFonts w:ascii="Arial" w:hAnsi="Arial" w:cs="Arial"/>
                <w:sz w:val="18"/>
                <w:szCs w:val="18"/>
              </w:rPr>
              <w:t xml:space="preserve">: </w:t>
            </w:r>
            <w:proofErr w:type="spellStart"/>
            <w:r w:rsidRPr="00FB0494">
              <w:rPr>
                <w:rFonts w:ascii="Arial" w:hAnsi="Arial" w:cs="Arial"/>
                <w:sz w:val="18"/>
                <w:szCs w:val="18"/>
              </w:rPr>
              <w:t>Unrealised</w:t>
            </w:r>
            <w:proofErr w:type="spellEnd"/>
            <w:r w:rsidRPr="00FB0494">
              <w:rPr>
                <w:rFonts w:ascii="Arial" w:hAnsi="Arial" w:cs="Arial"/>
                <w:sz w:val="18"/>
                <w:szCs w:val="18"/>
              </w:rPr>
              <w:t xml:space="preserve"> gain</w:t>
            </w:r>
            <w:r w:rsidR="006F1E22" w:rsidRPr="00FB0494">
              <w:rPr>
                <w:rFonts w:ascii="Arial" w:hAnsi="Arial" w:cs="Arial"/>
                <w:sz w:val="18"/>
                <w:szCs w:val="18"/>
              </w:rPr>
              <w:t xml:space="preserve"> (loss)</w:t>
            </w:r>
          </w:p>
        </w:tc>
        <w:tc>
          <w:tcPr>
            <w:tcW w:w="1395" w:type="dxa"/>
            <w:vAlign w:val="bottom"/>
          </w:tcPr>
          <w:p w14:paraId="40F4E807" w14:textId="77777777" w:rsidR="00F13282" w:rsidRPr="00FB0494" w:rsidRDefault="00F13282" w:rsidP="00F13282">
            <w:pPr>
              <w:tabs>
                <w:tab w:val="decimal" w:pos="1140"/>
              </w:tabs>
              <w:spacing w:line="380" w:lineRule="exact"/>
              <w:ind w:right="-43"/>
              <w:rPr>
                <w:rFonts w:ascii="Arial" w:hAnsi="Arial" w:cs="Arial"/>
                <w:sz w:val="18"/>
                <w:szCs w:val="18"/>
              </w:rPr>
            </w:pPr>
            <w:r w:rsidRPr="00FB0494">
              <w:rPr>
                <w:rFonts w:ascii="Arial" w:hAnsi="Arial" w:cs="Arial"/>
                <w:sz w:val="18"/>
                <w:szCs w:val="18"/>
              </w:rPr>
              <w:t>(91,895,838)</w:t>
            </w:r>
          </w:p>
        </w:tc>
        <w:tc>
          <w:tcPr>
            <w:tcW w:w="1395" w:type="dxa"/>
            <w:vAlign w:val="bottom"/>
          </w:tcPr>
          <w:p w14:paraId="0E763760" w14:textId="77777777" w:rsidR="00F13282" w:rsidRPr="00FB0494" w:rsidRDefault="00F13282" w:rsidP="00F13282">
            <w:pPr>
              <w:tabs>
                <w:tab w:val="decimal" w:pos="1140"/>
              </w:tabs>
              <w:spacing w:line="380" w:lineRule="exact"/>
              <w:ind w:right="-43"/>
              <w:rPr>
                <w:rFonts w:ascii="Arial" w:hAnsi="Arial" w:cs="Arial"/>
                <w:sz w:val="18"/>
                <w:szCs w:val="18"/>
              </w:rPr>
            </w:pPr>
          </w:p>
        </w:tc>
        <w:tc>
          <w:tcPr>
            <w:tcW w:w="1395" w:type="dxa"/>
            <w:vAlign w:val="bottom"/>
          </w:tcPr>
          <w:p w14:paraId="683727C1" w14:textId="77777777" w:rsidR="00F13282" w:rsidRPr="00FB0494" w:rsidRDefault="00F13282" w:rsidP="00F13282">
            <w:pPr>
              <w:tabs>
                <w:tab w:val="decimal" w:pos="1147"/>
              </w:tabs>
              <w:spacing w:line="380" w:lineRule="exact"/>
              <w:ind w:right="-43"/>
              <w:rPr>
                <w:rFonts w:ascii="Arial" w:hAnsi="Arial" w:cs="Arial"/>
                <w:sz w:val="18"/>
                <w:szCs w:val="18"/>
              </w:rPr>
            </w:pPr>
            <w:r w:rsidRPr="00FB0494">
              <w:rPr>
                <w:rFonts w:ascii="Arial" w:hAnsi="Arial" w:cs="Arial"/>
                <w:sz w:val="18"/>
                <w:szCs w:val="18"/>
              </w:rPr>
              <w:t>1,853,223</w:t>
            </w:r>
          </w:p>
        </w:tc>
        <w:tc>
          <w:tcPr>
            <w:tcW w:w="1395" w:type="dxa"/>
            <w:vAlign w:val="bottom"/>
          </w:tcPr>
          <w:p w14:paraId="26FCF4B3" w14:textId="77777777" w:rsidR="00F13282" w:rsidRPr="00FB0494" w:rsidRDefault="00F13282" w:rsidP="00F13282">
            <w:pPr>
              <w:tabs>
                <w:tab w:val="decimal" w:pos="1147"/>
              </w:tabs>
              <w:spacing w:line="380" w:lineRule="exact"/>
              <w:ind w:right="-43"/>
              <w:rPr>
                <w:rFonts w:ascii="Arial" w:hAnsi="Arial" w:cs="Arial"/>
                <w:sz w:val="18"/>
                <w:szCs w:val="18"/>
              </w:rPr>
            </w:pPr>
          </w:p>
        </w:tc>
      </w:tr>
      <w:tr w:rsidR="00F13282" w:rsidRPr="00FB0494" w14:paraId="521B0393" w14:textId="77777777" w:rsidTr="00F13282">
        <w:trPr>
          <w:trHeight w:val="340"/>
        </w:trPr>
        <w:tc>
          <w:tcPr>
            <w:tcW w:w="3690" w:type="dxa"/>
            <w:vAlign w:val="bottom"/>
          </w:tcPr>
          <w:p w14:paraId="441E8EFC" w14:textId="77777777" w:rsidR="00F13282" w:rsidRPr="00FB0494" w:rsidRDefault="00F13282" w:rsidP="00F13282">
            <w:pPr>
              <w:spacing w:line="360" w:lineRule="exact"/>
              <w:ind w:left="162" w:right="-43" w:hanging="162"/>
              <w:rPr>
                <w:rFonts w:ascii="Arial" w:hAnsi="Arial" w:cs="Arial"/>
                <w:sz w:val="18"/>
                <w:szCs w:val="18"/>
              </w:rPr>
            </w:pPr>
            <w:r w:rsidRPr="00FB0494">
              <w:rPr>
                <w:rFonts w:ascii="Arial" w:hAnsi="Arial" w:cs="Arial"/>
                <w:sz w:val="18"/>
                <w:szCs w:val="18"/>
              </w:rPr>
              <w:t>Less: Allowance for expected credit loss</w:t>
            </w:r>
          </w:p>
        </w:tc>
        <w:tc>
          <w:tcPr>
            <w:tcW w:w="1395" w:type="dxa"/>
            <w:vAlign w:val="bottom"/>
          </w:tcPr>
          <w:p w14:paraId="63603A81" w14:textId="77777777" w:rsidR="00F13282" w:rsidRPr="00FB0494" w:rsidRDefault="00F13282" w:rsidP="00F13282">
            <w:pPr>
              <w:tabs>
                <w:tab w:val="decimal" w:pos="1140"/>
              </w:tabs>
              <w:spacing w:line="380" w:lineRule="exact"/>
              <w:ind w:right="-43"/>
              <w:rPr>
                <w:rFonts w:ascii="Arial" w:hAnsi="Arial" w:cs="Arial"/>
                <w:sz w:val="18"/>
                <w:szCs w:val="18"/>
              </w:rPr>
            </w:pPr>
            <w:r w:rsidRPr="00FB0494">
              <w:rPr>
                <w:rFonts w:ascii="Arial" w:hAnsi="Arial" w:cs="Arial"/>
                <w:sz w:val="18"/>
                <w:szCs w:val="18"/>
              </w:rPr>
              <w:t>(914,167)</w:t>
            </w:r>
          </w:p>
        </w:tc>
        <w:tc>
          <w:tcPr>
            <w:tcW w:w="1395" w:type="dxa"/>
            <w:vAlign w:val="bottom"/>
          </w:tcPr>
          <w:p w14:paraId="7DB14259" w14:textId="77777777" w:rsidR="00F13282" w:rsidRPr="00FB0494" w:rsidRDefault="00F13282" w:rsidP="00F13282">
            <w:pPr>
              <w:tabs>
                <w:tab w:val="decimal" w:pos="1140"/>
              </w:tabs>
              <w:spacing w:line="380" w:lineRule="exact"/>
              <w:ind w:right="-43"/>
              <w:rPr>
                <w:rFonts w:ascii="Arial" w:hAnsi="Arial" w:cs="Arial"/>
                <w:sz w:val="18"/>
                <w:szCs w:val="18"/>
              </w:rPr>
            </w:pPr>
          </w:p>
        </w:tc>
        <w:tc>
          <w:tcPr>
            <w:tcW w:w="1395" w:type="dxa"/>
            <w:vAlign w:val="bottom"/>
          </w:tcPr>
          <w:p w14:paraId="144B4838" w14:textId="77777777" w:rsidR="00F13282" w:rsidRPr="00FB0494" w:rsidRDefault="00F13282" w:rsidP="00F13282">
            <w:pPr>
              <w:tabs>
                <w:tab w:val="decimal" w:pos="1147"/>
              </w:tabs>
              <w:spacing w:line="380" w:lineRule="exact"/>
              <w:ind w:right="-43"/>
              <w:rPr>
                <w:rFonts w:ascii="Arial" w:hAnsi="Arial" w:cs="Arial"/>
                <w:sz w:val="18"/>
                <w:szCs w:val="18"/>
              </w:rPr>
            </w:pPr>
            <w:r w:rsidRPr="00FB0494">
              <w:rPr>
                <w:rFonts w:ascii="Arial" w:hAnsi="Arial" w:cs="Arial"/>
                <w:sz w:val="18"/>
                <w:szCs w:val="18"/>
              </w:rPr>
              <w:t>(669,780)</w:t>
            </w:r>
          </w:p>
        </w:tc>
        <w:tc>
          <w:tcPr>
            <w:tcW w:w="1395" w:type="dxa"/>
            <w:vAlign w:val="bottom"/>
          </w:tcPr>
          <w:p w14:paraId="271E57CC" w14:textId="77777777" w:rsidR="00F13282" w:rsidRPr="00FB0494" w:rsidRDefault="00F13282" w:rsidP="00F13282">
            <w:pPr>
              <w:tabs>
                <w:tab w:val="decimal" w:pos="1147"/>
              </w:tabs>
              <w:spacing w:line="380" w:lineRule="exact"/>
              <w:ind w:right="-43"/>
              <w:rPr>
                <w:rFonts w:ascii="Arial" w:hAnsi="Arial" w:cs="Arial"/>
                <w:sz w:val="18"/>
                <w:szCs w:val="18"/>
              </w:rPr>
            </w:pPr>
          </w:p>
        </w:tc>
      </w:tr>
      <w:tr w:rsidR="00F13282" w:rsidRPr="00FB0494" w14:paraId="43B55F1A" w14:textId="77777777" w:rsidTr="00F13282">
        <w:trPr>
          <w:trHeight w:val="340"/>
        </w:trPr>
        <w:tc>
          <w:tcPr>
            <w:tcW w:w="3690" w:type="dxa"/>
            <w:vAlign w:val="bottom"/>
          </w:tcPr>
          <w:p w14:paraId="71650FC4" w14:textId="77777777" w:rsidR="00F13282" w:rsidRPr="00FB0494" w:rsidRDefault="00F13282" w:rsidP="00F13282">
            <w:pPr>
              <w:spacing w:line="360" w:lineRule="exact"/>
              <w:ind w:left="162" w:right="-43" w:hanging="162"/>
              <w:rPr>
                <w:rFonts w:ascii="Arial" w:hAnsi="Arial" w:cs="Arial"/>
                <w:sz w:val="18"/>
                <w:szCs w:val="18"/>
                <w:cs/>
              </w:rPr>
            </w:pPr>
            <w:r w:rsidRPr="00FB0494">
              <w:rPr>
                <w:rFonts w:ascii="Arial" w:hAnsi="Arial" w:cs="Arial"/>
                <w:sz w:val="18"/>
                <w:szCs w:val="18"/>
              </w:rPr>
              <w:t>Less: Allowance for impairment</w:t>
            </w:r>
          </w:p>
        </w:tc>
        <w:tc>
          <w:tcPr>
            <w:tcW w:w="1395" w:type="dxa"/>
            <w:vAlign w:val="bottom"/>
          </w:tcPr>
          <w:p w14:paraId="4D1ACB96" w14:textId="77777777" w:rsidR="00F13282" w:rsidRPr="00FB0494" w:rsidRDefault="00F13282" w:rsidP="00F13282">
            <w:pPr>
              <w:pBdr>
                <w:bottom w:val="single" w:sz="4" w:space="1" w:color="auto"/>
              </w:pBdr>
              <w:tabs>
                <w:tab w:val="decimal" w:pos="1140"/>
              </w:tabs>
              <w:spacing w:line="380" w:lineRule="exact"/>
              <w:ind w:right="-43"/>
              <w:rPr>
                <w:rFonts w:ascii="Arial" w:hAnsi="Arial" w:cs="Arial"/>
                <w:sz w:val="18"/>
                <w:szCs w:val="18"/>
              </w:rPr>
            </w:pPr>
            <w:r w:rsidRPr="00FB0494">
              <w:rPr>
                <w:rFonts w:ascii="Arial" w:hAnsi="Arial" w:cs="Arial"/>
                <w:sz w:val="18"/>
                <w:szCs w:val="18"/>
              </w:rPr>
              <w:t>(14,918,901)</w:t>
            </w:r>
          </w:p>
        </w:tc>
        <w:tc>
          <w:tcPr>
            <w:tcW w:w="1395" w:type="dxa"/>
            <w:vAlign w:val="bottom"/>
          </w:tcPr>
          <w:p w14:paraId="18011D39" w14:textId="77777777" w:rsidR="00F13282" w:rsidRPr="00FB0494" w:rsidRDefault="00F13282" w:rsidP="00F13282">
            <w:pPr>
              <w:tabs>
                <w:tab w:val="decimal" w:pos="1140"/>
              </w:tabs>
              <w:spacing w:line="380" w:lineRule="exact"/>
              <w:ind w:right="-43"/>
              <w:rPr>
                <w:rFonts w:ascii="Arial" w:hAnsi="Arial" w:cs="Arial"/>
                <w:sz w:val="18"/>
                <w:szCs w:val="18"/>
              </w:rPr>
            </w:pPr>
          </w:p>
        </w:tc>
        <w:tc>
          <w:tcPr>
            <w:tcW w:w="1395" w:type="dxa"/>
            <w:vAlign w:val="bottom"/>
          </w:tcPr>
          <w:p w14:paraId="7DCAE47A" w14:textId="77777777" w:rsidR="00F13282" w:rsidRPr="00FB0494" w:rsidRDefault="00F13282" w:rsidP="00F13282">
            <w:pPr>
              <w:pBdr>
                <w:bottom w:val="single" w:sz="4" w:space="1" w:color="auto"/>
              </w:pBdr>
              <w:tabs>
                <w:tab w:val="decimal" w:pos="1147"/>
              </w:tabs>
              <w:spacing w:line="380" w:lineRule="exact"/>
              <w:ind w:right="-43"/>
              <w:rPr>
                <w:rFonts w:ascii="Arial" w:hAnsi="Arial" w:cs="Arial"/>
                <w:sz w:val="18"/>
                <w:szCs w:val="18"/>
              </w:rPr>
            </w:pPr>
            <w:r w:rsidRPr="00FB0494">
              <w:rPr>
                <w:rFonts w:ascii="Arial" w:hAnsi="Arial" w:cs="Arial"/>
                <w:sz w:val="18"/>
                <w:szCs w:val="18"/>
              </w:rPr>
              <w:t>(3,904,500)</w:t>
            </w:r>
          </w:p>
        </w:tc>
        <w:tc>
          <w:tcPr>
            <w:tcW w:w="1395" w:type="dxa"/>
            <w:vAlign w:val="bottom"/>
          </w:tcPr>
          <w:p w14:paraId="6BAC152D" w14:textId="77777777" w:rsidR="00F13282" w:rsidRPr="00FB0494" w:rsidRDefault="00F13282" w:rsidP="00F13282">
            <w:pPr>
              <w:tabs>
                <w:tab w:val="decimal" w:pos="1147"/>
              </w:tabs>
              <w:spacing w:line="380" w:lineRule="exact"/>
              <w:ind w:right="-43"/>
              <w:rPr>
                <w:rFonts w:ascii="Arial" w:hAnsi="Arial" w:cs="Arial"/>
                <w:sz w:val="18"/>
                <w:szCs w:val="18"/>
              </w:rPr>
            </w:pPr>
          </w:p>
        </w:tc>
      </w:tr>
      <w:tr w:rsidR="00F13282" w:rsidRPr="00FB0494" w14:paraId="0C56AF00" w14:textId="77777777" w:rsidTr="00F13282">
        <w:trPr>
          <w:trHeight w:val="340"/>
        </w:trPr>
        <w:tc>
          <w:tcPr>
            <w:tcW w:w="3690" w:type="dxa"/>
            <w:vAlign w:val="bottom"/>
          </w:tcPr>
          <w:p w14:paraId="200E36BF" w14:textId="77777777" w:rsidR="00F13282" w:rsidRPr="00FB0494" w:rsidRDefault="00F13282" w:rsidP="00F13282">
            <w:pPr>
              <w:spacing w:line="360" w:lineRule="exact"/>
              <w:ind w:left="162" w:right="-43" w:hanging="162"/>
              <w:rPr>
                <w:rFonts w:ascii="Arial" w:hAnsi="Arial" w:cs="Arial"/>
                <w:b/>
                <w:bCs/>
                <w:sz w:val="18"/>
                <w:szCs w:val="18"/>
                <w:cs/>
              </w:rPr>
            </w:pPr>
            <w:r w:rsidRPr="00FB0494">
              <w:rPr>
                <w:rFonts w:ascii="Arial" w:eastAsia="Arial Unicode MS" w:hAnsi="Arial" w:cs="Arial"/>
                <w:b/>
                <w:bCs/>
                <w:sz w:val="18"/>
                <w:szCs w:val="18"/>
              </w:rPr>
              <w:t xml:space="preserve">Total </w:t>
            </w:r>
          </w:p>
        </w:tc>
        <w:tc>
          <w:tcPr>
            <w:tcW w:w="1395" w:type="dxa"/>
            <w:vAlign w:val="bottom"/>
          </w:tcPr>
          <w:p w14:paraId="5C57101B" w14:textId="77777777" w:rsidR="00F13282" w:rsidRPr="00FB0494" w:rsidRDefault="00F13282" w:rsidP="00F13282">
            <w:pPr>
              <w:pBdr>
                <w:bottom w:val="single" w:sz="4" w:space="1" w:color="auto"/>
              </w:pBdr>
              <w:tabs>
                <w:tab w:val="decimal" w:pos="1140"/>
              </w:tabs>
              <w:spacing w:line="380" w:lineRule="exact"/>
              <w:ind w:right="-43"/>
              <w:rPr>
                <w:rFonts w:ascii="Arial" w:hAnsi="Arial" w:cs="Arial"/>
                <w:sz w:val="18"/>
                <w:szCs w:val="18"/>
              </w:rPr>
            </w:pPr>
            <w:r w:rsidRPr="00FB0494">
              <w:rPr>
                <w:rFonts w:ascii="Arial" w:hAnsi="Arial" w:cs="Arial"/>
                <w:sz w:val="18"/>
                <w:szCs w:val="18"/>
              </w:rPr>
              <w:t>2,421,906,811</w:t>
            </w:r>
          </w:p>
        </w:tc>
        <w:tc>
          <w:tcPr>
            <w:tcW w:w="1395" w:type="dxa"/>
            <w:vAlign w:val="bottom"/>
          </w:tcPr>
          <w:p w14:paraId="1311CA08" w14:textId="77777777" w:rsidR="00F13282" w:rsidRPr="00FB0494" w:rsidRDefault="00F13282" w:rsidP="00F13282">
            <w:pPr>
              <w:tabs>
                <w:tab w:val="decimal" w:pos="1140"/>
              </w:tabs>
              <w:spacing w:line="380" w:lineRule="exact"/>
              <w:ind w:right="-43"/>
              <w:rPr>
                <w:rFonts w:ascii="Arial" w:hAnsi="Arial" w:cs="Arial"/>
                <w:sz w:val="18"/>
                <w:szCs w:val="18"/>
              </w:rPr>
            </w:pPr>
          </w:p>
        </w:tc>
        <w:tc>
          <w:tcPr>
            <w:tcW w:w="1395" w:type="dxa"/>
            <w:vAlign w:val="bottom"/>
          </w:tcPr>
          <w:p w14:paraId="2C804FCD" w14:textId="77777777" w:rsidR="00F13282" w:rsidRPr="00FB0494" w:rsidRDefault="00F13282" w:rsidP="00F13282">
            <w:pPr>
              <w:pBdr>
                <w:bottom w:val="single" w:sz="4" w:space="1" w:color="auto"/>
              </w:pBdr>
              <w:tabs>
                <w:tab w:val="decimal" w:pos="1147"/>
              </w:tabs>
              <w:spacing w:line="380" w:lineRule="exact"/>
              <w:ind w:right="-43"/>
              <w:rPr>
                <w:rFonts w:ascii="Arial" w:hAnsi="Arial" w:cs="Arial"/>
                <w:sz w:val="18"/>
                <w:szCs w:val="18"/>
              </w:rPr>
            </w:pPr>
            <w:r w:rsidRPr="00FB0494">
              <w:rPr>
                <w:rFonts w:ascii="Arial" w:hAnsi="Arial" w:cs="Arial"/>
                <w:sz w:val="18"/>
                <w:szCs w:val="18"/>
              </w:rPr>
              <w:t>2,689,028,595</w:t>
            </w:r>
          </w:p>
        </w:tc>
        <w:tc>
          <w:tcPr>
            <w:tcW w:w="1395" w:type="dxa"/>
            <w:vAlign w:val="bottom"/>
          </w:tcPr>
          <w:p w14:paraId="51823C78" w14:textId="77777777" w:rsidR="00F13282" w:rsidRPr="00FB0494" w:rsidRDefault="00F13282" w:rsidP="00F13282">
            <w:pPr>
              <w:tabs>
                <w:tab w:val="decimal" w:pos="1147"/>
              </w:tabs>
              <w:spacing w:line="380" w:lineRule="exact"/>
              <w:ind w:right="-43"/>
              <w:rPr>
                <w:rFonts w:ascii="Arial" w:hAnsi="Arial" w:cs="Arial"/>
                <w:sz w:val="18"/>
                <w:szCs w:val="18"/>
              </w:rPr>
            </w:pPr>
          </w:p>
        </w:tc>
      </w:tr>
      <w:tr w:rsidR="00F13282" w:rsidRPr="00FB0494" w14:paraId="22627873" w14:textId="77777777" w:rsidTr="00F13282">
        <w:trPr>
          <w:trHeight w:val="340"/>
        </w:trPr>
        <w:tc>
          <w:tcPr>
            <w:tcW w:w="3690" w:type="dxa"/>
            <w:vAlign w:val="bottom"/>
          </w:tcPr>
          <w:p w14:paraId="74843996" w14:textId="77777777" w:rsidR="00F13282" w:rsidRPr="00FB0494" w:rsidRDefault="00F13282" w:rsidP="00F13282">
            <w:pPr>
              <w:spacing w:line="360" w:lineRule="exact"/>
              <w:ind w:left="157" w:right="-43" w:hanging="157"/>
              <w:rPr>
                <w:rFonts w:ascii="Arial" w:hAnsi="Arial" w:cs="Arial"/>
                <w:b/>
                <w:bCs/>
                <w:sz w:val="18"/>
                <w:szCs w:val="18"/>
                <w:cs/>
              </w:rPr>
            </w:pPr>
            <w:r w:rsidRPr="00FB0494">
              <w:rPr>
                <w:rFonts w:ascii="Arial" w:eastAsia="Arial Unicode MS" w:hAnsi="Arial" w:cs="Arial"/>
                <w:b/>
                <w:bCs/>
                <w:sz w:val="18"/>
                <w:szCs w:val="18"/>
              </w:rPr>
              <w:t xml:space="preserve">Held-to-maturity investments which are measured at </w:t>
            </w:r>
            <w:proofErr w:type="spellStart"/>
            <w:r w:rsidRPr="00FB0494">
              <w:rPr>
                <w:rFonts w:ascii="Arial" w:eastAsia="Arial Unicode MS" w:hAnsi="Arial" w:cs="Arial"/>
                <w:b/>
                <w:bCs/>
                <w:sz w:val="18"/>
                <w:szCs w:val="18"/>
              </w:rPr>
              <w:t>amortised</w:t>
            </w:r>
            <w:proofErr w:type="spellEnd"/>
            <w:r w:rsidRPr="00FB0494">
              <w:rPr>
                <w:rFonts w:ascii="Arial" w:eastAsia="Arial Unicode MS" w:hAnsi="Arial" w:cs="Arial"/>
                <w:b/>
                <w:bCs/>
                <w:sz w:val="18"/>
                <w:szCs w:val="18"/>
              </w:rPr>
              <w:t xml:space="preserve"> cost</w:t>
            </w:r>
          </w:p>
        </w:tc>
        <w:tc>
          <w:tcPr>
            <w:tcW w:w="1395" w:type="dxa"/>
            <w:vAlign w:val="bottom"/>
          </w:tcPr>
          <w:p w14:paraId="0FA21E3D" w14:textId="77777777" w:rsidR="00F13282" w:rsidRPr="00FB0494" w:rsidRDefault="00F13282" w:rsidP="00F13282">
            <w:pPr>
              <w:tabs>
                <w:tab w:val="decimal" w:pos="1147"/>
              </w:tabs>
              <w:spacing w:line="380" w:lineRule="exact"/>
              <w:ind w:right="-43"/>
              <w:rPr>
                <w:rFonts w:ascii="Arial" w:hAnsi="Arial" w:cs="Arial"/>
                <w:sz w:val="18"/>
                <w:szCs w:val="18"/>
                <w:cs/>
              </w:rPr>
            </w:pPr>
          </w:p>
        </w:tc>
        <w:tc>
          <w:tcPr>
            <w:tcW w:w="1395" w:type="dxa"/>
            <w:vAlign w:val="bottom"/>
          </w:tcPr>
          <w:p w14:paraId="596ECF9E" w14:textId="77777777" w:rsidR="00F13282" w:rsidRPr="00FB0494" w:rsidRDefault="00F13282" w:rsidP="00F13282">
            <w:pPr>
              <w:tabs>
                <w:tab w:val="decimal" w:pos="1147"/>
              </w:tabs>
              <w:spacing w:line="380" w:lineRule="exact"/>
              <w:ind w:right="-43"/>
              <w:rPr>
                <w:rFonts w:ascii="Arial" w:hAnsi="Arial" w:cs="Arial"/>
                <w:sz w:val="18"/>
                <w:szCs w:val="18"/>
                <w:cs/>
              </w:rPr>
            </w:pPr>
          </w:p>
        </w:tc>
        <w:tc>
          <w:tcPr>
            <w:tcW w:w="1395" w:type="dxa"/>
            <w:vAlign w:val="bottom"/>
          </w:tcPr>
          <w:p w14:paraId="0B1FC8DA" w14:textId="77777777" w:rsidR="00F13282" w:rsidRPr="00FB0494" w:rsidRDefault="00F13282" w:rsidP="00F13282">
            <w:pPr>
              <w:tabs>
                <w:tab w:val="decimal" w:pos="1147"/>
              </w:tabs>
              <w:spacing w:line="380" w:lineRule="exact"/>
              <w:ind w:right="-43"/>
              <w:rPr>
                <w:rFonts w:ascii="Arial" w:hAnsi="Arial" w:cs="Arial"/>
                <w:sz w:val="18"/>
                <w:szCs w:val="18"/>
                <w:cs/>
              </w:rPr>
            </w:pPr>
          </w:p>
        </w:tc>
        <w:tc>
          <w:tcPr>
            <w:tcW w:w="1395" w:type="dxa"/>
            <w:vAlign w:val="bottom"/>
          </w:tcPr>
          <w:p w14:paraId="5D690E9D" w14:textId="77777777" w:rsidR="00F13282" w:rsidRPr="00FB0494" w:rsidRDefault="00F13282" w:rsidP="00F13282">
            <w:pPr>
              <w:tabs>
                <w:tab w:val="decimal" w:pos="1147"/>
              </w:tabs>
              <w:spacing w:line="380" w:lineRule="exact"/>
              <w:ind w:right="-43"/>
              <w:rPr>
                <w:rFonts w:ascii="Arial" w:hAnsi="Arial" w:cs="Arial"/>
                <w:sz w:val="18"/>
                <w:szCs w:val="18"/>
              </w:rPr>
            </w:pPr>
          </w:p>
        </w:tc>
      </w:tr>
      <w:tr w:rsidR="00F13282" w:rsidRPr="00FB0494" w14:paraId="631A675D" w14:textId="77777777" w:rsidTr="00F13282">
        <w:trPr>
          <w:trHeight w:val="340"/>
        </w:trPr>
        <w:tc>
          <w:tcPr>
            <w:tcW w:w="3690" w:type="dxa"/>
            <w:vAlign w:val="bottom"/>
          </w:tcPr>
          <w:p w14:paraId="36B39E55" w14:textId="77777777" w:rsidR="00F13282" w:rsidRPr="00FB0494" w:rsidRDefault="00F13282" w:rsidP="00F13282">
            <w:pPr>
              <w:spacing w:line="360" w:lineRule="exact"/>
              <w:ind w:left="162" w:right="-43" w:hanging="162"/>
              <w:rPr>
                <w:rFonts w:ascii="Arial" w:hAnsi="Arial" w:cs="Arial"/>
                <w:sz w:val="18"/>
                <w:szCs w:val="18"/>
                <w:cs/>
              </w:rPr>
            </w:pPr>
            <w:r w:rsidRPr="00FB0494">
              <w:rPr>
                <w:rFonts w:ascii="Arial" w:hAnsi="Arial" w:cs="Arial"/>
                <w:sz w:val="18"/>
                <w:szCs w:val="18"/>
              </w:rPr>
              <w:t>Government and state enterprise securities</w:t>
            </w:r>
          </w:p>
        </w:tc>
        <w:tc>
          <w:tcPr>
            <w:tcW w:w="1395" w:type="dxa"/>
            <w:vAlign w:val="bottom"/>
          </w:tcPr>
          <w:p w14:paraId="23CDF274" w14:textId="77777777" w:rsidR="00F13282" w:rsidRPr="00FB0494" w:rsidRDefault="00F13282" w:rsidP="00F13282">
            <w:pPr>
              <w:tabs>
                <w:tab w:val="decimal" w:pos="1147"/>
              </w:tabs>
              <w:spacing w:line="380" w:lineRule="exact"/>
              <w:ind w:right="-43"/>
              <w:rPr>
                <w:rFonts w:ascii="Arial" w:hAnsi="Arial" w:cs="Arial"/>
                <w:sz w:val="18"/>
                <w:szCs w:val="18"/>
              </w:rPr>
            </w:pPr>
            <w:r w:rsidRPr="00FB0494">
              <w:rPr>
                <w:rFonts w:ascii="Arial" w:hAnsi="Arial" w:cs="Arial"/>
                <w:sz w:val="18"/>
                <w:szCs w:val="18"/>
              </w:rPr>
              <w:t>20,000,000</w:t>
            </w:r>
          </w:p>
        </w:tc>
        <w:tc>
          <w:tcPr>
            <w:tcW w:w="1395" w:type="dxa"/>
            <w:vAlign w:val="bottom"/>
          </w:tcPr>
          <w:p w14:paraId="2EDB223C" w14:textId="77777777" w:rsidR="00F13282" w:rsidRPr="00FB0494" w:rsidRDefault="00F13282" w:rsidP="00F13282">
            <w:pPr>
              <w:tabs>
                <w:tab w:val="decimal" w:pos="1147"/>
              </w:tabs>
              <w:spacing w:line="380" w:lineRule="exact"/>
              <w:ind w:right="-43"/>
              <w:rPr>
                <w:rFonts w:ascii="Arial" w:hAnsi="Arial" w:cs="Arial"/>
                <w:sz w:val="18"/>
                <w:szCs w:val="18"/>
              </w:rPr>
            </w:pPr>
          </w:p>
        </w:tc>
        <w:tc>
          <w:tcPr>
            <w:tcW w:w="1395" w:type="dxa"/>
            <w:vAlign w:val="bottom"/>
          </w:tcPr>
          <w:p w14:paraId="27BD2653" w14:textId="77777777" w:rsidR="00F13282" w:rsidRPr="00FB0494" w:rsidRDefault="00F13282" w:rsidP="00F13282">
            <w:pPr>
              <w:tabs>
                <w:tab w:val="decimal" w:pos="1147"/>
              </w:tabs>
              <w:spacing w:line="380" w:lineRule="exact"/>
              <w:ind w:right="-43"/>
              <w:rPr>
                <w:rFonts w:ascii="Arial" w:hAnsi="Arial" w:cs="Arial"/>
                <w:sz w:val="18"/>
                <w:szCs w:val="18"/>
              </w:rPr>
            </w:pPr>
            <w:r w:rsidRPr="00FB0494">
              <w:rPr>
                <w:rFonts w:ascii="Arial" w:hAnsi="Arial" w:cs="Arial"/>
                <w:sz w:val="18"/>
                <w:szCs w:val="18"/>
              </w:rPr>
              <w:t>20,000,000</w:t>
            </w:r>
          </w:p>
        </w:tc>
        <w:tc>
          <w:tcPr>
            <w:tcW w:w="1395" w:type="dxa"/>
            <w:vAlign w:val="bottom"/>
          </w:tcPr>
          <w:p w14:paraId="1E73FF6B" w14:textId="77777777" w:rsidR="00F13282" w:rsidRPr="00FB0494" w:rsidRDefault="00F13282" w:rsidP="00F13282">
            <w:pPr>
              <w:tabs>
                <w:tab w:val="decimal" w:pos="1147"/>
              </w:tabs>
              <w:spacing w:line="380" w:lineRule="exact"/>
              <w:ind w:right="-43"/>
              <w:rPr>
                <w:rFonts w:ascii="Arial" w:hAnsi="Arial" w:cs="Arial"/>
                <w:sz w:val="18"/>
                <w:szCs w:val="18"/>
              </w:rPr>
            </w:pPr>
          </w:p>
        </w:tc>
      </w:tr>
      <w:tr w:rsidR="00F13282" w:rsidRPr="00FB0494" w14:paraId="2DC7F877" w14:textId="77777777" w:rsidTr="00F13282">
        <w:trPr>
          <w:trHeight w:val="441"/>
        </w:trPr>
        <w:tc>
          <w:tcPr>
            <w:tcW w:w="3690" w:type="dxa"/>
            <w:vAlign w:val="bottom"/>
          </w:tcPr>
          <w:p w14:paraId="06FC3D2B" w14:textId="77777777" w:rsidR="00F13282" w:rsidRPr="00FB0494" w:rsidRDefault="00F13282" w:rsidP="00F13282">
            <w:pPr>
              <w:spacing w:line="360" w:lineRule="exact"/>
              <w:ind w:left="162" w:right="-43" w:hanging="162"/>
              <w:rPr>
                <w:rFonts w:ascii="Arial" w:hAnsi="Arial" w:cs="Arial"/>
                <w:sz w:val="18"/>
                <w:szCs w:val="18"/>
                <w:cs/>
              </w:rPr>
            </w:pPr>
            <w:r w:rsidRPr="00FB0494">
              <w:rPr>
                <w:rFonts w:ascii="Arial" w:hAnsi="Arial" w:cs="Arial"/>
                <w:sz w:val="18"/>
                <w:szCs w:val="18"/>
              </w:rPr>
              <w:t>Deposits and certificate of deposits at financial institutions which are matured over 3 months</w:t>
            </w:r>
          </w:p>
        </w:tc>
        <w:tc>
          <w:tcPr>
            <w:tcW w:w="1395" w:type="dxa"/>
            <w:vAlign w:val="bottom"/>
          </w:tcPr>
          <w:p w14:paraId="15C3610E" w14:textId="77777777" w:rsidR="00F13282" w:rsidRPr="00FB0494" w:rsidRDefault="00F13282" w:rsidP="00F13282">
            <w:pPr>
              <w:pBdr>
                <w:bottom w:val="single" w:sz="4" w:space="1" w:color="auto"/>
              </w:pBdr>
              <w:tabs>
                <w:tab w:val="decimal" w:pos="1147"/>
              </w:tabs>
              <w:spacing w:line="380" w:lineRule="exact"/>
              <w:ind w:right="-43"/>
              <w:rPr>
                <w:rFonts w:ascii="Arial" w:hAnsi="Arial" w:cs="Arial"/>
                <w:sz w:val="18"/>
                <w:szCs w:val="18"/>
              </w:rPr>
            </w:pPr>
            <w:r w:rsidRPr="00FB0494">
              <w:rPr>
                <w:rFonts w:ascii="Arial" w:hAnsi="Arial" w:cs="Arial"/>
                <w:sz w:val="18"/>
                <w:szCs w:val="18"/>
              </w:rPr>
              <w:t>500,337,208</w:t>
            </w:r>
          </w:p>
        </w:tc>
        <w:tc>
          <w:tcPr>
            <w:tcW w:w="1395" w:type="dxa"/>
            <w:vAlign w:val="bottom"/>
          </w:tcPr>
          <w:p w14:paraId="036F260A" w14:textId="77777777" w:rsidR="00F13282" w:rsidRPr="00FB0494" w:rsidRDefault="00F13282" w:rsidP="00F13282">
            <w:pPr>
              <w:tabs>
                <w:tab w:val="decimal" w:pos="1147"/>
              </w:tabs>
              <w:spacing w:line="380" w:lineRule="exact"/>
              <w:ind w:right="-43"/>
              <w:rPr>
                <w:rFonts w:ascii="Arial" w:hAnsi="Arial" w:cs="Arial"/>
                <w:sz w:val="18"/>
                <w:szCs w:val="18"/>
              </w:rPr>
            </w:pPr>
          </w:p>
        </w:tc>
        <w:tc>
          <w:tcPr>
            <w:tcW w:w="1395" w:type="dxa"/>
            <w:vAlign w:val="bottom"/>
          </w:tcPr>
          <w:p w14:paraId="5A12F9D7" w14:textId="77777777" w:rsidR="00F13282" w:rsidRPr="00FB0494" w:rsidRDefault="00F13282" w:rsidP="00F13282">
            <w:pPr>
              <w:pBdr>
                <w:bottom w:val="single" w:sz="4" w:space="1" w:color="auto"/>
              </w:pBdr>
              <w:tabs>
                <w:tab w:val="decimal" w:pos="1147"/>
              </w:tabs>
              <w:spacing w:line="380" w:lineRule="exact"/>
              <w:ind w:right="-43"/>
              <w:rPr>
                <w:rFonts w:ascii="Arial" w:hAnsi="Arial" w:cs="Arial"/>
                <w:sz w:val="18"/>
                <w:szCs w:val="18"/>
              </w:rPr>
            </w:pPr>
            <w:r w:rsidRPr="00FB0494">
              <w:rPr>
                <w:rFonts w:ascii="Arial" w:hAnsi="Arial" w:cs="Arial"/>
                <w:sz w:val="18"/>
                <w:szCs w:val="18"/>
              </w:rPr>
              <w:t>530,936,557</w:t>
            </w:r>
          </w:p>
        </w:tc>
        <w:tc>
          <w:tcPr>
            <w:tcW w:w="1395" w:type="dxa"/>
            <w:vAlign w:val="bottom"/>
          </w:tcPr>
          <w:p w14:paraId="25078D64" w14:textId="77777777" w:rsidR="00F13282" w:rsidRPr="00FB0494" w:rsidRDefault="00F13282" w:rsidP="00F13282">
            <w:pPr>
              <w:tabs>
                <w:tab w:val="decimal" w:pos="1147"/>
              </w:tabs>
              <w:spacing w:line="380" w:lineRule="exact"/>
              <w:ind w:right="-43"/>
              <w:rPr>
                <w:rFonts w:ascii="Arial" w:hAnsi="Arial" w:cs="Arial"/>
                <w:sz w:val="18"/>
                <w:szCs w:val="18"/>
              </w:rPr>
            </w:pPr>
          </w:p>
        </w:tc>
      </w:tr>
      <w:tr w:rsidR="00F13282" w:rsidRPr="00FB0494" w14:paraId="2F0FA50D" w14:textId="77777777" w:rsidTr="00F13282">
        <w:trPr>
          <w:trHeight w:val="340"/>
        </w:trPr>
        <w:tc>
          <w:tcPr>
            <w:tcW w:w="3690" w:type="dxa"/>
            <w:vAlign w:val="bottom"/>
          </w:tcPr>
          <w:p w14:paraId="6B93BD7A" w14:textId="77777777" w:rsidR="00F13282" w:rsidRPr="00FB0494" w:rsidRDefault="00F13282" w:rsidP="00F13282">
            <w:pPr>
              <w:spacing w:line="360" w:lineRule="exact"/>
              <w:ind w:left="162" w:right="-198" w:hanging="162"/>
              <w:rPr>
                <w:rFonts w:ascii="Arial" w:hAnsi="Arial" w:cs="Arial"/>
                <w:sz w:val="18"/>
                <w:szCs w:val="18"/>
                <w:cs/>
              </w:rPr>
            </w:pPr>
            <w:r w:rsidRPr="00FB0494">
              <w:rPr>
                <w:rFonts w:ascii="Arial" w:eastAsia="Arial Unicode MS" w:hAnsi="Arial" w:cs="Arial"/>
                <w:sz w:val="18"/>
                <w:szCs w:val="18"/>
              </w:rPr>
              <w:t>Total</w:t>
            </w:r>
          </w:p>
        </w:tc>
        <w:tc>
          <w:tcPr>
            <w:tcW w:w="1395" w:type="dxa"/>
            <w:vAlign w:val="bottom"/>
          </w:tcPr>
          <w:p w14:paraId="1DD8DFC4" w14:textId="77777777" w:rsidR="00F13282" w:rsidRPr="00FB0494" w:rsidRDefault="00F13282" w:rsidP="00F13282">
            <w:pPr>
              <w:tabs>
                <w:tab w:val="decimal" w:pos="1147"/>
              </w:tabs>
              <w:spacing w:line="380" w:lineRule="exact"/>
              <w:ind w:right="-43"/>
              <w:rPr>
                <w:rFonts w:ascii="Arial" w:hAnsi="Arial" w:cs="Arial"/>
                <w:sz w:val="18"/>
                <w:szCs w:val="18"/>
              </w:rPr>
            </w:pPr>
            <w:r w:rsidRPr="00FB0494">
              <w:rPr>
                <w:rFonts w:ascii="Arial" w:hAnsi="Arial" w:cs="Arial"/>
                <w:sz w:val="18"/>
                <w:szCs w:val="18"/>
              </w:rPr>
              <w:t>520,337,208</w:t>
            </w:r>
          </w:p>
        </w:tc>
        <w:tc>
          <w:tcPr>
            <w:tcW w:w="1395" w:type="dxa"/>
            <w:vAlign w:val="bottom"/>
          </w:tcPr>
          <w:p w14:paraId="240D3227" w14:textId="77777777" w:rsidR="00F13282" w:rsidRPr="00FB0494" w:rsidRDefault="00F13282" w:rsidP="00F13282">
            <w:pPr>
              <w:tabs>
                <w:tab w:val="decimal" w:pos="1147"/>
              </w:tabs>
              <w:spacing w:line="380" w:lineRule="exact"/>
              <w:ind w:right="-43"/>
              <w:rPr>
                <w:rFonts w:ascii="Arial" w:hAnsi="Arial" w:cs="Arial"/>
                <w:sz w:val="18"/>
                <w:szCs w:val="18"/>
              </w:rPr>
            </w:pPr>
          </w:p>
        </w:tc>
        <w:tc>
          <w:tcPr>
            <w:tcW w:w="1395" w:type="dxa"/>
            <w:vAlign w:val="bottom"/>
          </w:tcPr>
          <w:p w14:paraId="2949D4BE" w14:textId="77777777" w:rsidR="00F13282" w:rsidRPr="00FB0494" w:rsidRDefault="00F13282" w:rsidP="00F13282">
            <w:pPr>
              <w:tabs>
                <w:tab w:val="decimal" w:pos="1147"/>
              </w:tabs>
              <w:spacing w:line="380" w:lineRule="exact"/>
              <w:ind w:right="-43"/>
              <w:rPr>
                <w:rFonts w:ascii="Arial" w:hAnsi="Arial" w:cs="Arial"/>
                <w:sz w:val="18"/>
                <w:szCs w:val="18"/>
              </w:rPr>
            </w:pPr>
            <w:r w:rsidRPr="00FB0494">
              <w:rPr>
                <w:rFonts w:ascii="Arial" w:hAnsi="Arial" w:cs="Arial"/>
                <w:sz w:val="18"/>
                <w:szCs w:val="18"/>
              </w:rPr>
              <w:t>550,936,557</w:t>
            </w:r>
          </w:p>
        </w:tc>
        <w:tc>
          <w:tcPr>
            <w:tcW w:w="1395" w:type="dxa"/>
            <w:vAlign w:val="bottom"/>
          </w:tcPr>
          <w:p w14:paraId="107336F2" w14:textId="77777777" w:rsidR="00F13282" w:rsidRPr="00FB0494" w:rsidRDefault="00F13282" w:rsidP="00F13282">
            <w:pPr>
              <w:tabs>
                <w:tab w:val="decimal" w:pos="1147"/>
              </w:tabs>
              <w:spacing w:line="380" w:lineRule="exact"/>
              <w:ind w:right="-43"/>
              <w:rPr>
                <w:rFonts w:ascii="Arial" w:hAnsi="Arial" w:cs="Arial"/>
                <w:sz w:val="18"/>
                <w:szCs w:val="18"/>
              </w:rPr>
            </w:pPr>
          </w:p>
        </w:tc>
      </w:tr>
      <w:tr w:rsidR="00F13282" w:rsidRPr="00FB0494" w14:paraId="369EBF5E" w14:textId="77777777" w:rsidTr="00F13282">
        <w:trPr>
          <w:trHeight w:val="340"/>
        </w:trPr>
        <w:tc>
          <w:tcPr>
            <w:tcW w:w="3690" w:type="dxa"/>
            <w:vAlign w:val="bottom"/>
          </w:tcPr>
          <w:p w14:paraId="063BB3FA" w14:textId="77777777" w:rsidR="00F13282" w:rsidRPr="00FB0494" w:rsidRDefault="00F13282" w:rsidP="00F13282">
            <w:pPr>
              <w:spacing w:line="360" w:lineRule="exact"/>
              <w:ind w:left="162" w:right="-198" w:hanging="162"/>
              <w:rPr>
                <w:rFonts w:ascii="Arial" w:eastAsia="Arial Unicode MS" w:hAnsi="Arial" w:cs="Arial"/>
                <w:sz w:val="18"/>
                <w:szCs w:val="18"/>
              </w:rPr>
            </w:pPr>
            <w:r w:rsidRPr="00FB0494">
              <w:rPr>
                <w:rFonts w:ascii="Arial" w:hAnsi="Arial" w:cs="Arial"/>
                <w:sz w:val="18"/>
                <w:szCs w:val="18"/>
              </w:rPr>
              <w:t>Less: Allowance for expected credit loss</w:t>
            </w:r>
          </w:p>
        </w:tc>
        <w:tc>
          <w:tcPr>
            <w:tcW w:w="1395" w:type="dxa"/>
            <w:vAlign w:val="bottom"/>
          </w:tcPr>
          <w:p w14:paraId="3B741F8A" w14:textId="77777777" w:rsidR="00F13282" w:rsidRPr="00FB0494" w:rsidRDefault="00F13282" w:rsidP="00F13282">
            <w:pPr>
              <w:pBdr>
                <w:bottom w:val="single" w:sz="4" w:space="1" w:color="auto"/>
              </w:pBdr>
              <w:tabs>
                <w:tab w:val="decimal" w:pos="1147"/>
              </w:tabs>
              <w:spacing w:line="380" w:lineRule="exact"/>
              <w:ind w:right="-43"/>
              <w:rPr>
                <w:rFonts w:ascii="Arial" w:hAnsi="Arial" w:cs="Arial"/>
                <w:sz w:val="18"/>
                <w:szCs w:val="18"/>
              </w:rPr>
            </w:pPr>
            <w:r w:rsidRPr="00FB0494">
              <w:rPr>
                <w:rFonts w:ascii="Arial" w:hAnsi="Arial" w:cs="Arial"/>
                <w:sz w:val="18"/>
                <w:szCs w:val="18"/>
              </w:rPr>
              <w:t>(90,762)</w:t>
            </w:r>
          </w:p>
        </w:tc>
        <w:tc>
          <w:tcPr>
            <w:tcW w:w="1395" w:type="dxa"/>
            <w:vAlign w:val="bottom"/>
          </w:tcPr>
          <w:p w14:paraId="70EAC0EE" w14:textId="77777777" w:rsidR="00F13282" w:rsidRPr="00FB0494" w:rsidRDefault="00F13282" w:rsidP="00F13282">
            <w:pPr>
              <w:tabs>
                <w:tab w:val="decimal" w:pos="1147"/>
              </w:tabs>
              <w:spacing w:line="380" w:lineRule="exact"/>
              <w:ind w:right="-43"/>
              <w:rPr>
                <w:rFonts w:ascii="Arial" w:hAnsi="Arial" w:cs="Arial"/>
                <w:sz w:val="18"/>
                <w:szCs w:val="18"/>
              </w:rPr>
            </w:pPr>
          </w:p>
        </w:tc>
        <w:tc>
          <w:tcPr>
            <w:tcW w:w="1395" w:type="dxa"/>
            <w:vAlign w:val="bottom"/>
          </w:tcPr>
          <w:p w14:paraId="78F85575" w14:textId="77777777" w:rsidR="00F13282" w:rsidRPr="00FB0494" w:rsidRDefault="00F13282" w:rsidP="00F13282">
            <w:pPr>
              <w:pBdr>
                <w:bottom w:val="single" w:sz="4" w:space="1" w:color="auto"/>
              </w:pBdr>
              <w:tabs>
                <w:tab w:val="decimal" w:pos="1147"/>
              </w:tabs>
              <w:spacing w:line="380" w:lineRule="exact"/>
              <w:ind w:right="-43"/>
              <w:rPr>
                <w:rFonts w:ascii="Arial" w:hAnsi="Arial" w:cs="Arial"/>
                <w:sz w:val="18"/>
                <w:szCs w:val="18"/>
              </w:rPr>
            </w:pPr>
            <w:r w:rsidRPr="00FB0494">
              <w:rPr>
                <w:rFonts w:ascii="Arial" w:hAnsi="Arial" w:cs="Arial"/>
                <w:sz w:val="18"/>
                <w:szCs w:val="18"/>
              </w:rPr>
              <w:t>(78,926)</w:t>
            </w:r>
          </w:p>
        </w:tc>
        <w:tc>
          <w:tcPr>
            <w:tcW w:w="1395" w:type="dxa"/>
            <w:vAlign w:val="bottom"/>
          </w:tcPr>
          <w:p w14:paraId="69F35207" w14:textId="77777777" w:rsidR="00F13282" w:rsidRPr="00FB0494" w:rsidRDefault="00F13282" w:rsidP="00F13282">
            <w:pPr>
              <w:tabs>
                <w:tab w:val="decimal" w:pos="1147"/>
              </w:tabs>
              <w:spacing w:line="380" w:lineRule="exact"/>
              <w:ind w:right="-43"/>
              <w:rPr>
                <w:rFonts w:ascii="Arial" w:hAnsi="Arial" w:cs="Arial"/>
                <w:sz w:val="18"/>
                <w:szCs w:val="18"/>
              </w:rPr>
            </w:pPr>
          </w:p>
        </w:tc>
      </w:tr>
      <w:tr w:rsidR="00F13282" w:rsidRPr="00FB0494" w14:paraId="046EDBB3" w14:textId="77777777" w:rsidTr="00F13282">
        <w:trPr>
          <w:trHeight w:val="340"/>
        </w:trPr>
        <w:tc>
          <w:tcPr>
            <w:tcW w:w="3690" w:type="dxa"/>
            <w:vAlign w:val="bottom"/>
          </w:tcPr>
          <w:p w14:paraId="0320576A" w14:textId="77777777" w:rsidR="00F13282" w:rsidRPr="00FB0494" w:rsidRDefault="00F13282" w:rsidP="00F13282">
            <w:pPr>
              <w:spacing w:line="360" w:lineRule="exact"/>
              <w:ind w:left="162" w:right="-198" w:hanging="162"/>
              <w:rPr>
                <w:rFonts w:ascii="Arial" w:hAnsi="Arial" w:cs="Arial"/>
                <w:b/>
                <w:bCs/>
                <w:sz w:val="18"/>
                <w:szCs w:val="18"/>
                <w:cs/>
              </w:rPr>
            </w:pPr>
            <w:r w:rsidRPr="00FB0494">
              <w:rPr>
                <w:rFonts w:ascii="Arial" w:eastAsia="Arial Unicode MS" w:hAnsi="Arial" w:cs="Arial"/>
                <w:b/>
                <w:bCs/>
                <w:sz w:val="18"/>
                <w:szCs w:val="18"/>
              </w:rPr>
              <w:t xml:space="preserve">Total </w:t>
            </w:r>
          </w:p>
        </w:tc>
        <w:tc>
          <w:tcPr>
            <w:tcW w:w="1395" w:type="dxa"/>
            <w:vAlign w:val="bottom"/>
          </w:tcPr>
          <w:p w14:paraId="0AC61DF5" w14:textId="77777777" w:rsidR="00F13282" w:rsidRPr="00FB0494" w:rsidRDefault="00F13282" w:rsidP="00F13282">
            <w:pPr>
              <w:pBdr>
                <w:bottom w:val="single" w:sz="4" w:space="1" w:color="auto"/>
              </w:pBdr>
              <w:tabs>
                <w:tab w:val="decimal" w:pos="1147"/>
              </w:tabs>
              <w:spacing w:line="380" w:lineRule="exact"/>
              <w:ind w:right="-43"/>
              <w:rPr>
                <w:rFonts w:ascii="Arial" w:hAnsi="Arial" w:cs="Arial"/>
                <w:sz w:val="18"/>
                <w:szCs w:val="18"/>
              </w:rPr>
            </w:pPr>
            <w:r w:rsidRPr="00FB0494">
              <w:rPr>
                <w:rFonts w:ascii="Arial" w:hAnsi="Arial" w:cs="Arial"/>
                <w:sz w:val="18"/>
                <w:szCs w:val="18"/>
              </w:rPr>
              <w:t>520,246,446</w:t>
            </w:r>
          </w:p>
        </w:tc>
        <w:tc>
          <w:tcPr>
            <w:tcW w:w="1395" w:type="dxa"/>
            <w:vAlign w:val="bottom"/>
          </w:tcPr>
          <w:p w14:paraId="6D77E611" w14:textId="77777777" w:rsidR="00F13282" w:rsidRPr="00FB0494" w:rsidRDefault="00F13282" w:rsidP="00F13282">
            <w:pPr>
              <w:tabs>
                <w:tab w:val="decimal" w:pos="1147"/>
              </w:tabs>
              <w:spacing w:line="380" w:lineRule="exact"/>
              <w:ind w:right="-43"/>
              <w:rPr>
                <w:rFonts w:ascii="Arial" w:hAnsi="Arial" w:cs="Arial"/>
                <w:sz w:val="18"/>
                <w:szCs w:val="18"/>
              </w:rPr>
            </w:pPr>
          </w:p>
        </w:tc>
        <w:tc>
          <w:tcPr>
            <w:tcW w:w="1395" w:type="dxa"/>
            <w:vAlign w:val="bottom"/>
          </w:tcPr>
          <w:p w14:paraId="2BC21580" w14:textId="77777777" w:rsidR="00F13282" w:rsidRPr="00FB0494" w:rsidRDefault="00F13282" w:rsidP="00F13282">
            <w:pPr>
              <w:pBdr>
                <w:bottom w:val="single" w:sz="4" w:space="1" w:color="auto"/>
              </w:pBdr>
              <w:tabs>
                <w:tab w:val="decimal" w:pos="1147"/>
              </w:tabs>
              <w:spacing w:line="380" w:lineRule="exact"/>
              <w:ind w:right="-43"/>
              <w:rPr>
                <w:rFonts w:ascii="Arial" w:hAnsi="Arial" w:cs="Arial"/>
                <w:sz w:val="18"/>
                <w:szCs w:val="18"/>
              </w:rPr>
            </w:pPr>
            <w:r w:rsidRPr="00FB0494">
              <w:rPr>
                <w:rFonts w:ascii="Arial" w:hAnsi="Arial" w:cs="Arial"/>
                <w:sz w:val="18"/>
                <w:szCs w:val="18"/>
              </w:rPr>
              <w:t>550,857,631</w:t>
            </w:r>
          </w:p>
        </w:tc>
        <w:tc>
          <w:tcPr>
            <w:tcW w:w="1395" w:type="dxa"/>
            <w:vAlign w:val="bottom"/>
          </w:tcPr>
          <w:p w14:paraId="4FBF9974" w14:textId="77777777" w:rsidR="00F13282" w:rsidRPr="00FB0494" w:rsidRDefault="00F13282" w:rsidP="00F13282">
            <w:pPr>
              <w:tabs>
                <w:tab w:val="decimal" w:pos="1147"/>
              </w:tabs>
              <w:spacing w:line="380" w:lineRule="exact"/>
              <w:ind w:right="-43"/>
              <w:rPr>
                <w:rFonts w:ascii="Arial" w:hAnsi="Arial" w:cs="Arial"/>
                <w:sz w:val="18"/>
                <w:szCs w:val="18"/>
              </w:rPr>
            </w:pPr>
          </w:p>
        </w:tc>
      </w:tr>
      <w:tr w:rsidR="00F13282" w:rsidRPr="00FB0494" w14:paraId="7B6FB6D7" w14:textId="77777777" w:rsidTr="00F13282">
        <w:trPr>
          <w:trHeight w:val="340"/>
        </w:trPr>
        <w:tc>
          <w:tcPr>
            <w:tcW w:w="3690" w:type="dxa"/>
            <w:vAlign w:val="bottom"/>
          </w:tcPr>
          <w:p w14:paraId="2BEF0C5D" w14:textId="77777777" w:rsidR="00F13282" w:rsidRPr="00FB0494" w:rsidRDefault="00F13282" w:rsidP="00F13282">
            <w:pPr>
              <w:spacing w:line="360" w:lineRule="exact"/>
              <w:ind w:left="162" w:right="-198" w:hanging="162"/>
              <w:rPr>
                <w:rFonts w:ascii="Arial" w:eastAsia="Arial Unicode MS" w:hAnsi="Arial" w:cs="Arial"/>
                <w:b/>
                <w:bCs/>
                <w:sz w:val="18"/>
                <w:szCs w:val="18"/>
              </w:rPr>
            </w:pPr>
            <w:r w:rsidRPr="00FB0494">
              <w:rPr>
                <w:rFonts w:ascii="Arial" w:eastAsia="Arial Unicode MS" w:hAnsi="Arial" w:cs="Arial"/>
                <w:b/>
                <w:bCs/>
                <w:sz w:val="18"/>
                <w:szCs w:val="18"/>
              </w:rPr>
              <w:t>Total investments in securities</w:t>
            </w:r>
          </w:p>
        </w:tc>
        <w:tc>
          <w:tcPr>
            <w:tcW w:w="1395" w:type="dxa"/>
            <w:vAlign w:val="bottom"/>
          </w:tcPr>
          <w:p w14:paraId="0CBA1751" w14:textId="77777777" w:rsidR="00F13282" w:rsidRPr="00FB0494" w:rsidRDefault="00F13282" w:rsidP="00F13282">
            <w:pPr>
              <w:pBdr>
                <w:bottom w:val="double" w:sz="4" w:space="1" w:color="auto"/>
              </w:pBdr>
              <w:tabs>
                <w:tab w:val="decimal" w:pos="1147"/>
              </w:tabs>
              <w:spacing w:line="380" w:lineRule="exact"/>
              <w:ind w:right="-43"/>
              <w:rPr>
                <w:rFonts w:ascii="Arial" w:hAnsi="Arial" w:cs="Arial"/>
                <w:sz w:val="18"/>
                <w:szCs w:val="18"/>
              </w:rPr>
            </w:pPr>
            <w:r w:rsidRPr="00FB0494">
              <w:rPr>
                <w:rFonts w:ascii="Arial" w:hAnsi="Arial" w:cs="Arial"/>
                <w:sz w:val="18"/>
                <w:szCs w:val="18"/>
              </w:rPr>
              <w:t>3,319,728,213</w:t>
            </w:r>
          </w:p>
        </w:tc>
        <w:tc>
          <w:tcPr>
            <w:tcW w:w="1395" w:type="dxa"/>
            <w:vAlign w:val="bottom"/>
          </w:tcPr>
          <w:p w14:paraId="5A1D357F" w14:textId="77777777" w:rsidR="00F13282" w:rsidRPr="00FB0494" w:rsidRDefault="00F13282" w:rsidP="00F13282">
            <w:pPr>
              <w:tabs>
                <w:tab w:val="decimal" w:pos="1147"/>
              </w:tabs>
              <w:spacing w:line="380" w:lineRule="exact"/>
              <w:ind w:right="-43"/>
              <w:rPr>
                <w:rFonts w:ascii="Arial" w:hAnsi="Arial" w:cs="Arial"/>
                <w:sz w:val="18"/>
                <w:szCs w:val="18"/>
              </w:rPr>
            </w:pPr>
          </w:p>
        </w:tc>
        <w:tc>
          <w:tcPr>
            <w:tcW w:w="1395" w:type="dxa"/>
            <w:vAlign w:val="bottom"/>
          </w:tcPr>
          <w:p w14:paraId="2D9A3662" w14:textId="77777777" w:rsidR="00F13282" w:rsidRPr="00FB0494" w:rsidRDefault="00F13282" w:rsidP="00F13282">
            <w:pPr>
              <w:pBdr>
                <w:bottom w:val="double" w:sz="4" w:space="1" w:color="auto"/>
              </w:pBdr>
              <w:tabs>
                <w:tab w:val="decimal" w:pos="1147"/>
              </w:tabs>
              <w:spacing w:line="380" w:lineRule="exact"/>
              <w:ind w:right="-43"/>
              <w:rPr>
                <w:rFonts w:ascii="Arial" w:hAnsi="Arial" w:cs="Arial"/>
                <w:sz w:val="18"/>
                <w:szCs w:val="18"/>
              </w:rPr>
            </w:pPr>
            <w:r w:rsidRPr="00FB0494">
              <w:rPr>
                <w:rFonts w:ascii="Arial" w:hAnsi="Arial" w:cs="Arial"/>
                <w:sz w:val="18"/>
                <w:szCs w:val="18"/>
              </w:rPr>
              <w:t>3,650,126,203</w:t>
            </w:r>
          </w:p>
        </w:tc>
        <w:tc>
          <w:tcPr>
            <w:tcW w:w="1395" w:type="dxa"/>
            <w:vAlign w:val="bottom"/>
          </w:tcPr>
          <w:p w14:paraId="10252100" w14:textId="77777777" w:rsidR="00F13282" w:rsidRPr="00FB0494" w:rsidRDefault="00F13282" w:rsidP="00F13282">
            <w:pPr>
              <w:tabs>
                <w:tab w:val="decimal" w:pos="1147"/>
              </w:tabs>
              <w:spacing w:line="380" w:lineRule="exact"/>
              <w:ind w:right="-43"/>
              <w:rPr>
                <w:rFonts w:ascii="Arial" w:hAnsi="Arial" w:cs="Arial"/>
                <w:sz w:val="18"/>
                <w:szCs w:val="18"/>
              </w:rPr>
            </w:pPr>
          </w:p>
        </w:tc>
      </w:tr>
    </w:tbl>
    <w:p w14:paraId="07C65F01" w14:textId="77777777" w:rsidR="00C05F7C" w:rsidRPr="00FB0494" w:rsidRDefault="00C05F7C">
      <w:pPr>
        <w:rPr>
          <w:rFonts w:ascii="Arial" w:hAnsi="Arial" w:cs="Arial"/>
        </w:rPr>
      </w:pPr>
    </w:p>
    <w:p w14:paraId="60375771" w14:textId="77777777" w:rsidR="00AB060E" w:rsidRPr="00FB0494" w:rsidRDefault="00AB060E" w:rsidP="00815F58">
      <w:pPr>
        <w:tabs>
          <w:tab w:val="left" w:pos="900"/>
        </w:tabs>
        <w:spacing w:before="120" w:after="120" w:line="380" w:lineRule="exact"/>
        <w:ind w:left="547" w:hanging="547"/>
        <w:jc w:val="thaiDistribute"/>
        <w:rPr>
          <w:rFonts w:ascii="Arial" w:hAnsi="Arial" w:cs="Arial"/>
          <w:b/>
          <w:bCs/>
          <w:sz w:val="22"/>
          <w:szCs w:val="22"/>
        </w:rPr>
      </w:pPr>
      <w:r w:rsidRPr="00FB0494">
        <w:rPr>
          <w:rFonts w:ascii="Arial" w:hAnsi="Arial" w:cs="Arial"/>
          <w:b/>
          <w:bCs/>
          <w:sz w:val="22"/>
          <w:szCs w:val="22"/>
        </w:rPr>
        <w:lastRenderedPageBreak/>
        <w:t>1</w:t>
      </w:r>
      <w:r w:rsidR="00341F66" w:rsidRPr="00FB0494">
        <w:rPr>
          <w:rFonts w:ascii="Arial" w:hAnsi="Arial" w:cs="Arial"/>
          <w:b/>
          <w:bCs/>
          <w:sz w:val="22"/>
          <w:szCs w:val="22"/>
        </w:rPr>
        <w:t>2</w:t>
      </w:r>
      <w:r w:rsidRPr="00FB0494">
        <w:rPr>
          <w:rFonts w:ascii="Arial" w:hAnsi="Arial" w:cs="Arial"/>
          <w:b/>
          <w:bCs/>
          <w:sz w:val="22"/>
          <w:szCs w:val="22"/>
        </w:rPr>
        <w:t>.</w:t>
      </w:r>
      <w:r w:rsidR="00222EE6" w:rsidRPr="00FB0494">
        <w:rPr>
          <w:rFonts w:ascii="Arial" w:hAnsi="Arial" w:cs="Arial"/>
          <w:b/>
          <w:bCs/>
          <w:sz w:val="22"/>
          <w:szCs w:val="22"/>
        </w:rPr>
        <w:t>2</w:t>
      </w:r>
      <w:r w:rsidRPr="00FB0494">
        <w:rPr>
          <w:rFonts w:ascii="Arial" w:hAnsi="Arial" w:cs="Arial"/>
          <w:b/>
          <w:bCs/>
          <w:sz w:val="22"/>
          <w:szCs w:val="22"/>
          <w:cs/>
        </w:rPr>
        <w:tab/>
      </w:r>
      <w:r w:rsidRPr="00FB0494">
        <w:rPr>
          <w:rFonts w:ascii="Arial" w:hAnsi="Arial" w:cs="Arial"/>
          <w:b/>
          <w:bCs/>
          <w:sz w:val="22"/>
          <w:szCs w:val="22"/>
        </w:rPr>
        <w:t>Classified by stage of credit risk</w:t>
      </w:r>
    </w:p>
    <w:p w14:paraId="46227F17" w14:textId="77777777" w:rsidR="00C50A35" w:rsidRPr="00FB0494" w:rsidRDefault="00C50A35" w:rsidP="00C50A35">
      <w:pPr>
        <w:tabs>
          <w:tab w:val="left" w:pos="900"/>
          <w:tab w:val="left" w:pos="2160"/>
          <w:tab w:val="right" w:pos="5130"/>
          <w:tab w:val="right" w:pos="5850"/>
          <w:tab w:val="right" w:pos="7380"/>
          <w:tab w:val="left" w:pos="7560"/>
          <w:tab w:val="right" w:pos="8640"/>
        </w:tabs>
        <w:spacing w:line="380" w:lineRule="exact"/>
        <w:ind w:left="360" w:right="-7" w:hanging="360"/>
        <w:jc w:val="right"/>
        <w:rPr>
          <w:rFonts w:ascii="Arial" w:hAnsi="Arial" w:cs="Arial"/>
          <w:sz w:val="18"/>
          <w:szCs w:val="18"/>
          <w:lang w:val="en-GB"/>
        </w:rPr>
      </w:pPr>
      <w:r w:rsidRPr="00FB0494">
        <w:rPr>
          <w:rFonts w:ascii="Arial" w:hAnsi="Arial" w:cs="Arial"/>
          <w:sz w:val="18"/>
          <w:szCs w:val="18"/>
          <w:lang w:val="en-GB"/>
        </w:rPr>
        <w:t>(Unit: Baht)</w:t>
      </w:r>
    </w:p>
    <w:tbl>
      <w:tblPr>
        <w:tblW w:w="9090" w:type="dxa"/>
        <w:tblInd w:w="558" w:type="dxa"/>
        <w:tblLayout w:type="fixed"/>
        <w:tblLook w:val="01E0" w:firstRow="1" w:lastRow="1" w:firstColumn="1" w:lastColumn="1" w:noHBand="0" w:noVBand="0"/>
      </w:tblPr>
      <w:tblGrid>
        <w:gridCol w:w="2232"/>
        <w:gridCol w:w="1714"/>
        <w:gridCol w:w="1679"/>
        <w:gridCol w:w="36"/>
        <w:gridCol w:w="1714"/>
        <w:gridCol w:w="1715"/>
      </w:tblGrid>
      <w:tr w:rsidR="00C50A35" w:rsidRPr="00FB0494" w14:paraId="6D29FAC8" w14:textId="77777777" w:rsidTr="00225D79">
        <w:tc>
          <w:tcPr>
            <w:tcW w:w="2232" w:type="dxa"/>
          </w:tcPr>
          <w:p w14:paraId="3472648E" w14:textId="77777777" w:rsidR="00C50A35" w:rsidRPr="00FB0494" w:rsidRDefault="00C50A35" w:rsidP="00815F58">
            <w:pPr>
              <w:spacing w:line="310" w:lineRule="exact"/>
              <w:ind w:right="-43"/>
              <w:rPr>
                <w:rFonts w:ascii="Arial" w:hAnsi="Arial" w:cs="Arial"/>
                <w:sz w:val="18"/>
                <w:szCs w:val="18"/>
              </w:rPr>
            </w:pPr>
          </w:p>
        </w:tc>
        <w:tc>
          <w:tcPr>
            <w:tcW w:w="3393" w:type="dxa"/>
            <w:gridSpan w:val="2"/>
            <w:vAlign w:val="bottom"/>
            <w:hideMark/>
          </w:tcPr>
          <w:p w14:paraId="23887534" w14:textId="77777777" w:rsidR="00C50A35" w:rsidRPr="00FB0494" w:rsidRDefault="00BB662D" w:rsidP="00815F58">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cs/>
                <w:lang w:val="en-GB"/>
              </w:rPr>
            </w:pPr>
            <w:r w:rsidRPr="00FB0494">
              <w:rPr>
                <w:rFonts w:ascii="Arial" w:eastAsia="Arial Unicode MS" w:hAnsi="Arial" w:cs="Arial"/>
                <w:sz w:val="18"/>
                <w:szCs w:val="18"/>
                <w:lang w:val="en-GB"/>
              </w:rPr>
              <w:t>2024</w:t>
            </w:r>
          </w:p>
        </w:tc>
        <w:tc>
          <w:tcPr>
            <w:tcW w:w="3465" w:type="dxa"/>
            <w:gridSpan w:val="3"/>
            <w:hideMark/>
          </w:tcPr>
          <w:p w14:paraId="450508A8" w14:textId="77777777" w:rsidR="00C50A35" w:rsidRPr="00FB0494" w:rsidRDefault="00BB662D" w:rsidP="00815F58">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lang w:val="en-GB"/>
              </w:rPr>
            </w:pPr>
            <w:r w:rsidRPr="00FB0494">
              <w:rPr>
                <w:rFonts w:ascii="Arial" w:eastAsia="Arial Unicode MS" w:hAnsi="Arial" w:cs="Arial"/>
                <w:sz w:val="18"/>
                <w:szCs w:val="18"/>
                <w:lang w:val="en-GB"/>
              </w:rPr>
              <w:t>2023</w:t>
            </w:r>
          </w:p>
        </w:tc>
      </w:tr>
      <w:tr w:rsidR="00C50A35" w:rsidRPr="00FB0494" w14:paraId="30AC0C28" w14:textId="77777777" w:rsidTr="00225D79">
        <w:tc>
          <w:tcPr>
            <w:tcW w:w="2232" w:type="dxa"/>
          </w:tcPr>
          <w:p w14:paraId="7E86BE1E" w14:textId="77777777" w:rsidR="00C50A35" w:rsidRPr="00FB0494" w:rsidRDefault="00C50A35" w:rsidP="00815F58">
            <w:pPr>
              <w:spacing w:line="310" w:lineRule="exact"/>
              <w:ind w:right="-43"/>
              <w:rPr>
                <w:rFonts w:ascii="Arial" w:hAnsi="Arial" w:cs="Arial"/>
                <w:sz w:val="18"/>
                <w:szCs w:val="18"/>
              </w:rPr>
            </w:pPr>
          </w:p>
        </w:tc>
        <w:tc>
          <w:tcPr>
            <w:tcW w:w="1714" w:type="dxa"/>
            <w:vAlign w:val="bottom"/>
            <w:hideMark/>
          </w:tcPr>
          <w:p w14:paraId="123881A8" w14:textId="77777777" w:rsidR="00C50A35" w:rsidRPr="00FB0494" w:rsidRDefault="00C50A35" w:rsidP="00815F58">
            <w:pPr>
              <w:pBdr>
                <w:bottom w:val="single" w:sz="4" w:space="1" w:color="auto"/>
              </w:pBdr>
              <w:spacing w:line="310" w:lineRule="exact"/>
              <w:jc w:val="center"/>
              <w:rPr>
                <w:rFonts w:ascii="Arial" w:eastAsia="Arial Unicode MS" w:hAnsi="Arial" w:cs="Arial"/>
                <w:sz w:val="18"/>
                <w:szCs w:val="18"/>
                <w:lang w:val="en-GB"/>
              </w:rPr>
            </w:pPr>
            <w:r w:rsidRPr="00FB0494">
              <w:rPr>
                <w:rFonts w:ascii="Arial" w:eastAsia="Arial Unicode MS" w:hAnsi="Arial" w:cs="Arial"/>
                <w:sz w:val="18"/>
                <w:szCs w:val="18"/>
                <w:lang w:val="en-GB"/>
              </w:rPr>
              <w:t>Fair value</w:t>
            </w:r>
          </w:p>
        </w:tc>
        <w:tc>
          <w:tcPr>
            <w:tcW w:w="1715" w:type="dxa"/>
            <w:gridSpan w:val="2"/>
            <w:vAlign w:val="bottom"/>
            <w:hideMark/>
          </w:tcPr>
          <w:p w14:paraId="1CD2CE25" w14:textId="77777777" w:rsidR="00C50A35" w:rsidRPr="00FB0494"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sidRPr="00FB0494">
              <w:rPr>
                <w:rFonts w:ascii="Arial" w:eastAsia="Arial Unicode MS" w:hAnsi="Arial" w:cs="Arial"/>
                <w:spacing w:val="-2"/>
                <w:sz w:val="18"/>
                <w:szCs w:val="18"/>
                <w:lang w:val="en-GB"/>
              </w:rPr>
              <w:t xml:space="preserve">Allowance for expected credit losses </w:t>
            </w:r>
          </w:p>
        </w:tc>
        <w:tc>
          <w:tcPr>
            <w:tcW w:w="1714" w:type="dxa"/>
            <w:vAlign w:val="bottom"/>
            <w:hideMark/>
          </w:tcPr>
          <w:p w14:paraId="5E3B1930" w14:textId="77777777" w:rsidR="00C50A35" w:rsidRPr="00FB0494" w:rsidRDefault="00C50A35" w:rsidP="00815F58">
            <w:pPr>
              <w:pBdr>
                <w:bottom w:val="single" w:sz="4" w:space="1" w:color="auto"/>
              </w:pBdr>
              <w:spacing w:line="310" w:lineRule="exact"/>
              <w:jc w:val="center"/>
              <w:rPr>
                <w:rFonts w:ascii="Arial" w:eastAsia="Arial Unicode MS" w:hAnsi="Arial" w:cs="Arial"/>
                <w:sz w:val="18"/>
                <w:szCs w:val="18"/>
                <w:lang w:val="en-GB"/>
              </w:rPr>
            </w:pPr>
            <w:r w:rsidRPr="00FB0494">
              <w:rPr>
                <w:rFonts w:ascii="Arial" w:eastAsia="Arial Unicode MS" w:hAnsi="Arial" w:cs="Arial"/>
                <w:sz w:val="18"/>
                <w:szCs w:val="18"/>
                <w:lang w:val="en-GB"/>
              </w:rPr>
              <w:t>Fair value</w:t>
            </w:r>
          </w:p>
        </w:tc>
        <w:tc>
          <w:tcPr>
            <w:tcW w:w="1715" w:type="dxa"/>
            <w:vAlign w:val="bottom"/>
            <w:hideMark/>
          </w:tcPr>
          <w:p w14:paraId="1C4225AD" w14:textId="77777777" w:rsidR="00C50A35" w:rsidRPr="00FB0494"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sidRPr="00FB0494">
              <w:rPr>
                <w:rFonts w:ascii="Arial" w:eastAsia="Arial Unicode MS" w:hAnsi="Arial" w:cs="Arial"/>
                <w:spacing w:val="-2"/>
                <w:sz w:val="18"/>
                <w:szCs w:val="18"/>
                <w:lang w:val="en-GB"/>
              </w:rPr>
              <w:t xml:space="preserve">Allowance for expected credit losses </w:t>
            </w:r>
          </w:p>
        </w:tc>
      </w:tr>
      <w:tr w:rsidR="00C50A35" w:rsidRPr="00FB0494" w14:paraId="32411E70" w14:textId="77777777" w:rsidTr="00225D79">
        <w:tc>
          <w:tcPr>
            <w:tcW w:w="2232" w:type="dxa"/>
            <w:vAlign w:val="bottom"/>
            <w:hideMark/>
          </w:tcPr>
          <w:p w14:paraId="535B17BF" w14:textId="77777777" w:rsidR="00C50A35" w:rsidRPr="00FB0494" w:rsidRDefault="00C50A35" w:rsidP="00815F58">
            <w:pPr>
              <w:spacing w:line="310" w:lineRule="exact"/>
              <w:ind w:left="162" w:right="-43" w:hanging="162"/>
              <w:rPr>
                <w:rFonts w:ascii="Arial" w:hAnsi="Arial" w:cs="Arial"/>
                <w:b/>
                <w:bCs/>
                <w:spacing w:val="-6"/>
                <w:sz w:val="18"/>
                <w:szCs w:val="18"/>
                <w:lang w:val="en-GB"/>
              </w:rPr>
            </w:pPr>
            <w:r w:rsidRPr="00FB0494">
              <w:rPr>
                <w:rFonts w:ascii="Arial" w:eastAsia="Arial Unicode MS" w:hAnsi="Arial" w:cs="Arial"/>
                <w:b/>
                <w:bCs/>
                <w:spacing w:val="-6"/>
                <w:sz w:val="18"/>
                <w:szCs w:val="18"/>
              </w:rPr>
              <w:t>Available-for-sale investments</w:t>
            </w:r>
            <w:r w:rsidR="00225D79" w:rsidRPr="00FB0494">
              <w:rPr>
                <w:rFonts w:ascii="Arial" w:eastAsia="Arial Unicode MS" w:hAnsi="Arial" w:cs="Arial"/>
                <w:b/>
                <w:bCs/>
                <w:spacing w:val="-6"/>
                <w:sz w:val="18"/>
                <w:szCs w:val="18"/>
              </w:rPr>
              <w:t xml:space="preserve"> </w:t>
            </w:r>
            <w:r w:rsidRPr="00FB0494">
              <w:rPr>
                <w:rFonts w:ascii="Arial" w:eastAsia="Arial Unicode MS" w:hAnsi="Arial" w:cs="Arial"/>
                <w:b/>
                <w:bCs/>
                <w:spacing w:val="-6"/>
                <w:sz w:val="18"/>
                <w:szCs w:val="18"/>
              </w:rPr>
              <w:t>measured at FVOCI</w:t>
            </w:r>
          </w:p>
        </w:tc>
        <w:tc>
          <w:tcPr>
            <w:tcW w:w="1714" w:type="dxa"/>
            <w:vAlign w:val="bottom"/>
          </w:tcPr>
          <w:p w14:paraId="68AAE395" w14:textId="77777777" w:rsidR="00C50A35" w:rsidRPr="00FB0494" w:rsidRDefault="00C50A35" w:rsidP="00815F58">
            <w:pPr>
              <w:tabs>
                <w:tab w:val="decimal" w:pos="1425"/>
              </w:tabs>
              <w:spacing w:line="310" w:lineRule="exact"/>
              <w:rPr>
                <w:rFonts w:ascii="Arial" w:hAnsi="Arial" w:cs="Arial"/>
                <w:sz w:val="18"/>
                <w:szCs w:val="18"/>
              </w:rPr>
            </w:pPr>
          </w:p>
        </w:tc>
        <w:tc>
          <w:tcPr>
            <w:tcW w:w="1715" w:type="dxa"/>
            <w:gridSpan w:val="2"/>
            <w:vAlign w:val="bottom"/>
          </w:tcPr>
          <w:p w14:paraId="7EE9CC3A" w14:textId="77777777" w:rsidR="00C50A35" w:rsidRPr="00FB0494" w:rsidRDefault="00C50A35" w:rsidP="00815F58">
            <w:pPr>
              <w:tabs>
                <w:tab w:val="decimal" w:pos="1425"/>
              </w:tabs>
              <w:spacing w:line="310" w:lineRule="exact"/>
              <w:rPr>
                <w:rFonts w:ascii="Arial" w:hAnsi="Arial" w:cs="Arial"/>
                <w:sz w:val="18"/>
                <w:szCs w:val="18"/>
              </w:rPr>
            </w:pPr>
          </w:p>
        </w:tc>
        <w:tc>
          <w:tcPr>
            <w:tcW w:w="1714" w:type="dxa"/>
            <w:vAlign w:val="bottom"/>
          </w:tcPr>
          <w:p w14:paraId="6A4CCBFF" w14:textId="77777777" w:rsidR="00C50A35" w:rsidRPr="00FB0494" w:rsidRDefault="00C50A35" w:rsidP="00815F58">
            <w:pPr>
              <w:tabs>
                <w:tab w:val="decimal" w:pos="1425"/>
              </w:tabs>
              <w:spacing w:line="310" w:lineRule="exact"/>
              <w:rPr>
                <w:rFonts w:ascii="Arial" w:hAnsi="Arial" w:cs="Arial"/>
                <w:sz w:val="18"/>
                <w:szCs w:val="18"/>
              </w:rPr>
            </w:pPr>
          </w:p>
        </w:tc>
        <w:tc>
          <w:tcPr>
            <w:tcW w:w="1715" w:type="dxa"/>
            <w:vAlign w:val="bottom"/>
          </w:tcPr>
          <w:p w14:paraId="1F3AEA74" w14:textId="77777777" w:rsidR="00C50A35" w:rsidRPr="00FB0494" w:rsidRDefault="00C50A35" w:rsidP="00815F58">
            <w:pPr>
              <w:tabs>
                <w:tab w:val="decimal" w:pos="1425"/>
              </w:tabs>
              <w:spacing w:line="310" w:lineRule="exact"/>
              <w:rPr>
                <w:rFonts w:ascii="Arial" w:hAnsi="Arial" w:cs="Arial"/>
                <w:sz w:val="18"/>
                <w:szCs w:val="18"/>
              </w:rPr>
            </w:pPr>
          </w:p>
        </w:tc>
      </w:tr>
      <w:tr w:rsidR="00C50A35" w:rsidRPr="00FB0494" w14:paraId="64D504BB" w14:textId="77777777" w:rsidTr="00225D79">
        <w:tc>
          <w:tcPr>
            <w:tcW w:w="2232" w:type="dxa"/>
            <w:vAlign w:val="bottom"/>
            <w:hideMark/>
          </w:tcPr>
          <w:p w14:paraId="07396E4E" w14:textId="77777777" w:rsidR="00C50A35" w:rsidRPr="00FB0494" w:rsidRDefault="00C50A35" w:rsidP="00815F58">
            <w:pPr>
              <w:spacing w:line="310" w:lineRule="exact"/>
              <w:ind w:left="162" w:right="-43" w:hanging="162"/>
              <w:rPr>
                <w:rFonts w:ascii="Arial" w:eastAsia="Arial Unicode MS" w:hAnsi="Arial" w:cs="Arial"/>
                <w:sz w:val="18"/>
                <w:szCs w:val="18"/>
                <w:cs/>
                <w:lang w:val="en-GB"/>
              </w:rPr>
            </w:pPr>
            <w:r w:rsidRPr="00FB0494">
              <w:rPr>
                <w:rFonts w:ascii="Arial" w:eastAsia="Arial Unicode MS" w:hAnsi="Arial" w:cs="Arial"/>
                <w:sz w:val="18"/>
                <w:szCs w:val="18"/>
                <w:lang w:val="en-GB"/>
              </w:rPr>
              <w:t>Debt instruments without a significant increase in credit risk (Stage 1)</w:t>
            </w:r>
          </w:p>
        </w:tc>
        <w:tc>
          <w:tcPr>
            <w:tcW w:w="1714" w:type="dxa"/>
            <w:vAlign w:val="bottom"/>
          </w:tcPr>
          <w:p w14:paraId="414961FB" w14:textId="77777777" w:rsidR="00C50A35" w:rsidRPr="00FB0494" w:rsidRDefault="00C50A35" w:rsidP="00815F58">
            <w:pPr>
              <w:tabs>
                <w:tab w:val="decimal" w:pos="1425"/>
              </w:tabs>
              <w:spacing w:line="310" w:lineRule="exact"/>
              <w:rPr>
                <w:rFonts w:ascii="Arial" w:hAnsi="Arial" w:cs="Arial"/>
                <w:sz w:val="18"/>
                <w:szCs w:val="18"/>
                <w:cs/>
              </w:rPr>
            </w:pPr>
          </w:p>
        </w:tc>
        <w:tc>
          <w:tcPr>
            <w:tcW w:w="1715" w:type="dxa"/>
            <w:gridSpan w:val="2"/>
            <w:vAlign w:val="bottom"/>
          </w:tcPr>
          <w:p w14:paraId="3740A424" w14:textId="77777777" w:rsidR="00C50A35" w:rsidRPr="00FB0494" w:rsidRDefault="00C50A35" w:rsidP="00815F58">
            <w:pPr>
              <w:tabs>
                <w:tab w:val="decimal" w:pos="1425"/>
              </w:tabs>
              <w:spacing w:line="310" w:lineRule="exact"/>
              <w:rPr>
                <w:rFonts w:ascii="Arial" w:hAnsi="Arial" w:cs="Arial"/>
                <w:sz w:val="18"/>
                <w:szCs w:val="18"/>
              </w:rPr>
            </w:pPr>
          </w:p>
        </w:tc>
        <w:tc>
          <w:tcPr>
            <w:tcW w:w="1714" w:type="dxa"/>
            <w:vAlign w:val="bottom"/>
          </w:tcPr>
          <w:p w14:paraId="45E5B745" w14:textId="77777777" w:rsidR="00C50A35" w:rsidRPr="00FB0494" w:rsidRDefault="00C50A35" w:rsidP="00815F58">
            <w:pPr>
              <w:tabs>
                <w:tab w:val="decimal" w:pos="1425"/>
              </w:tabs>
              <w:spacing w:line="310" w:lineRule="exact"/>
              <w:rPr>
                <w:rFonts w:ascii="Arial" w:hAnsi="Arial" w:cs="Arial"/>
                <w:sz w:val="18"/>
                <w:szCs w:val="18"/>
              </w:rPr>
            </w:pPr>
          </w:p>
        </w:tc>
        <w:tc>
          <w:tcPr>
            <w:tcW w:w="1715" w:type="dxa"/>
            <w:vAlign w:val="bottom"/>
          </w:tcPr>
          <w:p w14:paraId="18B4A2C4" w14:textId="77777777" w:rsidR="00C50A35" w:rsidRPr="00FB0494" w:rsidRDefault="00C50A35" w:rsidP="00815F58">
            <w:pPr>
              <w:tabs>
                <w:tab w:val="decimal" w:pos="1425"/>
              </w:tabs>
              <w:spacing w:line="310" w:lineRule="exact"/>
              <w:rPr>
                <w:rFonts w:ascii="Arial" w:hAnsi="Arial" w:cs="Arial"/>
                <w:sz w:val="18"/>
                <w:szCs w:val="18"/>
              </w:rPr>
            </w:pPr>
          </w:p>
        </w:tc>
      </w:tr>
      <w:tr w:rsidR="00F13282" w:rsidRPr="00FB0494" w14:paraId="669CE0B5" w14:textId="77777777" w:rsidTr="00225D79">
        <w:tc>
          <w:tcPr>
            <w:tcW w:w="2232" w:type="dxa"/>
            <w:vAlign w:val="bottom"/>
          </w:tcPr>
          <w:p w14:paraId="5B23575E" w14:textId="77777777" w:rsidR="00F13282" w:rsidRPr="00FB0494" w:rsidRDefault="00F13282" w:rsidP="00F13282">
            <w:pPr>
              <w:spacing w:line="310" w:lineRule="exact"/>
              <w:ind w:left="340" w:right="-43" w:hanging="162"/>
              <w:rPr>
                <w:rFonts w:ascii="Arial" w:eastAsia="Arial Unicode MS" w:hAnsi="Arial" w:cs="Arial"/>
                <w:sz w:val="18"/>
                <w:szCs w:val="18"/>
                <w:lang w:val="en-GB"/>
              </w:rPr>
            </w:pPr>
            <w:r w:rsidRPr="00FB0494">
              <w:rPr>
                <w:rFonts w:ascii="Arial" w:eastAsia="Arial Unicode MS" w:hAnsi="Arial" w:cs="Arial"/>
                <w:sz w:val="18"/>
                <w:szCs w:val="18"/>
              </w:rPr>
              <w:t>Government and state enterprise securities</w:t>
            </w:r>
          </w:p>
        </w:tc>
        <w:tc>
          <w:tcPr>
            <w:tcW w:w="1714" w:type="dxa"/>
            <w:vAlign w:val="bottom"/>
          </w:tcPr>
          <w:p w14:paraId="75DB9E64" w14:textId="77777777" w:rsidR="00F13282" w:rsidRPr="00FB0494" w:rsidRDefault="00F13282" w:rsidP="00F13282">
            <w:pPr>
              <w:tabs>
                <w:tab w:val="decimal" w:pos="1425"/>
              </w:tabs>
              <w:spacing w:line="310" w:lineRule="exact"/>
              <w:rPr>
                <w:rFonts w:ascii="Arial" w:hAnsi="Arial" w:cs="Arial"/>
                <w:sz w:val="18"/>
                <w:szCs w:val="18"/>
                <w:cs/>
              </w:rPr>
            </w:pPr>
            <w:r w:rsidRPr="00FB0494">
              <w:rPr>
                <w:rFonts w:ascii="Arial" w:hAnsi="Arial" w:cs="Arial"/>
                <w:sz w:val="18"/>
                <w:szCs w:val="18"/>
              </w:rPr>
              <w:t>1,090,453,004</w:t>
            </w:r>
          </w:p>
        </w:tc>
        <w:tc>
          <w:tcPr>
            <w:tcW w:w="1715" w:type="dxa"/>
            <w:gridSpan w:val="2"/>
            <w:vAlign w:val="bottom"/>
          </w:tcPr>
          <w:p w14:paraId="05585C17" w14:textId="77777777" w:rsidR="00F13282" w:rsidRPr="00FB0494" w:rsidRDefault="00F13282" w:rsidP="00F13282">
            <w:pPr>
              <w:tabs>
                <w:tab w:val="decimal" w:pos="1425"/>
              </w:tabs>
              <w:spacing w:line="310" w:lineRule="exact"/>
              <w:rPr>
                <w:rFonts w:ascii="Arial" w:hAnsi="Arial" w:cs="Arial"/>
                <w:sz w:val="18"/>
                <w:szCs w:val="18"/>
              </w:rPr>
            </w:pPr>
            <w:r w:rsidRPr="00FB0494">
              <w:rPr>
                <w:rFonts w:ascii="Arial" w:hAnsi="Arial" w:cs="Arial"/>
                <w:sz w:val="18"/>
                <w:szCs w:val="18"/>
              </w:rPr>
              <w:t>(2,889)</w:t>
            </w:r>
          </w:p>
        </w:tc>
        <w:tc>
          <w:tcPr>
            <w:tcW w:w="1714" w:type="dxa"/>
            <w:vAlign w:val="bottom"/>
          </w:tcPr>
          <w:p w14:paraId="29D19847" w14:textId="77777777" w:rsidR="00F13282" w:rsidRPr="00FB0494" w:rsidRDefault="00F13282" w:rsidP="00F13282">
            <w:pPr>
              <w:tabs>
                <w:tab w:val="decimal" w:pos="1425"/>
              </w:tabs>
              <w:spacing w:line="310" w:lineRule="exact"/>
              <w:rPr>
                <w:rFonts w:ascii="Arial" w:hAnsi="Arial" w:cs="Arial"/>
                <w:sz w:val="18"/>
                <w:szCs w:val="18"/>
              </w:rPr>
            </w:pPr>
            <w:r w:rsidRPr="00FB0494">
              <w:rPr>
                <w:rFonts w:ascii="Arial" w:hAnsi="Arial" w:cs="Arial"/>
                <w:sz w:val="18"/>
                <w:szCs w:val="18"/>
              </w:rPr>
              <w:t>1,148,622,357</w:t>
            </w:r>
          </w:p>
        </w:tc>
        <w:tc>
          <w:tcPr>
            <w:tcW w:w="1715" w:type="dxa"/>
            <w:vAlign w:val="bottom"/>
          </w:tcPr>
          <w:p w14:paraId="68CB9EED" w14:textId="77777777" w:rsidR="00F13282" w:rsidRPr="00FB0494" w:rsidRDefault="00F13282" w:rsidP="00F13282">
            <w:pPr>
              <w:tabs>
                <w:tab w:val="decimal" w:pos="1425"/>
              </w:tabs>
              <w:spacing w:line="310" w:lineRule="exact"/>
              <w:rPr>
                <w:rFonts w:ascii="Arial" w:hAnsi="Arial" w:cs="Arial"/>
                <w:sz w:val="18"/>
                <w:szCs w:val="18"/>
              </w:rPr>
            </w:pPr>
            <w:r w:rsidRPr="00FB0494">
              <w:rPr>
                <w:rFonts w:ascii="Arial" w:hAnsi="Arial" w:cs="Arial"/>
                <w:sz w:val="18"/>
                <w:szCs w:val="18"/>
              </w:rPr>
              <w:t>(2,930)</w:t>
            </w:r>
          </w:p>
        </w:tc>
      </w:tr>
      <w:tr w:rsidR="00F13282" w:rsidRPr="00FB0494" w14:paraId="3B257176" w14:textId="77777777" w:rsidTr="00225D79">
        <w:tc>
          <w:tcPr>
            <w:tcW w:w="2232" w:type="dxa"/>
            <w:vAlign w:val="bottom"/>
          </w:tcPr>
          <w:p w14:paraId="2B656E33" w14:textId="77777777" w:rsidR="00F13282" w:rsidRPr="00FB0494" w:rsidRDefault="00F13282" w:rsidP="00F13282">
            <w:pPr>
              <w:spacing w:line="310" w:lineRule="exact"/>
              <w:ind w:left="340" w:right="-43" w:hanging="162"/>
              <w:rPr>
                <w:rFonts w:ascii="Arial" w:eastAsia="Arial Unicode MS" w:hAnsi="Arial" w:cs="Arial"/>
                <w:sz w:val="18"/>
                <w:szCs w:val="18"/>
                <w:lang w:val="en-GB"/>
              </w:rPr>
            </w:pPr>
            <w:r w:rsidRPr="00FB0494">
              <w:rPr>
                <w:rFonts w:ascii="Arial" w:hAnsi="Arial" w:cs="Arial"/>
                <w:sz w:val="18"/>
                <w:szCs w:val="18"/>
              </w:rPr>
              <w:t>Private debt securities</w:t>
            </w:r>
          </w:p>
        </w:tc>
        <w:tc>
          <w:tcPr>
            <w:tcW w:w="1714" w:type="dxa"/>
            <w:vAlign w:val="bottom"/>
          </w:tcPr>
          <w:p w14:paraId="6D416A53" w14:textId="77777777" w:rsidR="00F13282" w:rsidRPr="00FB0494" w:rsidRDefault="00F13282" w:rsidP="00F13282">
            <w:pPr>
              <w:tabs>
                <w:tab w:val="decimal" w:pos="1425"/>
              </w:tabs>
              <w:spacing w:line="310" w:lineRule="exact"/>
              <w:rPr>
                <w:rFonts w:ascii="Arial" w:hAnsi="Arial" w:cs="Arial"/>
                <w:sz w:val="18"/>
                <w:szCs w:val="18"/>
                <w:cs/>
              </w:rPr>
            </w:pPr>
            <w:r w:rsidRPr="00FB0494">
              <w:rPr>
                <w:rFonts w:ascii="Arial" w:hAnsi="Arial" w:cs="Arial"/>
                <w:sz w:val="18"/>
                <w:szCs w:val="18"/>
              </w:rPr>
              <w:t>719,837,275</w:t>
            </w:r>
          </w:p>
        </w:tc>
        <w:tc>
          <w:tcPr>
            <w:tcW w:w="1715" w:type="dxa"/>
            <w:gridSpan w:val="2"/>
            <w:vAlign w:val="bottom"/>
          </w:tcPr>
          <w:p w14:paraId="0198DD27" w14:textId="77777777" w:rsidR="00F13282" w:rsidRPr="00FB0494" w:rsidRDefault="00F13282" w:rsidP="00F13282">
            <w:pPr>
              <w:tabs>
                <w:tab w:val="decimal" w:pos="1425"/>
              </w:tabs>
              <w:spacing w:line="310" w:lineRule="exact"/>
              <w:rPr>
                <w:rFonts w:ascii="Arial" w:hAnsi="Arial" w:cs="Arial"/>
                <w:sz w:val="18"/>
                <w:szCs w:val="18"/>
              </w:rPr>
            </w:pPr>
            <w:r w:rsidRPr="00FB0494">
              <w:rPr>
                <w:rFonts w:ascii="Arial" w:hAnsi="Arial" w:cs="Arial"/>
                <w:sz w:val="18"/>
                <w:szCs w:val="18"/>
              </w:rPr>
              <w:t>(455,244)</w:t>
            </w:r>
          </w:p>
        </w:tc>
        <w:tc>
          <w:tcPr>
            <w:tcW w:w="1714" w:type="dxa"/>
            <w:vAlign w:val="bottom"/>
          </w:tcPr>
          <w:p w14:paraId="6068E354" w14:textId="77777777" w:rsidR="00F13282" w:rsidRPr="00FB0494" w:rsidRDefault="00F13282" w:rsidP="00F13282">
            <w:pPr>
              <w:tabs>
                <w:tab w:val="decimal" w:pos="1425"/>
              </w:tabs>
              <w:spacing w:line="310" w:lineRule="exact"/>
              <w:rPr>
                <w:rFonts w:ascii="Arial" w:hAnsi="Arial" w:cs="Arial"/>
                <w:sz w:val="18"/>
                <w:szCs w:val="18"/>
              </w:rPr>
            </w:pPr>
            <w:r w:rsidRPr="00FB0494">
              <w:rPr>
                <w:rFonts w:ascii="Arial" w:hAnsi="Arial" w:cs="Arial"/>
                <w:sz w:val="18"/>
                <w:szCs w:val="18"/>
              </w:rPr>
              <w:t>864,454,975</w:t>
            </w:r>
          </w:p>
        </w:tc>
        <w:tc>
          <w:tcPr>
            <w:tcW w:w="1715" w:type="dxa"/>
            <w:vAlign w:val="bottom"/>
          </w:tcPr>
          <w:p w14:paraId="32E5F645" w14:textId="77777777" w:rsidR="00F13282" w:rsidRPr="00FB0494" w:rsidRDefault="00F13282" w:rsidP="00F13282">
            <w:pPr>
              <w:tabs>
                <w:tab w:val="decimal" w:pos="1425"/>
              </w:tabs>
              <w:spacing w:line="310" w:lineRule="exact"/>
              <w:rPr>
                <w:rFonts w:ascii="Arial" w:hAnsi="Arial" w:cs="Arial"/>
                <w:sz w:val="18"/>
                <w:szCs w:val="18"/>
              </w:rPr>
            </w:pPr>
            <w:r w:rsidRPr="00FB0494">
              <w:rPr>
                <w:rFonts w:ascii="Arial" w:hAnsi="Arial" w:cs="Arial"/>
                <w:sz w:val="18"/>
                <w:szCs w:val="18"/>
              </w:rPr>
              <w:t>(666,850)</w:t>
            </w:r>
          </w:p>
        </w:tc>
      </w:tr>
      <w:tr w:rsidR="00F13282" w:rsidRPr="00FB0494" w14:paraId="224D3FF2" w14:textId="77777777" w:rsidTr="00225D79">
        <w:tc>
          <w:tcPr>
            <w:tcW w:w="2232" w:type="dxa"/>
            <w:vAlign w:val="bottom"/>
          </w:tcPr>
          <w:p w14:paraId="267E7EC8" w14:textId="77777777" w:rsidR="00F13282" w:rsidRPr="00FB0494" w:rsidRDefault="00F13282" w:rsidP="00341F66">
            <w:pPr>
              <w:spacing w:line="310" w:lineRule="exact"/>
              <w:ind w:left="162" w:right="-43" w:hanging="162"/>
              <w:rPr>
                <w:rFonts w:ascii="Arial" w:eastAsia="Arial Unicode MS" w:hAnsi="Arial" w:cs="Arial"/>
                <w:sz w:val="18"/>
                <w:szCs w:val="18"/>
                <w:lang w:val="en-GB"/>
              </w:rPr>
            </w:pPr>
            <w:r w:rsidRPr="00FB0494">
              <w:rPr>
                <w:rFonts w:ascii="Arial" w:eastAsia="Arial Unicode MS" w:hAnsi="Arial" w:cs="Arial"/>
                <w:sz w:val="18"/>
                <w:szCs w:val="18"/>
                <w:lang w:val="en-GB"/>
              </w:rPr>
              <w:t>Debt instruments with a significant increase in credit risk</w:t>
            </w:r>
            <w:r w:rsidR="00341F66" w:rsidRPr="00FB0494">
              <w:rPr>
                <w:rFonts w:ascii="Arial" w:eastAsia="Arial Unicode MS" w:hAnsi="Arial" w:cs="Arial"/>
                <w:sz w:val="18"/>
                <w:szCs w:val="18"/>
                <w:lang w:val="en-GB"/>
              </w:rPr>
              <w:t xml:space="preserve"> (Stage 2)</w:t>
            </w:r>
          </w:p>
        </w:tc>
        <w:tc>
          <w:tcPr>
            <w:tcW w:w="1714" w:type="dxa"/>
            <w:vAlign w:val="bottom"/>
          </w:tcPr>
          <w:p w14:paraId="5DD279FF" w14:textId="77777777" w:rsidR="00F13282" w:rsidRPr="00FB0494" w:rsidRDefault="00F13282" w:rsidP="00F13282">
            <w:pPr>
              <w:tabs>
                <w:tab w:val="decimal" w:pos="1425"/>
              </w:tabs>
              <w:spacing w:line="310" w:lineRule="exact"/>
              <w:rPr>
                <w:rFonts w:ascii="Arial" w:hAnsi="Arial" w:cs="Arial"/>
                <w:sz w:val="18"/>
                <w:szCs w:val="18"/>
                <w:cs/>
              </w:rPr>
            </w:pPr>
          </w:p>
        </w:tc>
        <w:tc>
          <w:tcPr>
            <w:tcW w:w="1715" w:type="dxa"/>
            <w:gridSpan w:val="2"/>
            <w:vAlign w:val="bottom"/>
          </w:tcPr>
          <w:p w14:paraId="6E9F2671" w14:textId="77777777" w:rsidR="00F13282" w:rsidRPr="00FB0494" w:rsidRDefault="00F13282" w:rsidP="00F13282">
            <w:pPr>
              <w:tabs>
                <w:tab w:val="decimal" w:pos="1425"/>
              </w:tabs>
              <w:spacing w:line="310" w:lineRule="exact"/>
              <w:rPr>
                <w:rFonts w:ascii="Arial" w:hAnsi="Arial" w:cs="Arial"/>
                <w:sz w:val="18"/>
                <w:szCs w:val="18"/>
              </w:rPr>
            </w:pPr>
          </w:p>
        </w:tc>
        <w:tc>
          <w:tcPr>
            <w:tcW w:w="1714" w:type="dxa"/>
            <w:vAlign w:val="bottom"/>
          </w:tcPr>
          <w:p w14:paraId="6A92B216" w14:textId="77777777" w:rsidR="00F13282" w:rsidRPr="00FB0494" w:rsidRDefault="00F13282" w:rsidP="00F13282">
            <w:pPr>
              <w:tabs>
                <w:tab w:val="decimal" w:pos="1425"/>
              </w:tabs>
              <w:spacing w:line="310" w:lineRule="exact"/>
              <w:rPr>
                <w:rFonts w:ascii="Arial" w:hAnsi="Arial" w:cs="Arial"/>
                <w:sz w:val="18"/>
                <w:szCs w:val="18"/>
              </w:rPr>
            </w:pPr>
          </w:p>
        </w:tc>
        <w:tc>
          <w:tcPr>
            <w:tcW w:w="1715" w:type="dxa"/>
            <w:vAlign w:val="bottom"/>
          </w:tcPr>
          <w:p w14:paraId="18C6EBB5" w14:textId="77777777" w:rsidR="00F13282" w:rsidRPr="00FB0494" w:rsidRDefault="00F13282" w:rsidP="00F13282">
            <w:pPr>
              <w:tabs>
                <w:tab w:val="decimal" w:pos="1425"/>
              </w:tabs>
              <w:spacing w:line="310" w:lineRule="exact"/>
              <w:rPr>
                <w:rFonts w:ascii="Arial" w:hAnsi="Arial" w:cs="Arial"/>
                <w:sz w:val="18"/>
                <w:szCs w:val="18"/>
              </w:rPr>
            </w:pPr>
          </w:p>
        </w:tc>
      </w:tr>
      <w:tr w:rsidR="00F13282" w:rsidRPr="00FB0494" w14:paraId="56A93C46" w14:textId="77777777" w:rsidTr="00225D79">
        <w:tc>
          <w:tcPr>
            <w:tcW w:w="2232" w:type="dxa"/>
            <w:vAlign w:val="bottom"/>
          </w:tcPr>
          <w:p w14:paraId="089ADB71" w14:textId="77777777" w:rsidR="00F13282" w:rsidRPr="00FB0494" w:rsidRDefault="00F13282" w:rsidP="00F13282">
            <w:pPr>
              <w:spacing w:line="310" w:lineRule="exact"/>
              <w:ind w:left="340" w:right="-43" w:hanging="162"/>
              <w:rPr>
                <w:rFonts w:ascii="Arial" w:hAnsi="Arial" w:cs="Arial"/>
                <w:sz w:val="18"/>
                <w:szCs w:val="18"/>
              </w:rPr>
            </w:pPr>
            <w:r w:rsidRPr="00FB0494">
              <w:rPr>
                <w:rFonts w:ascii="Arial" w:hAnsi="Arial" w:cs="Arial"/>
                <w:sz w:val="17"/>
                <w:szCs w:val="17"/>
              </w:rPr>
              <w:t>Private debt securities</w:t>
            </w:r>
          </w:p>
        </w:tc>
        <w:tc>
          <w:tcPr>
            <w:tcW w:w="1714" w:type="dxa"/>
            <w:vAlign w:val="bottom"/>
          </w:tcPr>
          <w:p w14:paraId="37E13E31" w14:textId="77777777" w:rsidR="00F13282" w:rsidRPr="00FB0494" w:rsidRDefault="00F13282" w:rsidP="00F13282">
            <w:pPr>
              <w:tabs>
                <w:tab w:val="decimal" w:pos="1425"/>
              </w:tabs>
              <w:spacing w:line="310" w:lineRule="exact"/>
              <w:rPr>
                <w:rFonts w:ascii="Arial" w:hAnsi="Arial" w:cs="Arial"/>
                <w:sz w:val="18"/>
                <w:szCs w:val="18"/>
                <w:cs/>
              </w:rPr>
            </w:pPr>
            <w:r w:rsidRPr="00FB0494">
              <w:rPr>
                <w:rFonts w:ascii="Arial" w:hAnsi="Arial" w:cs="Arial"/>
                <w:sz w:val="18"/>
                <w:szCs w:val="18"/>
              </w:rPr>
              <w:t>19,476,170</w:t>
            </w:r>
          </w:p>
        </w:tc>
        <w:tc>
          <w:tcPr>
            <w:tcW w:w="1715" w:type="dxa"/>
            <w:gridSpan w:val="2"/>
            <w:vAlign w:val="bottom"/>
          </w:tcPr>
          <w:p w14:paraId="571BA3DC" w14:textId="77777777" w:rsidR="00F13282" w:rsidRPr="00FB0494" w:rsidRDefault="00F13282" w:rsidP="00F13282">
            <w:pPr>
              <w:tabs>
                <w:tab w:val="decimal" w:pos="1425"/>
              </w:tabs>
              <w:spacing w:line="310" w:lineRule="exact"/>
              <w:rPr>
                <w:rFonts w:ascii="Arial" w:hAnsi="Arial" w:cs="Arial"/>
                <w:sz w:val="18"/>
                <w:szCs w:val="18"/>
              </w:rPr>
            </w:pPr>
            <w:r w:rsidRPr="00FB0494">
              <w:rPr>
                <w:rFonts w:ascii="Arial" w:hAnsi="Arial" w:cs="Arial"/>
                <w:sz w:val="18"/>
                <w:szCs w:val="18"/>
              </w:rPr>
              <w:t>(456,034)</w:t>
            </w:r>
          </w:p>
        </w:tc>
        <w:tc>
          <w:tcPr>
            <w:tcW w:w="1714" w:type="dxa"/>
            <w:vAlign w:val="bottom"/>
          </w:tcPr>
          <w:p w14:paraId="5A6A0264" w14:textId="77777777" w:rsidR="00F13282" w:rsidRPr="00FB0494" w:rsidRDefault="00F13282" w:rsidP="00F13282">
            <w:pPr>
              <w:tabs>
                <w:tab w:val="decimal" w:pos="1425"/>
              </w:tabs>
              <w:spacing w:line="310" w:lineRule="exact"/>
              <w:rPr>
                <w:rFonts w:ascii="Arial" w:hAnsi="Arial" w:cs="Arial"/>
                <w:sz w:val="18"/>
                <w:szCs w:val="18"/>
              </w:rPr>
            </w:pPr>
            <w:r w:rsidRPr="00FB0494">
              <w:rPr>
                <w:rFonts w:ascii="Arial" w:hAnsi="Arial" w:cs="Arial"/>
                <w:sz w:val="18"/>
                <w:szCs w:val="18"/>
              </w:rPr>
              <w:t>-</w:t>
            </w:r>
          </w:p>
        </w:tc>
        <w:tc>
          <w:tcPr>
            <w:tcW w:w="1715" w:type="dxa"/>
            <w:vAlign w:val="bottom"/>
          </w:tcPr>
          <w:p w14:paraId="2FEA9D81" w14:textId="77777777" w:rsidR="00F13282" w:rsidRPr="00FB0494" w:rsidRDefault="00F13282" w:rsidP="00F13282">
            <w:pPr>
              <w:tabs>
                <w:tab w:val="decimal" w:pos="1425"/>
              </w:tabs>
              <w:spacing w:line="310" w:lineRule="exact"/>
              <w:rPr>
                <w:rFonts w:ascii="Arial" w:hAnsi="Arial" w:cs="Arial"/>
                <w:sz w:val="18"/>
                <w:szCs w:val="18"/>
              </w:rPr>
            </w:pPr>
            <w:r w:rsidRPr="00FB0494">
              <w:rPr>
                <w:rFonts w:ascii="Arial" w:hAnsi="Arial" w:cs="Arial"/>
                <w:sz w:val="18"/>
                <w:szCs w:val="18"/>
              </w:rPr>
              <w:t>-</w:t>
            </w:r>
          </w:p>
        </w:tc>
      </w:tr>
      <w:tr w:rsidR="00F13282" w:rsidRPr="00FB0494" w14:paraId="5411823F" w14:textId="77777777" w:rsidTr="00225D79">
        <w:tc>
          <w:tcPr>
            <w:tcW w:w="2232" w:type="dxa"/>
            <w:vAlign w:val="bottom"/>
          </w:tcPr>
          <w:p w14:paraId="357A1E2D" w14:textId="77777777" w:rsidR="00F13282" w:rsidRPr="00FB0494" w:rsidRDefault="00F13282" w:rsidP="00F13282">
            <w:pPr>
              <w:spacing w:line="310" w:lineRule="exact"/>
              <w:ind w:left="340" w:right="-43" w:hanging="162"/>
              <w:rPr>
                <w:rFonts w:ascii="Arial" w:hAnsi="Arial" w:cs="Arial"/>
                <w:sz w:val="18"/>
                <w:szCs w:val="18"/>
              </w:rPr>
            </w:pPr>
          </w:p>
        </w:tc>
        <w:tc>
          <w:tcPr>
            <w:tcW w:w="1714" w:type="dxa"/>
            <w:vAlign w:val="bottom"/>
          </w:tcPr>
          <w:p w14:paraId="28E46889" w14:textId="77777777" w:rsidR="00F13282" w:rsidRPr="00FB0494" w:rsidRDefault="00F13282" w:rsidP="00F13282">
            <w:pPr>
              <w:pBdr>
                <w:top w:val="single" w:sz="4" w:space="1" w:color="auto"/>
                <w:bottom w:val="double" w:sz="4" w:space="1" w:color="auto"/>
              </w:pBdr>
              <w:tabs>
                <w:tab w:val="decimal" w:pos="1425"/>
              </w:tabs>
              <w:spacing w:line="310" w:lineRule="exact"/>
              <w:rPr>
                <w:rFonts w:ascii="Arial" w:hAnsi="Arial" w:cs="Arial"/>
                <w:sz w:val="18"/>
                <w:szCs w:val="18"/>
                <w:cs/>
              </w:rPr>
            </w:pPr>
            <w:r w:rsidRPr="00FB0494">
              <w:rPr>
                <w:rFonts w:ascii="Arial" w:hAnsi="Arial" w:cs="Arial"/>
                <w:sz w:val="18"/>
                <w:szCs w:val="18"/>
              </w:rPr>
              <w:t>1,829,766,449</w:t>
            </w:r>
          </w:p>
        </w:tc>
        <w:tc>
          <w:tcPr>
            <w:tcW w:w="1715" w:type="dxa"/>
            <w:gridSpan w:val="2"/>
            <w:vAlign w:val="bottom"/>
          </w:tcPr>
          <w:p w14:paraId="5D8B0E7C" w14:textId="77777777" w:rsidR="00F13282" w:rsidRPr="00FB0494" w:rsidRDefault="00F13282" w:rsidP="00F13282">
            <w:pPr>
              <w:pBdr>
                <w:top w:val="single" w:sz="4" w:space="1" w:color="auto"/>
                <w:bottom w:val="double" w:sz="4" w:space="1" w:color="auto"/>
              </w:pBdr>
              <w:tabs>
                <w:tab w:val="decimal" w:pos="1425"/>
              </w:tabs>
              <w:spacing w:line="310" w:lineRule="exact"/>
              <w:rPr>
                <w:rFonts w:ascii="Arial" w:hAnsi="Arial" w:cs="Arial"/>
                <w:sz w:val="18"/>
                <w:szCs w:val="18"/>
              </w:rPr>
            </w:pPr>
            <w:r w:rsidRPr="00FB0494">
              <w:rPr>
                <w:rFonts w:ascii="Arial" w:hAnsi="Arial" w:cs="Arial"/>
                <w:sz w:val="18"/>
                <w:szCs w:val="18"/>
              </w:rPr>
              <w:t>(914,167)</w:t>
            </w:r>
          </w:p>
        </w:tc>
        <w:tc>
          <w:tcPr>
            <w:tcW w:w="1714" w:type="dxa"/>
            <w:vAlign w:val="bottom"/>
          </w:tcPr>
          <w:p w14:paraId="3AB78629" w14:textId="77777777" w:rsidR="00F13282" w:rsidRPr="00FB0494" w:rsidRDefault="00F13282" w:rsidP="00F13282">
            <w:pPr>
              <w:pBdr>
                <w:top w:val="single" w:sz="4" w:space="1" w:color="auto"/>
                <w:bottom w:val="double" w:sz="4" w:space="1" w:color="auto"/>
              </w:pBdr>
              <w:tabs>
                <w:tab w:val="decimal" w:pos="1425"/>
              </w:tabs>
              <w:spacing w:line="310" w:lineRule="exact"/>
              <w:rPr>
                <w:rFonts w:ascii="Arial" w:hAnsi="Arial" w:cs="Arial"/>
                <w:sz w:val="18"/>
                <w:szCs w:val="18"/>
              </w:rPr>
            </w:pPr>
            <w:r w:rsidRPr="00FB0494">
              <w:rPr>
                <w:rFonts w:ascii="Arial" w:hAnsi="Arial" w:cs="Arial"/>
                <w:sz w:val="18"/>
                <w:szCs w:val="18"/>
              </w:rPr>
              <w:t>2,013,077,332</w:t>
            </w:r>
          </w:p>
        </w:tc>
        <w:tc>
          <w:tcPr>
            <w:tcW w:w="1715" w:type="dxa"/>
            <w:vAlign w:val="bottom"/>
          </w:tcPr>
          <w:p w14:paraId="2DA2A7F1" w14:textId="77777777" w:rsidR="00F13282" w:rsidRPr="00FB0494" w:rsidRDefault="00F13282" w:rsidP="00F13282">
            <w:pPr>
              <w:pBdr>
                <w:top w:val="single" w:sz="4" w:space="1" w:color="auto"/>
                <w:bottom w:val="double" w:sz="4" w:space="1" w:color="auto"/>
              </w:pBdr>
              <w:tabs>
                <w:tab w:val="decimal" w:pos="1425"/>
              </w:tabs>
              <w:spacing w:line="310" w:lineRule="exact"/>
              <w:rPr>
                <w:rFonts w:ascii="Arial" w:hAnsi="Arial" w:cs="Arial"/>
                <w:sz w:val="18"/>
                <w:szCs w:val="18"/>
              </w:rPr>
            </w:pPr>
            <w:r w:rsidRPr="00FB0494">
              <w:rPr>
                <w:rFonts w:ascii="Arial" w:hAnsi="Arial" w:cs="Arial"/>
                <w:sz w:val="18"/>
                <w:szCs w:val="18"/>
              </w:rPr>
              <w:t>(669,780)</w:t>
            </w:r>
          </w:p>
        </w:tc>
      </w:tr>
    </w:tbl>
    <w:p w14:paraId="3EBE7F7B" w14:textId="77777777" w:rsidR="00147007" w:rsidRPr="00FB0494" w:rsidRDefault="00147007" w:rsidP="00815F58">
      <w:pPr>
        <w:tabs>
          <w:tab w:val="left" w:pos="900"/>
          <w:tab w:val="left" w:pos="2160"/>
          <w:tab w:val="right" w:pos="5130"/>
          <w:tab w:val="right" w:pos="5850"/>
          <w:tab w:val="right" w:pos="7380"/>
          <w:tab w:val="left" w:pos="7560"/>
          <w:tab w:val="right" w:pos="8640"/>
        </w:tabs>
        <w:spacing w:line="380" w:lineRule="exact"/>
        <w:ind w:left="360" w:hanging="360"/>
        <w:jc w:val="right"/>
        <w:rPr>
          <w:rFonts w:ascii="Arial" w:hAnsi="Arial" w:cs="Arial"/>
          <w:sz w:val="16"/>
          <w:szCs w:val="16"/>
          <w:lang w:val="en-GB"/>
        </w:rPr>
      </w:pPr>
      <w:r w:rsidRPr="00FB0494">
        <w:rPr>
          <w:rFonts w:ascii="Arial" w:hAnsi="Arial" w:cs="Arial"/>
          <w:sz w:val="16"/>
          <w:szCs w:val="16"/>
          <w:lang w:val="en-GB"/>
        </w:rPr>
        <w:t>(Unit: Baht)</w:t>
      </w:r>
    </w:p>
    <w:tbl>
      <w:tblPr>
        <w:tblW w:w="9090" w:type="dxa"/>
        <w:tblInd w:w="558" w:type="dxa"/>
        <w:tblLayout w:type="fixed"/>
        <w:tblLook w:val="01E0" w:firstRow="1" w:lastRow="1" w:firstColumn="1" w:lastColumn="1" w:noHBand="0" w:noVBand="0"/>
      </w:tblPr>
      <w:tblGrid>
        <w:gridCol w:w="2232"/>
        <w:gridCol w:w="1143"/>
        <w:gridCol w:w="1143"/>
        <w:gridCol w:w="1107"/>
        <w:gridCol w:w="36"/>
        <w:gridCol w:w="1143"/>
        <w:gridCol w:w="1143"/>
        <w:gridCol w:w="1143"/>
      </w:tblGrid>
      <w:tr w:rsidR="00147007" w:rsidRPr="00FB0494" w14:paraId="158A9CB9" w14:textId="77777777" w:rsidTr="00225D79">
        <w:tc>
          <w:tcPr>
            <w:tcW w:w="2232" w:type="dxa"/>
            <w:vAlign w:val="bottom"/>
          </w:tcPr>
          <w:p w14:paraId="2D2D6E4C" w14:textId="77777777" w:rsidR="00147007" w:rsidRPr="00FB0494" w:rsidRDefault="00147007" w:rsidP="00815F58">
            <w:pPr>
              <w:spacing w:line="310" w:lineRule="exact"/>
              <w:ind w:right="-43"/>
              <w:jc w:val="center"/>
              <w:rPr>
                <w:rFonts w:ascii="Arial" w:hAnsi="Arial" w:cs="Arial"/>
                <w:sz w:val="16"/>
                <w:szCs w:val="16"/>
              </w:rPr>
            </w:pPr>
          </w:p>
        </w:tc>
        <w:tc>
          <w:tcPr>
            <w:tcW w:w="3393" w:type="dxa"/>
            <w:gridSpan w:val="3"/>
            <w:vAlign w:val="bottom"/>
            <w:hideMark/>
          </w:tcPr>
          <w:p w14:paraId="42ED2091" w14:textId="77777777" w:rsidR="00147007" w:rsidRPr="00FB0494" w:rsidRDefault="00BB662D" w:rsidP="00815F58">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cs/>
                <w:lang w:val="en-GB"/>
              </w:rPr>
            </w:pPr>
            <w:r w:rsidRPr="00FB0494">
              <w:rPr>
                <w:rFonts w:ascii="Arial" w:eastAsia="Arial Unicode MS" w:hAnsi="Arial" w:cs="Arial"/>
                <w:sz w:val="16"/>
                <w:szCs w:val="16"/>
                <w:lang w:val="en-GB"/>
              </w:rPr>
              <w:t>2024</w:t>
            </w:r>
          </w:p>
        </w:tc>
        <w:tc>
          <w:tcPr>
            <w:tcW w:w="3465" w:type="dxa"/>
            <w:gridSpan w:val="4"/>
            <w:hideMark/>
          </w:tcPr>
          <w:p w14:paraId="1E07350B" w14:textId="77777777" w:rsidR="00147007" w:rsidRPr="00FB0494" w:rsidRDefault="00BB662D" w:rsidP="00815F58">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lang w:val="en-GB"/>
              </w:rPr>
            </w:pPr>
            <w:r w:rsidRPr="00FB0494">
              <w:rPr>
                <w:rFonts w:ascii="Arial" w:eastAsia="Arial Unicode MS" w:hAnsi="Arial" w:cs="Arial"/>
                <w:sz w:val="16"/>
                <w:szCs w:val="16"/>
                <w:lang w:val="en-GB"/>
              </w:rPr>
              <w:t>2023</w:t>
            </w:r>
          </w:p>
        </w:tc>
      </w:tr>
      <w:tr w:rsidR="00147007" w:rsidRPr="00FB0494" w14:paraId="156236BE" w14:textId="77777777" w:rsidTr="00225D79">
        <w:tc>
          <w:tcPr>
            <w:tcW w:w="2232" w:type="dxa"/>
            <w:vAlign w:val="bottom"/>
          </w:tcPr>
          <w:p w14:paraId="01AB21C1" w14:textId="77777777" w:rsidR="00147007" w:rsidRPr="00FB0494" w:rsidRDefault="00147007" w:rsidP="00815F58">
            <w:pPr>
              <w:spacing w:line="310" w:lineRule="exact"/>
              <w:ind w:right="-43"/>
              <w:jc w:val="center"/>
              <w:rPr>
                <w:rFonts w:ascii="Arial" w:hAnsi="Arial" w:cs="Arial"/>
                <w:sz w:val="16"/>
                <w:szCs w:val="16"/>
              </w:rPr>
            </w:pPr>
          </w:p>
        </w:tc>
        <w:tc>
          <w:tcPr>
            <w:tcW w:w="1143" w:type="dxa"/>
            <w:vAlign w:val="bottom"/>
            <w:hideMark/>
          </w:tcPr>
          <w:p w14:paraId="1D3A939A" w14:textId="77777777" w:rsidR="00147007" w:rsidRPr="00FB0494" w:rsidRDefault="00147007" w:rsidP="00815F58">
            <w:pPr>
              <w:pBdr>
                <w:bottom w:val="single" w:sz="4" w:space="1" w:color="auto"/>
              </w:pBdr>
              <w:tabs>
                <w:tab w:val="center" w:pos="4153"/>
                <w:tab w:val="right" w:pos="8306"/>
              </w:tabs>
              <w:spacing w:line="310" w:lineRule="exact"/>
              <w:ind w:right="-43"/>
              <w:jc w:val="center"/>
              <w:rPr>
                <w:rFonts w:ascii="Arial" w:hAnsi="Arial" w:cs="Arial"/>
                <w:sz w:val="16"/>
                <w:szCs w:val="16"/>
                <w:lang w:val="en-GB"/>
              </w:rPr>
            </w:pPr>
            <w:r w:rsidRPr="00FB0494">
              <w:rPr>
                <w:rFonts w:ascii="Arial" w:hAnsi="Arial" w:cs="Arial"/>
                <w:sz w:val="16"/>
                <w:szCs w:val="16"/>
                <w:lang w:val="en-GB"/>
              </w:rPr>
              <w:t>Gross carrying value</w:t>
            </w:r>
          </w:p>
        </w:tc>
        <w:tc>
          <w:tcPr>
            <w:tcW w:w="1143" w:type="dxa"/>
            <w:vAlign w:val="bottom"/>
            <w:hideMark/>
          </w:tcPr>
          <w:p w14:paraId="6B3D2E0C" w14:textId="77777777" w:rsidR="00147007" w:rsidRPr="00FB0494" w:rsidRDefault="00147007" w:rsidP="00815F58">
            <w:pPr>
              <w:pBdr>
                <w:bottom w:val="single" w:sz="4" w:space="1" w:color="auto"/>
              </w:pBdr>
              <w:tabs>
                <w:tab w:val="center" w:pos="4153"/>
                <w:tab w:val="right" w:pos="8306"/>
              </w:tabs>
              <w:spacing w:line="310" w:lineRule="exact"/>
              <w:ind w:right="-43"/>
              <w:jc w:val="center"/>
              <w:rPr>
                <w:rFonts w:ascii="Arial" w:hAnsi="Arial" w:cs="Arial"/>
                <w:spacing w:val="-2"/>
                <w:sz w:val="16"/>
                <w:szCs w:val="16"/>
                <w:lang w:val="en-GB"/>
              </w:rPr>
            </w:pPr>
            <w:r w:rsidRPr="00FB0494">
              <w:rPr>
                <w:rFonts w:ascii="Arial" w:hAnsi="Arial" w:cs="Arial"/>
                <w:spacing w:val="-2"/>
                <w:sz w:val="16"/>
                <w:szCs w:val="16"/>
                <w:lang w:val="en-GB"/>
              </w:rPr>
              <w:t xml:space="preserve">Allowance for expected credit losses </w:t>
            </w:r>
          </w:p>
        </w:tc>
        <w:tc>
          <w:tcPr>
            <w:tcW w:w="1143" w:type="dxa"/>
            <w:gridSpan w:val="2"/>
            <w:vAlign w:val="bottom"/>
            <w:hideMark/>
          </w:tcPr>
          <w:p w14:paraId="251C6E8F" w14:textId="77777777" w:rsidR="00147007" w:rsidRPr="00FB0494" w:rsidRDefault="00147007" w:rsidP="00815F58">
            <w:pPr>
              <w:pBdr>
                <w:bottom w:val="single" w:sz="4" w:space="1" w:color="auto"/>
              </w:pBdr>
              <w:tabs>
                <w:tab w:val="center" w:pos="4153"/>
                <w:tab w:val="right" w:pos="8306"/>
              </w:tabs>
              <w:spacing w:line="310" w:lineRule="exact"/>
              <w:ind w:right="-43"/>
              <w:jc w:val="center"/>
              <w:rPr>
                <w:rFonts w:ascii="Arial" w:hAnsi="Arial" w:cs="Arial"/>
                <w:sz w:val="16"/>
                <w:szCs w:val="16"/>
                <w:lang w:val="en-GB"/>
              </w:rPr>
            </w:pPr>
            <w:r w:rsidRPr="00FB0494">
              <w:rPr>
                <w:rFonts w:ascii="Arial" w:hAnsi="Arial" w:cs="Arial"/>
                <w:sz w:val="16"/>
                <w:szCs w:val="16"/>
                <w:lang w:val="en-GB"/>
              </w:rPr>
              <w:t>Net carrying value</w:t>
            </w:r>
          </w:p>
        </w:tc>
        <w:tc>
          <w:tcPr>
            <w:tcW w:w="1143" w:type="dxa"/>
            <w:vAlign w:val="bottom"/>
            <w:hideMark/>
          </w:tcPr>
          <w:p w14:paraId="4ECA2284" w14:textId="77777777" w:rsidR="00147007" w:rsidRPr="00FB0494" w:rsidRDefault="00147007" w:rsidP="00815F58">
            <w:pPr>
              <w:pBdr>
                <w:bottom w:val="single" w:sz="4" w:space="1" w:color="auto"/>
              </w:pBdr>
              <w:tabs>
                <w:tab w:val="center" w:pos="4153"/>
                <w:tab w:val="right" w:pos="8306"/>
              </w:tabs>
              <w:spacing w:line="310" w:lineRule="exact"/>
              <w:ind w:right="-43"/>
              <w:jc w:val="center"/>
              <w:rPr>
                <w:rFonts w:ascii="Arial" w:hAnsi="Arial" w:cs="Arial"/>
                <w:sz w:val="16"/>
                <w:szCs w:val="16"/>
                <w:lang w:val="en-GB"/>
              </w:rPr>
            </w:pPr>
            <w:r w:rsidRPr="00FB0494">
              <w:rPr>
                <w:rFonts w:ascii="Arial" w:hAnsi="Arial" w:cs="Arial"/>
                <w:sz w:val="16"/>
                <w:szCs w:val="16"/>
                <w:lang w:val="en-GB"/>
              </w:rPr>
              <w:t>Gross carrying value</w:t>
            </w:r>
          </w:p>
        </w:tc>
        <w:tc>
          <w:tcPr>
            <w:tcW w:w="1143" w:type="dxa"/>
            <w:vAlign w:val="bottom"/>
            <w:hideMark/>
          </w:tcPr>
          <w:p w14:paraId="3B9AEF21" w14:textId="77777777" w:rsidR="00147007" w:rsidRPr="00FB0494" w:rsidRDefault="00147007" w:rsidP="00815F58">
            <w:pPr>
              <w:pBdr>
                <w:bottom w:val="single" w:sz="4" w:space="1" w:color="auto"/>
              </w:pBdr>
              <w:tabs>
                <w:tab w:val="center" w:pos="4153"/>
                <w:tab w:val="right" w:pos="8306"/>
              </w:tabs>
              <w:spacing w:line="310" w:lineRule="exact"/>
              <w:ind w:right="-43"/>
              <w:jc w:val="center"/>
              <w:rPr>
                <w:rFonts w:ascii="Arial" w:hAnsi="Arial" w:cs="Arial"/>
                <w:sz w:val="16"/>
                <w:szCs w:val="16"/>
                <w:lang w:val="en-GB"/>
              </w:rPr>
            </w:pPr>
            <w:r w:rsidRPr="00FB0494">
              <w:rPr>
                <w:rFonts w:ascii="Arial" w:hAnsi="Arial" w:cs="Arial"/>
                <w:spacing w:val="-2"/>
                <w:sz w:val="16"/>
                <w:szCs w:val="16"/>
                <w:lang w:val="en-GB"/>
              </w:rPr>
              <w:t xml:space="preserve">Allowance for expected credit losses </w:t>
            </w:r>
          </w:p>
        </w:tc>
        <w:tc>
          <w:tcPr>
            <w:tcW w:w="1143" w:type="dxa"/>
            <w:vAlign w:val="bottom"/>
            <w:hideMark/>
          </w:tcPr>
          <w:p w14:paraId="41D4A246" w14:textId="77777777" w:rsidR="00147007" w:rsidRPr="00FB0494" w:rsidRDefault="00147007" w:rsidP="00815F58">
            <w:pPr>
              <w:pBdr>
                <w:bottom w:val="single" w:sz="4" w:space="1" w:color="auto"/>
              </w:pBdr>
              <w:tabs>
                <w:tab w:val="center" w:pos="4153"/>
                <w:tab w:val="right" w:pos="8306"/>
              </w:tabs>
              <w:spacing w:line="310" w:lineRule="exact"/>
              <w:ind w:right="-43"/>
              <w:jc w:val="center"/>
              <w:rPr>
                <w:rFonts w:ascii="Arial" w:hAnsi="Arial" w:cs="Arial"/>
                <w:sz w:val="16"/>
                <w:szCs w:val="16"/>
                <w:lang w:val="en-GB"/>
              </w:rPr>
            </w:pPr>
            <w:r w:rsidRPr="00FB0494">
              <w:rPr>
                <w:rFonts w:ascii="Arial" w:hAnsi="Arial" w:cs="Arial"/>
                <w:sz w:val="16"/>
                <w:szCs w:val="16"/>
                <w:lang w:val="en-GB"/>
              </w:rPr>
              <w:t>Net carrying value</w:t>
            </w:r>
          </w:p>
        </w:tc>
      </w:tr>
      <w:tr w:rsidR="00147007" w:rsidRPr="00FB0494" w14:paraId="39A505E0" w14:textId="77777777" w:rsidTr="00225D79">
        <w:tc>
          <w:tcPr>
            <w:tcW w:w="2232" w:type="dxa"/>
            <w:vAlign w:val="bottom"/>
            <w:hideMark/>
          </w:tcPr>
          <w:p w14:paraId="73DACC4B" w14:textId="77777777" w:rsidR="00147007" w:rsidRPr="00FB0494" w:rsidRDefault="00147007" w:rsidP="00815F58">
            <w:pPr>
              <w:spacing w:line="310" w:lineRule="exact"/>
              <w:ind w:left="162" w:right="-43" w:hanging="162"/>
              <w:rPr>
                <w:rFonts w:ascii="Arial" w:eastAsia="Arial Unicode MS" w:hAnsi="Arial" w:cs="Arial"/>
                <w:b/>
                <w:bCs/>
                <w:sz w:val="16"/>
                <w:szCs w:val="16"/>
                <w:lang w:val="en-GB"/>
              </w:rPr>
            </w:pPr>
            <w:r w:rsidRPr="00FB0494">
              <w:rPr>
                <w:rFonts w:ascii="Arial" w:eastAsia="Arial Unicode MS" w:hAnsi="Arial" w:cs="Arial"/>
                <w:b/>
                <w:bCs/>
                <w:spacing w:val="-6"/>
                <w:sz w:val="16"/>
                <w:szCs w:val="16"/>
              </w:rPr>
              <w:t xml:space="preserve">Held-to-maturity investments measured at </w:t>
            </w:r>
            <w:proofErr w:type="spellStart"/>
            <w:r w:rsidRPr="00FB0494">
              <w:rPr>
                <w:rFonts w:ascii="Arial" w:eastAsia="Arial Unicode MS" w:hAnsi="Arial" w:cs="Arial"/>
                <w:b/>
                <w:bCs/>
                <w:spacing w:val="-6"/>
                <w:sz w:val="16"/>
                <w:szCs w:val="16"/>
              </w:rPr>
              <w:t>amortised</w:t>
            </w:r>
            <w:proofErr w:type="spellEnd"/>
            <w:r w:rsidRPr="00FB0494">
              <w:rPr>
                <w:rFonts w:ascii="Arial" w:eastAsia="Arial Unicode MS" w:hAnsi="Arial" w:cs="Arial"/>
                <w:b/>
                <w:bCs/>
                <w:spacing w:val="-6"/>
                <w:sz w:val="16"/>
                <w:szCs w:val="16"/>
              </w:rPr>
              <w:t xml:space="preserve"> cost</w:t>
            </w:r>
          </w:p>
        </w:tc>
        <w:tc>
          <w:tcPr>
            <w:tcW w:w="1143" w:type="dxa"/>
            <w:vAlign w:val="bottom"/>
          </w:tcPr>
          <w:p w14:paraId="2BDC5F12" w14:textId="77777777" w:rsidR="00147007" w:rsidRPr="00FB0494" w:rsidRDefault="00147007" w:rsidP="00E9514F">
            <w:pPr>
              <w:tabs>
                <w:tab w:val="decimal" w:pos="928"/>
              </w:tabs>
              <w:spacing w:line="310" w:lineRule="exact"/>
              <w:ind w:right="-43"/>
              <w:rPr>
                <w:rFonts w:ascii="Arial" w:hAnsi="Arial" w:cs="Arial"/>
                <w:sz w:val="16"/>
                <w:szCs w:val="16"/>
              </w:rPr>
            </w:pPr>
          </w:p>
        </w:tc>
        <w:tc>
          <w:tcPr>
            <w:tcW w:w="1143" w:type="dxa"/>
            <w:vAlign w:val="bottom"/>
          </w:tcPr>
          <w:p w14:paraId="4037F8E6" w14:textId="77777777" w:rsidR="00147007" w:rsidRPr="00FB0494" w:rsidRDefault="00147007" w:rsidP="00E9514F">
            <w:pPr>
              <w:tabs>
                <w:tab w:val="decimal" w:pos="928"/>
              </w:tabs>
              <w:spacing w:line="310" w:lineRule="exact"/>
              <w:ind w:right="-43"/>
              <w:rPr>
                <w:rFonts w:ascii="Arial" w:hAnsi="Arial" w:cs="Arial"/>
                <w:sz w:val="16"/>
                <w:szCs w:val="16"/>
              </w:rPr>
            </w:pPr>
          </w:p>
        </w:tc>
        <w:tc>
          <w:tcPr>
            <w:tcW w:w="1143" w:type="dxa"/>
            <w:gridSpan w:val="2"/>
            <w:vAlign w:val="bottom"/>
          </w:tcPr>
          <w:p w14:paraId="3E5474B5" w14:textId="77777777" w:rsidR="00147007" w:rsidRPr="00FB0494" w:rsidRDefault="00147007" w:rsidP="00E9514F">
            <w:pPr>
              <w:tabs>
                <w:tab w:val="decimal" w:pos="928"/>
              </w:tabs>
              <w:spacing w:line="310" w:lineRule="exact"/>
              <w:ind w:right="-43"/>
              <w:rPr>
                <w:rFonts w:ascii="Arial" w:hAnsi="Arial" w:cs="Arial"/>
                <w:sz w:val="16"/>
                <w:szCs w:val="16"/>
              </w:rPr>
            </w:pPr>
          </w:p>
        </w:tc>
        <w:tc>
          <w:tcPr>
            <w:tcW w:w="1143" w:type="dxa"/>
            <w:vAlign w:val="bottom"/>
          </w:tcPr>
          <w:p w14:paraId="490E25D6" w14:textId="77777777" w:rsidR="00147007" w:rsidRPr="00FB0494" w:rsidRDefault="00147007" w:rsidP="00E9514F">
            <w:pPr>
              <w:tabs>
                <w:tab w:val="decimal" w:pos="928"/>
              </w:tabs>
              <w:spacing w:line="310" w:lineRule="exact"/>
              <w:ind w:right="-43"/>
              <w:rPr>
                <w:rFonts w:ascii="Arial" w:hAnsi="Arial" w:cs="Arial"/>
                <w:sz w:val="16"/>
                <w:szCs w:val="16"/>
                <w:lang w:val="en-GB"/>
              </w:rPr>
            </w:pPr>
          </w:p>
        </w:tc>
        <w:tc>
          <w:tcPr>
            <w:tcW w:w="1143" w:type="dxa"/>
            <w:vAlign w:val="bottom"/>
          </w:tcPr>
          <w:p w14:paraId="3ECE53AA" w14:textId="77777777" w:rsidR="00147007" w:rsidRPr="00FB0494" w:rsidRDefault="00147007" w:rsidP="00E9514F">
            <w:pPr>
              <w:tabs>
                <w:tab w:val="decimal" w:pos="928"/>
              </w:tabs>
              <w:spacing w:line="310" w:lineRule="exact"/>
              <w:ind w:right="-43"/>
              <w:rPr>
                <w:rFonts w:ascii="Arial" w:hAnsi="Arial" w:cs="Arial"/>
                <w:sz w:val="16"/>
                <w:szCs w:val="16"/>
                <w:lang w:val="en-GB"/>
              </w:rPr>
            </w:pPr>
          </w:p>
        </w:tc>
        <w:tc>
          <w:tcPr>
            <w:tcW w:w="1143" w:type="dxa"/>
            <w:vAlign w:val="bottom"/>
          </w:tcPr>
          <w:p w14:paraId="0C6C8132" w14:textId="77777777" w:rsidR="00147007" w:rsidRPr="00FB0494" w:rsidRDefault="00147007" w:rsidP="00E9514F">
            <w:pPr>
              <w:tabs>
                <w:tab w:val="decimal" w:pos="928"/>
              </w:tabs>
              <w:spacing w:line="310" w:lineRule="exact"/>
              <w:ind w:right="-43"/>
              <w:rPr>
                <w:rFonts w:ascii="Arial" w:hAnsi="Arial" w:cs="Arial"/>
                <w:sz w:val="16"/>
                <w:szCs w:val="16"/>
                <w:cs/>
                <w:lang w:val="en-GB"/>
              </w:rPr>
            </w:pPr>
          </w:p>
        </w:tc>
      </w:tr>
      <w:tr w:rsidR="00147007" w:rsidRPr="00FB0494" w14:paraId="43C2534B" w14:textId="77777777" w:rsidTr="00225D79">
        <w:tc>
          <w:tcPr>
            <w:tcW w:w="2232" w:type="dxa"/>
            <w:vAlign w:val="bottom"/>
            <w:hideMark/>
          </w:tcPr>
          <w:p w14:paraId="0ADF2A62" w14:textId="77777777" w:rsidR="00147007" w:rsidRPr="00FB0494" w:rsidRDefault="00147007" w:rsidP="00815F58">
            <w:pPr>
              <w:spacing w:line="310" w:lineRule="exact"/>
              <w:ind w:left="162" w:right="-43" w:hanging="162"/>
              <w:rPr>
                <w:rFonts w:ascii="Arial" w:eastAsia="Arial Unicode MS" w:hAnsi="Arial" w:cs="Arial"/>
                <w:sz w:val="16"/>
                <w:szCs w:val="16"/>
                <w:cs/>
                <w:lang w:val="en-GB"/>
              </w:rPr>
            </w:pPr>
            <w:r w:rsidRPr="00FB0494">
              <w:rPr>
                <w:rFonts w:ascii="Arial" w:eastAsia="Arial Unicode MS" w:hAnsi="Arial" w:cs="Arial"/>
                <w:sz w:val="16"/>
                <w:szCs w:val="16"/>
                <w:lang w:val="en-GB"/>
              </w:rPr>
              <w:t>Debt instruments without a significant increase of credit risk (Stage 1)</w:t>
            </w:r>
          </w:p>
        </w:tc>
        <w:tc>
          <w:tcPr>
            <w:tcW w:w="1143" w:type="dxa"/>
            <w:vAlign w:val="bottom"/>
          </w:tcPr>
          <w:p w14:paraId="2E69BA6F" w14:textId="77777777" w:rsidR="00147007" w:rsidRPr="00FB0494" w:rsidRDefault="00147007" w:rsidP="00E9514F">
            <w:pPr>
              <w:tabs>
                <w:tab w:val="decimal" w:pos="928"/>
              </w:tabs>
              <w:spacing w:line="310" w:lineRule="exact"/>
              <w:ind w:right="-43"/>
              <w:rPr>
                <w:rFonts w:ascii="Arial" w:hAnsi="Arial" w:cs="Arial"/>
                <w:sz w:val="16"/>
                <w:szCs w:val="16"/>
                <w:cs/>
              </w:rPr>
            </w:pPr>
          </w:p>
        </w:tc>
        <w:tc>
          <w:tcPr>
            <w:tcW w:w="1143" w:type="dxa"/>
            <w:vAlign w:val="bottom"/>
          </w:tcPr>
          <w:p w14:paraId="2921FD15" w14:textId="77777777" w:rsidR="00147007" w:rsidRPr="00FB0494" w:rsidRDefault="00147007" w:rsidP="00E9514F">
            <w:pPr>
              <w:tabs>
                <w:tab w:val="decimal" w:pos="928"/>
              </w:tabs>
              <w:spacing w:line="310" w:lineRule="exact"/>
              <w:ind w:right="-43"/>
              <w:rPr>
                <w:rFonts w:ascii="Arial" w:hAnsi="Arial" w:cs="Arial"/>
                <w:sz w:val="16"/>
                <w:szCs w:val="16"/>
              </w:rPr>
            </w:pPr>
          </w:p>
        </w:tc>
        <w:tc>
          <w:tcPr>
            <w:tcW w:w="1143" w:type="dxa"/>
            <w:gridSpan w:val="2"/>
            <w:vAlign w:val="bottom"/>
          </w:tcPr>
          <w:p w14:paraId="17F6D06B" w14:textId="77777777" w:rsidR="00147007" w:rsidRPr="00FB0494" w:rsidRDefault="00147007" w:rsidP="00E9514F">
            <w:pPr>
              <w:tabs>
                <w:tab w:val="decimal" w:pos="928"/>
              </w:tabs>
              <w:spacing w:line="310" w:lineRule="exact"/>
              <w:ind w:right="-43"/>
              <w:rPr>
                <w:rFonts w:ascii="Arial" w:hAnsi="Arial" w:cs="Arial"/>
                <w:sz w:val="16"/>
                <w:szCs w:val="16"/>
              </w:rPr>
            </w:pPr>
          </w:p>
        </w:tc>
        <w:tc>
          <w:tcPr>
            <w:tcW w:w="1143" w:type="dxa"/>
            <w:vAlign w:val="bottom"/>
          </w:tcPr>
          <w:p w14:paraId="72A65EC7" w14:textId="77777777" w:rsidR="00147007" w:rsidRPr="00FB0494" w:rsidRDefault="00147007" w:rsidP="00E9514F">
            <w:pPr>
              <w:tabs>
                <w:tab w:val="decimal" w:pos="928"/>
              </w:tabs>
              <w:spacing w:line="310" w:lineRule="exact"/>
              <w:ind w:right="-43"/>
              <w:rPr>
                <w:rFonts w:ascii="Arial" w:hAnsi="Arial" w:cs="Arial"/>
                <w:sz w:val="16"/>
                <w:szCs w:val="16"/>
                <w:lang w:val="en-GB"/>
              </w:rPr>
            </w:pPr>
          </w:p>
        </w:tc>
        <w:tc>
          <w:tcPr>
            <w:tcW w:w="1143" w:type="dxa"/>
            <w:vAlign w:val="bottom"/>
          </w:tcPr>
          <w:p w14:paraId="738EE430" w14:textId="77777777" w:rsidR="00147007" w:rsidRPr="00FB0494" w:rsidRDefault="00147007" w:rsidP="00E9514F">
            <w:pPr>
              <w:tabs>
                <w:tab w:val="decimal" w:pos="928"/>
              </w:tabs>
              <w:spacing w:line="310" w:lineRule="exact"/>
              <w:ind w:right="-43"/>
              <w:rPr>
                <w:rFonts w:ascii="Arial" w:hAnsi="Arial" w:cs="Arial"/>
                <w:sz w:val="16"/>
                <w:szCs w:val="16"/>
                <w:lang w:val="en-GB"/>
              </w:rPr>
            </w:pPr>
          </w:p>
        </w:tc>
        <w:tc>
          <w:tcPr>
            <w:tcW w:w="1143" w:type="dxa"/>
            <w:vAlign w:val="bottom"/>
          </w:tcPr>
          <w:p w14:paraId="4BD4F4DB" w14:textId="77777777" w:rsidR="00147007" w:rsidRPr="00FB0494" w:rsidRDefault="00147007" w:rsidP="00E9514F">
            <w:pPr>
              <w:tabs>
                <w:tab w:val="decimal" w:pos="928"/>
              </w:tabs>
              <w:spacing w:line="310" w:lineRule="exact"/>
              <w:ind w:right="-43"/>
              <w:rPr>
                <w:rFonts w:ascii="Arial" w:hAnsi="Arial" w:cs="Arial"/>
                <w:sz w:val="16"/>
                <w:szCs w:val="16"/>
                <w:lang w:val="en-GB"/>
              </w:rPr>
            </w:pPr>
          </w:p>
        </w:tc>
      </w:tr>
      <w:tr w:rsidR="00F13282" w:rsidRPr="00FB0494" w14:paraId="6591710F" w14:textId="77777777" w:rsidTr="00225D79">
        <w:tc>
          <w:tcPr>
            <w:tcW w:w="2232" w:type="dxa"/>
            <w:vAlign w:val="bottom"/>
          </w:tcPr>
          <w:p w14:paraId="11024701" w14:textId="77777777" w:rsidR="00F13282" w:rsidRPr="00FB0494" w:rsidRDefault="00F13282" w:rsidP="00F13282">
            <w:pPr>
              <w:spacing w:line="310" w:lineRule="exact"/>
              <w:ind w:left="340" w:right="-43" w:hanging="162"/>
              <w:rPr>
                <w:rFonts w:ascii="Arial" w:eastAsia="Arial Unicode MS" w:hAnsi="Arial" w:cs="Arial"/>
                <w:sz w:val="16"/>
                <w:szCs w:val="16"/>
                <w:lang w:val="en-GB"/>
              </w:rPr>
            </w:pPr>
            <w:r w:rsidRPr="00FB0494">
              <w:rPr>
                <w:rFonts w:ascii="Arial" w:eastAsia="Arial Unicode MS" w:hAnsi="Arial" w:cs="Arial"/>
                <w:sz w:val="16"/>
                <w:szCs w:val="16"/>
              </w:rPr>
              <w:t>Government and state enterprise securities</w:t>
            </w:r>
          </w:p>
        </w:tc>
        <w:tc>
          <w:tcPr>
            <w:tcW w:w="1143" w:type="dxa"/>
            <w:vAlign w:val="bottom"/>
          </w:tcPr>
          <w:p w14:paraId="1F6AB447" w14:textId="77777777" w:rsidR="00F13282" w:rsidRPr="00FB0494" w:rsidRDefault="00F13282" w:rsidP="00F13282">
            <w:pPr>
              <w:tabs>
                <w:tab w:val="decimal" w:pos="928"/>
              </w:tabs>
              <w:spacing w:line="310" w:lineRule="exact"/>
              <w:ind w:right="-43"/>
              <w:rPr>
                <w:rFonts w:ascii="Arial" w:hAnsi="Arial" w:cs="Arial"/>
                <w:sz w:val="16"/>
                <w:szCs w:val="16"/>
                <w:cs/>
              </w:rPr>
            </w:pPr>
            <w:r w:rsidRPr="00FB0494">
              <w:rPr>
                <w:rFonts w:ascii="Arial" w:hAnsi="Arial" w:cs="Arial"/>
                <w:sz w:val="16"/>
                <w:szCs w:val="16"/>
              </w:rPr>
              <w:t>20,000,000</w:t>
            </w:r>
          </w:p>
        </w:tc>
        <w:tc>
          <w:tcPr>
            <w:tcW w:w="1143" w:type="dxa"/>
            <w:vAlign w:val="bottom"/>
          </w:tcPr>
          <w:p w14:paraId="5B92C323" w14:textId="77777777" w:rsidR="00F13282" w:rsidRPr="00FB0494" w:rsidRDefault="00F13282" w:rsidP="00F13282">
            <w:pPr>
              <w:tabs>
                <w:tab w:val="decimal" w:pos="928"/>
              </w:tabs>
              <w:spacing w:line="310" w:lineRule="exact"/>
              <w:ind w:right="-43"/>
              <w:rPr>
                <w:rFonts w:ascii="Arial" w:hAnsi="Arial" w:cs="Arial"/>
                <w:sz w:val="16"/>
                <w:szCs w:val="16"/>
              </w:rPr>
            </w:pPr>
            <w:r w:rsidRPr="00FB0494">
              <w:rPr>
                <w:rFonts w:ascii="Arial" w:hAnsi="Arial" w:cs="Arial"/>
                <w:sz w:val="16"/>
                <w:szCs w:val="16"/>
              </w:rPr>
              <w:t>(1,447)</w:t>
            </w:r>
          </w:p>
        </w:tc>
        <w:tc>
          <w:tcPr>
            <w:tcW w:w="1143" w:type="dxa"/>
            <w:gridSpan w:val="2"/>
            <w:vAlign w:val="bottom"/>
          </w:tcPr>
          <w:p w14:paraId="2854EA29" w14:textId="77777777" w:rsidR="00F13282" w:rsidRPr="00FB0494" w:rsidRDefault="00F13282" w:rsidP="00F13282">
            <w:pPr>
              <w:tabs>
                <w:tab w:val="decimal" w:pos="928"/>
              </w:tabs>
              <w:spacing w:line="310" w:lineRule="exact"/>
              <w:ind w:right="-43"/>
              <w:rPr>
                <w:rFonts w:ascii="Arial" w:hAnsi="Arial" w:cs="Arial"/>
                <w:sz w:val="16"/>
                <w:szCs w:val="16"/>
              </w:rPr>
            </w:pPr>
            <w:r w:rsidRPr="00FB0494">
              <w:rPr>
                <w:rFonts w:ascii="Arial" w:hAnsi="Arial" w:cs="Arial"/>
                <w:sz w:val="16"/>
                <w:szCs w:val="16"/>
              </w:rPr>
              <w:t>19,998,553</w:t>
            </w:r>
          </w:p>
        </w:tc>
        <w:tc>
          <w:tcPr>
            <w:tcW w:w="1143" w:type="dxa"/>
            <w:vAlign w:val="bottom"/>
          </w:tcPr>
          <w:p w14:paraId="5CA7F591" w14:textId="77777777" w:rsidR="00F13282" w:rsidRPr="00FB0494" w:rsidRDefault="00F13282" w:rsidP="00F13282">
            <w:pPr>
              <w:tabs>
                <w:tab w:val="decimal" w:pos="928"/>
              </w:tabs>
              <w:spacing w:line="310" w:lineRule="exact"/>
              <w:ind w:right="-43"/>
              <w:rPr>
                <w:rFonts w:ascii="Arial" w:hAnsi="Arial" w:cs="Arial"/>
                <w:sz w:val="16"/>
                <w:szCs w:val="16"/>
                <w:lang w:val="en-GB"/>
              </w:rPr>
            </w:pPr>
            <w:r w:rsidRPr="00FB0494">
              <w:rPr>
                <w:rFonts w:ascii="Arial" w:hAnsi="Arial" w:cs="Arial"/>
                <w:sz w:val="16"/>
                <w:szCs w:val="16"/>
              </w:rPr>
              <w:t>20,000,000</w:t>
            </w:r>
          </w:p>
        </w:tc>
        <w:tc>
          <w:tcPr>
            <w:tcW w:w="1143" w:type="dxa"/>
            <w:vAlign w:val="bottom"/>
          </w:tcPr>
          <w:p w14:paraId="3284B13D" w14:textId="77777777" w:rsidR="00F13282" w:rsidRPr="00FB0494" w:rsidRDefault="00F13282" w:rsidP="00F13282">
            <w:pPr>
              <w:tabs>
                <w:tab w:val="decimal" w:pos="928"/>
              </w:tabs>
              <w:spacing w:line="310" w:lineRule="exact"/>
              <w:ind w:right="-43"/>
              <w:rPr>
                <w:rFonts w:ascii="Arial" w:hAnsi="Arial" w:cs="Arial"/>
                <w:sz w:val="16"/>
                <w:szCs w:val="16"/>
                <w:lang w:val="en-GB"/>
              </w:rPr>
            </w:pPr>
            <w:r w:rsidRPr="00FB0494">
              <w:rPr>
                <w:rFonts w:ascii="Arial" w:hAnsi="Arial" w:cs="Arial"/>
                <w:sz w:val="16"/>
                <w:szCs w:val="16"/>
              </w:rPr>
              <w:t>(1,485)</w:t>
            </w:r>
          </w:p>
        </w:tc>
        <w:tc>
          <w:tcPr>
            <w:tcW w:w="1143" w:type="dxa"/>
            <w:vAlign w:val="bottom"/>
          </w:tcPr>
          <w:p w14:paraId="27904AC7" w14:textId="77777777" w:rsidR="00F13282" w:rsidRPr="00FB0494" w:rsidRDefault="00F13282" w:rsidP="00F13282">
            <w:pPr>
              <w:tabs>
                <w:tab w:val="decimal" w:pos="928"/>
              </w:tabs>
              <w:spacing w:line="310" w:lineRule="exact"/>
              <w:ind w:right="-43"/>
              <w:rPr>
                <w:rFonts w:ascii="Arial" w:hAnsi="Arial" w:cs="Arial"/>
                <w:sz w:val="16"/>
                <w:szCs w:val="16"/>
                <w:lang w:val="en-GB"/>
              </w:rPr>
            </w:pPr>
            <w:r w:rsidRPr="00FB0494">
              <w:rPr>
                <w:rFonts w:ascii="Arial" w:hAnsi="Arial" w:cs="Arial"/>
                <w:sz w:val="16"/>
                <w:szCs w:val="16"/>
              </w:rPr>
              <w:t>19,998,515</w:t>
            </w:r>
          </w:p>
        </w:tc>
      </w:tr>
      <w:tr w:rsidR="00F13282" w:rsidRPr="00FB0494" w14:paraId="39878E40" w14:textId="77777777" w:rsidTr="00225D79">
        <w:tc>
          <w:tcPr>
            <w:tcW w:w="2232" w:type="dxa"/>
            <w:vAlign w:val="bottom"/>
          </w:tcPr>
          <w:p w14:paraId="17AB3234" w14:textId="77777777" w:rsidR="00F13282" w:rsidRPr="00FB0494" w:rsidRDefault="00F13282" w:rsidP="00F13282">
            <w:pPr>
              <w:spacing w:line="310" w:lineRule="exact"/>
              <w:ind w:left="340" w:right="-43" w:hanging="162"/>
              <w:rPr>
                <w:rFonts w:ascii="Arial" w:eastAsia="Arial Unicode MS" w:hAnsi="Arial" w:cs="Arial"/>
                <w:sz w:val="16"/>
                <w:szCs w:val="16"/>
                <w:lang w:val="en-GB"/>
              </w:rPr>
            </w:pPr>
            <w:r w:rsidRPr="00FB0494">
              <w:rPr>
                <w:rFonts w:ascii="Arial" w:hAnsi="Arial" w:cs="Arial"/>
                <w:sz w:val="16"/>
                <w:szCs w:val="16"/>
              </w:rPr>
              <w:t>Deposits and certificate of deposits at financial institutions which are matured over 3 months</w:t>
            </w:r>
          </w:p>
        </w:tc>
        <w:tc>
          <w:tcPr>
            <w:tcW w:w="1143" w:type="dxa"/>
            <w:vAlign w:val="bottom"/>
          </w:tcPr>
          <w:p w14:paraId="1DB1C1FF" w14:textId="77777777" w:rsidR="00F13282" w:rsidRPr="00FB0494" w:rsidRDefault="00F13282" w:rsidP="00F13282">
            <w:pPr>
              <w:tabs>
                <w:tab w:val="decimal" w:pos="928"/>
              </w:tabs>
              <w:spacing w:line="310" w:lineRule="exact"/>
              <w:ind w:right="-43"/>
              <w:rPr>
                <w:rFonts w:ascii="Arial" w:hAnsi="Arial" w:cs="Arial"/>
                <w:sz w:val="16"/>
                <w:szCs w:val="16"/>
                <w:cs/>
              </w:rPr>
            </w:pPr>
            <w:r w:rsidRPr="00FB0494">
              <w:rPr>
                <w:rFonts w:ascii="Arial" w:hAnsi="Arial" w:cs="Arial"/>
                <w:sz w:val="16"/>
                <w:szCs w:val="16"/>
              </w:rPr>
              <w:t>500,337,208</w:t>
            </w:r>
          </w:p>
        </w:tc>
        <w:tc>
          <w:tcPr>
            <w:tcW w:w="1143" w:type="dxa"/>
            <w:vAlign w:val="bottom"/>
          </w:tcPr>
          <w:p w14:paraId="476C0397" w14:textId="77777777" w:rsidR="00F13282" w:rsidRPr="00FB0494" w:rsidRDefault="00F13282" w:rsidP="00F13282">
            <w:pPr>
              <w:tabs>
                <w:tab w:val="decimal" w:pos="928"/>
              </w:tabs>
              <w:spacing w:line="310" w:lineRule="exact"/>
              <w:ind w:right="-43"/>
              <w:rPr>
                <w:rFonts w:ascii="Arial" w:hAnsi="Arial" w:cs="Arial"/>
                <w:sz w:val="16"/>
                <w:szCs w:val="16"/>
              </w:rPr>
            </w:pPr>
            <w:r w:rsidRPr="00FB0494">
              <w:rPr>
                <w:rFonts w:ascii="Arial" w:hAnsi="Arial" w:cs="Arial"/>
                <w:sz w:val="16"/>
                <w:szCs w:val="16"/>
              </w:rPr>
              <w:t>(89,315)</w:t>
            </w:r>
          </w:p>
        </w:tc>
        <w:tc>
          <w:tcPr>
            <w:tcW w:w="1143" w:type="dxa"/>
            <w:gridSpan w:val="2"/>
            <w:vAlign w:val="bottom"/>
          </w:tcPr>
          <w:p w14:paraId="15D29B4A" w14:textId="77777777" w:rsidR="00F13282" w:rsidRPr="00FB0494" w:rsidRDefault="00F13282" w:rsidP="00F13282">
            <w:pPr>
              <w:tabs>
                <w:tab w:val="decimal" w:pos="928"/>
              </w:tabs>
              <w:spacing w:line="310" w:lineRule="exact"/>
              <w:ind w:right="-43"/>
              <w:rPr>
                <w:rFonts w:ascii="Arial" w:hAnsi="Arial" w:cs="Arial"/>
                <w:sz w:val="16"/>
                <w:szCs w:val="16"/>
              </w:rPr>
            </w:pPr>
            <w:r w:rsidRPr="00FB0494">
              <w:rPr>
                <w:rFonts w:ascii="Arial" w:hAnsi="Arial" w:cs="Arial"/>
                <w:sz w:val="16"/>
                <w:szCs w:val="16"/>
              </w:rPr>
              <w:t>500,247,893</w:t>
            </w:r>
          </w:p>
        </w:tc>
        <w:tc>
          <w:tcPr>
            <w:tcW w:w="1143" w:type="dxa"/>
            <w:vAlign w:val="bottom"/>
          </w:tcPr>
          <w:p w14:paraId="4B9C1AC8" w14:textId="77777777" w:rsidR="00F13282" w:rsidRPr="00FB0494" w:rsidRDefault="00F13282" w:rsidP="00F13282">
            <w:pPr>
              <w:tabs>
                <w:tab w:val="decimal" w:pos="928"/>
              </w:tabs>
              <w:spacing w:line="310" w:lineRule="exact"/>
              <w:ind w:left="40" w:right="-12"/>
              <w:rPr>
                <w:rFonts w:ascii="Arial" w:hAnsi="Arial" w:cs="Arial"/>
                <w:sz w:val="16"/>
                <w:szCs w:val="16"/>
                <w:lang w:val="en-GB"/>
              </w:rPr>
            </w:pPr>
            <w:r w:rsidRPr="00FB0494">
              <w:rPr>
                <w:rFonts w:ascii="Arial" w:hAnsi="Arial" w:cs="Arial"/>
                <w:sz w:val="16"/>
                <w:szCs w:val="16"/>
              </w:rPr>
              <w:t>530,936,557</w:t>
            </w:r>
          </w:p>
        </w:tc>
        <w:tc>
          <w:tcPr>
            <w:tcW w:w="1143" w:type="dxa"/>
            <w:vAlign w:val="bottom"/>
          </w:tcPr>
          <w:p w14:paraId="3EBC4DA3" w14:textId="77777777" w:rsidR="00F13282" w:rsidRPr="00FB0494" w:rsidRDefault="00F13282" w:rsidP="00F13282">
            <w:pPr>
              <w:tabs>
                <w:tab w:val="decimal" w:pos="928"/>
              </w:tabs>
              <w:spacing w:line="310" w:lineRule="exact"/>
              <w:ind w:left="40" w:right="-12"/>
              <w:rPr>
                <w:rFonts w:ascii="Arial" w:hAnsi="Arial" w:cs="Arial"/>
                <w:sz w:val="16"/>
                <w:szCs w:val="16"/>
                <w:lang w:val="en-GB"/>
              </w:rPr>
            </w:pPr>
            <w:r w:rsidRPr="00FB0494">
              <w:rPr>
                <w:rFonts w:ascii="Arial" w:hAnsi="Arial" w:cs="Arial"/>
                <w:sz w:val="16"/>
                <w:szCs w:val="16"/>
              </w:rPr>
              <w:t>(77,441)</w:t>
            </w:r>
          </w:p>
        </w:tc>
        <w:tc>
          <w:tcPr>
            <w:tcW w:w="1143" w:type="dxa"/>
            <w:vAlign w:val="bottom"/>
          </w:tcPr>
          <w:p w14:paraId="58FB3E08" w14:textId="77777777" w:rsidR="00F13282" w:rsidRPr="00FB0494" w:rsidRDefault="00F13282" w:rsidP="00F13282">
            <w:pPr>
              <w:tabs>
                <w:tab w:val="decimal" w:pos="928"/>
              </w:tabs>
              <w:spacing w:line="310" w:lineRule="exact"/>
              <w:ind w:left="40" w:right="-12"/>
              <w:rPr>
                <w:rFonts w:ascii="Arial" w:hAnsi="Arial" w:cs="Arial"/>
                <w:sz w:val="16"/>
                <w:szCs w:val="16"/>
                <w:lang w:val="en-GB"/>
              </w:rPr>
            </w:pPr>
            <w:r w:rsidRPr="00FB0494">
              <w:rPr>
                <w:rFonts w:ascii="Arial" w:hAnsi="Arial" w:cs="Arial"/>
                <w:sz w:val="16"/>
                <w:szCs w:val="16"/>
              </w:rPr>
              <w:t>530,859,116</w:t>
            </w:r>
          </w:p>
        </w:tc>
      </w:tr>
      <w:tr w:rsidR="00F13282" w:rsidRPr="00FB0494" w14:paraId="2E31571C" w14:textId="77777777" w:rsidTr="00225D79">
        <w:tc>
          <w:tcPr>
            <w:tcW w:w="2232" w:type="dxa"/>
            <w:vAlign w:val="bottom"/>
          </w:tcPr>
          <w:p w14:paraId="206902D2" w14:textId="77777777" w:rsidR="00F13282" w:rsidRPr="00FB0494" w:rsidRDefault="00F13282" w:rsidP="00F13282">
            <w:pPr>
              <w:spacing w:line="310" w:lineRule="exact"/>
              <w:ind w:left="162" w:right="-43" w:hanging="162"/>
              <w:rPr>
                <w:rFonts w:ascii="Arial" w:eastAsia="Arial Unicode MS" w:hAnsi="Arial" w:cs="Arial"/>
                <w:sz w:val="16"/>
                <w:szCs w:val="16"/>
                <w:lang w:val="en-GB"/>
              </w:rPr>
            </w:pPr>
          </w:p>
        </w:tc>
        <w:tc>
          <w:tcPr>
            <w:tcW w:w="1143" w:type="dxa"/>
          </w:tcPr>
          <w:p w14:paraId="779DF665" w14:textId="77777777" w:rsidR="00F13282" w:rsidRPr="00FB0494" w:rsidRDefault="00F13282" w:rsidP="00F13282">
            <w:pPr>
              <w:pBdr>
                <w:top w:val="single" w:sz="4" w:space="1" w:color="auto"/>
                <w:bottom w:val="double" w:sz="4" w:space="1" w:color="auto"/>
              </w:pBdr>
              <w:tabs>
                <w:tab w:val="decimal" w:pos="928"/>
              </w:tabs>
              <w:spacing w:line="310" w:lineRule="exact"/>
              <w:ind w:right="-43"/>
              <w:rPr>
                <w:rFonts w:ascii="Arial" w:hAnsi="Arial" w:cs="Arial"/>
                <w:sz w:val="16"/>
                <w:szCs w:val="16"/>
                <w:cs/>
              </w:rPr>
            </w:pPr>
            <w:r w:rsidRPr="00FB0494">
              <w:rPr>
                <w:rFonts w:ascii="Arial" w:hAnsi="Arial" w:cs="Arial"/>
                <w:sz w:val="16"/>
                <w:szCs w:val="16"/>
              </w:rPr>
              <w:t>520,337,208</w:t>
            </w:r>
          </w:p>
        </w:tc>
        <w:tc>
          <w:tcPr>
            <w:tcW w:w="1143" w:type="dxa"/>
            <w:vAlign w:val="bottom"/>
          </w:tcPr>
          <w:p w14:paraId="0202852B" w14:textId="77777777" w:rsidR="00F13282" w:rsidRPr="00FB0494" w:rsidRDefault="00F13282" w:rsidP="00F13282">
            <w:pPr>
              <w:pBdr>
                <w:top w:val="single" w:sz="4" w:space="1" w:color="auto"/>
                <w:bottom w:val="double" w:sz="4" w:space="1" w:color="auto"/>
              </w:pBdr>
              <w:tabs>
                <w:tab w:val="decimal" w:pos="928"/>
              </w:tabs>
              <w:spacing w:line="310" w:lineRule="exact"/>
              <w:ind w:right="-43"/>
              <w:rPr>
                <w:rFonts w:ascii="Arial" w:hAnsi="Arial" w:cs="Arial"/>
                <w:sz w:val="16"/>
                <w:szCs w:val="16"/>
              </w:rPr>
            </w:pPr>
            <w:r w:rsidRPr="00FB0494">
              <w:rPr>
                <w:rFonts w:ascii="Arial" w:hAnsi="Arial" w:cs="Arial"/>
                <w:sz w:val="16"/>
                <w:szCs w:val="16"/>
              </w:rPr>
              <w:t>(90,762)</w:t>
            </w:r>
          </w:p>
        </w:tc>
        <w:tc>
          <w:tcPr>
            <w:tcW w:w="1143" w:type="dxa"/>
            <w:gridSpan w:val="2"/>
            <w:vAlign w:val="bottom"/>
          </w:tcPr>
          <w:p w14:paraId="35BB7B7E" w14:textId="77777777" w:rsidR="00F13282" w:rsidRPr="00FB0494" w:rsidRDefault="00F13282" w:rsidP="00F13282">
            <w:pPr>
              <w:pBdr>
                <w:top w:val="single" w:sz="4" w:space="1" w:color="auto"/>
                <w:bottom w:val="double" w:sz="4" w:space="1" w:color="auto"/>
              </w:pBdr>
              <w:tabs>
                <w:tab w:val="decimal" w:pos="928"/>
              </w:tabs>
              <w:spacing w:line="310" w:lineRule="exact"/>
              <w:ind w:right="-43"/>
              <w:rPr>
                <w:rFonts w:ascii="Arial" w:hAnsi="Arial" w:cs="Arial"/>
                <w:sz w:val="16"/>
                <w:szCs w:val="16"/>
              </w:rPr>
            </w:pPr>
            <w:r w:rsidRPr="00FB0494">
              <w:rPr>
                <w:rFonts w:ascii="Arial" w:hAnsi="Arial" w:cs="Arial"/>
                <w:sz w:val="16"/>
                <w:szCs w:val="16"/>
              </w:rPr>
              <w:t>520,246,446</w:t>
            </w:r>
          </w:p>
        </w:tc>
        <w:tc>
          <w:tcPr>
            <w:tcW w:w="1143" w:type="dxa"/>
          </w:tcPr>
          <w:p w14:paraId="747D6571" w14:textId="77777777" w:rsidR="00F13282" w:rsidRPr="00FB0494" w:rsidRDefault="00F13282" w:rsidP="00F13282">
            <w:pPr>
              <w:pBdr>
                <w:top w:val="single" w:sz="4" w:space="1" w:color="auto"/>
                <w:bottom w:val="double" w:sz="4" w:space="1" w:color="auto"/>
              </w:pBdr>
              <w:tabs>
                <w:tab w:val="decimal" w:pos="928"/>
              </w:tabs>
              <w:spacing w:line="310" w:lineRule="exact"/>
              <w:ind w:left="40" w:right="-12"/>
              <w:rPr>
                <w:rFonts w:ascii="Arial" w:hAnsi="Arial" w:cs="Arial"/>
                <w:sz w:val="16"/>
                <w:szCs w:val="16"/>
                <w:lang w:val="en-GB"/>
              </w:rPr>
            </w:pPr>
            <w:r w:rsidRPr="00FB0494">
              <w:rPr>
                <w:rFonts w:ascii="Arial" w:hAnsi="Arial" w:cs="Arial"/>
                <w:sz w:val="16"/>
                <w:szCs w:val="16"/>
              </w:rPr>
              <w:t>550,936,557</w:t>
            </w:r>
          </w:p>
        </w:tc>
        <w:tc>
          <w:tcPr>
            <w:tcW w:w="1143" w:type="dxa"/>
            <w:vAlign w:val="bottom"/>
          </w:tcPr>
          <w:p w14:paraId="09A99AA3" w14:textId="77777777" w:rsidR="00F13282" w:rsidRPr="00FB0494" w:rsidRDefault="00F13282" w:rsidP="00F13282">
            <w:pPr>
              <w:pBdr>
                <w:top w:val="single" w:sz="4" w:space="1" w:color="auto"/>
                <w:bottom w:val="double" w:sz="4" w:space="1" w:color="auto"/>
              </w:pBdr>
              <w:tabs>
                <w:tab w:val="decimal" w:pos="928"/>
              </w:tabs>
              <w:spacing w:line="310" w:lineRule="exact"/>
              <w:ind w:left="40" w:right="-12"/>
              <w:rPr>
                <w:rFonts w:ascii="Arial" w:hAnsi="Arial" w:cs="Arial"/>
                <w:sz w:val="16"/>
                <w:szCs w:val="16"/>
                <w:lang w:val="en-GB"/>
              </w:rPr>
            </w:pPr>
            <w:r w:rsidRPr="00FB0494">
              <w:rPr>
                <w:rFonts w:ascii="Arial" w:hAnsi="Arial" w:cs="Arial"/>
                <w:sz w:val="16"/>
                <w:szCs w:val="16"/>
              </w:rPr>
              <w:t>(78,926)</w:t>
            </w:r>
          </w:p>
        </w:tc>
        <w:tc>
          <w:tcPr>
            <w:tcW w:w="1143" w:type="dxa"/>
            <w:vAlign w:val="bottom"/>
          </w:tcPr>
          <w:p w14:paraId="4A9E18FC" w14:textId="77777777" w:rsidR="00F13282" w:rsidRPr="00FB0494" w:rsidRDefault="00F13282" w:rsidP="00F13282">
            <w:pPr>
              <w:pBdr>
                <w:top w:val="single" w:sz="4" w:space="1" w:color="auto"/>
                <w:bottom w:val="double" w:sz="4" w:space="1" w:color="auto"/>
              </w:pBdr>
              <w:tabs>
                <w:tab w:val="decimal" w:pos="928"/>
              </w:tabs>
              <w:spacing w:line="310" w:lineRule="exact"/>
              <w:ind w:left="40" w:right="-12"/>
              <w:rPr>
                <w:rFonts w:ascii="Arial" w:hAnsi="Arial" w:cs="Arial"/>
                <w:sz w:val="16"/>
                <w:szCs w:val="16"/>
                <w:lang w:val="en-GB"/>
              </w:rPr>
            </w:pPr>
            <w:r w:rsidRPr="00FB0494">
              <w:rPr>
                <w:rFonts w:ascii="Arial" w:hAnsi="Arial" w:cs="Arial"/>
                <w:sz w:val="16"/>
                <w:szCs w:val="16"/>
              </w:rPr>
              <w:t>550,857,631</w:t>
            </w:r>
          </w:p>
        </w:tc>
      </w:tr>
    </w:tbl>
    <w:p w14:paraId="35E7A5AA" w14:textId="77777777" w:rsidR="00225D79" w:rsidRPr="00FB0494" w:rsidRDefault="00225D79">
      <w:pPr>
        <w:overflowPunct/>
        <w:autoSpaceDE/>
        <w:autoSpaceDN/>
        <w:adjustRightInd/>
        <w:textAlignment w:val="auto"/>
        <w:rPr>
          <w:rFonts w:ascii="Arial" w:hAnsi="Arial" w:cs="Arial"/>
          <w:b/>
          <w:bCs/>
          <w:sz w:val="22"/>
          <w:szCs w:val="22"/>
        </w:rPr>
      </w:pPr>
      <w:r w:rsidRPr="00FB0494">
        <w:rPr>
          <w:rFonts w:ascii="Arial" w:hAnsi="Arial" w:cs="Arial"/>
          <w:b/>
          <w:bCs/>
          <w:sz w:val="22"/>
          <w:szCs w:val="22"/>
        </w:rPr>
        <w:br w:type="page"/>
      </w:r>
    </w:p>
    <w:p w14:paraId="12CB3218" w14:textId="77777777" w:rsidR="00222EE6" w:rsidRPr="00FB0494" w:rsidRDefault="00222EE6" w:rsidP="00696E42">
      <w:pPr>
        <w:tabs>
          <w:tab w:val="left" w:pos="5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b/>
          <w:bCs/>
          <w:sz w:val="22"/>
          <w:szCs w:val="22"/>
        </w:rPr>
      </w:pPr>
      <w:r w:rsidRPr="00FB0494">
        <w:rPr>
          <w:rFonts w:ascii="Arial" w:hAnsi="Arial" w:cs="Arial"/>
          <w:b/>
          <w:bCs/>
          <w:sz w:val="22"/>
          <w:szCs w:val="22"/>
        </w:rPr>
        <w:lastRenderedPageBreak/>
        <w:t>1</w:t>
      </w:r>
      <w:r w:rsidR="00341F66" w:rsidRPr="00FB0494">
        <w:rPr>
          <w:rFonts w:ascii="Arial" w:hAnsi="Arial" w:cs="Arial"/>
          <w:b/>
          <w:bCs/>
          <w:sz w:val="22"/>
          <w:szCs w:val="22"/>
        </w:rPr>
        <w:t>2</w:t>
      </w:r>
      <w:r w:rsidRPr="00FB0494">
        <w:rPr>
          <w:rFonts w:ascii="Arial" w:hAnsi="Arial" w:cs="Arial"/>
          <w:b/>
          <w:bCs/>
          <w:sz w:val="22"/>
          <w:szCs w:val="22"/>
        </w:rPr>
        <w:t>.3</w:t>
      </w:r>
      <w:r w:rsidRPr="00FB0494">
        <w:rPr>
          <w:rFonts w:ascii="Arial" w:hAnsi="Arial" w:cs="Arial"/>
          <w:b/>
          <w:bCs/>
          <w:sz w:val="22"/>
          <w:szCs w:val="22"/>
        </w:rPr>
        <w:tab/>
        <w:t xml:space="preserve">Classified by remaining period of debt </w:t>
      </w:r>
      <w:r w:rsidR="00E05A2F" w:rsidRPr="00FB0494">
        <w:rPr>
          <w:rFonts w:ascii="Arial" w:hAnsi="Arial" w:cs="Arial"/>
          <w:b/>
          <w:bCs/>
          <w:sz w:val="22"/>
          <w:szCs w:val="22"/>
        </w:rPr>
        <w:t>instruments</w:t>
      </w:r>
    </w:p>
    <w:p w14:paraId="184D7333" w14:textId="77777777" w:rsidR="00222EE6" w:rsidRPr="00FB0494" w:rsidRDefault="003123F5" w:rsidP="00696E42">
      <w:pPr>
        <w:tabs>
          <w:tab w:val="left" w:pos="2160"/>
          <w:tab w:val="left" w:pos="2430"/>
          <w:tab w:val="left" w:pos="2700"/>
          <w:tab w:val="left" w:pos="5812"/>
          <w:tab w:val="decimal" w:pos="7650"/>
          <w:tab w:val="decimal" w:pos="8910"/>
          <w:tab w:val="right" w:pos="9080"/>
        </w:tabs>
        <w:spacing w:before="120" w:after="120" w:line="380" w:lineRule="exact"/>
        <w:ind w:left="547" w:right="-43"/>
        <w:jc w:val="thaiDistribute"/>
        <w:rPr>
          <w:rFonts w:ascii="Arial" w:hAnsi="Arial" w:cs="Arial"/>
          <w:sz w:val="22"/>
          <w:szCs w:val="22"/>
        </w:rPr>
      </w:pPr>
      <w:r w:rsidRPr="00FB0494">
        <w:rPr>
          <w:rFonts w:ascii="Arial" w:hAnsi="Arial" w:cs="Arial"/>
          <w:sz w:val="22"/>
          <w:szCs w:val="22"/>
        </w:rPr>
        <w:t xml:space="preserve">As </w:t>
      </w:r>
      <w:proofErr w:type="gramStart"/>
      <w:r w:rsidRPr="00FB0494">
        <w:rPr>
          <w:rFonts w:ascii="Arial" w:hAnsi="Arial" w:cs="Arial"/>
          <w:sz w:val="22"/>
          <w:szCs w:val="22"/>
        </w:rPr>
        <w:t>at</w:t>
      </w:r>
      <w:proofErr w:type="gramEnd"/>
      <w:r w:rsidRPr="00FB0494">
        <w:rPr>
          <w:rFonts w:ascii="Arial" w:hAnsi="Arial" w:cs="Arial"/>
          <w:sz w:val="22"/>
          <w:szCs w:val="22"/>
        </w:rPr>
        <w:t xml:space="preserve"> 31 December </w:t>
      </w:r>
      <w:r w:rsidR="00BB662D" w:rsidRPr="00FB0494">
        <w:rPr>
          <w:rFonts w:ascii="Arial" w:hAnsi="Arial" w:cs="Arial"/>
          <w:sz w:val="22"/>
          <w:szCs w:val="22"/>
        </w:rPr>
        <w:t>2024</w:t>
      </w:r>
      <w:r w:rsidRPr="00FB0494">
        <w:rPr>
          <w:rFonts w:ascii="Arial" w:hAnsi="Arial" w:cs="Arial"/>
          <w:sz w:val="22"/>
          <w:szCs w:val="22"/>
        </w:rPr>
        <w:t xml:space="preserve"> and </w:t>
      </w:r>
      <w:r w:rsidR="00BB662D" w:rsidRPr="00FB0494">
        <w:rPr>
          <w:rFonts w:ascii="Arial" w:hAnsi="Arial" w:cs="Arial"/>
          <w:sz w:val="22"/>
          <w:szCs w:val="22"/>
        </w:rPr>
        <w:t>2023</w:t>
      </w:r>
      <w:r w:rsidRPr="00FB0494">
        <w:rPr>
          <w:rFonts w:ascii="Arial" w:hAnsi="Arial" w:cs="Arial"/>
          <w:sz w:val="22"/>
          <w:szCs w:val="22"/>
        </w:rPr>
        <w:t>, i</w:t>
      </w:r>
      <w:r w:rsidR="00222EE6" w:rsidRPr="00FB0494">
        <w:rPr>
          <w:rFonts w:ascii="Arial" w:hAnsi="Arial" w:cs="Arial"/>
          <w:sz w:val="22"/>
          <w:szCs w:val="22"/>
        </w:rPr>
        <w:t xml:space="preserve">nvestments in debt </w:t>
      </w:r>
      <w:r w:rsidRPr="00FB0494">
        <w:rPr>
          <w:rFonts w:ascii="Arial" w:hAnsi="Arial" w:cs="Arial"/>
          <w:sz w:val="22"/>
          <w:szCs w:val="22"/>
        </w:rPr>
        <w:t>instruments</w:t>
      </w:r>
      <w:r w:rsidR="00222EE6" w:rsidRPr="00FB0494">
        <w:rPr>
          <w:rFonts w:ascii="Arial" w:hAnsi="Arial" w:cs="Arial"/>
          <w:sz w:val="22"/>
          <w:szCs w:val="22"/>
        </w:rPr>
        <w:t xml:space="preserve"> </w:t>
      </w:r>
      <w:r w:rsidRPr="00FB0494">
        <w:rPr>
          <w:rFonts w:ascii="Arial" w:hAnsi="Arial" w:cs="Arial"/>
          <w:sz w:val="22"/>
          <w:szCs w:val="22"/>
        </w:rPr>
        <w:t xml:space="preserve">measured at FVOCI and </w:t>
      </w:r>
      <w:proofErr w:type="spellStart"/>
      <w:r w:rsidRPr="00FB0494">
        <w:rPr>
          <w:rFonts w:ascii="Arial" w:hAnsi="Arial" w:cs="Arial"/>
          <w:sz w:val="22"/>
          <w:szCs w:val="22"/>
        </w:rPr>
        <w:t>amortised</w:t>
      </w:r>
      <w:proofErr w:type="spellEnd"/>
      <w:r w:rsidRPr="00FB0494">
        <w:rPr>
          <w:rFonts w:ascii="Arial" w:hAnsi="Arial" w:cs="Arial"/>
          <w:sz w:val="22"/>
          <w:szCs w:val="22"/>
        </w:rPr>
        <w:t xml:space="preserve"> cost </w:t>
      </w:r>
      <w:r w:rsidR="00222EE6" w:rsidRPr="00FB0494">
        <w:rPr>
          <w:rFonts w:ascii="Arial" w:hAnsi="Arial" w:cs="Arial"/>
          <w:sz w:val="22"/>
          <w:szCs w:val="22"/>
        </w:rPr>
        <w:t>has period to maturity counting from the year end date as follows:</w:t>
      </w:r>
    </w:p>
    <w:tbl>
      <w:tblPr>
        <w:tblW w:w="10260" w:type="dxa"/>
        <w:tblInd w:w="-90" w:type="dxa"/>
        <w:tblLayout w:type="fixed"/>
        <w:tblLook w:val="01E0" w:firstRow="1" w:lastRow="1" w:firstColumn="1" w:lastColumn="1" w:noHBand="0" w:noVBand="0"/>
      </w:tblPr>
      <w:tblGrid>
        <w:gridCol w:w="1350"/>
        <w:gridCol w:w="891"/>
        <w:gridCol w:w="891"/>
        <w:gridCol w:w="891"/>
        <w:gridCol w:w="891"/>
        <w:gridCol w:w="891"/>
        <w:gridCol w:w="891"/>
        <w:gridCol w:w="891"/>
        <w:gridCol w:w="891"/>
        <w:gridCol w:w="891"/>
        <w:gridCol w:w="891"/>
      </w:tblGrid>
      <w:tr w:rsidR="00BD056D" w:rsidRPr="00FB0494" w14:paraId="1351128B" w14:textId="77777777" w:rsidTr="00DE5583">
        <w:tc>
          <w:tcPr>
            <w:tcW w:w="1350" w:type="dxa"/>
            <w:vAlign w:val="bottom"/>
          </w:tcPr>
          <w:p w14:paraId="6E493302" w14:textId="77777777" w:rsidR="00BD056D" w:rsidRPr="00FB0494" w:rsidRDefault="00BD056D" w:rsidP="00BD056D">
            <w:pPr>
              <w:spacing w:line="240" w:lineRule="exact"/>
              <w:ind w:left="156" w:right="-24" w:hanging="156"/>
              <w:rPr>
                <w:rFonts w:ascii="Arial" w:hAnsi="Arial" w:cs="Arial"/>
                <w:b/>
                <w:bCs/>
                <w:sz w:val="12"/>
                <w:szCs w:val="12"/>
              </w:rPr>
            </w:pPr>
          </w:p>
        </w:tc>
        <w:tc>
          <w:tcPr>
            <w:tcW w:w="8910" w:type="dxa"/>
            <w:gridSpan w:val="10"/>
            <w:vAlign w:val="bottom"/>
          </w:tcPr>
          <w:p w14:paraId="0936B882" w14:textId="77777777" w:rsidR="00BD056D" w:rsidRPr="00FB0494" w:rsidRDefault="00BD056D" w:rsidP="00BD056D">
            <w:pPr>
              <w:spacing w:line="240" w:lineRule="exact"/>
              <w:jc w:val="right"/>
              <w:rPr>
                <w:rFonts w:ascii="Arial" w:hAnsi="Arial" w:cs="Arial"/>
                <w:sz w:val="12"/>
                <w:szCs w:val="12"/>
              </w:rPr>
            </w:pPr>
            <w:r w:rsidRPr="00FB0494">
              <w:rPr>
                <w:rFonts w:ascii="Arial" w:hAnsi="Arial" w:cs="Arial"/>
                <w:sz w:val="12"/>
                <w:szCs w:val="12"/>
                <w:cs/>
              </w:rPr>
              <w:t>(</w:t>
            </w:r>
            <w:r w:rsidRPr="00FB0494">
              <w:rPr>
                <w:rFonts w:ascii="Arial" w:hAnsi="Arial" w:cs="Arial"/>
                <w:sz w:val="12"/>
                <w:szCs w:val="12"/>
              </w:rPr>
              <w:t>Unit: Baht</w:t>
            </w:r>
            <w:r w:rsidRPr="00FB0494">
              <w:rPr>
                <w:rFonts w:ascii="Arial" w:hAnsi="Arial" w:cs="Arial"/>
                <w:sz w:val="12"/>
                <w:szCs w:val="12"/>
                <w:cs/>
              </w:rPr>
              <w:t>)</w:t>
            </w:r>
          </w:p>
        </w:tc>
      </w:tr>
      <w:tr w:rsidR="00BD056D" w:rsidRPr="00FB0494" w14:paraId="26F21FF4" w14:textId="77777777" w:rsidTr="00DE5583">
        <w:tc>
          <w:tcPr>
            <w:tcW w:w="1350" w:type="dxa"/>
            <w:vAlign w:val="bottom"/>
          </w:tcPr>
          <w:p w14:paraId="284124A1" w14:textId="77777777" w:rsidR="00BD056D" w:rsidRPr="00FB0494" w:rsidRDefault="00BD056D" w:rsidP="00BD056D">
            <w:pPr>
              <w:spacing w:line="240" w:lineRule="exact"/>
              <w:ind w:left="156" w:right="-24" w:hanging="156"/>
              <w:rPr>
                <w:rFonts w:ascii="Arial" w:hAnsi="Arial" w:cs="Arial"/>
                <w:b/>
                <w:bCs/>
                <w:sz w:val="12"/>
                <w:szCs w:val="12"/>
              </w:rPr>
            </w:pPr>
          </w:p>
        </w:tc>
        <w:tc>
          <w:tcPr>
            <w:tcW w:w="4455" w:type="dxa"/>
            <w:gridSpan w:val="5"/>
            <w:vAlign w:val="bottom"/>
          </w:tcPr>
          <w:p w14:paraId="66270EED" w14:textId="77777777" w:rsidR="00BD056D" w:rsidRPr="00FB0494" w:rsidRDefault="00BB662D" w:rsidP="00BD056D">
            <w:pPr>
              <w:pBdr>
                <w:bottom w:val="single" w:sz="4" w:space="1" w:color="auto"/>
              </w:pBdr>
              <w:spacing w:line="240" w:lineRule="exact"/>
              <w:jc w:val="center"/>
              <w:rPr>
                <w:rFonts w:ascii="Arial" w:hAnsi="Arial" w:cs="Arial"/>
                <w:sz w:val="12"/>
                <w:szCs w:val="12"/>
              </w:rPr>
            </w:pPr>
            <w:r w:rsidRPr="00FB0494">
              <w:rPr>
                <w:rFonts w:ascii="Arial" w:hAnsi="Arial" w:cs="Arial"/>
                <w:sz w:val="12"/>
                <w:szCs w:val="12"/>
              </w:rPr>
              <w:t>2024</w:t>
            </w:r>
          </w:p>
        </w:tc>
        <w:tc>
          <w:tcPr>
            <w:tcW w:w="4455" w:type="dxa"/>
            <w:gridSpan w:val="5"/>
            <w:vAlign w:val="bottom"/>
          </w:tcPr>
          <w:p w14:paraId="03747D28" w14:textId="77777777" w:rsidR="00BD056D" w:rsidRPr="00FB0494" w:rsidRDefault="00BB662D" w:rsidP="00BD056D">
            <w:pPr>
              <w:pBdr>
                <w:bottom w:val="single" w:sz="4" w:space="1" w:color="auto"/>
              </w:pBdr>
              <w:spacing w:line="240" w:lineRule="exact"/>
              <w:jc w:val="center"/>
              <w:rPr>
                <w:rFonts w:ascii="Arial" w:hAnsi="Arial" w:cs="Arial"/>
                <w:sz w:val="12"/>
                <w:szCs w:val="12"/>
              </w:rPr>
            </w:pPr>
            <w:r w:rsidRPr="00FB0494">
              <w:rPr>
                <w:rFonts w:ascii="Arial" w:hAnsi="Arial" w:cs="Arial"/>
                <w:sz w:val="12"/>
                <w:szCs w:val="12"/>
              </w:rPr>
              <w:t>2023</w:t>
            </w:r>
          </w:p>
        </w:tc>
      </w:tr>
      <w:tr w:rsidR="00DE5583" w:rsidRPr="00FB0494" w14:paraId="006679F9" w14:textId="77777777" w:rsidTr="00D03A8A">
        <w:tc>
          <w:tcPr>
            <w:tcW w:w="1350" w:type="dxa"/>
            <w:vAlign w:val="bottom"/>
          </w:tcPr>
          <w:p w14:paraId="31C0A4DD" w14:textId="77777777" w:rsidR="00DE5583" w:rsidRPr="00FB0494" w:rsidRDefault="00DE5583" w:rsidP="00DE5583">
            <w:pPr>
              <w:spacing w:line="240" w:lineRule="exact"/>
              <w:ind w:left="156" w:right="-24" w:hanging="156"/>
              <w:rPr>
                <w:rFonts w:ascii="Arial" w:hAnsi="Arial" w:cs="Arial"/>
                <w:b/>
                <w:bCs/>
                <w:sz w:val="12"/>
                <w:szCs w:val="12"/>
              </w:rPr>
            </w:pPr>
          </w:p>
        </w:tc>
        <w:tc>
          <w:tcPr>
            <w:tcW w:w="1782" w:type="dxa"/>
            <w:gridSpan w:val="2"/>
            <w:vAlign w:val="bottom"/>
          </w:tcPr>
          <w:p w14:paraId="4681883A" w14:textId="77777777" w:rsidR="00DE5583" w:rsidRPr="00FB0494" w:rsidRDefault="00DE5583" w:rsidP="00DE5583">
            <w:pPr>
              <w:pBdr>
                <w:bottom w:val="single" w:sz="4" w:space="1" w:color="auto"/>
              </w:pBdr>
              <w:spacing w:line="240" w:lineRule="exact"/>
              <w:jc w:val="center"/>
              <w:rPr>
                <w:rFonts w:ascii="Arial" w:hAnsi="Arial" w:cs="Arial"/>
                <w:sz w:val="12"/>
                <w:szCs w:val="12"/>
                <w:cs/>
              </w:rPr>
            </w:pPr>
            <w:r w:rsidRPr="00FB0494">
              <w:rPr>
                <w:rFonts w:ascii="Arial" w:hAnsi="Arial" w:cs="Arial"/>
                <w:sz w:val="12"/>
                <w:szCs w:val="12"/>
              </w:rPr>
              <w:t>Period to maturity</w:t>
            </w:r>
          </w:p>
        </w:tc>
        <w:tc>
          <w:tcPr>
            <w:tcW w:w="891" w:type="dxa"/>
            <w:vAlign w:val="bottom"/>
          </w:tcPr>
          <w:p w14:paraId="72540005" w14:textId="77777777" w:rsidR="00DE5583" w:rsidRPr="00FB0494" w:rsidRDefault="00DE5583" w:rsidP="00DE5583">
            <w:pPr>
              <w:spacing w:line="240" w:lineRule="exact"/>
              <w:jc w:val="center"/>
              <w:rPr>
                <w:rFonts w:ascii="Arial" w:hAnsi="Arial" w:cs="Arial"/>
                <w:sz w:val="12"/>
                <w:szCs w:val="12"/>
                <w:cs/>
              </w:rPr>
            </w:pPr>
          </w:p>
        </w:tc>
        <w:tc>
          <w:tcPr>
            <w:tcW w:w="891" w:type="dxa"/>
            <w:vAlign w:val="bottom"/>
          </w:tcPr>
          <w:p w14:paraId="1B91AFB0" w14:textId="77777777" w:rsidR="00DE5583" w:rsidRPr="00FB0494" w:rsidRDefault="00DE5583" w:rsidP="00DE5583">
            <w:pPr>
              <w:spacing w:line="240" w:lineRule="exact"/>
              <w:jc w:val="center"/>
              <w:rPr>
                <w:rFonts w:ascii="Arial" w:hAnsi="Arial" w:cs="Arial"/>
                <w:spacing w:val="-2"/>
                <w:sz w:val="12"/>
                <w:szCs w:val="12"/>
              </w:rPr>
            </w:pPr>
          </w:p>
        </w:tc>
        <w:tc>
          <w:tcPr>
            <w:tcW w:w="891" w:type="dxa"/>
            <w:vAlign w:val="bottom"/>
          </w:tcPr>
          <w:p w14:paraId="3F0DADC2" w14:textId="77777777" w:rsidR="00DE5583" w:rsidRPr="00FB0494" w:rsidRDefault="00DE5583" w:rsidP="00DE5583">
            <w:pPr>
              <w:spacing w:line="240" w:lineRule="exact"/>
              <w:jc w:val="center"/>
              <w:rPr>
                <w:rFonts w:ascii="Arial" w:hAnsi="Arial" w:cs="Arial"/>
                <w:sz w:val="12"/>
                <w:szCs w:val="12"/>
              </w:rPr>
            </w:pPr>
          </w:p>
        </w:tc>
        <w:tc>
          <w:tcPr>
            <w:tcW w:w="1782" w:type="dxa"/>
            <w:gridSpan w:val="2"/>
            <w:vAlign w:val="bottom"/>
          </w:tcPr>
          <w:p w14:paraId="0ACFB582" w14:textId="77777777" w:rsidR="00DE5583" w:rsidRPr="00FB0494" w:rsidRDefault="00DE5583" w:rsidP="00DE5583">
            <w:pPr>
              <w:pBdr>
                <w:bottom w:val="single" w:sz="4" w:space="1" w:color="auto"/>
              </w:pBdr>
              <w:spacing w:line="240" w:lineRule="exact"/>
              <w:jc w:val="center"/>
              <w:rPr>
                <w:rFonts w:ascii="Arial" w:hAnsi="Arial" w:cs="Arial"/>
                <w:sz w:val="12"/>
                <w:szCs w:val="12"/>
                <w:cs/>
              </w:rPr>
            </w:pPr>
            <w:r w:rsidRPr="00FB0494">
              <w:rPr>
                <w:rFonts w:ascii="Arial" w:hAnsi="Arial" w:cs="Arial"/>
                <w:sz w:val="12"/>
                <w:szCs w:val="12"/>
              </w:rPr>
              <w:t>Period to maturity</w:t>
            </w:r>
          </w:p>
        </w:tc>
        <w:tc>
          <w:tcPr>
            <w:tcW w:w="891" w:type="dxa"/>
            <w:vAlign w:val="bottom"/>
          </w:tcPr>
          <w:p w14:paraId="5D730162" w14:textId="77777777" w:rsidR="00DE5583" w:rsidRPr="00FB0494" w:rsidRDefault="00DE5583" w:rsidP="00DE5583">
            <w:pPr>
              <w:spacing w:line="240" w:lineRule="exact"/>
              <w:jc w:val="center"/>
              <w:rPr>
                <w:rFonts w:ascii="Arial" w:hAnsi="Arial" w:cs="Arial"/>
                <w:sz w:val="12"/>
                <w:szCs w:val="12"/>
                <w:cs/>
              </w:rPr>
            </w:pPr>
          </w:p>
        </w:tc>
        <w:tc>
          <w:tcPr>
            <w:tcW w:w="891" w:type="dxa"/>
            <w:vAlign w:val="bottom"/>
          </w:tcPr>
          <w:p w14:paraId="2008FF8B" w14:textId="77777777" w:rsidR="00DE5583" w:rsidRPr="00FB0494" w:rsidRDefault="00DE5583" w:rsidP="00DE5583">
            <w:pPr>
              <w:spacing w:line="240" w:lineRule="exact"/>
              <w:jc w:val="center"/>
              <w:rPr>
                <w:rFonts w:ascii="Arial" w:hAnsi="Arial" w:cs="Arial"/>
                <w:spacing w:val="-2"/>
                <w:sz w:val="12"/>
                <w:szCs w:val="12"/>
              </w:rPr>
            </w:pPr>
          </w:p>
        </w:tc>
        <w:tc>
          <w:tcPr>
            <w:tcW w:w="891" w:type="dxa"/>
            <w:vAlign w:val="bottom"/>
          </w:tcPr>
          <w:p w14:paraId="14404367" w14:textId="77777777" w:rsidR="00DE5583" w:rsidRPr="00FB0494" w:rsidRDefault="00DE5583" w:rsidP="00DE5583">
            <w:pPr>
              <w:spacing w:line="240" w:lineRule="exact"/>
              <w:jc w:val="center"/>
              <w:rPr>
                <w:rFonts w:ascii="Arial" w:hAnsi="Arial" w:cs="Arial"/>
                <w:sz w:val="12"/>
                <w:szCs w:val="12"/>
              </w:rPr>
            </w:pPr>
          </w:p>
        </w:tc>
      </w:tr>
      <w:tr w:rsidR="00DE5583" w:rsidRPr="00FB0494" w14:paraId="398966E9" w14:textId="77777777" w:rsidTr="00DE5583">
        <w:tc>
          <w:tcPr>
            <w:tcW w:w="1350" w:type="dxa"/>
            <w:vAlign w:val="bottom"/>
          </w:tcPr>
          <w:p w14:paraId="7661F7BB" w14:textId="77777777" w:rsidR="00DE5583" w:rsidRPr="00FB0494" w:rsidRDefault="00DE5583" w:rsidP="00DE5583">
            <w:pPr>
              <w:spacing w:line="240" w:lineRule="exact"/>
              <w:ind w:left="156" w:right="-24" w:hanging="156"/>
              <w:rPr>
                <w:rFonts w:ascii="Arial" w:hAnsi="Arial" w:cs="Arial"/>
                <w:b/>
                <w:bCs/>
                <w:sz w:val="12"/>
                <w:szCs w:val="12"/>
              </w:rPr>
            </w:pPr>
          </w:p>
        </w:tc>
        <w:tc>
          <w:tcPr>
            <w:tcW w:w="891" w:type="dxa"/>
            <w:vAlign w:val="bottom"/>
          </w:tcPr>
          <w:p w14:paraId="2769BC92" w14:textId="77777777" w:rsidR="00DE5583" w:rsidRPr="00FB0494" w:rsidRDefault="00DE5583" w:rsidP="00DE5583">
            <w:pPr>
              <w:pBdr>
                <w:bottom w:val="single" w:sz="4" w:space="1" w:color="auto"/>
              </w:pBdr>
              <w:spacing w:line="240" w:lineRule="exact"/>
              <w:jc w:val="center"/>
              <w:rPr>
                <w:rFonts w:ascii="Arial" w:hAnsi="Arial" w:cs="Arial"/>
                <w:sz w:val="12"/>
                <w:szCs w:val="12"/>
                <w:cs/>
              </w:rPr>
            </w:pPr>
            <w:r w:rsidRPr="00FB0494">
              <w:rPr>
                <w:rFonts w:ascii="Arial" w:hAnsi="Arial" w:cs="Arial"/>
                <w:sz w:val="12"/>
                <w:szCs w:val="12"/>
                <w:cs/>
              </w:rPr>
              <w:t xml:space="preserve">1 </w:t>
            </w:r>
            <w:r w:rsidRPr="00FB0494">
              <w:rPr>
                <w:rFonts w:ascii="Arial" w:hAnsi="Arial" w:cs="Arial"/>
                <w:sz w:val="12"/>
                <w:szCs w:val="12"/>
              </w:rPr>
              <w:t>year</w:t>
            </w:r>
          </w:p>
        </w:tc>
        <w:tc>
          <w:tcPr>
            <w:tcW w:w="891" w:type="dxa"/>
            <w:vAlign w:val="bottom"/>
          </w:tcPr>
          <w:p w14:paraId="1E73E3AA" w14:textId="77777777" w:rsidR="00DE5583" w:rsidRPr="00FB0494" w:rsidRDefault="00DE5583" w:rsidP="00DE5583">
            <w:pPr>
              <w:pBdr>
                <w:bottom w:val="single" w:sz="4" w:space="1" w:color="auto"/>
              </w:pBdr>
              <w:spacing w:line="240" w:lineRule="exact"/>
              <w:jc w:val="center"/>
              <w:rPr>
                <w:rFonts w:ascii="Arial" w:hAnsi="Arial" w:cs="Arial"/>
                <w:sz w:val="12"/>
                <w:szCs w:val="12"/>
                <w:cs/>
              </w:rPr>
            </w:pPr>
            <w:r w:rsidRPr="00FB0494">
              <w:rPr>
                <w:rFonts w:ascii="Arial" w:hAnsi="Arial" w:cs="Arial"/>
                <w:sz w:val="12"/>
                <w:szCs w:val="12"/>
                <w:cs/>
              </w:rPr>
              <w:t xml:space="preserve">1 </w:t>
            </w:r>
            <w:r w:rsidRPr="00FB0494">
              <w:rPr>
                <w:rFonts w:ascii="Arial" w:hAnsi="Arial" w:cs="Arial"/>
                <w:sz w:val="12"/>
                <w:szCs w:val="12"/>
              </w:rPr>
              <w:t>-</w:t>
            </w:r>
            <w:r w:rsidRPr="00FB0494">
              <w:rPr>
                <w:rFonts w:ascii="Arial" w:hAnsi="Arial" w:cs="Arial"/>
                <w:sz w:val="12"/>
                <w:szCs w:val="12"/>
                <w:cs/>
              </w:rPr>
              <w:t xml:space="preserve"> 5 </w:t>
            </w:r>
            <w:r w:rsidRPr="00FB0494">
              <w:rPr>
                <w:rFonts w:ascii="Arial" w:hAnsi="Arial" w:cs="Arial"/>
                <w:sz w:val="12"/>
                <w:szCs w:val="12"/>
              </w:rPr>
              <w:t>years</w:t>
            </w:r>
          </w:p>
        </w:tc>
        <w:tc>
          <w:tcPr>
            <w:tcW w:w="891" w:type="dxa"/>
            <w:vAlign w:val="bottom"/>
          </w:tcPr>
          <w:p w14:paraId="5EF1B431" w14:textId="77777777" w:rsidR="00DE5583" w:rsidRPr="00FB0494" w:rsidRDefault="00DE5583" w:rsidP="00DE5583">
            <w:pPr>
              <w:pBdr>
                <w:bottom w:val="single" w:sz="4" w:space="1" w:color="auto"/>
              </w:pBdr>
              <w:spacing w:line="240" w:lineRule="exact"/>
              <w:jc w:val="center"/>
              <w:rPr>
                <w:rFonts w:ascii="Arial" w:hAnsi="Arial" w:cs="Arial"/>
                <w:sz w:val="12"/>
                <w:szCs w:val="12"/>
                <w:cs/>
              </w:rPr>
            </w:pPr>
            <w:r w:rsidRPr="00FB0494">
              <w:rPr>
                <w:rFonts w:ascii="Arial" w:hAnsi="Arial" w:cs="Arial"/>
                <w:sz w:val="12"/>
                <w:szCs w:val="12"/>
                <w:cs/>
              </w:rPr>
              <w:t xml:space="preserve">5 </w:t>
            </w:r>
            <w:r w:rsidRPr="00FB0494">
              <w:rPr>
                <w:rFonts w:ascii="Arial" w:hAnsi="Arial" w:cs="Arial"/>
                <w:sz w:val="12"/>
                <w:szCs w:val="12"/>
              </w:rPr>
              <w:t>years</w:t>
            </w:r>
          </w:p>
        </w:tc>
        <w:tc>
          <w:tcPr>
            <w:tcW w:w="891" w:type="dxa"/>
            <w:vAlign w:val="bottom"/>
          </w:tcPr>
          <w:p w14:paraId="799AA7EB" w14:textId="77777777" w:rsidR="00DE5583" w:rsidRPr="00FB0494" w:rsidRDefault="00DE5583" w:rsidP="00DE5583">
            <w:pPr>
              <w:pBdr>
                <w:bottom w:val="single" w:sz="4" w:space="1" w:color="auto"/>
              </w:pBdr>
              <w:spacing w:line="240" w:lineRule="exact"/>
              <w:jc w:val="center"/>
              <w:rPr>
                <w:rFonts w:ascii="Arial" w:hAnsi="Arial" w:cs="Arial"/>
                <w:spacing w:val="-2"/>
                <w:sz w:val="12"/>
                <w:szCs w:val="12"/>
              </w:rPr>
            </w:pPr>
            <w:r w:rsidRPr="00FB0494">
              <w:rPr>
                <w:rFonts w:ascii="Arial" w:hAnsi="Arial" w:cs="Arial"/>
                <w:spacing w:val="-2"/>
                <w:sz w:val="12"/>
                <w:szCs w:val="12"/>
              </w:rPr>
              <w:t>Unspecified</w:t>
            </w:r>
          </w:p>
        </w:tc>
        <w:tc>
          <w:tcPr>
            <w:tcW w:w="891" w:type="dxa"/>
            <w:vAlign w:val="bottom"/>
          </w:tcPr>
          <w:p w14:paraId="3D28E6B2" w14:textId="77777777" w:rsidR="00DE5583" w:rsidRPr="00FB0494" w:rsidRDefault="00DE5583" w:rsidP="00DE5583">
            <w:pPr>
              <w:pBdr>
                <w:bottom w:val="single" w:sz="4" w:space="1" w:color="auto"/>
              </w:pBdr>
              <w:spacing w:line="240" w:lineRule="exact"/>
              <w:jc w:val="center"/>
              <w:rPr>
                <w:rFonts w:ascii="Arial" w:hAnsi="Arial" w:cs="Arial"/>
                <w:sz w:val="12"/>
                <w:szCs w:val="12"/>
              </w:rPr>
            </w:pPr>
            <w:r w:rsidRPr="00FB0494">
              <w:rPr>
                <w:rFonts w:ascii="Arial" w:hAnsi="Arial" w:cs="Arial"/>
                <w:sz w:val="12"/>
                <w:szCs w:val="12"/>
              </w:rPr>
              <w:t>Total</w:t>
            </w:r>
          </w:p>
        </w:tc>
        <w:tc>
          <w:tcPr>
            <w:tcW w:w="891" w:type="dxa"/>
            <w:vAlign w:val="bottom"/>
          </w:tcPr>
          <w:p w14:paraId="65270C1C" w14:textId="77777777" w:rsidR="00DE5583" w:rsidRPr="00FB0494" w:rsidRDefault="00DE5583" w:rsidP="00DE5583">
            <w:pPr>
              <w:pBdr>
                <w:bottom w:val="single" w:sz="4" w:space="1" w:color="auto"/>
              </w:pBdr>
              <w:spacing w:line="240" w:lineRule="exact"/>
              <w:jc w:val="center"/>
              <w:rPr>
                <w:rFonts w:ascii="Arial" w:hAnsi="Arial" w:cs="Arial"/>
                <w:sz w:val="12"/>
                <w:szCs w:val="12"/>
                <w:cs/>
              </w:rPr>
            </w:pPr>
            <w:r w:rsidRPr="00FB0494">
              <w:rPr>
                <w:rFonts w:ascii="Arial" w:hAnsi="Arial" w:cs="Arial"/>
                <w:sz w:val="12"/>
                <w:szCs w:val="12"/>
                <w:cs/>
              </w:rPr>
              <w:t xml:space="preserve">1 </w:t>
            </w:r>
            <w:r w:rsidRPr="00FB0494">
              <w:rPr>
                <w:rFonts w:ascii="Arial" w:hAnsi="Arial" w:cs="Arial"/>
                <w:sz w:val="12"/>
                <w:szCs w:val="12"/>
              </w:rPr>
              <w:t>year</w:t>
            </w:r>
          </w:p>
        </w:tc>
        <w:tc>
          <w:tcPr>
            <w:tcW w:w="891" w:type="dxa"/>
            <w:vAlign w:val="bottom"/>
          </w:tcPr>
          <w:p w14:paraId="26087906" w14:textId="77777777" w:rsidR="00DE5583" w:rsidRPr="00FB0494" w:rsidRDefault="00DE5583" w:rsidP="00DE5583">
            <w:pPr>
              <w:pBdr>
                <w:bottom w:val="single" w:sz="4" w:space="1" w:color="auto"/>
              </w:pBdr>
              <w:spacing w:line="240" w:lineRule="exact"/>
              <w:jc w:val="center"/>
              <w:rPr>
                <w:rFonts w:ascii="Arial" w:hAnsi="Arial" w:cs="Arial"/>
                <w:sz w:val="12"/>
                <w:szCs w:val="12"/>
                <w:cs/>
              </w:rPr>
            </w:pPr>
            <w:r w:rsidRPr="00FB0494">
              <w:rPr>
                <w:rFonts w:ascii="Arial" w:hAnsi="Arial" w:cs="Arial"/>
                <w:sz w:val="12"/>
                <w:szCs w:val="12"/>
                <w:cs/>
              </w:rPr>
              <w:t xml:space="preserve">1 </w:t>
            </w:r>
            <w:r w:rsidRPr="00FB0494">
              <w:rPr>
                <w:rFonts w:ascii="Arial" w:hAnsi="Arial" w:cs="Arial"/>
                <w:sz w:val="12"/>
                <w:szCs w:val="12"/>
              </w:rPr>
              <w:t>-</w:t>
            </w:r>
            <w:r w:rsidRPr="00FB0494">
              <w:rPr>
                <w:rFonts w:ascii="Arial" w:hAnsi="Arial" w:cs="Arial"/>
                <w:sz w:val="12"/>
                <w:szCs w:val="12"/>
                <w:cs/>
              </w:rPr>
              <w:t xml:space="preserve"> 5 </w:t>
            </w:r>
            <w:r w:rsidRPr="00FB0494">
              <w:rPr>
                <w:rFonts w:ascii="Arial" w:hAnsi="Arial" w:cs="Arial"/>
                <w:sz w:val="12"/>
                <w:szCs w:val="12"/>
              </w:rPr>
              <w:t>years</w:t>
            </w:r>
          </w:p>
        </w:tc>
        <w:tc>
          <w:tcPr>
            <w:tcW w:w="891" w:type="dxa"/>
            <w:vAlign w:val="bottom"/>
          </w:tcPr>
          <w:p w14:paraId="2E178F68" w14:textId="77777777" w:rsidR="00DE5583" w:rsidRPr="00FB0494" w:rsidRDefault="00DE5583" w:rsidP="00DE5583">
            <w:pPr>
              <w:pBdr>
                <w:bottom w:val="single" w:sz="4" w:space="1" w:color="auto"/>
              </w:pBdr>
              <w:spacing w:line="240" w:lineRule="exact"/>
              <w:jc w:val="center"/>
              <w:rPr>
                <w:rFonts w:ascii="Arial" w:hAnsi="Arial" w:cs="Arial"/>
                <w:sz w:val="12"/>
                <w:szCs w:val="12"/>
                <w:cs/>
              </w:rPr>
            </w:pPr>
            <w:r w:rsidRPr="00FB0494">
              <w:rPr>
                <w:rFonts w:ascii="Arial" w:hAnsi="Arial" w:cs="Arial"/>
                <w:sz w:val="12"/>
                <w:szCs w:val="12"/>
                <w:cs/>
              </w:rPr>
              <w:t xml:space="preserve">5 </w:t>
            </w:r>
            <w:r w:rsidRPr="00FB0494">
              <w:rPr>
                <w:rFonts w:ascii="Arial" w:hAnsi="Arial" w:cs="Arial"/>
                <w:sz w:val="12"/>
                <w:szCs w:val="12"/>
              </w:rPr>
              <w:t>years</w:t>
            </w:r>
          </w:p>
        </w:tc>
        <w:tc>
          <w:tcPr>
            <w:tcW w:w="891" w:type="dxa"/>
            <w:vAlign w:val="bottom"/>
          </w:tcPr>
          <w:p w14:paraId="58E55369" w14:textId="77777777" w:rsidR="00DE5583" w:rsidRPr="00FB0494" w:rsidRDefault="00DE5583" w:rsidP="00DE5583">
            <w:pPr>
              <w:pBdr>
                <w:bottom w:val="single" w:sz="4" w:space="1" w:color="auto"/>
              </w:pBdr>
              <w:spacing w:line="240" w:lineRule="exact"/>
              <w:jc w:val="center"/>
              <w:rPr>
                <w:rFonts w:ascii="Arial" w:hAnsi="Arial" w:cs="Arial"/>
                <w:spacing w:val="-2"/>
                <w:sz w:val="12"/>
                <w:szCs w:val="12"/>
              </w:rPr>
            </w:pPr>
            <w:r w:rsidRPr="00FB0494">
              <w:rPr>
                <w:rFonts w:ascii="Arial" w:hAnsi="Arial" w:cs="Arial"/>
                <w:spacing w:val="-2"/>
                <w:sz w:val="12"/>
                <w:szCs w:val="12"/>
              </w:rPr>
              <w:t>Unspecified</w:t>
            </w:r>
          </w:p>
        </w:tc>
        <w:tc>
          <w:tcPr>
            <w:tcW w:w="891" w:type="dxa"/>
            <w:vAlign w:val="bottom"/>
          </w:tcPr>
          <w:p w14:paraId="70BDB9AF" w14:textId="77777777" w:rsidR="00DE5583" w:rsidRPr="00FB0494" w:rsidRDefault="00DE5583" w:rsidP="00DE5583">
            <w:pPr>
              <w:pBdr>
                <w:bottom w:val="single" w:sz="4" w:space="1" w:color="auto"/>
              </w:pBdr>
              <w:spacing w:line="240" w:lineRule="exact"/>
              <w:jc w:val="center"/>
              <w:rPr>
                <w:rFonts w:ascii="Arial" w:hAnsi="Arial" w:cs="Arial"/>
                <w:sz w:val="12"/>
                <w:szCs w:val="12"/>
              </w:rPr>
            </w:pPr>
            <w:r w:rsidRPr="00FB0494">
              <w:rPr>
                <w:rFonts w:ascii="Arial" w:hAnsi="Arial" w:cs="Arial"/>
                <w:sz w:val="12"/>
                <w:szCs w:val="12"/>
              </w:rPr>
              <w:t>Total</w:t>
            </w:r>
          </w:p>
        </w:tc>
      </w:tr>
      <w:tr w:rsidR="00DE5583" w:rsidRPr="00FB0494" w14:paraId="2A780C97" w14:textId="77777777" w:rsidTr="00F13282">
        <w:tc>
          <w:tcPr>
            <w:tcW w:w="1350" w:type="dxa"/>
            <w:vAlign w:val="bottom"/>
          </w:tcPr>
          <w:p w14:paraId="673DC7B1" w14:textId="77777777" w:rsidR="00DE5583" w:rsidRPr="00FB0494" w:rsidRDefault="00DE5583" w:rsidP="00DE5583">
            <w:pPr>
              <w:spacing w:line="240" w:lineRule="exact"/>
              <w:ind w:left="156" w:right="-24" w:hanging="156"/>
              <w:rPr>
                <w:rFonts w:ascii="Arial" w:hAnsi="Arial" w:cs="Arial"/>
                <w:b/>
                <w:bCs/>
                <w:sz w:val="12"/>
                <w:szCs w:val="12"/>
                <w:cs/>
              </w:rPr>
            </w:pPr>
            <w:r w:rsidRPr="00FB0494">
              <w:rPr>
                <w:rFonts w:ascii="Arial" w:hAnsi="Arial" w:cs="Arial"/>
                <w:b/>
                <w:bCs/>
                <w:sz w:val="12"/>
                <w:szCs w:val="12"/>
              </w:rPr>
              <w:t>Available-for-sale investments measured at FVOCI</w:t>
            </w:r>
          </w:p>
        </w:tc>
        <w:tc>
          <w:tcPr>
            <w:tcW w:w="891" w:type="dxa"/>
            <w:vAlign w:val="bottom"/>
          </w:tcPr>
          <w:p w14:paraId="4822C357" w14:textId="77777777" w:rsidR="00DE5583" w:rsidRPr="00FB0494" w:rsidRDefault="00DE5583" w:rsidP="00F13282">
            <w:pPr>
              <w:tabs>
                <w:tab w:val="decimal" w:pos="704"/>
              </w:tabs>
              <w:spacing w:line="240" w:lineRule="exact"/>
              <w:ind w:right="-75"/>
              <w:rPr>
                <w:rFonts w:ascii="Arial" w:hAnsi="Arial" w:cs="Arial"/>
                <w:spacing w:val="-4"/>
                <w:sz w:val="12"/>
                <w:szCs w:val="12"/>
              </w:rPr>
            </w:pPr>
          </w:p>
        </w:tc>
        <w:tc>
          <w:tcPr>
            <w:tcW w:w="891" w:type="dxa"/>
            <w:vAlign w:val="bottom"/>
          </w:tcPr>
          <w:p w14:paraId="78ACCBF9" w14:textId="77777777" w:rsidR="00DE5583" w:rsidRPr="00FB0494" w:rsidRDefault="00DE5583" w:rsidP="00F13282">
            <w:pPr>
              <w:tabs>
                <w:tab w:val="decimal" w:pos="704"/>
              </w:tabs>
              <w:spacing w:line="240" w:lineRule="exact"/>
              <w:ind w:right="-75"/>
              <w:rPr>
                <w:rFonts w:ascii="Arial" w:hAnsi="Arial" w:cs="Arial"/>
                <w:spacing w:val="-4"/>
                <w:sz w:val="12"/>
                <w:szCs w:val="12"/>
              </w:rPr>
            </w:pPr>
          </w:p>
        </w:tc>
        <w:tc>
          <w:tcPr>
            <w:tcW w:w="891" w:type="dxa"/>
            <w:vAlign w:val="bottom"/>
          </w:tcPr>
          <w:p w14:paraId="181A1AD4" w14:textId="77777777" w:rsidR="00DE5583" w:rsidRPr="00FB0494" w:rsidRDefault="00DE5583" w:rsidP="00F13282">
            <w:pPr>
              <w:tabs>
                <w:tab w:val="decimal" w:pos="704"/>
              </w:tabs>
              <w:spacing w:line="240" w:lineRule="exact"/>
              <w:ind w:right="-75"/>
              <w:rPr>
                <w:rFonts w:ascii="Arial" w:hAnsi="Arial" w:cs="Arial"/>
                <w:spacing w:val="-4"/>
                <w:sz w:val="12"/>
                <w:szCs w:val="12"/>
              </w:rPr>
            </w:pPr>
          </w:p>
        </w:tc>
        <w:tc>
          <w:tcPr>
            <w:tcW w:w="891" w:type="dxa"/>
            <w:vAlign w:val="bottom"/>
          </w:tcPr>
          <w:p w14:paraId="3C83E4CC" w14:textId="77777777" w:rsidR="00DE5583" w:rsidRPr="00FB0494" w:rsidRDefault="00DE5583" w:rsidP="00F13282">
            <w:pPr>
              <w:tabs>
                <w:tab w:val="decimal" w:pos="704"/>
              </w:tabs>
              <w:spacing w:line="240" w:lineRule="exact"/>
              <w:ind w:right="-75"/>
              <w:rPr>
                <w:rFonts w:ascii="Arial" w:hAnsi="Arial" w:cs="Arial"/>
                <w:spacing w:val="-4"/>
                <w:sz w:val="12"/>
                <w:szCs w:val="12"/>
              </w:rPr>
            </w:pPr>
          </w:p>
        </w:tc>
        <w:tc>
          <w:tcPr>
            <w:tcW w:w="891" w:type="dxa"/>
            <w:vAlign w:val="bottom"/>
          </w:tcPr>
          <w:p w14:paraId="2AED3F47" w14:textId="77777777" w:rsidR="00DE5583" w:rsidRPr="00FB0494" w:rsidRDefault="00DE5583" w:rsidP="00F13282">
            <w:pPr>
              <w:tabs>
                <w:tab w:val="decimal" w:pos="704"/>
              </w:tabs>
              <w:spacing w:line="240" w:lineRule="exact"/>
              <w:ind w:right="-75"/>
              <w:rPr>
                <w:rFonts w:ascii="Arial" w:hAnsi="Arial" w:cs="Arial"/>
                <w:spacing w:val="-4"/>
                <w:sz w:val="12"/>
                <w:szCs w:val="12"/>
                <w:cs/>
              </w:rPr>
            </w:pPr>
          </w:p>
        </w:tc>
        <w:tc>
          <w:tcPr>
            <w:tcW w:w="891" w:type="dxa"/>
            <w:vAlign w:val="bottom"/>
          </w:tcPr>
          <w:p w14:paraId="6AA1401C" w14:textId="77777777" w:rsidR="00DE5583" w:rsidRPr="00FB0494" w:rsidRDefault="00DE5583" w:rsidP="00453266">
            <w:pPr>
              <w:tabs>
                <w:tab w:val="decimal" w:pos="704"/>
              </w:tabs>
              <w:spacing w:line="240" w:lineRule="exact"/>
              <w:ind w:right="-75"/>
              <w:rPr>
                <w:rFonts w:ascii="Arial" w:hAnsi="Arial" w:cs="Arial"/>
                <w:spacing w:val="-4"/>
                <w:sz w:val="12"/>
                <w:szCs w:val="12"/>
                <w:cs/>
              </w:rPr>
            </w:pPr>
          </w:p>
        </w:tc>
        <w:tc>
          <w:tcPr>
            <w:tcW w:w="891" w:type="dxa"/>
            <w:vAlign w:val="bottom"/>
          </w:tcPr>
          <w:p w14:paraId="472570A7" w14:textId="77777777" w:rsidR="00DE5583" w:rsidRPr="00FB0494" w:rsidRDefault="00DE5583" w:rsidP="00453266">
            <w:pPr>
              <w:tabs>
                <w:tab w:val="decimal" w:pos="704"/>
              </w:tabs>
              <w:spacing w:line="240" w:lineRule="exact"/>
              <w:ind w:right="-75"/>
              <w:rPr>
                <w:rFonts w:ascii="Arial" w:hAnsi="Arial" w:cs="Arial"/>
                <w:spacing w:val="-4"/>
                <w:sz w:val="12"/>
                <w:szCs w:val="12"/>
                <w:cs/>
              </w:rPr>
            </w:pPr>
          </w:p>
        </w:tc>
        <w:tc>
          <w:tcPr>
            <w:tcW w:w="891" w:type="dxa"/>
            <w:vAlign w:val="bottom"/>
          </w:tcPr>
          <w:p w14:paraId="025F8187" w14:textId="77777777" w:rsidR="00DE5583" w:rsidRPr="00FB0494" w:rsidRDefault="00DE5583" w:rsidP="00453266">
            <w:pPr>
              <w:tabs>
                <w:tab w:val="decimal" w:pos="704"/>
              </w:tabs>
              <w:spacing w:line="240" w:lineRule="exact"/>
              <w:ind w:right="-75"/>
              <w:rPr>
                <w:rFonts w:ascii="Arial" w:hAnsi="Arial" w:cs="Arial"/>
                <w:spacing w:val="-4"/>
                <w:sz w:val="12"/>
                <w:szCs w:val="12"/>
                <w:cs/>
              </w:rPr>
            </w:pPr>
          </w:p>
        </w:tc>
        <w:tc>
          <w:tcPr>
            <w:tcW w:w="891" w:type="dxa"/>
            <w:vAlign w:val="bottom"/>
          </w:tcPr>
          <w:p w14:paraId="24F8B6C4" w14:textId="77777777" w:rsidR="00DE5583" w:rsidRPr="00FB0494" w:rsidRDefault="00DE5583" w:rsidP="00453266">
            <w:pPr>
              <w:tabs>
                <w:tab w:val="decimal" w:pos="704"/>
              </w:tabs>
              <w:spacing w:line="240" w:lineRule="exact"/>
              <w:ind w:right="-75"/>
              <w:rPr>
                <w:rFonts w:ascii="Arial" w:hAnsi="Arial" w:cs="Arial"/>
                <w:spacing w:val="-4"/>
                <w:sz w:val="12"/>
                <w:szCs w:val="12"/>
                <w:cs/>
              </w:rPr>
            </w:pPr>
          </w:p>
        </w:tc>
        <w:tc>
          <w:tcPr>
            <w:tcW w:w="891" w:type="dxa"/>
            <w:vAlign w:val="bottom"/>
          </w:tcPr>
          <w:p w14:paraId="748842D0" w14:textId="77777777" w:rsidR="00DE5583" w:rsidRPr="00FB0494" w:rsidRDefault="00DE5583" w:rsidP="00453266">
            <w:pPr>
              <w:tabs>
                <w:tab w:val="decimal" w:pos="704"/>
              </w:tabs>
              <w:spacing w:line="240" w:lineRule="exact"/>
              <w:ind w:right="-75"/>
              <w:rPr>
                <w:rFonts w:ascii="Arial" w:hAnsi="Arial" w:cs="Arial"/>
                <w:spacing w:val="-4"/>
                <w:sz w:val="12"/>
                <w:szCs w:val="12"/>
                <w:cs/>
              </w:rPr>
            </w:pPr>
          </w:p>
        </w:tc>
      </w:tr>
      <w:tr w:rsidR="00F13282" w:rsidRPr="00FB0494" w14:paraId="6D68FCA0" w14:textId="77777777" w:rsidTr="00F13282">
        <w:tc>
          <w:tcPr>
            <w:tcW w:w="1350" w:type="dxa"/>
            <w:vAlign w:val="bottom"/>
          </w:tcPr>
          <w:p w14:paraId="5A87CD67" w14:textId="77777777" w:rsidR="00F13282" w:rsidRPr="00FB0494" w:rsidRDefault="00F13282" w:rsidP="00F13282">
            <w:pPr>
              <w:spacing w:line="240" w:lineRule="exact"/>
              <w:ind w:left="162" w:right="-24" w:hanging="162"/>
              <w:rPr>
                <w:rFonts w:ascii="Arial" w:hAnsi="Arial" w:cs="Arial"/>
                <w:sz w:val="12"/>
                <w:szCs w:val="12"/>
              </w:rPr>
            </w:pPr>
            <w:r w:rsidRPr="00FB0494">
              <w:rPr>
                <w:rFonts w:ascii="Arial" w:hAnsi="Arial" w:cs="Arial"/>
                <w:sz w:val="12"/>
                <w:szCs w:val="12"/>
              </w:rPr>
              <w:t>Government and state enterprise securities</w:t>
            </w:r>
          </w:p>
        </w:tc>
        <w:tc>
          <w:tcPr>
            <w:tcW w:w="891" w:type="dxa"/>
            <w:vAlign w:val="bottom"/>
          </w:tcPr>
          <w:p w14:paraId="26DFCC60"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cs/>
              </w:rPr>
              <w:t>1</w:t>
            </w:r>
            <w:r w:rsidRPr="00FB0494">
              <w:rPr>
                <w:rFonts w:ascii="Arial" w:hAnsi="Arial" w:cs="Arial"/>
                <w:spacing w:val="-4"/>
                <w:sz w:val="12"/>
                <w:szCs w:val="12"/>
              </w:rPr>
              <w:t>,</w:t>
            </w:r>
            <w:r w:rsidRPr="00FB0494">
              <w:rPr>
                <w:rFonts w:ascii="Arial" w:hAnsi="Arial" w:cs="Arial"/>
                <w:spacing w:val="-4"/>
                <w:sz w:val="12"/>
                <w:szCs w:val="12"/>
                <w:cs/>
              </w:rPr>
              <w:t>073</w:t>
            </w:r>
            <w:r w:rsidRPr="00FB0494">
              <w:rPr>
                <w:rFonts w:ascii="Arial" w:hAnsi="Arial" w:cs="Arial"/>
                <w:spacing w:val="-4"/>
                <w:sz w:val="12"/>
                <w:szCs w:val="12"/>
              </w:rPr>
              <w:t>,</w:t>
            </w:r>
            <w:r w:rsidRPr="00FB0494">
              <w:rPr>
                <w:rFonts w:ascii="Arial" w:hAnsi="Arial" w:cs="Arial"/>
                <w:spacing w:val="-4"/>
                <w:sz w:val="12"/>
                <w:szCs w:val="12"/>
                <w:cs/>
              </w:rPr>
              <w:t>114</w:t>
            </w:r>
            <w:r w:rsidRPr="00FB0494">
              <w:rPr>
                <w:rFonts w:ascii="Arial" w:hAnsi="Arial" w:cs="Arial"/>
                <w:spacing w:val="-4"/>
                <w:sz w:val="12"/>
                <w:szCs w:val="12"/>
              </w:rPr>
              <w:t>,</w:t>
            </w:r>
            <w:r w:rsidRPr="00FB0494">
              <w:rPr>
                <w:rFonts w:ascii="Arial" w:hAnsi="Arial" w:cs="Arial"/>
                <w:spacing w:val="-4"/>
                <w:sz w:val="12"/>
                <w:szCs w:val="12"/>
                <w:cs/>
              </w:rPr>
              <w:t>619</w:t>
            </w:r>
          </w:p>
        </w:tc>
        <w:tc>
          <w:tcPr>
            <w:tcW w:w="891" w:type="dxa"/>
            <w:vAlign w:val="bottom"/>
          </w:tcPr>
          <w:p w14:paraId="72B03E30"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16,404,246</w:t>
            </w:r>
          </w:p>
        </w:tc>
        <w:tc>
          <w:tcPr>
            <w:tcW w:w="891" w:type="dxa"/>
            <w:vAlign w:val="bottom"/>
          </w:tcPr>
          <w:p w14:paraId="6E4EA3EE" w14:textId="77777777" w:rsidR="00F13282" w:rsidRPr="00FB0494" w:rsidRDefault="00F13282" w:rsidP="00F13282">
            <w:pPr>
              <w:tabs>
                <w:tab w:val="decimal" w:pos="704"/>
              </w:tabs>
              <w:spacing w:line="240" w:lineRule="exact"/>
              <w:ind w:right="-75"/>
              <w:rPr>
                <w:rFonts w:ascii="Arial" w:hAnsi="Arial" w:cs="Arial"/>
                <w:spacing w:val="-4"/>
                <w:sz w:val="12"/>
                <w:szCs w:val="12"/>
                <w:cs/>
              </w:rPr>
            </w:pPr>
            <w:r w:rsidRPr="00FB0494">
              <w:rPr>
                <w:rFonts w:ascii="Arial" w:hAnsi="Arial" w:cs="Arial"/>
                <w:spacing w:val="-4"/>
                <w:sz w:val="12"/>
                <w:szCs w:val="12"/>
              </w:rPr>
              <w:t>-</w:t>
            </w:r>
          </w:p>
        </w:tc>
        <w:tc>
          <w:tcPr>
            <w:tcW w:w="891" w:type="dxa"/>
            <w:vAlign w:val="bottom"/>
          </w:tcPr>
          <w:p w14:paraId="59F3E243"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7C3C0777" w14:textId="77777777" w:rsidR="00F13282" w:rsidRPr="00FB0494" w:rsidRDefault="00F13282" w:rsidP="00F13282">
            <w:pPr>
              <w:tabs>
                <w:tab w:val="decimal" w:pos="704"/>
              </w:tabs>
              <w:spacing w:line="240" w:lineRule="exact"/>
              <w:ind w:right="-75"/>
              <w:rPr>
                <w:rFonts w:ascii="Arial" w:hAnsi="Arial" w:cs="Arial"/>
                <w:spacing w:val="-4"/>
                <w:sz w:val="12"/>
                <w:szCs w:val="12"/>
                <w:cs/>
              </w:rPr>
            </w:pPr>
            <w:r w:rsidRPr="00FB0494">
              <w:rPr>
                <w:rFonts w:ascii="Arial" w:hAnsi="Arial" w:cs="Arial"/>
                <w:spacing w:val="-4"/>
                <w:sz w:val="12"/>
                <w:szCs w:val="12"/>
              </w:rPr>
              <w:t>1,089,518,865</w:t>
            </w:r>
          </w:p>
        </w:tc>
        <w:tc>
          <w:tcPr>
            <w:tcW w:w="891" w:type="dxa"/>
            <w:vAlign w:val="bottom"/>
          </w:tcPr>
          <w:p w14:paraId="25F76C59"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cs/>
              </w:rPr>
              <w:t>1</w:t>
            </w:r>
            <w:r w:rsidRPr="00FB0494">
              <w:rPr>
                <w:rFonts w:ascii="Arial" w:hAnsi="Arial" w:cs="Arial"/>
                <w:spacing w:val="-4"/>
                <w:sz w:val="12"/>
                <w:szCs w:val="12"/>
              </w:rPr>
              <w:t>,093,169,628</w:t>
            </w:r>
          </w:p>
        </w:tc>
        <w:tc>
          <w:tcPr>
            <w:tcW w:w="891" w:type="dxa"/>
            <w:vAlign w:val="bottom"/>
          </w:tcPr>
          <w:p w14:paraId="20045F96"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56,500,999</w:t>
            </w:r>
          </w:p>
        </w:tc>
        <w:tc>
          <w:tcPr>
            <w:tcW w:w="891" w:type="dxa"/>
            <w:vAlign w:val="bottom"/>
          </w:tcPr>
          <w:p w14:paraId="62D3BB62"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6FC879C9"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78F51664"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1,149,670,627</w:t>
            </w:r>
          </w:p>
        </w:tc>
      </w:tr>
      <w:tr w:rsidR="00F13282" w:rsidRPr="00FB0494" w14:paraId="2E44E20A" w14:textId="77777777" w:rsidTr="00F13282">
        <w:tc>
          <w:tcPr>
            <w:tcW w:w="1350" w:type="dxa"/>
            <w:vAlign w:val="bottom"/>
          </w:tcPr>
          <w:p w14:paraId="6FB08188" w14:textId="77777777" w:rsidR="00F13282" w:rsidRPr="00FB0494" w:rsidRDefault="00F13282" w:rsidP="00F13282">
            <w:pPr>
              <w:spacing w:line="240" w:lineRule="exact"/>
              <w:ind w:left="162" w:right="-24" w:hanging="162"/>
              <w:rPr>
                <w:rFonts w:ascii="Arial" w:hAnsi="Arial" w:cs="Arial"/>
                <w:sz w:val="12"/>
                <w:szCs w:val="12"/>
                <w:cs/>
              </w:rPr>
            </w:pPr>
            <w:r w:rsidRPr="00FB0494">
              <w:rPr>
                <w:rFonts w:ascii="Arial" w:hAnsi="Arial" w:cs="Arial"/>
                <w:sz w:val="12"/>
                <w:szCs w:val="12"/>
              </w:rPr>
              <w:t xml:space="preserve">Private </w:t>
            </w:r>
            <w:r w:rsidR="00341F66" w:rsidRPr="00FB0494">
              <w:rPr>
                <w:rFonts w:ascii="Arial" w:hAnsi="Arial" w:cs="Arial"/>
                <w:sz w:val="12"/>
                <w:szCs w:val="12"/>
              </w:rPr>
              <w:t>debt</w:t>
            </w:r>
            <w:r w:rsidRPr="00FB0494">
              <w:rPr>
                <w:rFonts w:ascii="Arial" w:hAnsi="Arial" w:cs="Arial"/>
                <w:sz w:val="12"/>
                <w:szCs w:val="12"/>
              </w:rPr>
              <w:t xml:space="preserve"> securities</w:t>
            </w:r>
          </w:p>
        </w:tc>
        <w:tc>
          <w:tcPr>
            <w:tcW w:w="891" w:type="dxa"/>
            <w:vAlign w:val="bottom"/>
          </w:tcPr>
          <w:p w14:paraId="61661E8A"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224,992,405</w:t>
            </w:r>
          </w:p>
        </w:tc>
        <w:tc>
          <w:tcPr>
            <w:tcW w:w="891" w:type="dxa"/>
            <w:vAlign w:val="bottom"/>
          </w:tcPr>
          <w:p w14:paraId="25AE6FC6"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510,348,349</w:t>
            </w:r>
          </w:p>
        </w:tc>
        <w:tc>
          <w:tcPr>
            <w:tcW w:w="891" w:type="dxa"/>
            <w:vAlign w:val="bottom"/>
          </w:tcPr>
          <w:p w14:paraId="3002B807"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735AA7C0"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77E26E54"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735,340,754</w:t>
            </w:r>
          </w:p>
        </w:tc>
        <w:tc>
          <w:tcPr>
            <w:tcW w:w="891" w:type="dxa"/>
            <w:vAlign w:val="bottom"/>
          </w:tcPr>
          <w:p w14:paraId="44AF76D7"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cs/>
              </w:rPr>
              <w:t>377</w:t>
            </w:r>
            <w:r w:rsidRPr="00FB0494">
              <w:rPr>
                <w:rFonts w:ascii="Arial" w:hAnsi="Arial" w:cs="Arial"/>
                <w:spacing w:val="-4"/>
                <w:sz w:val="12"/>
                <w:szCs w:val="12"/>
              </w:rPr>
              <w:t>,</w:t>
            </w:r>
            <w:r w:rsidRPr="00FB0494">
              <w:rPr>
                <w:rFonts w:ascii="Arial" w:hAnsi="Arial" w:cs="Arial"/>
                <w:spacing w:val="-4"/>
                <w:sz w:val="12"/>
                <w:szCs w:val="12"/>
                <w:cs/>
              </w:rPr>
              <w:t>056</w:t>
            </w:r>
            <w:r w:rsidRPr="00FB0494">
              <w:rPr>
                <w:rFonts w:ascii="Arial" w:hAnsi="Arial" w:cs="Arial"/>
                <w:spacing w:val="-4"/>
                <w:sz w:val="12"/>
                <w:szCs w:val="12"/>
              </w:rPr>
              <w:t>,</w:t>
            </w:r>
            <w:r w:rsidRPr="00FB0494">
              <w:rPr>
                <w:rFonts w:ascii="Arial" w:hAnsi="Arial" w:cs="Arial"/>
                <w:spacing w:val="-4"/>
                <w:sz w:val="12"/>
                <w:szCs w:val="12"/>
                <w:cs/>
              </w:rPr>
              <w:t>14</w:t>
            </w:r>
            <w:r w:rsidRPr="00FB0494">
              <w:rPr>
                <w:rFonts w:ascii="Arial" w:hAnsi="Arial" w:cs="Arial"/>
                <w:spacing w:val="-4"/>
                <w:sz w:val="12"/>
                <w:szCs w:val="12"/>
              </w:rPr>
              <w:t>7</w:t>
            </w:r>
          </w:p>
        </w:tc>
        <w:tc>
          <w:tcPr>
            <w:tcW w:w="891" w:type="dxa"/>
            <w:vAlign w:val="bottom"/>
          </w:tcPr>
          <w:p w14:paraId="1A6EE65B"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460,397,253</w:t>
            </w:r>
          </w:p>
        </w:tc>
        <w:tc>
          <w:tcPr>
            <w:tcW w:w="891" w:type="dxa"/>
            <w:vAlign w:val="bottom"/>
          </w:tcPr>
          <w:p w14:paraId="2B87F924"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30,000,000</w:t>
            </w:r>
          </w:p>
        </w:tc>
        <w:tc>
          <w:tcPr>
            <w:tcW w:w="891" w:type="dxa"/>
            <w:vAlign w:val="bottom"/>
          </w:tcPr>
          <w:p w14:paraId="1A6DA9E1"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7C1AE15F"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867,453,400</w:t>
            </w:r>
          </w:p>
        </w:tc>
      </w:tr>
      <w:tr w:rsidR="00F13282" w:rsidRPr="00FB0494" w14:paraId="47653DBE" w14:textId="77777777" w:rsidTr="00F13282">
        <w:tc>
          <w:tcPr>
            <w:tcW w:w="1350" w:type="dxa"/>
            <w:vAlign w:val="bottom"/>
          </w:tcPr>
          <w:p w14:paraId="23A05C19" w14:textId="77777777" w:rsidR="00F13282" w:rsidRPr="00FB0494" w:rsidRDefault="00F13282" w:rsidP="00F13282">
            <w:pPr>
              <w:spacing w:line="240" w:lineRule="exact"/>
              <w:ind w:left="162" w:right="-24" w:hanging="162"/>
              <w:rPr>
                <w:rFonts w:ascii="Arial" w:hAnsi="Arial" w:cs="Arial"/>
                <w:sz w:val="12"/>
                <w:szCs w:val="12"/>
              </w:rPr>
            </w:pPr>
            <w:r w:rsidRPr="00FB0494">
              <w:rPr>
                <w:rFonts w:ascii="Arial" w:hAnsi="Arial" w:cs="Arial"/>
                <w:sz w:val="12"/>
                <w:szCs w:val="12"/>
              </w:rPr>
              <w:t>Unit trusts</w:t>
            </w:r>
          </w:p>
        </w:tc>
        <w:tc>
          <w:tcPr>
            <w:tcW w:w="891" w:type="dxa"/>
            <w:vAlign w:val="bottom"/>
          </w:tcPr>
          <w:p w14:paraId="59F9E2FA"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62857DFD"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363F45B4"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3461C85B"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35,500,000</w:t>
            </w:r>
          </w:p>
        </w:tc>
        <w:tc>
          <w:tcPr>
            <w:tcW w:w="891" w:type="dxa"/>
            <w:vAlign w:val="bottom"/>
          </w:tcPr>
          <w:p w14:paraId="26502D37"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cs/>
              </w:rPr>
            </w:pPr>
            <w:r w:rsidRPr="00FB0494">
              <w:rPr>
                <w:rFonts w:ascii="Arial" w:hAnsi="Arial" w:cs="Arial"/>
                <w:spacing w:val="-4"/>
                <w:sz w:val="12"/>
                <w:szCs w:val="12"/>
              </w:rPr>
              <w:t>35,500,000</w:t>
            </w:r>
          </w:p>
        </w:tc>
        <w:tc>
          <w:tcPr>
            <w:tcW w:w="891" w:type="dxa"/>
            <w:vAlign w:val="bottom"/>
          </w:tcPr>
          <w:p w14:paraId="6CE36EDE"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6C213D52"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523A6A99"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26185A82"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0F54E86C"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r>
      <w:tr w:rsidR="00F13282" w:rsidRPr="00FB0494" w14:paraId="1C9F2DEC" w14:textId="77777777" w:rsidTr="00F13282">
        <w:tc>
          <w:tcPr>
            <w:tcW w:w="1350" w:type="dxa"/>
            <w:vAlign w:val="bottom"/>
          </w:tcPr>
          <w:p w14:paraId="11FE78F2" w14:textId="77777777" w:rsidR="00F13282" w:rsidRPr="00FB0494" w:rsidRDefault="00F13282" w:rsidP="00F13282">
            <w:pPr>
              <w:spacing w:line="240" w:lineRule="exact"/>
              <w:ind w:right="-24"/>
              <w:rPr>
                <w:rFonts w:ascii="Arial" w:hAnsi="Arial" w:cs="Arial"/>
                <w:sz w:val="12"/>
                <w:szCs w:val="12"/>
              </w:rPr>
            </w:pPr>
            <w:r w:rsidRPr="00FB0494">
              <w:rPr>
                <w:rFonts w:ascii="Arial" w:hAnsi="Arial" w:cs="Arial"/>
                <w:sz w:val="12"/>
                <w:szCs w:val="12"/>
              </w:rPr>
              <w:t>Total</w:t>
            </w:r>
          </w:p>
        </w:tc>
        <w:tc>
          <w:tcPr>
            <w:tcW w:w="891" w:type="dxa"/>
            <w:vAlign w:val="bottom"/>
          </w:tcPr>
          <w:p w14:paraId="6A728400"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1,298,107,024</w:t>
            </w:r>
          </w:p>
        </w:tc>
        <w:tc>
          <w:tcPr>
            <w:tcW w:w="891" w:type="dxa"/>
            <w:vAlign w:val="bottom"/>
          </w:tcPr>
          <w:p w14:paraId="463ED4A8"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526,752,595</w:t>
            </w:r>
          </w:p>
        </w:tc>
        <w:tc>
          <w:tcPr>
            <w:tcW w:w="891" w:type="dxa"/>
            <w:vAlign w:val="bottom"/>
          </w:tcPr>
          <w:p w14:paraId="73711701"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548C89BB"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35,500,000</w:t>
            </w:r>
          </w:p>
        </w:tc>
        <w:tc>
          <w:tcPr>
            <w:tcW w:w="891" w:type="dxa"/>
            <w:vAlign w:val="bottom"/>
          </w:tcPr>
          <w:p w14:paraId="2E8CBB41"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1,860,359,619</w:t>
            </w:r>
          </w:p>
        </w:tc>
        <w:tc>
          <w:tcPr>
            <w:tcW w:w="891" w:type="dxa"/>
            <w:vAlign w:val="bottom"/>
          </w:tcPr>
          <w:p w14:paraId="67F86ACD"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1,470,225,775</w:t>
            </w:r>
          </w:p>
        </w:tc>
        <w:tc>
          <w:tcPr>
            <w:tcW w:w="891" w:type="dxa"/>
            <w:vAlign w:val="bottom"/>
          </w:tcPr>
          <w:p w14:paraId="40263189"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516,898,252</w:t>
            </w:r>
          </w:p>
        </w:tc>
        <w:tc>
          <w:tcPr>
            <w:tcW w:w="891" w:type="dxa"/>
            <w:vAlign w:val="bottom"/>
          </w:tcPr>
          <w:p w14:paraId="1447204D"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30,000,000</w:t>
            </w:r>
          </w:p>
        </w:tc>
        <w:tc>
          <w:tcPr>
            <w:tcW w:w="891" w:type="dxa"/>
            <w:vAlign w:val="bottom"/>
          </w:tcPr>
          <w:p w14:paraId="07AEE10C"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5AFC503D"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2,017,124,027</w:t>
            </w:r>
          </w:p>
        </w:tc>
      </w:tr>
      <w:tr w:rsidR="00F13282" w:rsidRPr="00FB0494" w14:paraId="257B0F20" w14:textId="77777777" w:rsidTr="00F13282">
        <w:tc>
          <w:tcPr>
            <w:tcW w:w="1350" w:type="dxa"/>
            <w:vAlign w:val="bottom"/>
          </w:tcPr>
          <w:p w14:paraId="21B17095" w14:textId="77777777" w:rsidR="00F13282" w:rsidRPr="00FB0494" w:rsidRDefault="00F13282" w:rsidP="00F13282">
            <w:pPr>
              <w:spacing w:line="240" w:lineRule="exact"/>
              <w:ind w:left="162" w:right="-106" w:hanging="162"/>
              <w:rPr>
                <w:rFonts w:ascii="Arial" w:hAnsi="Arial" w:cs="Arial"/>
                <w:sz w:val="12"/>
                <w:szCs w:val="12"/>
              </w:rPr>
            </w:pPr>
            <w:r w:rsidRPr="00FB0494">
              <w:rPr>
                <w:rFonts w:ascii="Arial" w:hAnsi="Arial" w:cs="Arial"/>
                <w:sz w:val="12"/>
                <w:szCs w:val="12"/>
              </w:rPr>
              <w:t xml:space="preserve">Add (less): </w:t>
            </w:r>
            <w:proofErr w:type="spellStart"/>
            <w:r w:rsidRPr="00FB0494">
              <w:rPr>
                <w:rFonts w:ascii="Arial" w:hAnsi="Arial" w:cs="Arial"/>
                <w:sz w:val="12"/>
                <w:szCs w:val="12"/>
              </w:rPr>
              <w:t>Unrealised</w:t>
            </w:r>
            <w:proofErr w:type="spellEnd"/>
            <w:r w:rsidRPr="00FB0494">
              <w:rPr>
                <w:rFonts w:ascii="Arial" w:hAnsi="Arial" w:cs="Arial"/>
                <w:sz w:val="12"/>
                <w:szCs w:val="12"/>
              </w:rPr>
              <w:t xml:space="preserve"> gain (loss)</w:t>
            </w:r>
          </w:p>
        </w:tc>
        <w:tc>
          <w:tcPr>
            <w:tcW w:w="891" w:type="dxa"/>
            <w:vAlign w:val="bottom"/>
          </w:tcPr>
          <w:p w14:paraId="2F38C04C"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1,465,912</w:t>
            </w:r>
          </w:p>
        </w:tc>
        <w:tc>
          <w:tcPr>
            <w:tcW w:w="891" w:type="dxa"/>
            <w:vAlign w:val="bottom"/>
          </w:tcPr>
          <w:p w14:paraId="2F35F7FB"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4,355,08</w:t>
            </w:r>
            <w:r w:rsidRPr="00FB0494">
              <w:rPr>
                <w:rFonts w:ascii="Arial" w:hAnsi="Arial" w:cs="Arial" w:hint="cs"/>
                <w:spacing w:val="-4"/>
                <w:sz w:val="12"/>
                <w:szCs w:val="12"/>
                <w:cs/>
              </w:rPr>
              <w:t>5</w:t>
            </w:r>
          </w:p>
        </w:tc>
        <w:tc>
          <w:tcPr>
            <w:tcW w:w="891" w:type="dxa"/>
            <w:vAlign w:val="bottom"/>
          </w:tcPr>
          <w:p w14:paraId="44771FE4"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290F4126"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4943280B"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cs/>
              </w:rPr>
              <w:t>5</w:t>
            </w:r>
            <w:r w:rsidRPr="00FB0494">
              <w:rPr>
                <w:rFonts w:ascii="Arial" w:hAnsi="Arial" w:cs="Arial"/>
                <w:spacing w:val="-4"/>
                <w:sz w:val="12"/>
                <w:szCs w:val="12"/>
              </w:rPr>
              <w:t>,</w:t>
            </w:r>
            <w:r w:rsidRPr="00FB0494">
              <w:rPr>
                <w:rFonts w:ascii="Arial" w:hAnsi="Arial" w:cs="Arial"/>
                <w:spacing w:val="-4"/>
                <w:sz w:val="12"/>
                <w:szCs w:val="12"/>
                <w:cs/>
              </w:rPr>
              <w:t>820</w:t>
            </w:r>
            <w:r w:rsidRPr="00FB0494">
              <w:rPr>
                <w:rFonts w:ascii="Arial" w:hAnsi="Arial" w:cs="Arial"/>
                <w:spacing w:val="-4"/>
                <w:sz w:val="12"/>
                <w:szCs w:val="12"/>
              </w:rPr>
              <w:t>,</w:t>
            </w:r>
            <w:r w:rsidRPr="00FB0494">
              <w:rPr>
                <w:rFonts w:ascii="Arial" w:hAnsi="Arial" w:cs="Arial"/>
                <w:spacing w:val="-4"/>
                <w:sz w:val="12"/>
                <w:szCs w:val="12"/>
                <w:cs/>
              </w:rPr>
              <w:t>99</w:t>
            </w:r>
            <w:r w:rsidRPr="00FB0494">
              <w:rPr>
                <w:rFonts w:ascii="Arial" w:hAnsi="Arial" w:cs="Arial" w:hint="cs"/>
                <w:spacing w:val="-4"/>
                <w:sz w:val="12"/>
                <w:szCs w:val="12"/>
                <w:cs/>
              </w:rPr>
              <w:t>7</w:t>
            </w:r>
          </w:p>
        </w:tc>
        <w:tc>
          <w:tcPr>
            <w:tcW w:w="891" w:type="dxa"/>
            <w:vAlign w:val="bottom"/>
          </w:tcPr>
          <w:p w14:paraId="306414A6"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(1,667,446)</w:t>
            </w:r>
          </w:p>
        </w:tc>
        <w:tc>
          <w:tcPr>
            <w:tcW w:w="891" w:type="dxa"/>
            <w:vAlign w:val="bottom"/>
          </w:tcPr>
          <w:p w14:paraId="0A78F84E"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(1,646,716)</w:t>
            </w:r>
          </w:p>
        </w:tc>
        <w:tc>
          <w:tcPr>
            <w:tcW w:w="891" w:type="dxa"/>
            <w:vAlign w:val="bottom"/>
          </w:tcPr>
          <w:p w14:paraId="5DDA6D33"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(62,753)</w:t>
            </w:r>
          </w:p>
        </w:tc>
        <w:tc>
          <w:tcPr>
            <w:tcW w:w="891" w:type="dxa"/>
            <w:vAlign w:val="bottom"/>
          </w:tcPr>
          <w:p w14:paraId="1F9C2575"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4455AA82"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(3,376,915)</w:t>
            </w:r>
          </w:p>
        </w:tc>
      </w:tr>
      <w:tr w:rsidR="00F13282" w:rsidRPr="00FB0494" w14:paraId="7527BA90" w14:textId="77777777" w:rsidTr="00F13282">
        <w:tc>
          <w:tcPr>
            <w:tcW w:w="1350" w:type="dxa"/>
            <w:vAlign w:val="bottom"/>
          </w:tcPr>
          <w:p w14:paraId="7D00068E" w14:textId="77777777" w:rsidR="00F13282" w:rsidRPr="00FB0494" w:rsidRDefault="00F13282" w:rsidP="00F13282">
            <w:pPr>
              <w:spacing w:line="240" w:lineRule="exact"/>
              <w:ind w:left="162" w:right="-24" w:hanging="162"/>
              <w:rPr>
                <w:rFonts w:ascii="Arial" w:hAnsi="Arial" w:cs="Arial"/>
                <w:sz w:val="12"/>
                <w:szCs w:val="12"/>
                <w:cs/>
              </w:rPr>
            </w:pPr>
            <w:r w:rsidRPr="00FB0494">
              <w:rPr>
                <w:rFonts w:ascii="Arial" w:hAnsi="Arial" w:cs="Arial"/>
                <w:sz w:val="12"/>
                <w:szCs w:val="12"/>
              </w:rPr>
              <w:t>Less: Allowance for expected credit loss</w:t>
            </w:r>
          </w:p>
        </w:tc>
        <w:tc>
          <w:tcPr>
            <w:tcW w:w="891" w:type="dxa"/>
            <w:vAlign w:val="bottom"/>
          </w:tcPr>
          <w:p w14:paraId="05085DD1"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(599,629)</w:t>
            </w:r>
          </w:p>
        </w:tc>
        <w:tc>
          <w:tcPr>
            <w:tcW w:w="891" w:type="dxa"/>
            <w:vAlign w:val="bottom"/>
          </w:tcPr>
          <w:p w14:paraId="2D03C184"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(314,538)</w:t>
            </w:r>
          </w:p>
        </w:tc>
        <w:tc>
          <w:tcPr>
            <w:tcW w:w="891" w:type="dxa"/>
            <w:vAlign w:val="bottom"/>
          </w:tcPr>
          <w:p w14:paraId="0423AD56"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67BD818C"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6C1FD8BC"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(914,167)</w:t>
            </w:r>
          </w:p>
        </w:tc>
        <w:tc>
          <w:tcPr>
            <w:tcW w:w="891" w:type="dxa"/>
            <w:vAlign w:val="bottom"/>
          </w:tcPr>
          <w:p w14:paraId="1CCA8E53"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(334,585)</w:t>
            </w:r>
          </w:p>
        </w:tc>
        <w:tc>
          <w:tcPr>
            <w:tcW w:w="891" w:type="dxa"/>
            <w:vAlign w:val="bottom"/>
          </w:tcPr>
          <w:p w14:paraId="21C2BA88"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(245,935)</w:t>
            </w:r>
          </w:p>
        </w:tc>
        <w:tc>
          <w:tcPr>
            <w:tcW w:w="891" w:type="dxa"/>
            <w:vAlign w:val="bottom"/>
          </w:tcPr>
          <w:p w14:paraId="467AA59C"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(89,260)</w:t>
            </w:r>
          </w:p>
        </w:tc>
        <w:tc>
          <w:tcPr>
            <w:tcW w:w="891" w:type="dxa"/>
            <w:vAlign w:val="bottom"/>
          </w:tcPr>
          <w:p w14:paraId="6A301FF8"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5347662D"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(669,780)</w:t>
            </w:r>
          </w:p>
        </w:tc>
      </w:tr>
      <w:tr w:rsidR="00F13282" w:rsidRPr="00FB0494" w14:paraId="7552D4D9" w14:textId="77777777" w:rsidTr="00F13282">
        <w:tc>
          <w:tcPr>
            <w:tcW w:w="1350" w:type="dxa"/>
            <w:vAlign w:val="bottom"/>
          </w:tcPr>
          <w:p w14:paraId="102D2DF0" w14:textId="77777777" w:rsidR="00F13282" w:rsidRPr="00FB0494" w:rsidRDefault="00F13282" w:rsidP="00F13282">
            <w:pPr>
              <w:spacing w:line="240" w:lineRule="exact"/>
              <w:ind w:left="176" w:right="-24" w:hanging="176"/>
              <w:rPr>
                <w:rFonts w:ascii="Arial" w:hAnsi="Arial" w:cs="Arial"/>
                <w:b/>
                <w:bCs/>
                <w:sz w:val="12"/>
                <w:szCs w:val="12"/>
                <w:cs/>
              </w:rPr>
            </w:pPr>
            <w:r w:rsidRPr="00FB0494">
              <w:rPr>
                <w:rFonts w:ascii="Arial" w:hAnsi="Arial" w:cs="Arial"/>
                <w:b/>
                <w:bCs/>
                <w:sz w:val="12"/>
                <w:szCs w:val="12"/>
              </w:rPr>
              <w:t>Total</w:t>
            </w:r>
          </w:p>
        </w:tc>
        <w:tc>
          <w:tcPr>
            <w:tcW w:w="891" w:type="dxa"/>
            <w:vAlign w:val="bottom"/>
          </w:tcPr>
          <w:p w14:paraId="3047FAF9"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1,298,973,307</w:t>
            </w:r>
          </w:p>
        </w:tc>
        <w:tc>
          <w:tcPr>
            <w:tcW w:w="891" w:type="dxa"/>
            <w:vAlign w:val="bottom"/>
          </w:tcPr>
          <w:p w14:paraId="5473F16E"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530,793,14</w:t>
            </w:r>
            <w:r w:rsidRPr="00FB0494">
              <w:rPr>
                <w:rFonts w:ascii="Arial" w:hAnsi="Arial" w:cs="Arial" w:hint="cs"/>
                <w:spacing w:val="-4"/>
                <w:sz w:val="12"/>
                <w:szCs w:val="12"/>
                <w:cs/>
              </w:rPr>
              <w:t>2</w:t>
            </w:r>
          </w:p>
        </w:tc>
        <w:tc>
          <w:tcPr>
            <w:tcW w:w="891" w:type="dxa"/>
            <w:vAlign w:val="bottom"/>
          </w:tcPr>
          <w:p w14:paraId="7F01F408"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08FBC667"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35,500,000</w:t>
            </w:r>
          </w:p>
        </w:tc>
        <w:tc>
          <w:tcPr>
            <w:tcW w:w="891" w:type="dxa"/>
            <w:vAlign w:val="bottom"/>
          </w:tcPr>
          <w:p w14:paraId="3DF71BAF"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cs/>
              </w:rPr>
              <w:t>1</w:t>
            </w:r>
            <w:r w:rsidRPr="00FB0494">
              <w:rPr>
                <w:rFonts w:ascii="Arial" w:hAnsi="Arial" w:cs="Arial"/>
                <w:spacing w:val="-4"/>
                <w:sz w:val="12"/>
                <w:szCs w:val="12"/>
              </w:rPr>
              <w:t>,</w:t>
            </w:r>
            <w:r w:rsidRPr="00FB0494">
              <w:rPr>
                <w:rFonts w:ascii="Arial" w:hAnsi="Arial" w:cs="Arial"/>
                <w:spacing w:val="-4"/>
                <w:sz w:val="12"/>
                <w:szCs w:val="12"/>
                <w:cs/>
              </w:rPr>
              <w:t>865</w:t>
            </w:r>
            <w:r w:rsidRPr="00FB0494">
              <w:rPr>
                <w:rFonts w:ascii="Arial" w:hAnsi="Arial" w:cs="Arial"/>
                <w:spacing w:val="-4"/>
                <w:sz w:val="12"/>
                <w:szCs w:val="12"/>
              </w:rPr>
              <w:t>,</w:t>
            </w:r>
            <w:r w:rsidRPr="00FB0494">
              <w:rPr>
                <w:rFonts w:ascii="Arial" w:hAnsi="Arial" w:cs="Arial"/>
                <w:spacing w:val="-4"/>
                <w:sz w:val="12"/>
                <w:szCs w:val="12"/>
                <w:cs/>
              </w:rPr>
              <w:t>266</w:t>
            </w:r>
            <w:r w:rsidRPr="00FB0494">
              <w:rPr>
                <w:rFonts w:ascii="Arial" w:hAnsi="Arial" w:cs="Arial"/>
                <w:spacing w:val="-4"/>
                <w:sz w:val="12"/>
                <w:szCs w:val="12"/>
              </w:rPr>
              <w:t>,</w:t>
            </w:r>
            <w:r w:rsidRPr="00FB0494">
              <w:rPr>
                <w:rFonts w:ascii="Arial" w:hAnsi="Arial" w:cs="Arial"/>
                <w:spacing w:val="-4"/>
                <w:sz w:val="12"/>
                <w:szCs w:val="12"/>
                <w:cs/>
              </w:rPr>
              <w:t>4</w:t>
            </w:r>
            <w:r w:rsidRPr="00FB0494">
              <w:rPr>
                <w:rFonts w:ascii="Arial" w:hAnsi="Arial" w:cs="Arial" w:hint="cs"/>
                <w:spacing w:val="-4"/>
                <w:sz w:val="12"/>
                <w:szCs w:val="12"/>
                <w:cs/>
              </w:rPr>
              <w:t>49</w:t>
            </w:r>
          </w:p>
        </w:tc>
        <w:tc>
          <w:tcPr>
            <w:tcW w:w="891" w:type="dxa"/>
            <w:vAlign w:val="bottom"/>
          </w:tcPr>
          <w:p w14:paraId="4BEDE03D"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1,468,223,744</w:t>
            </w:r>
          </w:p>
        </w:tc>
        <w:tc>
          <w:tcPr>
            <w:tcW w:w="891" w:type="dxa"/>
            <w:vAlign w:val="bottom"/>
          </w:tcPr>
          <w:p w14:paraId="7FC071ED"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515,005,601</w:t>
            </w:r>
          </w:p>
        </w:tc>
        <w:tc>
          <w:tcPr>
            <w:tcW w:w="891" w:type="dxa"/>
            <w:vAlign w:val="bottom"/>
          </w:tcPr>
          <w:p w14:paraId="14DF9546"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29,847,987</w:t>
            </w:r>
          </w:p>
        </w:tc>
        <w:tc>
          <w:tcPr>
            <w:tcW w:w="891" w:type="dxa"/>
            <w:vAlign w:val="bottom"/>
          </w:tcPr>
          <w:p w14:paraId="606E61CA"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05AA678A"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2,013,077,332</w:t>
            </w:r>
          </w:p>
        </w:tc>
      </w:tr>
      <w:tr w:rsidR="00F13282" w:rsidRPr="00FB0494" w14:paraId="3C99300C" w14:textId="77777777" w:rsidTr="00F13282">
        <w:tc>
          <w:tcPr>
            <w:tcW w:w="1350" w:type="dxa"/>
            <w:vAlign w:val="bottom"/>
          </w:tcPr>
          <w:p w14:paraId="05BC801F" w14:textId="77777777" w:rsidR="00F13282" w:rsidRPr="00FB0494" w:rsidRDefault="00F13282" w:rsidP="00F13282">
            <w:pPr>
              <w:spacing w:line="240" w:lineRule="exact"/>
              <w:ind w:left="156" w:right="-24" w:hanging="156"/>
              <w:rPr>
                <w:rFonts w:ascii="Arial" w:hAnsi="Arial" w:cs="Arial"/>
                <w:b/>
                <w:bCs/>
                <w:sz w:val="12"/>
                <w:szCs w:val="12"/>
                <w:cs/>
              </w:rPr>
            </w:pPr>
            <w:r w:rsidRPr="00FB0494">
              <w:rPr>
                <w:rFonts w:ascii="Arial" w:hAnsi="Arial" w:cs="Arial"/>
                <w:b/>
                <w:bCs/>
                <w:sz w:val="12"/>
                <w:szCs w:val="12"/>
              </w:rPr>
              <w:t xml:space="preserve">Held-to-maturity investments measured at </w:t>
            </w:r>
            <w:proofErr w:type="spellStart"/>
            <w:r w:rsidRPr="00FB0494">
              <w:rPr>
                <w:rFonts w:ascii="Arial" w:hAnsi="Arial" w:cs="Arial"/>
                <w:b/>
                <w:bCs/>
                <w:sz w:val="12"/>
                <w:szCs w:val="12"/>
              </w:rPr>
              <w:t>amortised</w:t>
            </w:r>
            <w:proofErr w:type="spellEnd"/>
            <w:r w:rsidRPr="00FB0494">
              <w:rPr>
                <w:rFonts w:ascii="Arial" w:hAnsi="Arial" w:cs="Arial"/>
                <w:b/>
                <w:bCs/>
                <w:sz w:val="12"/>
                <w:szCs w:val="12"/>
              </w:rPr>
              <w:t xml:space="preserve"> cost</w:t>
            </w:r>
          </w:p>
        </w:tc>
        <w:tc>
          <w:tcPr>
            <w:tcW w:w="891" w:type="dxa"/>
            <w:vAlign w:val="bottom"/>
          </w:tcPr>
          <w:p w14:paraId="2B8BDF55" w14:textId="77777777" w:rsidR="00F13282" w:rsidRPr="00FB0494" w:rsidRDefault="00F13282" w:rsidP="00F13282">
            <w:pPr>
              <w:tabs>
                <w:tab w:val="decimal" w:pos="704"/>
              </w:tabs>
              <w:spacing w:line="240" w:lineRule="exact"/>
              <w:ind w:right="-75"/>
              <w:rPr>
                <w:rFonts w:ascii="Arial" w:hAnsi="Arial" w:cs="Arial"/>
                <w:spacing w:val="-4"/>
                <w:sz w:val="12"/>
                <w:szCs w:val="12"/>
                <w:cs/>
              </w:rPr>
            </w:pPr>
          </w:p>
        </w:tc>
        <w:tc>
          <w:tcPr>
            <w:tcW w:w="891" w:type="dxa"/>
            <w:vAlign w:val="bottom"/>
          </w:tcPr>
          <w:p w14:paraId="300390F4" w14:textId="77777777" w:rsidR="00F13282" w:rsidRPr="00FB0494" w:rsidRDefault="00F13282" w:rsidP="00F13282">
            <w:pPr>
              <w:tabs>
                <w:tab w:val="decimal" w:pos="704"/>
              </w:tabs>
              <w:spacing w:line="240" w:lineRule="exact"/>
              <w:ind w:right="-75"/>
              <w:rPr>
                <w:rFonts w:ascii="Arial" w:hAnsi="Arial" w:cs="Arial"/>
                <w:spacing w:val="-4"/>
                <w:sz w:val="12"/>
                <w:szCs w:val="12"/>
              </w:rPr>
            </w:pPr>
          </w:p>
        </w:tc>
        <w:tc>
          <w:tcPr>
            <w:tcW w:w="891" w:type="dxa"/>
            <w:vAlign w:val="bottom"/>
          </w:tcPr>
          <w:p w14:paraId="13DCA8A6" w14:textId="77777777" w:rsidR="00F13282" w:rsidRPr="00FB0494" w:rsidRDefault="00F13282" w:rsidP="00F13282">
            <w:pPr>
              <w:tabs>
                <w:tab w:val="decimal" w:pos="704"/>
              </w:tabs>
              <w:spacing w:line="240" w:lineRule="exact"/>
              <w:ind w:right="-75"/>
              <w:rPr>
                <w:rFonts w:ascii="Arial" w:hAnsi="Arial" w:cs="Arial"/>
                <w:spacing w:val="-4"/>
                <w:sz w:val="12"/>
                <w:szCs w:val="12"/>
              </w:rPr>
            </w:pPr>
          </w:p>
        </w:tc>
        <w:tc>
          <w:tcPr>
            <w:tcW w:w="891" w:type="dxa"/>
            <w:vAlign w:val="bottom"/>
          </w:tcPr>
          <w:p w14:paraId="133EB123" w14:textId="77777777" w:rsidR="00F13282" w:rsidRPr="00FB0494" w:rsidRDefault="00F13282" w:rsidP="00F13282">
            <w:pPr>
              <w:tabs>
                <w:tab w:val="decimal" w:pos="704"/>
              </w:tabs>
              <w:spacing w:line="240" w:lineRule="exact"/>
              <w:ind w:right="-75"/>
              <w:rPr>
                <w:rFonts w:ascii="Arial" w:hAnsi="Arial" w:cs="Arial"/>
                <w:spacing w:val="-4"/>
                <w:sz w:val="12"/>
                <w:szCs w:val="12"/>
              </w:rPr>
            </w:pPr>
          </w:p>
        </w:tc>
        <w:tc>
          <w:tcPr>
            <w:tcW w:w="891" w:type="dxa"/>
            <w:vAlign w:val="bottom"/>
          </w:tcPr>
          <w:p w14:paraId="671E5478" w14:textId="77777777" w:rsidR="00F13282" w:rsidRPr="00FB0494" w:rsidRDefault="00F13282" w:rsidP="00F13282">
            <w:pPr>
              <w:tabs>
                <w:tab w:val="decimal" w:pos="704"/>
              </w:tabs>
              <w:spacing w:line="240" w:lineRule="exact"/>
              <w:ind w:right="-75"/>
              <w:rPr>
                <w:rFonts w:ascii="Arial" w:hAnsi="Arial" w:cs="Arial"/>
                <w:spacing w:val="-4"/>
                <w:sz w:val="12"/>
                <w:szCs w:val="12"/>
              </w:rPr>
            </w:pPr>
          </w:p>
        </w:tc>
        <w:tc>
          <w:tcPr>
            <w:tcW w:w="891" w:type="dxa"/>
            <w:vAlign w:val="bottom"/>
          </w:tcPr>
          <w:p w14:paraId="119B67BF" w14:textId="77777777" w:rsidR="00F13282" w:rsidRPr="00FB0494" w:rsidRDefault="00F13282" w:rsidP="00F13282">
            <w:pPr>
              <w:tabs>
                <w:tab w:val="decimal" w:pos="704"/>
              </w:tabs>
              <w:spacing w:line="240" w:lineRule="exact"/>
              <w:ind w:right="-75"/>
              <w:rPr>
                <w:rFonts w:ascii="Arial" w:hAnsi="Arial" w:cs="Arial"/>
                <w:spacing w:val="-4"/>
                <w:sz w:val="12"/>
                <w:szCs w:val="12"/>
              </w:rPr>
            </w:pPr>
          </w:p>
        </w:tc>
        <w:tc>
          <w:tcPr>
            <w:tcW w:w="891" w:type="dxa"/>
            <w:vAlign w:val="bottom"/>
          </w:tcPr>
          <w:p w14:paraId="11E7D04C" w14:textId="77777777" w:rsidR="00F13282" w:rsidRPr="00FB0494" w:rsidRDefault="00F13282" w:rsidP="00F13282">
            <w:pPr>
              <w:tabs>
                <w:tab w:val="decimal" w:pos="704"/>
              </w:tabs>
              <w:spacing w:line="240" w:lineRule="exact"/>
              <w:ind w:right="-75"/>
              <w:rPr>
                <w:rFonts w:ascii="Arial" w:hAnsi="Arial" w:cs="Arial"/>
                <w:spacing w:val="-4"/>
                <w:sz w:val="12"/>
                <w:szCs w:val="12"/>
              </w:rPr>
            </w:pPr>
          </w:p>
        </w:tc>
        <w:tc>
          <w:tcPr>
            <w:tcW w:w="891" w:type="dxa"/>
            <w:vAlign w:val="bottom"/>
          </w:tcPr>
          <w:p w14:paraId="052EB926" w14:textId="77777777" w:rsidR="00F13282" w:rsidRPr="00FB0494" w:rsidRDefault="00F13282" w:rsidP="00F13282">
            <w:pPr>
              <w:tabs>
                <w:tab w:val="decimal" w:pos="704"/>
              </w:tabs>
              <w:spacing w:line="240" w:lineRule="exact"/>
              <w:ind w:right="-75"/>
              <w:rPr>
                <w:rFonts w:ascii="Arial" w:hAnsi="Arial" w:cs="Arial"/>
                <w:spacing w:val="-4"/>
                <w:sz w:val="12"/>
                <w:szCs w:val="12"/>
              </w:rPr>
            </w:pPr>
          </w:p>
        </w:tc>
        <w:tc>
          <w:tcPr>
            <w:tcW w:w="891" w:type="dxa"/>
            <w:vAlign w:val="bottom"/>
          </w:tcPr>
          <w:p w14:paraId="6C81897E" w14:textId="77777777" w:rsidR="00F13282" w:rsidRPr="00FB0494" w:rsidRDefault="00F13282" w:rsidP="00F13282">
            <w:pPr>
              <w:tabs>
                <w:tab w:val="decimal" w:pos="704"/>
              </w:tabs>
              <w:spacing w:line="240" w:lineRule="exact"/>
              <w:ind w:right="-75"/>
              <w:rPr>
                <w:rFonts w:ascii="Arial" w:hAnsi="Arial" w:cs="Arial"/>
                <w:spacing w:val="-4"/>
                <w:sz w:val="12"/>
                <w:szCs w:val="12"/>
              </w:rPr>
            </w:pPr>
          </w:p>
        </w:tc>
        <w:tc>
          <w:tcPr>
            <w:tcW w:w="891" w:type="dxa"/>
            <w:vAlign w:val="bottom"/>
          </w:tcPr>
          <w:p w14:paraId="4084AACC" w14:textId="77777777" w:rsidR="00F13282" w:rsidRPr="00FB0494" w:rsidRDefault="00F13282" w:rsidP="00F13282">
            <w:pPr>
              <w:tabs>
                <w:tab w:val="decimal" w:pos="704"/>
              </w:tabs>
              <w:spacing w:line="240" w:lineRule="exact"/>
              <w:ind w:right="-75"/>
              <w:rPr>
                <w:rFonts w:ascii="Arial" w:hAnsi="Arial" w:cs="Arial"/>
                <w:spacing w:val="-4"/>
                <w:sz w:val="12"/>
                <w:szCs w:val="12"/>
              </w:rPr>
            </w:pPr>
          </w:p>
        </w:tc>
      </w:tr>
      <w:tr w:rsidR="00F13282" w:rsidRPr="00FB0494" w14:paraId="67E73C8E" w14:textId="77777777" w:rsidTr="00F13282">
        <w:tc>
          <w:tcPr>
            <w:tcW w:w="1350" w:type="dxa"/>
            <w:vAlign w:val="bottom"/>
          </w:tcPr>
          <w:p w14:paraId="5BD51154" w14:textId="77777777" w:rsidR="00F13282" w:rsidRPr="00FB0494" w:rsidRDefault="00F13282" w:rsidP="00F13282">
            <w:pPr>
              <w:spacing w:line="240" w:lineRule="exact"/>
              <w:ind w:left="162" w:right="-24" w:hanging="162"/>
              <w:rPr>
                <w:rFonts w:ascii="Arial" w:hAnsi="Arial" w:cs="Arial"/>
                <w:sz w:val="12"/>
                <w:szCs w:val="12"/>
                <w:cs/>
              </w:rPr>
            </w:pPr>
            <w:r w:rsidRPr="00FB0494">
              <w:rPr>
                <w:rFonts w:ascii="Arial" w:hAnsi="Arial" w:cs="Arial"/>
                <w:sz w:val="12"/>
                <w:szCs w:val="12"/>
              </w:rPr>
              <w:t>Government and state enterprise securities</w:t>
            </w:r>
          </w:p>
        </w:tc>
        <w:tc>
          <w:tcPr>
            <w:tcW w:w="891" w:type="dxa"/>
            <w:vAlign w:val="bottom"/>
          </w:tcPr>
          <w:p w14:paraId="18069C9C"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10,000,000</w:t>
            </w:r>
          </w:p>
        </w:tc>
        <w:tc>
          <w:tcPr>
            <w:tcW w:w="891" w:type="dxa"/>
            <w:vAlign w:val="bottom"/>
          </w:tcPr>
          <w:p w14:paraId="50B2BF06" w14:textId="77777777" w:rsidR="00F13282" w:rsidRPr="00FB0494" w:rsidRDefault="00F13282" w:rsidP="00F13282">
            <w:pPr>
              <w:tabs>
                <w:tab w:val="decimal" w:pos="704"/>
              </w:tabs>
              <w:spacing w:line="240" w:lineRule="exact"/>
              <w:ind w:right="-75"/>
              <w:rPr>
                <w:rFonts w:ascii="Arial" w:hAnsi="Arial" w:cs="Arial"/>
                <w:spacing w:val="-4"/>
                <w:sz w:val="12"/>
                <w:szCs w:val="12"/>
                <w:cs/>
              </w:rPr>
            </w:pPr>
            <w:r w:rsidRPr="00FB0494">
              <w:rPr>
                <w:rFonts w:ascii="Arial" w:hAnsi="Arial" w:cs="Arial"/>
                <w:spacing w:val="-4"/>
                <w:sz w:val="12"/>
                <w:szCs w:val="12"/>
                <w:cs/>
              </w:rPr>
              <w:t>10</w:t>
            </w:r>
            <w:r w:rsidRPr="00FB0494">
              <w:rPr>
                <w:rFonts w:ascii="Arial" w:hAnsi="Arial" w:cs="Arial"/>
                <w:spacing w:val="-4"/>
                <w:sz w:val="12"/>
                <w:szCs w:val="12"/>
              </w:rPr>
              <w:t>,</w:t>
            </w:r>
            <w:r w:rsidRPr="00FB0494">
              <w:rPr>
                <w:rFonts w:ascii="Arial" w:hAnsi="Arial" w:cs="Arial"/>
                <w:spacing w:val="-4"/>
                <w:sz w:val="12"/>
                <w:szCs w:val="12"/>
                <w:cs/>
              </w:rPr>
              <w:t>000</w:t>
            </w:r>
            <w:r w:rsidRPr="00FB0494">
              <w:rPr>
                <w:rFonts w:ascii="Arial" w:hAnsi="Arial" w:cs="Arial"/>
                <w:spacing w:val="-4"/>
                <w:sz w:val="12"/>
                <w:szCs w:val="12"/>
              </w:rPr>
              <w:t>,</w:t>
            </w:r>
            <w:r w:rsidRPr="00FB0494">
              <w:rPr>
                <w:rFonts w:ascii="Arial" w:hAnsi="Arial" w:cs="Arial"/>
                <w:spacing w:val="-4"/>
                <w:sz w:val="12"/>
                <w:szCs w:val="12"/>
                <w:cs/>
              </w:rPr>
              <w:t>000</w:t>
            </w:r>
          </w:p>
        </w:tc>
        <w:tc>
          <w:tcPr>
            <w:tcW w:w="891" w:type="dxa"/>
            <w:vAlign w:val="bottom"/>
          </w:tcPr>
          <w:p w14:paraId="7457256A"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4E434459"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05A1F974" w14:textId="77777777" w:rsidR="00F13282" w:rsidRPr="00FB0494" w:rsidRDefault="00F13282" w:rsidP="00F13282">
            <w:pPr>
              <w:tabs>
                <w:tab w:val="decimal" w:pos="704"/>
              </w:tabs>
              <w:spacing w:line="240" w:lineRule="exact"/>
              <w:ind w:right="-75"/>
              <w:rPr>
                <w:rFonts w:ascii="Arial" w:hAnsi="Arial" w:cs="Arial"/>
                <w:spacing w:val="-4"/>
                <w:sz w:val="12"/>
                <w:szCs w:val="12"/>
                <w:cs/>
              </w:rPr>
            </w:pPr>
            <w:r w:rsidRPr="00FB0494">
              <w:rPr>
                <w:rFonts w:ascii="Arial" w:hAnsi="Arial" w:cs="Arial"/>
                <w:spacing w:val="-4"/>
                <w:sz w:val="12"/>
                <w:szCs w:val="12"/>
              </w:rPr>
              <w:t>20,000,000</w:t>
            </w:r>
          </w:p>
        </w:tc>
        <w:tc>
          <w:tcPr>
            <w:tcW w:w="891" w:type="dxa"/>
            <w:vAlign w:val="bottom"/>
          </w:tcPr>
          <w:p w14:paraId="31EB98EE"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10,000,000</w:t>
            </w:r>
          </w:p>
        </w:tc>
        <w:tc>
          <w:tcPr>
            <w:tcW w:w="891" w:type="dxa"/>
            <w:vAlign w:val="bottom"/>
          </w:tcPr>
          <w:p w14:paraId="3656A85F"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10,000,000</w:t>
            </w:r>
          </w:p>
        </w:tc>
        <w:tc>
          <w:tcPr>
            <w:tcW w:w="891" w:type="dxa"/>
            <w:vAlign w:val="bottom"/>
          </w:tcPr>
          <w:p w14:paraId="35860A0C"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723C3769"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0B26BB2C"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20,000,000</w:t>
            </w:r>
          </w:p>
        </w:tc>
      </w:tr>
      <w:tr w:rsidR="00F13282" w:rsidRPr="00FB0494" w14:paraId="15E86AD5" w14:textId="77777777" w:rsidTr="00F13282">
        <w:tc>
          <w:tcPr>
            <w:tcW w:w="1350" w:type="dxa"/>
            <w:vAlign w:val="bottom"/>
          </w:tcPr>
          <w:p w14:paraId="2D0B0EEB" w14:textId="77777777" w:rsidR="00F13282" w:rsidRPr="00FB0494" w:rsidRDefault="00F13282" w:rsidP="00F13282">
            <w:pPr>
              <w:spacing w:line="240" w:lineRule="exact"/>
              <w:ind w:left="162" w:right="-108" w:hanging="162"/>
              <w:rPr>
                <w:rFonts w:ascii="Arial" w:hAnsi="Arial" w:cs="Arial"/>
                <w:spacing w:val="-2"/>
                <w:sz w:val="12"/>
                <w:szCs w:val="12"/>
              </w:rPr>
            </w:pPr>
            <w:r w:rsidRPr="00FB0494">
              <w:rPr>
                <w:rFonts w:ascii="Arial" w:hAnsi="Arial" w:cs="Arial"/>
                <w:spacing w:val="-2"/>
                <w:sz w:val="12"/>
                <w:szCs w:val="12"/>
              </w:rPr>
              <w:t>Deposits and certificate of deposits at financial institutions which are matured over 3 months</w:t>
            </w:r>
          </w:p>
        </w:tc>
        <w:tc>
          <w:tcPr>
            <w:tcW w:w="891" w:type="dxa"/>
            <w:vAlign w:val="bottom"/>
          </w:tcPr>
          <w:p w14:paraId="1C482677"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cs/>
              </w:rPr>
            </w:pPr>
            <w:r w:rsidRPr="00FB0494">
              <w:rPr>
                <w:rFonts w:ascii="Arial" w:hAnsi="Arial" w:cs="Arial"/>
                <w:spacing w:val="-4"/>
                <w:sz w:val="12"/>
                <w:szCs w:val="12"/>
                <w:cs/>
              </w:rPr>
              <w:t>500</w:t>
            </w:r>
            <w:r w:rsidRPr="00FB0494">
              <w:rPr>
                <w:rFonts w:ascii="Arial" w:hAnsi="Arial" w:cs="Arial"/>
                <w:spacing w:val="-4"/>
                <w:sz w:val="12"/>
                <w:szCs w:val="12"/>
              </w:rPr>
              <w:t>,</w:t>
            </w:r>
            <w:r w:rsidRPr="00FB0494">
              <w:rPr>
                <w:rFonts w:ascii="Arial" w:hAnsi="Arial" w:cs="Arial"/>
                <w:spacing w:val="-4"/>
                <w:sz w:val="12"/>
                <w:szCs w:val="12"/>
                <w:cs/>
              </w:rPr>
              <w:t>337</w:t>
            </w:r>
            <w:r w:rsidRPr="00FB0494">
              <w:rPr>
                <w:rFonts w:ascii="Arial" w:hAnsi="Arial" w:cs="Arial"/>
                <w:spacing w:val="-4"/>
                <w:sz w:val="12"/>
                <w:szCs w:val="12"/>
              </w:rPr>
              <w:t>,</w:t>
            </w:r>
            <w:r w:rsidRPr="00FB0494">
              <w:rPr>
                <w:rFonts w:ascii="Arial" w:hAnsi="Arial" w:cs="Arial"/>
                <w:spacing w:val="-4"/>
                <w:sz w:val="12"/>
                <w:szCs w:val="12"/>
                <w:cs/>
              </w:rPr>
              <w:t>208</w:t>
            </w:r>
          </w:p>
        </w:tc>
        <w:tc>
          <w:tcPr>
            <w:tcW w:w="891" w:type="dxa"/>
            <w:vAlign w:val="bottom"/>
          </w:tcPr>
          <w:p w14:paraId="16F85596" w14:textId="77777777" w:rsidR="00F13282" w:rsidRPr="00FB0494" w:rsidRDefault="00341F66"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4FF8115D"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7ABF0DA0"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0E7AA219"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cs/>
              </w:rPr>
              <w:t>500</w:t>
            </w:r>
            <w:r w:rsidRPr="00FB0494">
              <w:rPr>
                <w:rFonts w:ascii="Arial" w:hAnsi="Arial" w:cs="Arial"/>
                <w:spacing w:val="-4"/>
                <w:sz w:val="12"/>
                <w:szCs w:val="12"/>
              </w:rPr>
              <w:t>,</w:t>
            </w:r>
            <w:r w:rsidRPr="00FB0494">
              <w:rPr>
                <w:rFonts w:ascii="Arial" w:hAnsi="Arial" w:cs="Arial"/>
                <w:spacing w:val="-4"/>
                <w:sz w:val="12"/>
                <w:szCs w:val="12"/>
                <w:cs/>
              </w:rPr>
              <w:t>337</w:t>
            </w:r>
            <w:r w:rsidRPr="00FB0494">
              <w:rPr>
                <w:rFonts w:ascii="Arial" w:hAnsi="Arial" w:cs="Arial"/>
                <w:spacing w:val="-4"/>
                <w:sz w:val="12"/>
                <w:szCs w:val="12"/>
              </w:rPr>
              <w:t>,</w:t>
            </w:r>
            <w:r w:rsidRPr="00FB0494">
              <w:rPr>
                <w:rFonts w:ascii="Arial" w:hAnsi="Arial" w:cs="Arial"/>
                <w:spacing w:val="-4"/>
                <w:sz w:val="12"/>
                <w:szCs w:val="12"/>
                <w:cs/>
              </w:rPr>
              <w:t>208</w:t>
            </w:r>
          </w:p>
        </w:tc>
        <w:tc>
          <w:tcPr>
            <w:tcW w:w="891" w:type="dxa"/>
            <w:vAlign w:val="bottom"/>
          </w:tcPr>
          <w:p w14:paraId="11A94D03"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530,936,557</w:t>
            </w:r>
          </w:p>
        </w:tc>
        <w:tc>
          <w:tcPr>
            <w:tcW w:w="891" w:type="dxa"/>
            <w:vAlign w:val="bottom"/>
          </w:tcPr>
          <w:p w14:paraId="26FC1AD9"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309EB77F"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53F2539C"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127E64A9"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530,936,557</w:t>
            </w:r>
          </w:p>
        </w:tc>
      </w:tr>
      <w:tr w:rsidR="00F13282" w:rsidRPr="00FB0494" w14:paraId="1A92DB6B" w14:textId="77777777" w:rsidTr="00F13282">
        <w:tc>
          <w:tcPr>
            <w:tcW w:w="1350" w:type="dxa"/>
            <w:vAlign w:val="bottom"/>
          </w:tcPr>
          <w:p w14:paraId="10573324" w14:textId="77777777" w:rsidR="00F13282" w:rsidRPr="00FB0494" w:rsidRDefault="00F13282" w:rsidP="00F13282">
            <w:pPr>
              <w:spacing w:line="240" w:lineRule="exact"/>
              <w:ind w:left="162" w:right="-24" w:hanging="162"/>
              <w:rPr>
                <w:rFonts w:ascii="Arial" w:hAnsi="Arial" w:cs="Arial"/>
                <w:sz w:val="12"/>
                <w:szCs w:val="12"/>
              </w:rPr>
            </w:pPr>
            <w:r w:rsidRPr="00FB0494">
              <w:rPr>
                <w:rFonts w:ascii="Arial" w:hAnsi="Arial" w:cs="Arial"/>
                <w:sz w:val="12"/>
                <w:szCs w:val="12"/>
              </w:rPr>
              <w:t>Total</w:t>
            </w:r>
          </w:p>
        </w:tc>
        <w:tc>
          <w:tcPr>
            <w:tcW w:w="891" w:type="dxa"/>
            <w:vAlign w:val="bottom"/>
          </w:tcPr>
          <w:p w14:paraId="7C51A3AC"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510,337,208</w:t>
            </w:r>
          </w:p>
        </w:tc>
        <w:tc>
          <w:tcPr>
            <w:tcW w:w="891" w:type="dxa"/>
            <w:vAlign w:val="bottom"/>
          </w:tcPr>
          <w:p w14:paraId="6300F525"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10,000,000</w:t>
            </w:r>
          </w:p>
        </w:tc>
        <w:tc>
          <w:tcPr>
            <w:tcW w:w="891" w:type="dxa"/>
            <w:vAlign w:val="bottom"/>
          </w:tcPr>
          <w:p w14:paraId="36C9696E"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67DE6465"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59BE62D0"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520,337,208</w:t>
            </w:r>
          </w:p>
        </w:tc>
        <w:tc>
          <w:tcPr>
            <w:tcW w:w="891" w:type="dxa"/>
            <w:vAlign w:val="bottom"/>
          </w:tcPr>
          <w:p w14:paraId="77E1A385"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540,936,557</w:t>
            </w:r>
          </w:p>
        </w:tc>
        <w:tc>
          <w:tcPr>
            <w:tcW w:w="891" w:type="dxa"/>
            <w:vAlign w:val="bottom"/>
          </w:tcPr>
          <w:p w14:paraId="264B1CFB"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10,000,000</w:t>
            </w:r>
          </w:p>
        </w:tc>
        <w:tc>
          <w:tcPr>
            <w:tcW w:w="891" w:type="dxa"/>
            <w:vAlign w:val="bottom"/>
          </w:tcPr>
          <w:p w14:paraId="2AA37FCF"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5D6AEBA2"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69DE91F9" w14:textId="77777777" w:rsidR="00F13282" w:rsidRPr="00FB0494" w:rsidRDefault="00F13282" w:rsidP="00F13282">
            <w:pP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550,936,557</w:t>
            </w:r>
          </w:p>
        </w:tc>
      </w:tr>
      <w:tr w:rsidR="00F13282" w:rsidRPr="00FB0494" w14:paraId="3798D090" w14:textId="77777777" w:rsidTr="00F13282">
        <w:tc>
          <w:tcPr>
            <w:tcW w:w="1350" w:type="dxa"/>
            <w:vAlign w:val="bottom"/>
          </w:tcPr>
          <w:p w14:paraId="0EF8692C" w14:textId="77777777" w:rsidR="00F13282" w:rsidRPr="00FB0494" w:rsidRDefault="00F13282" w:rsidP="00F13282">
            <w:pPr>
              <w:spacing w:line="240" w:lineRule="exact"/>
              <w:ind w:left="162" w:right="-24" w:hanging="162"/>
              <w:rPr>
                <w:rFonts w:ascii="Arial" w:hAnsi="Arial" w:cs="Arial"/>
                <w:sz w:val="12"/>
                <w:szCs w:val="12"/>
              </w:rPr>
            </w:pPr>
            <w:r w:rsidRPr="00FB0494">
              <w:rPr>
                <w:rFonts w:ascii="Arial" w:hAnsi="Arial" w:cs="Arial"/>
                <w:sz w:val="12"/>
                <w:szCs w:val="12"/>
              </w:rPr>
              <w:t>Less: Allowance for expected credit loss</w:t>
            </w:r>
          </w:p>
        </w:tc>
        <w:tc>
          <w:tcPr>
            <w:tcW w:w="891" w:type="dxa"/>
            <w:vAlign w:val="bottom"/>
          </w:tcPr>
          <w:p w14:paraId="6AE77388"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(90,041)</w:t>
            </w:r>
          </w:p>
        </w:tc>
        <w:tc>
          <w:tcPr>
            <w:tcW w:w="891" w:type="dxa"/>
            <w:vAlign w:val="bottom"/>
          </w:tcPr>
          <w:p w14:paraId="4C480B3C"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(721)</w:t>
            </w:r>
          </w:p>
        </w:tc>
        <w:tc>
          <w:tcPr>
            <w:tcW w:w="891" w:type="dxa"/>
            <w:vAlign w:val="bottom"/>
          </w:tcPr>
          <w:p w14:paraId="02E3ED1E"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7D0C5616"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5D4F810E"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(90,762)</w:t>
            </w:r>
          </w:p>
        </w:tc>
        <w:tc>
          <w:tcPr>
            <w:tcW w:w="891" w:type="dxa"/>
            <w:vAlign w:val="bottom"/>
          </w:tcPr>
          <w:p w14:paraId="4E16D89E"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(78,181)</w:t>
            </w:r>
          </w:p>
        </w:tc>
        <w:tc>
          <w:tcPr>
            <w:tcW w:w="891" w:type="dxa"/>
            <w:vAlign w:val="bottom"/>
          </w:tcPr>
          <w:p w14:paraId="5D80F9C4"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(745)</w:t>
            </w:r>
          </w:p>
        </w:tc>
        <w:tc>
          <w:tcPr>
            <w:tcW w:w="891" w:type="dxa"/>
            <w:vAlign w:val="bottom"/>
          </w:tcPr>
          <w:p w14:paraId="37FAC246"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29FBCAC0"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3B9E00FD" w14:textId="77777777" w:rsidR="00F13282" w:rsidRPr="00FB0494" w:rsidRDefault="00F13282" w:rsidP="00F13282">
            <w:pPr>
              <w:pBdr>
                <w:bottom w:val="sing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(78,926)</w:t>
            </w:r>
          </w:p>
        </w:tc>
      </w:tr>
      <w:tr w:rsidR="00F13282" w:rsidRPr="00FB0494" w14:paraId="066EBD3F" w14:textId="77777777" w:rsidTr="00F13282">
        <w:tc>
          <w:tcPr>
            <w:tcW w:w="1350" w:type="dxa"/>
            <w:vAlign w:val="bottom"/>
          </w:tcPr>
          <w:p w14:paraId="7C85F84E" w14:textId="77777777" w:rsidR="00F13282" w:rsidRPr="00FB0494" w:rsidRDefault="00F13282" w:rsidP="00F13282">
            <w:pPr>
              <w:spacing w:line="240" w:lineRule="exact"/>
              <w:ind w:left="162" w:right="-24" w:hanging="162"/>
              <w:rPr>
                <w:rFonts w:ascii="Arial" w:hAnsi="Arial" w:cs="Arial"/>
                <w:b/>
                <w:bCs/>
                <w:sz w:val="12"/>
                <w:szCs w:val="12"/>
                <w:cs/>
              </w:rPr>
            </w:pPr>
            <w:r w:rsidRPr="00FB0494">
              <w:rPr>
                <w:rFonts w:ascii="Arial" w:hAnsi="Arial" w:cs="Arial"/>
                <w:b/>
                <w:bCs/>
                <w:sz w:val="12"/>
                <w:szCs w:val="12"/>
              </w:rPr>
              <w:t>Total</w:t>
            </w:r>
          </w:p>
        </w:tc>
        <w:tc>
          <w:tcPr>
            <w:tcW w:w="891" w:type="dxa"/>
            <w:vAlign w:val="bottom"/>
          </w:tcPr>
          <w:p w14:paraId="3A93B9EE"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510,247,167</w:t>
            </w:r>
          </w:p>
        </w:tc>
        <w:tc>
          <w:tcPr>
            <w:tcW w:w="891" w:type="dxa"/>
            <w:vAlign w:val="bottom"/>
          </w:tcPr>
          <w:p w14:paraId="5050A106"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9,999,279</w:t>
            </w:r>
          </w:p>
        </w:tc>
        <w:tc>
          <w:tcPr>
            <w:tcW w:w="891" w:type="dxa"/>
            <w:vAlign w:val="bottom"/>
          </w:tcPr>
          <w:p w14:paraId="403E3A8C"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2E58DEC2"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22668069"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cs/>
              </w:rPr>
            </w:pPr>
            <w:r w:rsidRPr="00FB0494">
              <w:rPr>
                <w:rFonts w:ascii="Arial" w:hAnsi="Arial" w:cs="Arial"/>
                <w:spacing w:val="-4"/>
                <w:sz w:val="12"/>
                <w:szCs w:val="12"/>
              </w:rPr>
              <w:t>520,246,446</w:t>
            </w:r>
          </w:p>
        </w:tc>
        <w:tc>
          <w:tcPr>
            <w:tcW w:w="891" w:type="dxa"/>
            <w:vAlign w:val="bottom"/>
          </w:tcPr>
          <w:p w14:paraId="5158FE01"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540,858,376</w:t>
            </w:r>
          </w:p>
        </w:tc>
        <w:tc>
          <w:tcPr>
            <w:tcW w:w="891" w:type="dxa"/>
            <w:vAlign w:val="bottom"/>
          </w:tcPr>
          <w:p w14:paraId="5E155F9A"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9,999,255</w:t>
            </w:r>
          </w:p>
        </w:tc>
        <w:tc>
          <w:tcPr>
            <w:tcW w:w="891" w:type="dxa"/>
            <w:vAlign w:val="bottom"/>
          </w:tcPr>
          <w:p w14:paraId="75017EB8"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556748A3"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w:t>
            </w:r>
          </w:p>
        </w:tc>
        <w:tc>
          <w:tcPr>
            <w:tcW w:w="891" w:type="dxa"/>
            <w:vAlign w:val="bottom"/>
          </w:tcPr>
          <w:p w14:paraId="765A6F5A" w14:textId="77777777" w:rsidR="00F13282" w:rsidRPr="00FB0494" w:rsidRDefault="00F13282" w:rsidP="00F13282">
            <w:pPr>
              <w:pBdr>
                <w:bottom w:val="double" w:sz="4" w:space="1" w:color="auto"/>
              </w:pBdr>
              <w:tabs>
                <w:tab w:val="decimal" w:pos="704"/>
              </w:tabs>
              <w:spacing w:line="240" w:lineRule="exact"/>
              <w:ind w:right="-75"/>
              <w:rPr>
                <w:rFonts w:ascii="Arial" w:hAnsi="Arial" w:cs="Arial"/>
                <w:spacing w:val="-4"/>
                <w:sz w:val="12"/>
                <w:szCs w:val="12"/>
              </w:rPr>
            </w:pPr>
            <w:r w:rsidRPr="00FB0494">
              <w:rPr>
                <w:rFonts w:ascii="Arial" w:hAnsi="Arial" w:cs="Arial"/>
                <w:spacing w:val="-4"/>
                <w:sz w:val="12"/>
                <w:szCs w:val="12"/>
              </w:rPr>
              <w:t>550,857,631</w:t>
            </w:r>
          </w:p>
        </w:tc>
      </w:tr>
    </w:tbl>
    <w:p w14:paraId="615EBC94" w14:textId="77777777" w:rsidR="003123F5" w:rsidRPr="00FB0494" w:rsidRDefault="003123F5">
      <w:pPr>
        <w:overflowPunct/>
        <w:autoSpaceDE/>
        <w:autoSpaceDN/>
        <w:adjustRightInd/>
        <w:textAlignment w:val="auto"/>
        <w:rPr>
          <w:rFonts w:ascii="Arial" w:hAnsi="Arial" w:cs="Arial"/>
          <w:b/>
          <w:bCs/>
          <w:sz w:val="22"/>
        </w:rPr>
      </w:pPr>
      <w:bookmarkStart w:id="11" w:name="_Hlk61382768"/>
      <w:r w:rsidRPr="00FB0494">
        <w:rPr>
          <w:rFonts w:ascii="Arial" w:hAnsi="Arial" w:cs="Arial"/>
          <w:b/>
          <w:bCs/>
          <w:sz w:val="22"/>
        </w:rPr>
        <w:br w:type="page"/>
      </w:r>
    </w:p>
    <w:p w14:paraId="0A75576E" w14:textId="77777777" w:rsidR="00222EE6" w:rsidRPr="00FB0494" w:rsidRDefault="00222EE6" w:rsidP="00222EE6">
      <w:pPr>
        <w:tabs>
          <w:tab w:val="left" w:pos="900"/>
        </w:tabs>
        <w:spacing w:before="120" w:after="120" w:line="380" w:lineRule="exact"/>
        <w:ind w:left="547" w:hanging="547"/>
        <w:jc w:val="both"/>
        <w:rPr>
          <w:rFonts w:ascii="Arial" w:hAnsi="Arial" w:cs="Arial"/>
          <w:b/>
          <w:bCs/>
          <w:sz w:val="22"/>
          <w:szCs w:val="22"/>
        </w:rPr>
      </w:pPr>
      <w:r w:rsidRPr="00FB0494">
        <w:rPr>
          <w:rFonts w:ascii="Arial" w:hAnsi="Arial" w:cs="Arial"/>
          <w:b/>
          <w:bCs/>
          <w:sz w:val="22"/>
        </w:rPr>
        <w:lastRenderedPageBreak/>
        <w:t>1</w:t>
      </w:r>
      <w:r w:rsidR="00341F66" w:rsidRPr="00FB0494">
        <w:rPr>
          <w:rFonts w:ascii="Arial" w:hAnsi="Arial" w:cs="Arial"/>
          <w:b/>
          <w:bCs/>
          <w:sz w:val="22"/>
        </w:rPr>
        <w:t>2</w:t>
      </w:r>
      <w:r w:rsidRPr="00FB0494">
        <w:rPr>
          <w:rFonts w:ascii="Arial" w:hAnsi="Arial" w:cs="Arial"/>
          <w:b/>
          <w:bCs/>
          <w:sz w:val="22"/>
          <w:szCs w:val="22"/>
        </w:rPr>
        <w:t>.4</w:t>
      </w:r>
      <w:r w:rsidRPr="00FB0494">
        <w:rPr>
          <w:rFonts w:ascii="Arial" w:hAnsi="Arial" w:cs="Arial"/>
          <w:b/>
          <w:bCs/>
          <w:sz w:val="22"/>
          <w:szCs w:val="22"/>
        </w:rPr>
        <w:tab/>
        <w:t xml:space="preserve">Fair value of investments in debt </w:t>
      </w:r>
      <w:r w:rsidR="00E05A2F" w:rsidRPr="00FB0494">
        <w:rPr>
          <w:rFonts w:ascii="Arial" w:hAnsi="Arial" w:cs="Arial"/>
          <w:b/>
          <w:bCs/>
          <w:sz w:val="22"/>
          <w:szCs w:val="22"/>
        </w:rPr>
        <w:t>instruments</w:t>
      </w:r>
    </w:p>
    <w:p w14:paraId="52A7CC62" w14:textId="77777777" w:rsidR="005D51F8" w:rsidRPr="00FB0494" w:rsidRDefault="005D51F8" w:rsidP="005D51F8">
      <w:pPr>
        <w:tabs>
          <w:tab w:val="left" w:pos="900"/>
        </w:tabs>
        <w:spacing w:before="120" w:after="120" w:line="380" w:lineRule="exact"/>
        <w:ind w:left="547" w:hanging="547"/>
        <w:jc w:val="both"/>
        <w:rPr>
          <w:rFonts w:ascii="Arial" w:hAnsi="Arial" w:cs="Arial"/>
        </w:rPr>
      </w:pPr>
      <w:r w:rsidRPr="00FB0494">
        <w:rPr>
          <w:rFonts w:ascii="Arial" w:hAnsi="Arial" w:cs="Arial"/>
          <w:sz w:val="22"/>
          <w:szCs w:val="22"/>
        </w:rPr>
        <w:tab/>
        <w:t xml:space="preserve">In classification and measurement of financial assets under the Thai Accounting Guidance related to financial instruments and disclosures applicable to insurance business, the Company are not required to take into consideration its business model and the characteristics of the contractual cash flows, however, if the financial assets </w:t>
      </w:r>
      <w:proofErr w:type="gramStart"/>
      <w:r w:rsidRPr="00FB0494">
        <w:rPr>
          <w:rFonts w:ascii="Arial" w:hAnsi="Arial" w:cs="Arial"/>
          <w:sz w:val="22"/>
          <w:szCs w:val="22"/>
        </w:rPr>
        <w:t>has</w:t>
      </w:r>
      <w:proofErr w:type="gramEnd"/>
      <w:r w:rsidRPr="00FB0494">
        <w:rPr>
          <w:rFonts w:ascii="Arial" w:hAnsi="Arial" w:cs="Arial"/>
          <w:sz w:val="22"/>
          <w:szCs w:val="22"/>
        </w:rPr>
        <w:t xml:space="preserve"> been classified and measured in accordance with TFRS 9, the effects would have been as follows:</w:t>
      </w:r>
    </w:p>
    <w:p w14:paraId="0A58B900" w14:textId="77777777" w:rsidR="00222EE6" w:rsidRPr="00FB0494" w:rsidRDefault="005D51F8" w:rsidP="005D51F8">
      <w:pPr>
        <w:tabs>
          <w:tab w:val="left" w:pos="900"/>
        </w:tabs>
        <w:spacing w:line="340" w:lineRule="exact"/>
        <w:ind w:left="547" w:hanging="547"/>
        <w:jc w:val="right"/>
        <w:rPr>
          <w:rFonts w:ascii="Arial" w:hAnsi="Arial" w:cs="Arial"/>
          <w:sz w:val="18"/>
          <w:szCs w:val="18"/>
        </w:rPr>
      </w:pPr>
      <w:r w:rsidRPr="00FB0494">
        <w:rPr>
          <w:rFonts w:ascii="Arial" w:hAnsi="Arial" w:cs="Arial"/>
          <w:sz w:val="18"/>
          <w:szCs w:val="18"/>
        </w:rPr>
        <w:t xml:space="preserve"> </w:t>
      </w:r>
      <w:r w:rsidR="00222EE6" w:rsidRPr="00FB0494">
        <w:rPr>
          <w:rFonts w:ascii="Arial" w:hAnsi="Arial" w:cs="Arial"/>
          <w:sz w:val="18"/>
          <w:szCs w:val="18"/>
        </w:rPr>
        <w:t>(Unit: Baht)</w:t>
      </w:r>
    </w:p>
    <w:tbl>
      <w:tblPr>
        <w:tblW w:w="9090" w:type="dxa"/>
        <w:tblInd w:w="558" w:type="dxa"/>
        <w:tblLook w:val="04A0" w:firstRow="1" w:lastRow="0" w:firstColumn="1" w:lastColumn="0" w:noHBand="0" w:noVBand="1"/>
      </w:tblPr>
      <w:tblGrid>
        <w:gridCol w:w="2880"/>
        <w:gridCol w:w="1552"/>
        <w:gridCol w:w="1553"/>
        <w:gridCol w:w="1552"/>
        <w:gridCol w:w="1553"/>
      </w:tblGrid>
      <w:tr w:rsidR="00222EE6" w:rsidRPr="00FB0494" w14:paraId="501983BB" w14:textId="77777777" w:rsidTr="003123F5">
        <w:tc>
          <w:tcPr>
            <w:tcW w:w="2880" w:type="dxa"/>
            <w:shd w:val="clear" w:color="auto" w:fill="auto"/>
          </w:tcPr>
          <w:p w14:paraId="08BDEFF9" w14:textId="77777777" w:rsidR="00222EE6" w:rsidRPr="00FB0494" w:rsidRDefault="00222EE6" w:rsidP="00A53721">
            <w:pPr>
              <w:overflowPunct/>
              <w:autoSpaceDE/>
              <w:autoSpaceDN/>
              <w:adjustRightInd/>
              <w:spacing w:line="380" w:lineRule="exact"/>
              <w:textAlignment w:val="auto"/>
              <w:rPr>
                <w:rFonts w:ascii="Arial" w:eastAsia="Calibri" w:hAnsi="Arial" w:cs="Arial"/>
                <w:sz w:val="18"/>
                <w:szCs w:val="18"/>
              </w:rPr>
            </w:pPr>
          </w:p>
        </w:tc>
        <w:tc>
          <w:tcPr>
            <w:tcW w:w="6210" w:type="dxa"/>
            <w:gridSpan w:val="4"/>
            <w:shd w:val="clear" w:color="auto" w:fill="auto"/>
          </w:tcPr>
          <w:p w14:paraId="79ABD50E" w14:textId="77777777" w:rsidR="00222EE6" w:rsidRPr="00FB0494" w:rsidRDefault="00BB662D" w:rsidP="00A53721">
            <w:pPr>
              <w:pBdr>
                <w:bottom w:val="single" w:sz="4" w:space="1" w:color="auto"/>
              </w:pBdr>
              <w:overflowPunct/>
              <w:autoSpaceDE/>
              <w:autoSpaceDN/>
              <w:adjustRightInd/>
              <w:spacing w:line="380" w:lineRule="exact"/>
              <w:jc w:val="center"/>
              <w:textAlignment w:val="auto"/>
              <w:rPr>
                <w:rFonts w:ascii="Arial" w:eastAsia="Calibri" w:hAnsi="Arial" w:cs="Arial"/>
                <w:sz w:val="18"/>
                <w:szCs w:val="18"/>
              </w:rPr>
            </w:pPr>
            <w:r w:rsidRPr="00FB0494">
              <w:rPr>
                <w:rFonts w:ascii="Arial" w:eastAsia="Calibri" w:hAnsi="Arial" w:cs="Arial"/>
                <w:sz w:val="18"/>
                <w:szCs w:val="18"/>
              </w:rPr>
              <w:t>2024</w:t>
            </w:r>
          </w:p>
        </w:tc>
      </w:tr>
      <w:tr w:rsidR="00222EE6" w:rsidRPr="00FB0494" w14:paraId="6A0B3BE1" w14:textId="77777777" w:rsidTr="003123F5">
        <w:tc>
          <w:tcPr>
            <w:tcW w:w="2880" w:type="dxa"/>
            <w:shd w:val="clear" w:color="auto" w:fill="auto"/>
          </w:tcPr>
          <w:p w14:paraId="7DDF6A55" w14:textId="77777777" w:rsidR="00222EE6" w:rsidRPr="00FB0494" w:rsidRDefault="00222EE6" w:rsidP="00A53721">
            <w:pPr>
              <w:overflowPunct/>
              <w:autoSpaceDE/>
              <w:autoSpaceDN/>
              <w:adjustRightInd/>
              <w:spacing w:line="380" w:lineRule="exact"/>
              <w:textAlignment w:val="auto"/>
              <w:rPr>
                <w:rFonts w:ascii="Arial" w:eastAsia="Calibri" w:hAnsi="Arial" w:cs="Arial"/>
                <w:sz w:val="18"/>
                <w:szCs w:val="18"/>
              </w:rPr>
            </w:pPr>
          </w:p>
        </w:tc>
        <w:tc>
          <w:tcPr>
            <w:tcW w:w="3105" w:type="dxa"/>
            <w:gridSpan w:val="2"/>
            <w:shd w:val="clear" w:color="auto" w:fill="auto"/>
          </w:tcPr>
          <w:p w14:paraId="7EFF3111" w14:textId="77777777" w:rsidR="00222EE6" w:rsidRPr="00FB0494" w:rsidRDefault="00C4755E" w:rsidP="00A53721">
            <w:pPr>
              <w:pBdr>
                <w:bottom w:val="single" w:sz="4" w:space="1" w:color="auto"/>
              </w:pBdr>
              <w:overflowPunct/>
              <w:autoSpaceDE/>
              <w:autoSpaceDN/>
              <w:adjustRightInd/>
              <w:spacing w:line="380" w:lineRule="exact"/>
              <w:jc w:val="center"/>
              <w:textAlignment w:val="auto"/>
              <w:rPr>
                <w:rFonts w:ascii="Arial" w:eastAsia="Calibri" w:hAnsi="Arial" w:cs="Arial"/>
                <w:sz w:val="18"/>
                <w:szCs w:val="18"/>
                <w:cs/>
              </w:rPr>
            </w:pPr>
            <w:r w:rsidRPr="00FB0494">
              <w:rPr>
                <w:rFonts w:ascii="Arial" w:eastAsia="Calibri" w:hAnsi="Arial" w:cs="Arial"/>
                <w:sz w:val="18"/>
                <w:szCs w:val="18"/>
              </w:rPr>
              <w:t xml:space="preserve">The contractual terms                         of financial assets give rise                on specified dates to cash flows that are solely payments of       principal and interest on the </w:t>
            </w:r>
            <w:r w:rsidR="00696E42" w:rsidRPr="00FB0494">
              <w:rPr>
                <w:rFonts w:ascii="Arial" w:eastAsia="Calibri" w:hAnsi="Arial" w:cs="Arial"/>
                <w:sz w:val="18"/>
                <w:szCs w:val="18"/>
              </w:rPr>
              <w:t xml:space="preserve">                         </w:t>
            </w:r>
            <w:r w:rsidR="00571458" w:rsidRPr="00FB0494">
              <w:rPr>
                <w:rFonts w:ascii="Arial" w:eastAsia="Calibri" w:hAnsi="Arial" w:cs="Arial"/>
                <w:sz w:val="18"/>
                <w:szCs w:val="18"/>
              </w:rPr>
              <w:t xml:space="preserve">outstanding </w:t>
            </w:r>
            <w:r w:rsidR="003B7C5C" w:rsidRPr="00FB0494">
              <w:rPr>
                <w:rFonts w:ascii="Arial" w:eastAsia="Calibri" w:hAnsi="Arial" w:cs="Arial"/>
                <w:sz w:val="18"/>
                <w:szCs w:val="18"/>
              </w:rPr>
              <w:t xml:space="preserve">principal </w:t>
            </w:r>
          </w:p>
        </w:tc>
        <w:tc>
          <w:tcPr>
            <w:tcW w:w="3105" w:type="dxa"/>
            <w:gridSpan w:val="2"/>
            <w:shd w:val="clear" w:color="auto" w:fill="auto"/>
            <w:vAlign w:val="bottom"/>
          </w:tcPr>
          <w:p w14:paraId="1F0A527D" w14:textId="77777777" w:rsidR="00222EE6" w:rsidRPr="00FB0494" w:rsidRDefault="00C4755E" w:rsidP="00A53721">
            <w:pPr>
              <w:pBdr>
                <w:bottom w:val="single" w:sz="4" w:space="1" w:color="auto"/>
              </w:pBdr>
              <w:overflowPunct/>
              <w:autoSpaceDE/>
              <w:autoSpaceDN/>
              <w:adjustRightInd/>
              <w:spacing w:line="380" w:lineRule="exact"/>
              <w:jc w:val="center"/>
              <w:textAlignment w:val="auto"/>
              <w:rPr>
                <w:rFonts w:ascii="Arial" w:eastAsia="Calibri" w:hAnsi="Arial" w:cs="Arial"/>
                <w:sz w:val="18"/>
                <w:szCs w:val="18"/>
              </w:rPr>
            </w:pPr>
            <w:r w:rsidRPr="00FB0494">
              <w:rPr>
                <w:rFonts w:ascii="Arial" w:eastAsia="Calibri" w:hAnsi="Arial" w:cs="Arial"/>
                <w:sz w:val="18"/>
                <w:szCs w:val="18"/>
              </w:rPr>
              <w:t xml:space="preserve">The contractual terms                         of financial assets give rise                on specified dates to cash flows that are </w:t>
            </w:r>
            <w:r w:rsidR="00163ED6" w:rsidRPr="00FB0494">
              <w:rPr>
                <w:rFonts w:ascii="Arial" w:eastAsia="Calibri" w:hAnsi="Arial" w:cs="Arial"/>
                <w:sz w:val="18"/>
                <w:szCs w:val="18"/>
              </w:rPr>
              <w:t xml:space="preserve">not </w:t>
            </w:r>
            <w:r w:rsidRPr="00FB0494">
              <w:rPr>
                <w:rFonts w:ascii="Arial" w:eastAsia="Calibri" w:hAnsi="Arial" w:cs="Arial"/>
                <w:sz w:val="18"/>
                <w:szCs w:val="18"/>
              </w:rPr>
              <w:t>solely payments of       principal and interest on the</w:t>
            </w:r>
            <w:r w:rsidR="005D51F8" w:rsidRPr="00FB0494">
              <w:rPr>
                <w:rFonts w:ascii="Arial" w:eastAsia="Calibri" w:hAnsi="Arial" w:cs="Arial"/>
                <w:sz w:val="18"/>
                <w:szCs w:val="18"/>
              </w:rPr>
              <w:t xml:space="preserve"> </w:t>
            </w:r>
            <w:r w:rsidR="00696E42" w:rsidRPr="00FB0494">
              <w:rPr>
                <w:rFonts w:ascii="Arial" w:eastAsia="Calibri" w:hAnsi="Arial" w:cs="Arial"/>
                <w:sz w:val="18"/>
                <w:szCs w:val="18"/>
              </w:rPr>
              <w:t xml:space="preserve">                </w:t>
            </w:r>
            <w:r w:rsidR="00571458" w:rsidRPr="00FB0494">
              <w:rPr>
                <w:rFonts w:ascii="Arial" w:eastAsia="Calibri" w:hAnsi="Arial" w:cs="Arial"/>
                <w:sz w:val="18"/>
                <w:szCs w:val="18"/>
              </w:rPr>
              <w:t xml:space="preserve">outstanding </w:t>
            </w:r>
            <w:r w:rsidR="003B7C5C" w:rsidRPr="00FB0494">
              <w:rPr>
                <w:rFonts w:ascii="Arial" w:eastAsia="Calibri" w:hAnsi="Arial" w:cs="Arial"/>
                <w:sz w:val="18"/>
                <w:szCs w:val="18"/>
              </w:rPr>
              <w:t xml:space="preserve">principal </w:t>
            </w:r>
          </w:p>
        </w:tc>
      </w:tr>
      <w:tr w:rsidR="00222EE6" w:rsidRPr="00FB0494" w14:paraId="52510C97" w14:textId="77777777" w:rsidTr="003123F5">
        <w:tc>
          <w:tcPr>
            <w:tcW w:w="2880" w:type="dxa"/>
            <w:shd w:val="clear" w:color="auto" w:fill="auto"/>
          </w:tcPr>
          <w:p w14:paraId="4C0528F7" w14:textId="77777777" w:rsidR="00222EE6" w:rsidRPr="00FB0494" w:rsidRDefault="00222EE6" w:rsidP="00A53721">
            <w:pPr>
              <w:overflowPunct/>
              <w:autoSpaceDE/>
              <w:autoSpaceDN/>
              <w:adjustRightInd/>
              <w:spacing w:line="380" w:lineRule="exact"/>
              <w:textAlignment w:val="auto"/>
              <w:rPr>
                <w:rFonts w:ascii="Arial" w:eastAsia="Calibri" w:hAnsi="Arial" w:cs="Arial"/>
                <w:sz w:val="18"/>
                <w:szCs w:val="18"/>
              </w:rPr>
            </w:pPr>
          </w:p>
        </w:tc>
        <w:tc>
          <w:tcPr>
            <w:tcW w:w="1552" w:type="dxa"/>
            <w:shd w:val="clear" w:color="auto" w:fill="auto"/>
            <w:vAlign w:val="bottom"/>
          </w:tcPr>
          <w:p w14:paraId="7D0159BA" w14:textId="77777777" w:rsidR="00222EE6" w:rsidRPr="00FB0494" w:rsidRDefault="00222EE6" w:rsidP="00A53721">
            <w:pPr>
              <w:pBdr>
                <w:bottom w:val="single" w:sz="4" w:space="1" w:color="auto"/>
              </w:pBdr>
              <w:overflowPunct/>
              <w:autoSpaceDE/>
              <w:autoSpaceDN/>
              <w:adjustRightInd/>
              <w:spacing w:line="380" w:lineRule="exact"/>
              <w:jc w:val="center"/>
              <w:textAlignment w:val="auto"/>
              <w:rPr>
                <w:rFonts w:ascii="Arial" w:eastAsia="Calibri" w:hAnsi="Arial" w:cs="Arial"/>
                <w:sz w:val="18"/>
                <w:szCs w:val="18"/>
                <w:cs/>
              </w:rPr>
            </w:pPr>
            <w:r w:rsidRPr="00FB0494">
              <w:rPr>
                <w:rFonts w:ascii="Arial" w:eastAsia="Calibri" w:hAnsi="Arial" w:cs="Arial"/>
                <w:sz w:val="18"/>
                <w:szCs w:val="18"/>
              </w:rPr>
              <w:t>Fair value</w:t>
            </w:r>
          </w:p>
        </w:tc>
        <w:tc>
          <w:tcPr>
            <w:tcW w:w="1553" w:type="dxa"/>
            <w:shd w:val="clear" w:color="auto" w:fill="auto"/>
            <w:vAlign w:val="bottom"/>
          </w:tcPr>
          <w:p w14:paraId="37DC3825" w14:textId="77777777" w:rsidR="00222EE6" w:rsidRPr="00FB0494" w:rsidRDefault="00222EE6" w:rsidP="00A53721">
            <w:pPr>
              <w:pBdr>
                <w:bottom w:val="single" w:sz="4" w:space="1" w:color="auto"/>
              </w:pBdr>
              <w:overflowPunct/>
              <w:autoSpaceDE/>
              <w:autoSpaceDN/>
              <w:adjustRightInd/>
              <w:spacing w:line="380" w:lineRule="exact"/>
              <w:jc w:val="center"/>
              <w:textAlignment w:val="auto"/>
              <w:rPr>
                <w:rFonts w:ascii="Arial" w:eastAsia="Calibri" w:hAnsi="Arial" w:cs="Arial"/>
                <w:sz w:val="18"/>
                <w:szCs w:val="18"/>
                <w:cs/>
              </w:rPr>
            </w:pPr>
            <w:r w:rsidRPr="00FB0494">
              <w:rPr>
                <w:rFonts w:ascii="Arial" w:eastAsia="Calibri" w:hAnsi="Arial" w:cs="Arial"/>
                <w:sz w:val="18"/>
                <w:szCs w:val="18"/>
              </w:rPr>
              <w:t xml:space="preserve">Changes in fair value during </w:t>
            </w:r>
            <w:r w:rsidR="003123F5" w:rsidRPr="00FB0494">
              <w:rPr>
                <w:rFonts w:ascii="Arial" w:eastAsia="Calibri" w:hAnsi="Arial" w:cs="Arial"/>
                <w:sz w:val="18"/>
                <w:szCs w:val="18"/>
              </w:rPr>
              <w:t>year</w:t>
            </w:r>
          </w:p>
        </w:tc>
        <w:tc>
          <w:tcPr>
            <w:tcW w:w="1552" w:type="dxa"/>
            <w:shd w:val="clear" w:color="auto" w:fill="auto"/>
            <w:vAlign w:val="bottom"/>
          </w:tcPr>
          <w:p w14:paraId="1662BBC9" w14:textId="77777777" w:rsidR="00222EE6" w:rsidRPr="00FB0494" w:rsidRDefault="00222EE6" w:rsidP="00A53721">
            <w:pPr>
              <w:pBdr>
                <w:bottom w:val="single" w:sz="4" w:space="1" w:color="auto"/>
              </w:pBdr>
              <w:overflowPunct/>
              <w:autoSpaceDE/>
              <w:autoSpaceDN/>
              <w:adjustRightInd/>
              <w:spacing w:line="380" w:lineRule="exact"/>
              <w:jc w:val="center"/>
              <w:textAlignment w:val="auto"/>
              <w:rPr>
                <w:rFonts w:ascii="Arial" w:eastAsia="Calibri" w:hAnsi="Arial" w:cs="Arial"/>
                <w:sz w:val="18"/>
                <w:szCs w:val="18"/>
                <w:cs/>
              </w:rPr>
            </w:pPr>
            <w:r w:rsidRPr="00FB0494">
              <w:rPr>
                <w:rFonts w:ascii="Arial" w:eastAsia="Calibri" w:hAnsi="Arial" w:cs="Arial"/>
                <w:sz w:val="18"/>
                <w:szCs w:val="18"/>
              </w:rPr>
              <w:t>Fair value</w:t>
            </w:r>
          </w:p>
        </w:tc>
        <w:tc>
          <w:tcPr>
            <w:tcW w:w="1553" w:type="dxa"/>
            <w:shd w:val="clear" w:color="auto" w:fill="auto"/>
            <w:vAlign w:val="bottom"/>
          </w:tcPr>
          <w:p w14:paraId="64CAC76A" w14:textId="77777777" w:rsidR="00222EE6" w:rsidRPr="00FB0494" w:rsidRDefault="00222EE6" w:rsidP="00A53721">
            <w:pPr>
              <w:pBdr>
                <w:bottom w:val="single" w:sz="4" w:space="1" w:color="auto"/>
              </w:pBdr>
              <w:overflowPunct/>
              <w:autoSpaceDE/>
              <w:autoSpaceDN/>
              <w:adjustRightInd/>
              <w:spacing w:line="380" w:lineRule="exact"/>
              <w:jc w:val="center"/>
              <w:textAlignment w:val="auto"/>
              <w:rPr>
                <w:rFonts w:ascii="Arial" w:eastAsia="Calibri" w:hAnsi="Arial" w:cs="Arial"/>
                <w:sz w:val="18"/>
                <w:szCs w:val="18"/>
                <w:cs/>
              </w:rPr>
            </w:pPr>
            <w:r w:rsidRPr="00FB0494">
              <w:rPr>
                <w:rFonts w:ascii="Arial" w:eastAsia="Calibri" w:hAnsi="Arial" w:cs="Arial"/>
                <w:sz w:val="18"/>
                <w:szCs w:val="18"/>
              </w:rPr>
              <w:t xml:space="preserve">Changes in fair value during </w:t>
            </w:r>
            <w:r w:rsidR="003123F5" w:rsidRPr="00FB0494">
              <w:rPr>
                <w:rFonts w:ascii="Arial" w:eastAsia="Calibri" w:hAnsi="Arial" w:cs="Arial"/>
                <w:sz w:val="18"/>
                <w:szCs w:val="18"/>
              </w:rPr>
              <w:t>year</w:t>
            </w:r>
          </w:p>
        </w:tc>
      </w:tr>
      <w:tr w:rsidR="00222EE6" w:rsidRPr="00FB0494" w14:paraId="709E9ABF" w14:textId="77777777" w:rsidTr="003123F5">
        <w:tc>
          <w:tcPr>
            <w:tcW w:w="2880" w:type="dxa"/>
            <w:shd w:val="clear" w:color="auto" w:fill="auto"/>
          </w:tcPr>
          <w:p w14:paraId="0A5CE9F4" w14:textId="77777777" w:rsidR="00222EE6" w:rsidRPr="00FB0494" w:rsidRDefault="00222EE6" w:rsidP="00A53721">
            <w:pPr>
              <w:overflowPunct/>
              <w:autoSpaceDE/>
              <w:autoSpaceDN/>
              <w:adjustRightInd/>
              <w:spacing w:line="380" w:lineRule="exact"/>
              <w:ind w:left="160" w:hanging="160"/>
              <w:textAlignment w:val="auto"/>
              <w:rPr>
                <w:rFonts w:ascii="Arial" w:eastAsia="Calibri" w:hAnsi="Arial" w:cs="Arial"/>
                <w:b/>
                <w:bCs/>
                <w:sz w:val="18"/>
                <w:szCs w:val="18"/>
              </w:rPr>
            </w:pPr>
            <w:r w:rsidRPr="00FB0494">
              <w:rPr>
                <w:rFonts w:ascii="Arial" w:eastAsia="Calibri" w:hAnsi="Arial" w:cs="Arial"/>
                <w:b/>
                <w:bCs/>
                <w:sz w:val="18"/>
                <w:szCs w:val="18"/>
              </w:rPr>
              <w:t xml:space="preserve">Available-for-sale investments measured at </w:t>
            </w:r>
            <w:r w:rsidR="00A4471C" w:rsidRPr="00FB0494">
              <w:rPr>
                <w:rFonts w:ascii="Arial" w:eastAsia="Calibri" w:hAnsi="Arial" w:cs="Arial"/>
                <w:b/>
                <w:bCs/>
                <w:sz w:val="18"/>
                <w:szCs w:val="18"/>
              </w:rPr>
              <w:t>FVOCI</w:t>
            </w:r>
          </w:p>
        </w:tc>
        <w:tc>
          <w:tcPr>
            <w:tcW w:w="1552" w:type="dxa"/>
            <w:shd w:val="clear" w:color="auto" w:fill="auto"/>
            <w:vAlign w:val="bottom"/>
          </w:tcPr>
          <w:p w14:paraId="2987FB1A" w14:textId="77777777" w:rsidR="00222EE6" w:rsidRPr="00FB0494" w:rsidRDefault="00222EE6" w:rsidP="00A53721">
            <w:pPr>
              <w:tabs>
                <w:tab w:val="decimal" w:pos="1230"/>
              </w:tabs>
              <w:overflowPunct/>
              <w:autoSpaceDE/>
              <w:autoSpaceDN/>
              <w:adjustRightInd/>
              <w:spacing w:line="380" w:lineRule="exact"/>
              <w:textAlignment w:val="auto"/>
              <w:rPr>
                <w:rFonts w:ascii="Arial" w:eastAsia="Calibri" w:hAnsi="Arial" w:cs="Arial"/>
                <w:sz w:val="18"/>
                <w:szCs w:val="18"/>
              </w:rPr>
            </w:pPr>
          </w:p>
        </w:tc>
        <w:tc>
          <w:tcPr>
            <w:tcW w:w="1553" w:type="dxa"/>
            <w:shd w:val="clear" w:color="auto" w:fill="auto"/>
            <w:vAlign w:val="bottom"/>
          </w:tcPr>
          <w:p w14:paraId="60B8D688" w14:textId="77777777" w:rsidR="00222EE6" w:rsidRPr="00FB0494" w:rsidRDefault="00222EE6" w:rsidP="00A53721">
            <w:pPr>
              <w:tabs>
                <w:tab w:val="decimal" w:pos="1230"/>
              </w:tabs>
              <w:overflowPunct/>
              <w:autoSpaceDE/>
              <w:autoSpaceDN/>
              <w:adjustRightInd/>
              <w:spacing w:line="380" w:lineRule="exact"/>
              <w:textAlignment w:val="auto"/>
              <w:rPr>
                <w:rFonts w:ascii="Arial" w:eastAsia="Calibri" w:hAnsi="Arial" w:cs="Arial"/>
                <w:sz w:val="18"/>
                <w:szCs w:val="18"/>
              </w:rPr>
            </w:pPr>
          </w:p>
        </w:tc>
        <w:tc>
          <w:tcPr>
            <w:tcW w:w="1552" w:type="dxa"/>
            <w:shd w:val="clear" w:color="auto" w:fill="auto"/>
            <w:vAlign w:val="bottom"/>
          </w:tcPr>
          <w:p w14:paraId="2E0B0130" w14:textId="77777777" w:rsidR="00222EE6" w:rsidRPr="00FB0494" w:rsidRDefault="00222EE6" w:rsidP="00A53721">
            <w:pPr>
              <w:tabs>
                <w:tab w:val="decimal" w:pos="1230"/>
              </w:tabs>
              <w:overflowPunct/>
              <w:autoSpaceDE/>
              <w:autoSpaceDN/>
              <w:adjustRightInd/>
              <w:spacing w:line="380" w:lineRule="exact"/>
              <w:textAlignment w:val="auto"/>
              <w:rPr>
                <w:rFonts w:ascii="Arial" w:eastAsia="Calibri" w:hAnsi="Arial" w:cs="Arial"/>
                <w:sz w:val="18"/>
                <w:szCs w:val="18"/>
              </w:rPr>
            </w:pPr>
          </w:p>
        </w:tc>
        <w:tc>
          <w:tcPr>
            <w:tcW w:w="1553" w:type="dxa"/>
            <w:shd w:val="clear" w:color="auto" w:fill="auto"/>
            <w:vAlign w:val="bottom"/>
          </w:tcPr>
          <w:p w14:paraId="773969D9" w14:textId="77777777" w:rsidR="00222EE6" w:rsidRPr="00FB0494" w:rsidRDefault="00222EE6" w:rsidP="00A53721">
            <w:pPr>
              <w:tabs>
                <w:tab w:val="decimal" w:pos="1230"/>
              </w:tabs>
              <w:overflowPunct/>
              <w:autoSpaceDE/>
              <w:autoSpaceDN/>
              <w:adjustRightInd/>
              <w:spacing w:line="380" w:lineRule="exact"/>
              <w:textAlignment w:val="auto"/>
              <w:rPr>
                <w:rFonts w:ascii="Arial" w:eastAsia="Calibri" w:hAnsi="Arial" w:cs="Arial"/>
                <w:sz w:val="18"/>
                <w:szCs w:val="18"/>
              </w:rPr>
            </w:pPr>
          </w:p>
        </w:tc>
      </w:tr>
      <w:tr w:rsidR="00F13282" w:rsidRPr="00FB0494" w14:paraId="52A3EDE4" w14:textId="77777777" w:rsidTr="00F13282">
        <w:tc>
          <w:tcPr>
            <w:tcW w:w="2880" w:type="dxa"/>
            <w:shd w:val="clear" w:color="auto" w:fill="auto"/>
          </w:tcPr>
          <w:p w14:paraId="0FA38767" w14:textId="77777777" w:rsidR="00F13282" w:rsidRPr="00FB0494" w:rsidRDefault="00F13282" w:rsidP="00F13282">
            <w:pPr>
              <w:overflowPunct/>
              <w:autoSpaceDE/>
              <w:autoSpaceDN/>
              <w:adjustRightInd/>
              <w:spacing w:line="380" w:lineRule="exact"/>
              <w:ind w:left="158" w:hanging="158"/>
              <w:textAlignment w:val="auto"/>
              <w:rPr>
                <w:rFonts w:ascii="Arial" w:eastAsia="Calibri" w:hAnsi="Arial" w:cs="Arial"/>
                <w:sz w:val="18"/>
                <w:szCs w:val="18"/>
              </w:rPr>
            </w:pPr>
            <w:r w:rsidRPr="00FB0494">
              <w:rPr>
                <w:rFonts w:ascii="Arial" w:eastAsia="Calibri" w:hAnsi="Arial" w:cs="Arial"/>
                <w:sz w:val="18"/>
                <w:szCs w:val="18"/>
              </w:rPr>
              <w:t>Government and state enterprise securities</w:t>
            </w:r>
          </w:p>
        </w:tc>
        <w:tc>
          <w:tcPr>
            <w:tcW w:w="1552" w:type="dxa"/>
            <w:vAlign w:val="bottom"/>
          </w:tcPr>
          <w:p w14:paraId="0F8E3132" w14:textId="77777777" w:rsidR="00F13282" w:rsidRPr="00FB0494" w:rsidRDefault="00F13282" w:rsidP="00F13282">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1,090,453,004</w:t>
            </w:r>
          </w:p>
        </w:tc>
        <w:tc>
          <w:tcPr>
            <w:tcW w:w="1553" w:type="dxa"/>
            <w:vAlign w:val="bottom"/>
          </w:tcPr>
          <w:p w14:paraId="5D01F62C" w14:textId="77777777" w:rsidR="00F13282" w:rsidRPr="00FB0494" w:rsidRDefault="00F13282" w:rsidP="00F13282">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1,982,409</w:t>
            </w:r>
          </w:p>
        </w:tc>
        <w:tc>
          <w:tcPr>
            <w:tcW w:w="1552" w:type="dxa"/>
            <w:vAlign w:val="bottom"/>
          </w:tcPr>
          <w:p w14:paraId="2F4DD9DD" w14:textId="77777777" w:rsidR="00F13282" w:rsidRPr="00FB0494" w:rsidRDefault="00F13282" w:rsidP="00F13282">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c>
          <w:tcPr>
            <w:tcW w:w="1553" w:type="dxa"/>
            <w:vAlign w:val="bottom"/>
          </w:tcPr>
          <w:p w14:paraId="58ABD1FE" w14:textId="77777777" w:rsidR="00F13282" w:rsidRPr="00FB0494" w:rsidRDefault="00F13282" w:rsidP="00F13282">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r>
      <w:tr w:rsidR="00F13282" w:rsidRPr="00FB0494" w14:paraId="669C193C" w14:textId="77777777" w:rsidTr="00F13282">
        <w:tc>
          <w:tcPr>
            <w:tcW w:w="2880" w:type="dxa"/>
            <w:shd w:val="clear" w:color="auto" w:fill="auto"/>
          </w:tcPr>
          <w:p w14:paraId="75EA1DE4" w14:textId="77777777" w:rsidR="00F13282" w:rsidRPr="00FB0494" w:rsidRDefault="00F13282" w:rsidP="00F13282">
            <w:pPr>
              <w:overflowPunct/>
              <w:autoSpaceDE/>
              <w:autoSpaceDN/>
              <w:adjustRightInd/>
              <w:spacing w:line="380" w:lineRule="exact"/>
              <w:ind w:left="160" w:hanging="160"/>
              <w:textAlignment w:val="auto"/>
              <w:rPr>
                <w:rFonts w:ascii="Arial" w:eastAsia="Calibri" w:hAnsi="Arial" w:cs="Arial"/>
                <w:sz w:val="18"/>
                <w:szCs w:val="18"/>
              </w:rPr>
            </w:pPr>
            <w:r w:rsidRPr="00FB0494">
              <w:rPr>
                <w:rFonts w:ascii="Arial" w:eastAsia="Calibri" w:hAnsi="Arial" w:cs="Arial"/>
                <w:sz w:val="18"/>
                <w:szCs w:val="18"/>
              </w:rPr>
              <w:t xml:space="preserve">Private </w:t>
            </w:r>
            <w:r w:rsidR="00341F66" w:rsidRPr="00FB0494">
              <w:rPr>
                <w:rFonts w:ascii="Arial" w:eastAsia="Calibri" w:hAnsi="Arial" w:cs="Arial"/>
                <w:sz w:val="18"/>
                <w:szCs w:val="18"/>
              </w:rPr>
              <w:t>debt</w:t>
            </w:r>
            <w:r w:rsidRPr="00FB0494">
              <w:rPr>
                <w:rFonts w:ascii="Arial" w:eastAsia="Calibri" w:hAnsi="Arial" w:cs="Arial"/>
                <w:sz w:val="18"/>
                <w:szCs w:val="18"/>
              </w:rPr>
              <w:t xml:space="preserve"> securities</w:t>
            </w:r>
          </w:p>
        </w:tc>
        <w:tc>
          <w:tcPr>
            <w:tcW w:w="1552" w:type="dxa"/>
            <w:vAlign w:val="bottom"/>
          </w:tcPr>
          <w:p w14:paraId="31899A68" w14:textId="77777777" w:rsidR="00F13282" w:rsidRPr="00FB0494" w:rsidRDefault="00F13282" w:rsidP="00F13282">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739,313,445</w:t>
            </w:r>
          </w:p>
        </w:tc>
        <w:tc>
          <w:tcPr>
            <w:tcW w:w="1553" w:type="dxa"/>
            <w:vAlign w:val="bottom"/>
          </w:tcPr>
          <w:p w14:paraId="06F554E3" w14:textId="77777777" w:rsidR="00F13282" w:rsidRPr="00FB0494" w:rsidRDefault="00F13282" w:rsidP="00F13282">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6,971,116</w:t>
            </w:r>
          </w:p>
        </w:tc>
        <w:tc>
          <w:tcPr>
            <w:tcW w:w="1552" w:type="dxa"/>
            <w:vAlign w:val="bottom"/>
          </w:tcPr>
          <w:p w14:paraId="0CC6386C" w14:textId="77777777" w:rsidR="00F13282" w:rsidRPr="00FB0494" w:rsidRDefault="00F13282" w:rsidP="00F13282">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c>
          <w:tcPr>
            <w:tcW w:w="1553" w:type="dxa"/>
            <w:vAlign w:val="bottom"/>
          </w:tcPr>
          <w:p w14:paraId="2B6F444D" w14:textId="77777777" w:rsidR="00F13282" w:rsidRPr="00FB0494" w:rsidRDefault="00F13282" w:rsidP="00F13282">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r>
      <w:tr w:rsidR="00F13282" w:rsidRPr="00FB0494" w14:paraId="46049E7E" w14:textId="77777777" w:rsidTr="00F13282">
        <w:tc>
          <w:tcPr>
            <w:tcW w:w="2880" w:type="dxa"/>
            <w:shd w:val="clear" w:color="auto" w:fill="auto"/>
          </w:tcPr>
          <w:p w14:paraId="0D80F5C8" w14:textId="77777777" w:rsidR="00F13282" w:rsidRPr="00FB0494" w:rsidRDefault="00F13282" w:rsidP="00F13282">
            <w:pPr>
              <w:overflowPunct/>
              <w:autoSpaceDE/>
              <w:autoSpaceDN/>
              <w:adjustRightInd/>
              <w:spacing w:line="380" w:lineRule="exact"/>
              <w:ind w:left="160" w:hanging="160"/>
              <w:textAlignment w:val="auto"/>
              <w:rPr>
                <w:rFonts w:ascii="Arial" w:eastAsia="Calibri" w:hAnsi="Arial" w:cs="Arial"/>
                <w:sz w:val="18"/>
                <w:szCs w:val="18"/>
              </w:rPr>
            </w:pPr>
            <w:r w:rsidRPr="00FB0494">
              <w:rPr>
                <w:rFonts w:ascii="Arial" w:hAnsi="Arial" w:cs="Arial"/>
                <w:sz w:val="18"/>
                <w:szCs w:val="18"/>
              </w:rPr>
              <w:t>Unit trusts</w:t>
            </w:r>
          </w:p>
        </w:tc>
        <w:tc>
          <w:tcPr>
            <w:tcW w:w="1552" w:type="dxa"/>
            <w:vAlign w:val="bottom"/>
          </w:tcPr>
          <w:p w14:paraId="2761AB1C" w14:textId="77777777" w:rsidR="00F13282" w:rsidRPr="00FB0494" w:rsidRDefault="00F13282" w:rsidP="00F13282">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c>
          <w:tcPr>
            <w:tcW w:w="1553" w:type="dxa"/>
            <w:vAlign w:val="bottom"/>
          </w:tcPr>
          <w:p w14:paraId="68EE2683" w14:textId="77777777" w:rsidR="00F13282" w:rsidRPr="00FB0494" w:rsidRDefault="00F13282" w:rsidP="00F13282">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c>
          <w:tcPr>
            <w:tcW w:w="1552" w:type="dxa"/>
            <w:vAlign w:val="bottom"/>
          </w:tcPr>
          <w:p w14:paraId="13486B86" w14:textId="77777777" w:rsidR="00F13282" w:rsidRPr="00FB0494" w:rsidRDefault="00F13282" w:rsidP="00F13282">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35,500,000</w:t>
            </w:r>
          </w:p>
        </w:tc>
        <w:tc>
          <w:tcPr>
            <w:tcW w:w="1553" w:type="dxa"/>
            <w:vAlign w:val="bottom"/>
          </w:tcPr>
          <w:p w14:paraId="5C51B7CA" w14:textId="77777777" w:rsidR="00F13282" w:rsidRPr="00FB0494" w:rsidRDefault="00F13282" w:rsidP="00F13282">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r>
      <w:tr w:rsidR="00F13282" w:rsidRPr="00FB0494" w14:paraId="21169A82" w14:textId="77777777" w:rsidTr="00F13282">
        <w:tc>
          <w:tcPr>
            <w:tcW w:w="2880" w:type="dxa"/>
            <w:shd w:val="clear" w:color="auto" w:fill="auto"/>
          </w:tcPr>
          <w:p w14:paraId="3A412702" w14:textId="77777777" w:rsidR="00F13282" w:rsidRPr="00FB0494" w:rsidRDefault="00F13282" w:rsidP="00F13282">
            <w:pPr>
              <w:overflowPunct/>
              <w:autoSpaceDE/>
              <w:autoSpaceDN/>
              <w:adjustRightInd/>
              <w:spacing w:line="380" w:lineRule="exact"/>
              <w:ind w:left="158" w:right="-120" w:hanging="158"/>
              <w:textAlignment w:val="auto"/>
              <w:rPr>
                <w:rFonts w:ascii="Arial" w:eastAsia="Calibri" w:hAnsi="Arial" w:cs="Arial"/>
                <w:sz w:val="18"/>
                <w:szCs w:val="18"/>
              </w:rPr>
            </w:pPr>
            <w:r w:rsidRPr="00FB0494">
              <w:rPr>
                <w:rFonts w:ascii="Arial" w:eastAsia="Calibri" w:hAnsi="Arial" w:cs="Arial"/>
                <w:b/>
                <w:bCs/>
                <w:sz w:val="18"/>
                <w:szCs w:val="18"/>
              </w:rPr>
              <w:t xml:space="preserve">Held-to-maturity investments measured at </w:t>
            </w:r>
            <w:proofErr w:type="spellStart"/>
            <w:r w:rsidRPr="00FB0494">
              <w:rPr>
                <w:rFonts w:ascii="Arial" w:eastAsia="Calibri" w:hAnsi="Arial" w:cs="Arial"/>
                <w:b/>
                <w:bCs/>
                <w:sz w:val="18"/>
                <w:szCs w:val="18"/>
              </w:rPr>
              <w:t>amortised</w:t>
            </w:r>
            <w:proofErr w:type="spellEnd"/>
            <w:r w:rsidRPr="00FB0494">
              <w:rPr>
                <w:rFonts w:ascii="Arial" w:eastAsia="Calibri" w:hAnsi="Arial" w:cs="Arial"/>
                <w:b/>
                <w:bCs/>
                <w:sz w:val="18"/>
                <w:szCs w:val="18"/>
              </w:rPr>
              <w:t xml:space="preserve"> cost</w:t>
            </w:r>
          </w:p>
        </w:tc>
        <w:tc>
          <w:tcPr>
            <w:tcW w:w="1552" w:type="dxa"/>
            <w:vAlign w:val="bottom"/>
          </w:tcPr>
          <w:p w14:paraId="70824C65" w14:textId="77777777" w:rsidR="00F13282" w:rsidRPr="00FB0494" w:rsidRDefault="00F13282" w:rsidP="00F13282">
            <w:pPr>
              <w:tabs>
                <w:tab w:val="decimal" w:pos="1230"/>
              </w:tabs>
              <w:overflowPunct/>
              <w:autoSpaceDE/>
              <w:autoSpaceDN/>
              <w:adjustRightInd/>
              <w:spacing w:line="380" w:lineRule="exact"/>
              <w:textAlignment w:val="auto"/>
              <w:rPr>
                <w:rFonts w:ascii="Arial" w:eastAsia="Calibri" w:hAnsi="Arial" w:cs="Arial"/>
                <w:sz w:val="18"/>
                <w:szCs w:val="18"/>
              </w:rPr>
            </w:pPr>
          </w:p>
        </w:tc>
        <w:tc>
          <w:tcPr>
            <w:tcW w:w="1553" w:type="dxa"/>
            <w:vAlign w:val="bottom"/>
          </w:tcPr>
          <w:p w14:paraId="51B9A245" w14:textId="77777777" w:rsidR="00F13282" w:rsidRPr="00FB0494" w:rsidRDefault="00F13282" w:rsidP="00F13282">
            <w:pPr>
              <w:tabs>
                <w:tab w:val="decimal" w:pos="1230"/>
              </w:tabs>
              <w:overflowPunct/>
              <w:autoSpaceDE/>
              <w:autoSpaceDN/>
              <w:adjustRightInd/>
              <w:spacing w:line="380" w:lineRule="exact"/>
              <w:textAlignment w:val="auto"/>
              <w:rPr>
                <w:rFonts w:ascii="Arial" w:eastAsia="Calibri" w:hAnsi="Arial" w:cs="Arial"/>
                <w:sz w:val="18"/>
                <w:szCs w:val="18"/>
              </w:rPr>
            </w:pPr>
          </w:p>
        </w:tc>
        <w:tc>
          <w:tcPr>
            <w:tcW w:w="1552" w:type="dxa"/>
            <w:vAlign w:val="bottom"/>
          </w:tcPr>
          <w:p w14:paraId="59931A57" w14:textId="77777777" w:rsidR="00F13282" w:rsidRPr="00FB0494" w:rsidRDefault="00F13282" w:rsidP="00F13282">
            <w:pPr>
              <w:tabs>
                <w:tab w:val="decimal" w:pos="1230"/>
              </w:tabs>
              <w:autoSpaceDN/>
              <w:spacing w:line="380" w:lineRule="exact"/>
              <w:textAlignment w:val="auto"/>
              <w:rPr>
                <w:rFonts w:ascii="Arial" w:eastAsia="Calibri" w:hAnsi="Arial" w:cs="Arial"/>
                <w:sz w:val="18"/>
                <w:szCs w:val="18"/>
              </w:rPr>
            </w:pPr>
          </w:p>
        </w:tc>
        <w:tc>
          <w:tcPr>
            <w:tcW w:w="1553" w:type="dxa"/>
            <w:vAlign w:val="bottom"/>
          </w:tcPr>
          <w:p w14:paraId="7B665D4F" w14:textId="77777777" w:rsidR="00F13282" w:rsidRPr="00FB0494" w:rsidRDefault="00F13282" w:rsidP="00F13282">
            <w:pPr>
              <w:tabs>
                <w:tab w:val="decimal" w:pos="1230"/>
              </w:tabs>
              <w:autoSpaceDN/>
              <w:spacing w:line="380" w:lineRule="exact"/>
              <w:textAlignment w:val="auto"/>
              <w:rPr>
                <w:rFonts w:ascii="Arial" w:eastAsia="Calibri" w:hAnsi="Arial" w:cs="Arial"/>
                <w:sz w:val="18"/>
                <w:szCs w:val="18"/>
              </w:rPr>
            </w:pPr>
          </w:p>
        </w:tc>
      </w:tr>
      <w:tr w:rsidR="00F13282" w:rsidRPr="00FB0494" w14:paraId="21202E13" w14:textId="77777777" w:rsidTr="00F13282">
        <w:tc>
          <w:tcPr>
            <w:tcW w:w="2880" w:type="dxa"/>
            <w:shd w:val="clear" w:color="auto" w:fill="auto"/>
          </w:tcPr>
          <w:p w14:paraId="7B323BF9" w14:textId="77777777" w:rsidR="00F13282" w:rsidRPr="00FB0494" w:rsidRDefault="00F13282" w:rsidP="00F13282">
            <w:pPr>
              <w:overflowPunct/>
              <w:autoSpaceDE/>
              <w:autoSpaceDN/>
              <w:adjustRightInd/>
              <w:spacing w:line="380" w:lineRule="exact"/>
              <w:ind w:left="160" w:hanging="160"/>
              <w:textAlignment w:val="auto"/>
              <w:rPr>
                <w:rFonts w:ascii="Arial" w:eastAsia="Calibri" w:hAnsi="Arial" w:cs="Arial"/>
                <w:sz w:val="18"/>
                <w:szCs w:val="18"/>
              </w:rPr>
            </w:pPr>
            <w:r w:rsidRPr="00FB0494">
              <w:rPr>
                <w:rFonts w:ascii="Arial" w:eastAsia="Calibri" w:hAnsi="Arial" w:cs="Arial"/>
                <w:sz w:val="18"/>
                <w:szCs w:val="18"/>
              </w:rPr>
              <w:t>Government and state enterprise securities</w:t>
            </w:r>
          </w:p>
        </w:tc>
        <w:tc>
          <w:tcPr>
            <w:tcW w:w="1552" w:type="dxa"/>
            <w:vAlign w:val="bottom"/>
          </w:tcPr>
          <w:p w14:paraId="5133BBFD" w14:textId="77777777" w:rsidR="00F13282" w:rsidRPr="00FB0494" w:rsidRDefault="00F13282" w:rsidP="00F13282">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20,104,271</w:t>
            </w:r>
          </w:p>
        </w:tc>
        <w:tc>
          <w:tcPr>
            <w:tcW w:w="1553" w:type="dxa"/>
            <w:vAlign w:val="bottom"/>
          </w:tcPr>
          <w:p w14:paraId="48BFAE8E" w14:textId="77777777" w:rsidR="00F13282" w:rsidRPr="00FB0494" w:rsidRDefault="00F13282" w:rsidP="00F13282">
            <w:pPr>
              <w:tabs>
                <w:tab w:val="decimal" w:pos="1230"/>
              </w:tabs>
              <w:overflowPunct/>
              <w:autoSpaceDE/>
              <w:autoSpaceDN/>
              <w:adjustRightInd/>
              <w:spacing w:line="380" w:lineRule="exact"/>
              <w:textAlignment w:val="auto"/>
              <w:rPr>
                <w:rFonts w:ascii="Arial" w:eastAsia="Calibri" w:hAnsi="Arial" w:cs="Arial"/>
                <w:sz w:val="18"/>
                <w:szCs w:val="18"/>
                <w:cs/>
              </w:rPr>
            </w:pPr>
            <w:r w:rsidRPr="00FB0494">
              <w:rPr>
                <w:rFonts w:ascii="Arial" w:eastAsia="Calibri" w:hAnsi="Arial" w:cs="Arial"/>
                <w:sz w:val="18"/>
                <w:szCs w:val="18"/>
              </w:rPr>
              <w:t>125,186</w:t>
            </w:r>
          </w:p>
        </w:tc>
        <w:tc>
          <w:tcPr>
            <w:tcW w:w="1552" w:type="dxa"/>
            <w:vAlign w:val="bottom"/>
          </w:tcPr>
          <w:p w14:paraId="7C9848A9" w14:textId="77777777" w:rsidR="00F13282" w:rsidRPr="00FB0494" w:rsidRDefault="00F13282" w:rsidP="00F13282">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c>
          <w:tcPr>
            <w:tcW w:w="1553" w:type="dxa"/>
            <w:vAlign w:val="bottom"/>
          </w:tcPr>
          <w:p w14:paraId="79287BBE" w14:textId="77777777" w:rsidR="00F13282" w:rsidRPr="00FB0494" w:rsidRDefault="00F13282" w:rsidP="00F13282">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r>
      <w:tr w:rsidR="00F13282" w:rsidRPr="00FB0494" w14:paraId="6F80E4DC" w14:textId="77777777" w:rsidTr="00F13282">
        <w:tc>
          <w:tcPr>
            <w:tcW w:w="2880" w:type="dxa"/>
            <w:shd w:val="clear" w:color="auto" w:fill="auto"/>
          </w:tcPr>
          <w:p w14:paraId="6A9440BA" w14:textId="77777777" w:rsidR="00F13282" w:rsidRPr="00FB0494" w:rsidRDefault="00F13282" w:rsidP="00F13282">
            <w:pPr>
              <w:overflowPunct/>
              <w:autoSpaceDE/>
              <w:autoSpaceDN/>
              <w:adjustRightInd/>
              <w:spacing w:line="380" w:lineRule="exact"/>
              <w:ind w:left="160" w:right="-90" w:hanging="160"/>
              <w:textAlignment w:val="auto"/>
              <w:rPr>
                <w:rFonts w:ascii="Arial" w:eastAsia="Calibri" w:hAnsi="Arial" w:cs="Arial"/>
                <w:spacing w:val="-2"/>
                <w:sz w:val="18"/>
                <w:szCs w:val="18"/>
              </w:rPr>
            </w:pPr>
            <w:r w:rsidRPr="00FB0494">
              <w:rPr>
                <w:rFonts w:ascii="Arial" w:eastAsia="Calibri" w:hAnsi="Arial" w:cs="Arial"/>
                <w:spacing w:val="-2"/>
                <w:sz w:val="18"/>
                <w:szCs w:val="18"/>
              </w:rPr>
              <w:t>Deposits and certificate of deposits at financial institutions which are matured over 3 months</w:t>
            </w:r>
          </w:p>
        </w:tc>
        <w:tc>
          <w:tcPr>
            <w:tcW w:w="1552" w:type="dxa"/>
            <w:vAlign w:val="bottom"/>
          </w:tcPr>
          <w:p w14:paraId="548417C1" w14:textId="77777777" w:rsidR="00F13282" w:rsidRPr="00FB0494" w:rsidRDefault="00F13282" w:rsidP="00F13282">
            <w:pPr>
              <w:pBdr>
                <w:bottom w:val="single" w:sz="4" w:space="1" w:color="auto"/>
              </w:pBd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500,247,893</w:t>
            </w:r>
          </w:p>
        </w:tc>
        <w:tc>
          <w:tcPr>
            <w:tcW w:w="1553" w:type="dxa"/>
            <w:vAlign w:val="bottom"/>
          </w:tcPr>
          <w:p w14:paraId="6A902E70" w14:textId="77777777" w:rsidR="00F13282" w:rsidRPr="00FB0494" w:rsidRDefault="00F13282" w:rsidP="00F13282">
            <w:pPr>
              <w:pBdr>
                <w:bottom w:val="single" w:sz="4" w:space="1" w:color="auto"/>
              </w:pBdr>
              <w:tabs>
                <w:tab w:val="decimal" w:pos="1230"/>
              </w:tabs>
              <w:overflowPunct/>
              <w:autoSpaceDE/>
              <w:autoSpaceDN/>
              <w:adjustRightInd/>
              <w:spacing w:line="380" w:lineRule="exact"/>
              <w:textAlignment w:val="auto"/>
              <w:rPr>
                <w:rFonts w:ascii="Arial" w:eastAsia="Calibri" w:hAnsi="Arial" w:cs="Arial"/>
                <w:sz w:val="18"/>
                <w:szCs w:val="18"/>
                <w:cs/>
              </w:rPr>
            </w:pPr>
            <w:r w:rsidRPr="00FB0494">
              <w:rPr>
                <w:rFonts w:ascii="Arial" w:eastAsia="Calibri" w:hAnsi="Arial" w:cs="Arial"/>
                <w:sz w:val="18"/>
                <w:szCs w:val="18"/>
              </w:rPr>
              <w:t>-</w:t>
            </w:r>
          </w:p>
        </w:tc>
        <w:tc>
          <w:tcPr>
            <w:tcW w:w="1552" w:type="dxa"/>
            <w:vAlign w:val="bottom"/>
          </w:tcPr>
          <w:p w14:paraId="38526B09" w14:textId="77777777" w:rsidR="00F13282" w:rsidRPr="00FB0494" w:rsidRDefault="00F13282" w:rsidP="00F13282">
            <w:pPr>
              <w:pBdr>
                <w:bottom w:val="single" w:sz="4" w:space="1" w:color="auto"/>
              </w:pBd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c>
          <w:tcPr>
            <w:tcW w:w="1553" w:type="dxa"/>
            <w:vAlign w:val="bottom"/>
          </w:tcPr>
          <w:p w14:paraId="4CE104C5" w14:textId="77777777" w:rsidR="00F13282" w:rsidRPr="00FB0494" w:rsidRDefault="00F13282" w:rsidP="00F13282">
            <w:pPr>
              <w:pBdr>
                <w:bottom w:val="single" w:sz="4" w:space="1" w:color="auto"/>
              </w:pBd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r>
      <w:tr w:rsidR="00F13282" w:rsidRPr="00FB0494" w14:paraId="7CB7E8C2" w14:textId="77777777" w:rsidTr="00F13282">
        <w:tc>
          <w:tcPr>
            <w:tcW w:w="2880" w:type="dxa"/>
            <w:shd w:val="clear" w:color="auto" w:fill="auto"/>
          </w:tcPr>
          <w:p w14:paraId="3ED8D052" w14:textId="77777777" w:rsidR="00F13282" w:rsidRPr="00FB0494" w:rsidRDefault="00F13282" w:rsidP="00F13282">
            <w:pPr>
              <w:overflowPunct/>
              <w:autoSpaceDE/>
              <w:autoSpaceDN/>
              <w:adjustRightInd/>
              <w:spacing w:line="380" w:lineRule="exact"/>
              <w:ind w:left="160" w:hanging="160"/>
              <w:textAlignment w:val="auto"/>
              <w:rPr>
                <w:rFonts w:ascii="Arial" w:eastAsia="Calibri" w:hAnsi="Arial" w:cs="Arial"/>
                <w:b/>
                <w:bCs/>
                <w:sz w:val="18"/>
                <w:szCs w:val="18"/>
              </w:rPr>
            </w:pPr>
            <w:r w:rsidRPr="00FB0494">
              <w:rPr>
                <w:rFonts w:ascii="Arial" w:eastAsia="Calibri" w:hAnsi="Arial" w:cs="Arial"/>
                <w:b/>
                <w:bCs/>
                <w:sz w:val="18"/>
                <w:szCs w:val="18"/>
              </w:rPr>
              <w:t>Total</w:t>
            </w:r>
          </w:p>
        </w:tc>
        <w:tc>
          <w:tcPr>
            <w:tcW w:w="1552" w:type="dxa"/>
            <w:vAlign w:val="bottom"/>
          </w:tcPr>
          <w:p w14:paraId="1EBCB222" w14:textId="77777777" w:rsidR="00F13282" w:rsidRPr="00FB0494" w:rsidRDefault="00F13282" w:rsidP="00F13282">
            <w:pPr>
              <w:pBdr>
                <w:bottom w:val="double" w:sz="4" w:space="1" w:color="auto"/>
              </w:pBd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2,350,118,613</w:t>
            </w:r>
          </w:p>
        </w:tc>
        <w:tc>
          <w:tcPr>
            <w:tcW w:w="1553" w:type="dxa"/>
            <w:vAlign w:val="bottom"/>
          </w:tcPr>
          <w:p w14:paraId="480A7BBF" w14:textId="77777777" w:rsidR="00F13282" w:rsidRPr="00FB0494" w:rsidRDefault="00F13282" w:rsidP="00F13282">
            <w:pPr>
              <w:pBdr>
                <w:bottom w:val="double" w:sz="4" w:space="1" w:color="auto"/>
              </w:pBd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9,078,711</w:t>
            </w:r>
          </w:p>
        </w:tc>
        <w:tc>
          <w:tcPr>
            <w:tcW w:w="1552" w:type="dxa"/>
            <w:vAlign w:val="bottom"/>
          </w:tcPr>
          <w:p w14:paraId="553A2D78" w14:textId="77777777" w:rsidR="00F13282" w:rsidRPr="00FB0494" w:rsidRDefault="00F13282" w:rsidP="00F13282">
            <w:pPr>
              <w:pBdr>
                <w:bottom w:val="double" w:sz="4" w:space="1" w:color="auto"/>
              </w:pBd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35,500,000</w:t>
            </w:r>
          </w:p>
        </w:tc>
        <w:tc>
          <w:tcPr>
            <w:tcW w:w="1553" w:type="dxa"/>
            <w:vAlign w:val="bottom"/>
          </w:tcPr>
          <w:p w14:paraId="33EF41B1" w14:textId="77777777" w:rsidR="00F13282" w:rsidRPr="00FB0494" w:rsidRDefault="00F13282" w:rsidP="00F13282">
            <w:pPr>
              <w:pBdr>
                <w:bottom w:val="double" w:sz="4" w:space="1" w:color="auto"/>
              </w:pBd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r>
      <w:bookmarkEnd w:id="11"/>
    </w:tbl>
    <w:p w14:paraId="366942ED" w14:textId="77777777" w:rsidR="003123F5" w:rsidRPr="00FB0494" w:rsidRDefault="003123F5" w:rsidP="009B4425">
      <w:pPr>
        <w:tabs>
          <w:tab w:val="left" w:pos="540"/>
          <w:tab w:val="left" w:pos="2160"/>
          <w:tab w:val="left" w:pos="2430"/>
          <w:tab w:val="left" w:pos="2700"/>
          <w:tab w:val="left" w:pos="5812"/>
          <w:tab w:val="decimal" w:pos="7650"/>
          <w:tab w:val="decimal" w:pos="8910"/>
          <w:tab w:val="right" w:pos="9080"/>
        </w:tabs>
        <w:spacing w:before="240" w:after="120" w:line="360" w:lineRule="exact"/>
        <w:ind w:left="547" w:right="-43" w:hanging="547"/>
        <w:jc w:val="thaiDistribute"/>
        <w:rPr>
          <w:rFonts w:ascii="Arial" w:hAnsi="Arial" w:cs="Arial"/>
          <w:b/>
          <w:bCs/>
          <w:sz w:val="22"/>
          <w:szCs w:val="22"/>
        </w:rPr>
      </w:pPr>
    </w:p>
    <w:p w14:paraId="7F396007" w14:textId="77777777" w:rsidR="003123F5" w:rsidRPr="00FB0494" w:rsidRDefault="003123F5" w:rsidP="003123F5">
      <w:pPr>
        <w:rPr>
          <w:rFonts w:ascii="Arial" w:hAnsi="Arial" w:cs="Arial"/>
        </w:rPr>
      </w:pPr>
      <w:r w:rsidRPr="00FB0494">
        <w:rPr>
          <w:rFonts w:ascii="Arial" w:hAnsi="Arial" w:cs="Arial"/>
        </w:rPr>
        <w:br w:type="page"/>
      </w:r>
    </w:p>
    <w:p w14:paraId="5725D5E4" w14:textId="77777777" w:rsidR="00163ED6" w:rsidRPr="00FB0494" w:rsidRDefault="00163ED6" w:rsidP="00A53721">
      <w:pPr>
        <w:tabs>
          <w:tab w:val="left" w:pos="900"/>
        </w:tabs>
        <w:spacing w:line="380" w:lineRule="exact"/>
        <w:ind w:left="547" w:hanging="547"/>
        <w:jc w:val="right"/>
        <w:rPr>
          <w:rFonts w:ascii="Arial" w:hAnsi="Arial" w:cs="Arial"/>
          <w:sz w:val="18"/>
          <w:szCs w:val="18"/>
        </w:rPr>
      </w:pPr>
      <w:r w:rsidRPr="00FB0494">
        <w:rPr>
          <w:rFonts w:ascii="Arial" w:hAnsi="Arial" w:cs="Arial"/>
          <w:sz w:val="18"/>
          <w:szCs w:val="18"/>
        </w:rPr>
        <w:lastRenderedPageBreak/>
        <w:t>(Unit: Baht)</w:t>
      </w:r>
    </w:p>
    <w:tbl>
      <w:tblPr>
        <w:tblW w:w="9090" w:type="dxa"/>
        <w:tblInd w:w="558" w:type="dxa"/>
        <w:tblLook w:val="04A0" w:firstRow="1" w:lastRow="0" w:firstColumn="1" w:lastColumn="0" w:noHBand="0" w:noVBand="1"/>
      </w:tblPr>
      <w:tblGrid>
        <w:gridCol w:w="2880"/>
        <w:gridCol w:w="1552"/>
        <w:gridCol w:w="1553"/>
        <w:gridCol w:w="1552"/>
        <w:gridCol w:w="1553"/>
      </w:tblGrid>
      <w:tr w:rsidR="00A53721" w:rsidRPr="00FB0494" w14:paraId="2EEE5945" w14:textId="77777777" w:rsidTr="001D4C9D">
        <w:tc>
          <w:tcPr>
            <w:tcW w:w="2880" w:type="dxa"/>
            <w:shd w:val="clear" w:color="auto" w:fill="auto"/>
          </w:tcPr>
          <w:p w14:paraId="618B74A7" w14:textId="77777777" w:rsidR="00A53721" w:rsidRPr="00FB0494" w:rsidRDefault="00A53721" w:rsidP="00A53721">
            <w:pPr>
              <w:overflowPunct/>
              <w:autoSpaceDE/>
              <w:autoSpaceDN/>
              <w:adjustRightInd/>
              <w:spacing w:line="380" w:lineRule="exact"/>
              <w:textAlignment w:val="auto"/>
              <w:rPr>
                <w:rFonts w:ascii="Arial" w:eastAsia="Calibri" w:hAnsi="Arial" w:cs="Arial"/>
                <w:sz w:val="18"/>
                <w:szCs w:val="18"/>
              </w:rPr>
            </w:pPr>
          </w:p>
        </w:tc>
        <w:tc>
          <w:tcPr>
            <w:tcW w:w="6210" w:type="dxa"/>
            <w:gridSpan w:val="4"/>
            <w:shd w:val="clear" w:color="auto" w:fill="auto"/>
          </w:tcPr>
          <w:p w14:paraId="3E0708EE" w14:textId="77777777" w:rsidR="00A53721" w:rsidRPr="00FB0494" w:rsidRDefault="00A53721" w:rsidP="00A53721">
            <w:pPr>
              <w:pBdr>
                <w:bottom w:val="single" w:sz="4" w:space="1" w:color="auto"/>
              </w:pBdr>
              <w:overflowPunct/>
              <w:autoSpaceDE/>
              <w:autoSpaceDN/>
              <w:adjustRightInd/>
              <w:spacing w:line="380" w:lineRule="exact"/>
              <w:jc w:val="center"/>
              <w:textAlignment w:val="auto"/>
              <w:rPr>
                <w:rFonts w:ascii="Arial" w:eastAsia="Calibri" w:hAnsi="Arial" w:cs="Arial"/>
                <w:sz w:val="18"/>
                <w:szCs w:val="18"/>
              </w:rPr>
            </w:pPr>
            <w:r w:rsidRPr="00FB0494">
              <w:rPr>
                <w:rFonts w:ascii="Arial" w:eastAsia="Calibri" w:hAnsi="Arial" w:cs="Arial"/>
                <w:sz w:val="18"/>
                <w:szCs w:val="18"/>
              </w:rPr>
              <w:t>2023</w:t>
            </w:r>
          </w:p>
        </w:tc>
      </w:tr>
      <w:tr w:rsidR="00A53721" w:rsidRPr="00FB0494" w14:paraId="331804D6" w14:textId="77777777" w:rsidTr="001D4C9D">
        <w:tc>
          <w:tcPr>
            <w:tcW w:w="2880" w:type="dxa"/>
            <w:shd w:val="clear" w:color="auto" w:fill="auto"/>
          </w:tcPr>
          <w:p w14:paraId="08E3787F" w14:textId="77777777" w:rsidR="00A53721" w:rsidRPr="00FB0494" w:rsidRDefault="00A53721" w:rsidP="00A53721">
            <w:pPr>
              <w:overflowPunct/>
              <w:autoSpaceDE/>
              <w:autoSpaceDN/>
              <w:adjustRightInd/>
              <w:spacing w:line="380" w:lineRule="exact"/>
              <w:textAlignment w:val="auto"/>
              <w:rPr>
                <w:rFonts w:ascii="Arial" w:eastAsia="Calibri" w:hAnsi="Arial" w:cs="Arial"/>
                <w:sz w:val="18"/>
                <w:szCs w:val="18"/>
              </w:rPr>
            </w:pPr>
          </w:p>
        </w:tc>
        <w:tc>
          <w:tcPr>
            <w:tcW w:w="3105" w:type="dxa"/>
            <w:gridSpan w:val="2"/>
            <w:shd w:val="clear" w:color="auto" w:fill="auto"/>
          </w:tcPr>
          <w:p w14:paraId="19925E1B" w14:textId="77777777" w:rsidR="00A53721" w:rsidRPr="00FB0494" w:rsidRDefault="00A53721" w:rsidP="00A53721">
            <w:pPr>
              <w:pBdr>
                <w:bottom w:val="single" w:sz="4" w:space="1" w:color="auto"/>
              </w:pBdr>
              <w:overflowPunct/>
              <w:autoSpaceDE/>
              <w:autoSpaceDN/>
              <w:adjustRightInd/>
              <w:spacing w:line="380" w:lineRule="exact"/>
              <w:jc w:val="center"/>
              <w:textAlignment w:val="auto"/>
              <w:rPr>
                <w:rFonts w:ascii="Arial" w:eastAsia="Calibri" w:hAnsi="Arial" w:cs="Arial"/>
                <w:sz w:val="18"/>
                <w:szCs w:val="18"/>
                <w:cs/>
              </w:rPr>
            </w:pPr>
            <w:r w:rsidRPr="00FB0494">
              <w:rPr>
                <w:rFonts w:ascii="Arial" w:eastAsia="Calibri" w:hAnsi="Arial" w:cs="Arial"/>
                <w:sz w:val="18"/>
                <w:szCs w:val="18"/>
              </w:rPr>
              <w:t xml:space="preserve">The contractual terms                         of financial assets give rise                on specified dates to cash flows that are solely payments of       principal and interest on the                          outstanding principal </w:t>
            </w:r>
          </w:p>
        </w:tc>
        <w:tc>
          <w:tcPr>
            <w:tcW w:w="3105" w:type="dxa"/>
            <w:gridSpan w:val="2"/>
            <w:shd w:val="clear" w:color="auto" w:fill="auto"/>
            <w:vAlign w:val="bottom"/>
          </w:tcPr>
          <w:p w14:paraId="1F30ED9B" w14:textId="77777777" w:rsidR="00A53721" w:rsidRPr="00FB0494" w:rsidRDefault="00A53721" w:rsidP="00A53721">
            <w:pPr>
              <w:pBdr>
                <w:bottom w:val="single" w:sz="4" w:space="1" w:color="auto"/>
              </w:pBdr>
              <w:overflowPunct/>
              <w:autoSpaceDE/>
              <w:autoSpaceDN/>
              <w:adjustRightInd/>
              <w:spacing w:line="380" w:lineRule="exact"/>
              <w:jc w:val="center"/>
              <w:textAlignment w:val="auto"/>
              <w:rPr>
                <w:rFonts w:ascii="Arial" w:eastAsia="Calibri" w:hAnsi="Arial" w:cs="Arial"/>
                <w:sz w:val="18"/>
                <w:szCs w:val="18"/>
              </w:rPr>
            </w:pPr>
            <w:r w:rsidRPr="00FB0494">
              <w:rPr>
                <w:rFonts w:ascii="Arial" w:eastAsia="Calibri" w:hAnsi="Arial" w:cs="Arial"/>
                <w:sz w:val="18"/>
                <w:szCs w:val="18"/>
              </w:rPr>
              <w:t xml:space="preserve">The contractual terms                         of financial assets give rise                on specified dates to cash flows that are not solely payments of       principal and interest on the                 outstanding principal </w:t>
            </w:r>
          </w:p>
        </w:tc>
      </w:tr>
      <w:tr w:rsidR="00A53721" w:rsidRPr="00FB0494" w14:paraId="3D8D51CA" w14:textId="77777777" w:rsidTr="001D4C9D">
        <w:tc>
          <w:tcPr>
            <w:tcW w:w="2880" w:type="dxa"/>
            <w:shd w:val="clear" w:color="auto" w:fill="auto"/>
          </w:tcPr>
          <w:p w14:paraId="3B7E620E" w14:textId="77777777" w:rsidR="00A53721" w:rsidRPr="00FB0494" w:rsidRDefault="00A53721" w:rsidP="00A53721">
            <w:pPr>
              <w:overflowPunct/>
              <w:autoSpaceDE/>
              <w:autoSpaceDN/>
              <w:adjustRightInd/>
              <w:spacing w:line="380" w:lineRule="exact"/>
              <w:textAlignment w:val="auto"/>
              <w:rPr>
                <w:rFonts w:ascii="Arial" w:eastAsia="Calibri" w:hAnsi="Arial" w:cs="Arial"/>
                <w:sz w:val="18"/>
                <w:szCs w:val="18"/>
              </w:rPr>
            </w:pPr>
          </w:p>
        </w:tc>
        <w:tc>
          <w:tcPr>
            <w:tcW w:w="1552" w:type="dxa"/>
            <w:shd w:val="clear" w:color="auto" w:fill="auto"/>
            <w:vAlign w:val="bottom"/>
          </w:tcPr>
          <w:p w14:paraId="7A848488" w14:textId="77777777" w:rsidR="00A53721" w:rsidRPr="00FB0494" w:rsidRDefault="00A53721" w:rsidP="00A53721">
            <w:pPr>
              <w:pBdr>
                <w:bottom w:val="single" w:sz="4" w:space="1" w:color="auto"/>
              </w:pBdr>
              <w:overflowPunct/>
              <w:autoSpaceDE/>
              <w:autoSpaceDN/>
              <w:adjustRightInd/>
              <w:spacing w:line="380" w:lineRule="exact"/>
              <w:jc w:val="center"/>
              <w:textAlignment w:val="auto"/>
              <w:rPr>
                <w:rFonts w:ascii="Arial" w:eastAsia="Calibri" w:hAnsi="Arial" w:cs="Arial"/>
                <w:sz w:val="18"/>
                <w:szCs w:val="18"/>
                <w:cs/>
              </w:rPr>
            </w:pPr>
            <w:r w:rsidRPr="00FB0494">
              <w:rPr>
                <w:rFonts w:ascii="Arial" w:eastAsia="Calibri" w:hAnsi="Arial" w:cs="Arial"/>
                <w:sz w:val="18"/>
                <w:szCs w:val="18"/>
              </w:rPr>
              <w:t>Fair value</w:t>
            </w:r>
          </w:p>
        </w:tc>
        <w:tc>
          <w:tcPr>
            <w:tcW w:w="1553" w:type="dxa"/>
            <w:shd w:val="clear" w:color="auto" w:fill="auto"/>
            <w:vAlign w:val="bottom"/>
          </w:tcPr>
          <w:p w14:paraId="48DD4041" w14:textId="77777777" w:rsidR="00A53721" w:rsidRPr="00FB0494" w:rsidRDefault="00A53721" w:rsidP="00A53721">
            <w:pPr>
              <w:pBdr>
                <w:bottom w:val="single" w:sz="4" w:space="1" w:color="auto"/>
              </w:pBdr>
              <w:overflowPunct/>
              <w:autoSpaceDE/>
              <w:autoSpaceDN/>
              <w:adjustRightInd/>
              <w:spacing w:line="380" w:lineRule="exact"/>
              <w:jc w:val="center"/>
              <w:textAlignment w:val="auto"/>
              <w:rPr>
                <w:rFonts w:ascii="Arial" w:eastAsia="Calibri" w:hAnsi="Arial" w:cs="Arial"/>
                <w:sz w:val="18"/>
                <w:szCs w:val="18"/>
                <w:cs/>
              </w:rPr>
            </w:pPr>
            <w:r w:rsidRPr="00FB0494">
              <w:rPr>
                <w:rFonts w:ascii="Arial" w:eastAsia="Calibri" w:hAnsi="Arial" w:cs="Arial"/>
                <w:sz w:val="18"/>
                <w:szCs w:val="18"/>
              </w:rPr>
              <w:t>Changes in fair value during year</w:t>
            </w:r>
          </w:p>
        </w:tc>
        <w:tc>
          <w:tcPr>
            <w:tcW w:w="1552" w:type="dxa"/>
            <w:shd w:val="clear" w:color="auto" w:fill="auto"/>
            <w:vAlign w:val="bottom"/>
          </w:tcPr>
          <w:p w14:paraId="6AF6D859" w14:textId="77777777" w:rsidR="00A53721" w:rsidRPr="00FB0494" w:rsidRDefault="00A53721" w:rsidP="00A53721">
            <w:pPr>
              <w:pBdr>
                <w:bottom w:val="single" w:sz="4" w:space="1" w:color="auto"/>
              </w:pBdr>
              <w:overflowPunct/>
              <w:autoSpaceDE/>
              <w:autoSpaceDN/>
              <w:adjustRightInd/>
              <w:spacing w:line="380" w:lineRule="exact"/>
              <w:jc w:val="center"/>
              <w:textAlignment w:val="auto"/>
              <w:rPr>
                <w:rFonts w:ascii="Arial" w:eastAsia="Calibri" w:hAnsi="Arial" w:cs="Arial"/>
                <w:sz w:val="18"/>
                <w:szCs w:val="18"/>
                <w:cs/>
              </w:rPr>
            </w:pPr>
            <w:r w:rsidRPr="00FB0494">
              <w:rPr>
                <w:rFonts w:ascii="Arial" w:eastAsia="Calibri" w:hAnsi="Arial" w:cs="Arial"/>
                <w:sz w:val="18"/>
                <w:szCs w:val="18"/>
              </w:rPr>
              <w:t>Fair value</w:t>
            </w:r>
          </w:p>
        </w:tc>
        <w:tc>
          <w:tcPr>
            <w:tcW w:w="1553" w:type="dxa"/>
            <w:shd w:val="clear" w:color="auto" w:fill="auto"/>
            <w:vAlign w:val="bottom"/>
          </w:tcPr>
          <w:p w14:paraId="1AD6CD43" w14:textId="77777777" w:rsidR="00A53721" w:rsidRPr="00FB0494" w:rsidRDefault="00A53721" w:rsidP="00A53721">
            <w:pPr>
              <w:pBdr>
                <w:bottom w:val="single" w:sz="4" w:space="1" w:color="auto"/>
              </w:pBdr>
              <w:overflowPunct/>
              <w:autoSpaceDE/>
              <w:autoSpaceDN/>
              <w:adjustRightInd/>
              <w:spacing w:line="380" w:lineRule="exact"/>
              <w:jc w:val="center"/>
              <w:textAlignment w:val="auto"/>
              <w:rPr>
                <w:rFonts w:ascii="Arial" w:eastAsia="Calibri" w:hAnsi="Arial" w:cs="Arial"/>
                <w:sz w:val="18"/>
                <w:szCs w:val="18"/>
                <w:cs/>
              </w:rPr>
            </w:pPr>
            <w:r w:rsidRPr="00FB0494">
              <w:rPr>
                <w:rFonts w:ascii="Arial" w:eastAsia="Calibri" w:hAnsi="Arial" w:cs="Arial"/>
                <w:sz w:val="18"/>
                <w:szCs w:val="18"/>
              </w:rPr>
              <w:t>Changes in fair value during year</w:t>
            </w:r>
          </w:p>
        </w:tc>
      </w:tr>
      <w:tr w:rsidR="00A53721" w:rsidRPr="00FB0494" w14:paraId="78800439" w14:textId="77777777" w:rsidTr="001D4C9D">
        <w:tc>
          <w:tcPr>
            <w:tcW w:w="2880" w:type="dxa"/>
            <w:shd w:val="clear" w:color="auto" w:fill="auto"/>
          </w:tcPr>
          <w:p w14:paraId="7187930A" w14:textId="77777777" w:rsidR="00A53721" w:rsidRPr="00FB0494" w:rsidRDefault="00A53721" w:rsidP="00A53721">
            <w:pPr>
              <w:overflowPunct/>
              <w:autoSpaceDE/>
              <w:autoSpaceDN/>
              <w:adjustRightInd/>
              <w:spacing w:line="380" w:lineRule="exact"/>
              <w:ind w:left="160" w:hanging="160"/>
              <w:textAlignment w:val="auto"/>
              <w:rPr>
                <w:rFonts w:ascii="Arial" w:eastAsia="Calibri" w:hAnsi="Arial" w:cs="Arial"/>
                <w:b/>
                <w:bCs/>
                <w:sz w:val="18"/>
                <w:szCs w:val="18"/>
              </w:rPr>
            </w:pPr>
            <w:r w:rsidRPr="00FB0494">
              <w:rPr>
                <w:rFonts w:ascii="Arial" w:eastAsia="Calibri" w:hAnsi="Arial" w:cs="Arial"/>
                <w:b/>
                <w:bCs/>
                <w:sz w:val="18"/>
                <w:szCs w:val="18"/>
              </w:rPr>
              <w:t>Available-for-sale investments measured at FVOCI</w:t>
            </w:r>
          </w:p>
        </w:tc>
        <w:tc>
          <w:tcPr>
            <w:tcW w:w="1552" w:type="dxa"/>
            <w:shd w:val="clear" w:color="auto" w:fill="auto"/>
            <w:vAlign w:val="bottom"/>
          </w:tcPr>
          <w:p w14:paraId="7920CC9B" w14:textId="77777777" w:rsidR="00A53721" w:rsidRPr="00FB0494" w:rsidRDefault="00A53721" w:rsidP="00A53721">
            <w:pPr>
              <w:tabs>
                <w:tab w:val="decimal" w:pos="1230"/>
              </w:tabs>
              <w:overflowPunct/>
              <w:autoSpaceDE/>
              <w:autoSpaceDN/>
              <w:adjustRightInd/>
              <w:spacing w:line="380" w:lineRule="exact"/>
              <w:textAlignment w:val="auto"/>
              <w:rPr>
                <w:rFonts w:ascii="Arial" w:eastAsia="Calibri" w:hAnsi="Arial" w:cs="Arial"/>
                <w:sz w:val="18"/>
                <w:szCs w:val="18"/>
              </w:rPr>
            </w:pPr>
          </w:p>
        </w:tc>
        <w:tc>
          <w:tcPr>
            <w:tcW w:w="1553" w:type="dxa"/>
            <w:shd w:val="clear" w:color="auto" w:fill="auto"/>
            <w:vAlign w:val="bottom"/>
          </w:tcPr>
          <w:p w14:paraId="7A565EC0" w14:textId="77777777" w:rsidR="00A53721" w:rsidRPr="00FB0494" w:rsidRDefault="00A53721" w:rsidP="00A53721">
            <w:pPr>
              <w:tabs>
                <w:tab w:val="decimal" w:pos="1230"/>
              </w:tabs>
              <w:overflowPunct/>
              <w:autoSpaceDE/>
              <w:autoSpaceDN/>
              <w:adjustRightInd/>
              <w:spacing w:line="380" w:lineRule="exact"/>
              <w:textAlignment w:val="auto"/>
              <w:rPr>
                <w:rFonts w:ascii="Arial" w:eastAsia="Calibri" w:hAnsi="Arial" w:cs="Arial"/>
                <w:sz w:val="18"/>
                <w:szCs w:val="18"/>
              </w:rPr>
            </w:pPr>
          </w:p>
        </w:tc>
        <w:tc>
          <w:tcPr>
            <w:tcW w:w="1552" w:type="dxa"/>
            <w:shd w:val="clear" w:color="auto" w:fill="auto"/>
            <w:vAlign w:val="bottom"/>
          </w:tcPr>
          <w:p w14:paraId="5E7DE31C" w14:textId="77777777" w:rsidR="00A53721" w:rsidRPr="00FB0494" w:rsidRDefault="00A53721" w:rsidP="00A53721">
            <w:pPr>
              <w:tabs>
                <w:tab w:val="decimal" w:pos="1230"/>
              </w:tabs>
              <w:overflowPunct/>
              <w:autoSpaceDE/>
              <w:autoSpaceDN/>
              <w:adjustRightInd/>
              <w:spacing w:line="380" w:lineRule="exact"/>
              <w:textAlignment w:val="auto"/>
              <w:rPr>
                <w:rFonts w:ascii="Arial" w:eastAsia="Calibri" w:hAnsi="Arial" w:cs="Arial"/>
                <w:sz w:val="18"/>
                <w:szCs w:val="18"/>
              </w:rPr>
            </w:pPr>
          </w:p>
        </w:tc>
        <w:tc>
          <w:tcPr>
            <w:tcW w:w="1553" w:type="dxa"/>
            <w:shd w:val="clear" w:color="auto" w:fill="auto"/>
            <w:vAlign w:val="bottom"/>
          </w:tcPr>
          <w:p w14:paraId="1E7E90A6" w14:textId="77777777" w:rsidR="00A53721" w:rsidRPr="00FB0494" w:rsidRDefault="00A53721" w:rsidP="00A53721">
            <w:pPr>
              <w:tabs>
                <w:tab w:val="decimal" w:pos="1230"/>
              </w:tabs>
              <w:overflowPunct/>
              <w:autoSpaceDE/>
              <w:autoSpaceDN/>
              <w:adjustRightInd/>
              <w:spacing w:line="380" w:lineRule="exact"/>
              <w:textAlignment w:val="auto"/>
              <w:rPr>
                <w:rFonts w:ascii="Arial" w:eastAsia="Calibri" w:hAnsi="Arial" w:cs="Arial"/>
                <w:sz w:val="18"/>
                <w:szCs w:val="18"/>
              </w:rPr>
            </w:pPr>
          </w:p>
        </w:tc>
      </w:tr>
      <w:tr w:rsidR="00A53721" w:rsidRPr="00FB0494" w14:paraId="4504A107" w14:textId="77777777" w:rsidTr="001D4C9D">
        <w:tc>
          <w:tcPr>
            <w:tcW w:w="2880" w:type="dxa"/>
            <w:shd w:val="clear" w:color="auto" w:fill="auto"/>
          </w:tcPr>
          <w:p w14:paraId="622EE954" w14:textId="77777777" w:rsidR="00A53721" w:rsidRPr="00FB0494" w:rsidRDefault="00A53721" w:rsidP="00A53721">
            <w:pPr>
              <w:overflowPunct/>
              <w:autoSpaceDE/>
              <w:autoSpaceDN/>
              <w:adjustRightInd/>
              <w:spacing w:line="380" w:lineRule="exact"/>
              <w:ind w:left="158" w:hanging="158"/>
              <w:textAlignment w:val="auto"/>
              <w:rPr>
                <w:rFonts w:ascii="Arial" w:eastAsia="Calibri" w:hAnsi="Arial" w:cs="Arial"/>
                <w:sz w:val="18"/>
                <w:szCs w:val="18"/>
              </w:rPr>
            </w:pPr>
            <w:r w:rsidRPr="00FB0494">
              <w:rPr>
                <w:rFonts w:ascii="Arial" w:eastAsia="Calibri" w:hAnsi="Arial" w:cs="Arial"/>
                <w:sz w:val="18"/>
                <w:szCs w:val="18"/>
              </w:rPr>
              <w:t>Government and state enterprise securities</w:t>
            </w:r>
          </w:p>
        </w:tc>
        <w:tc>
          <w:tcPr>
            <w:tcW w:w="1552" w:type="dxa"/>
            <w:vAlign w:val="bottom"/>
          </w:tcPr>
          <w:p w14:paraId="3CBA27A3" w14:textId="77777777" w:rsidR="00A53721" w:rsidRPr="00FB0494" w:rsidRDefault="00A53721" w:rsidP="00A53721">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1,148,622,357</w:t>
            </w:r>
          </w:p>
        </w:tc>
        <w:tc>
          <w:tcPr>
            <w:tcW w:w="1553" w:type="dxa"/>
            <w:vAlign w:val="bottom"/>
          </w:tcPr>
          <w:p w14:paraId="4C8F762D" w14:textId="77777777" w:rsidR="00A53721" w:rsidRPr="00FB0494" w:rsidRDefault="00A53721" w:rsidP="00A53721">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(801,560)</w:t>
            </w:r>
          </w:p>
        </w:tc>
        <w:tc>
          <w:tcPr>
            <w:tcW w:w="1552" w:type="dxa"/>
            <w:vAlign w:val="bottom"/>
          </w:tcPr>
          <w:p w14:paraId="36B56DA5" w14:textId="77777777" w:rsidR="00A53721" w:rsidRPr="00FB0494" w:rsidRDefault="00A53721" w:rsidP="00A53721">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c>
          <w:tcPr>
            <w:tcW w:w="1553" w:type="dxa"/>
            <w:vAlign w:val="bottom"/>
          </w:tcPr>
          <w:p w14:paraId="693C2FDA" w14:textId="77777777" w:rsidR="00A53721" w:rsidRPr="00FB0494" w:rsidRDefault="00A53721" w:rsidP="00A53721">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r>
      <w:tr w:rsidR="00A53721" w:rsidRPr="00FB0494" w14:paraId="7F3443A8" w14:textId="77777777" w:rsidTr="001D4C9D">
        <w:tc>
          <w:tcPr>
            <w:tcW w:w="2880" w:type="dxa"/>
            <w:shd w:val="clear" w:color="auto" w:fill="auto"/>
          </w:tcPr>
          <w:p w14:paraId="5DA2536C" w14:textId="77777777" w:rsidR="00A53721" w:rsidRPr="00FB0494" w:rsidRDefault="00A53721" w:rsidP="00A53721">
            <w:pPr>
              <w:overflowPunct/>
              <w:autoSpaceDE/>
              <w:autoSpaceDN/>
              <w:adjustRightInd/>
              <w:spacing w:line="380" w:lineRule="exact"/>
              <w:ind w:left="160" w:hanging="160"/>
              <w:textAlignment w:val="auto"/>
              <w:rPr>
                <w:rFonts w:ascii="Arial" w:eastAsia="Calibri" w:hAnsi="Arial" w:cs="Arial"/>
                <w:sz w:val="18"/>
                <w:szCs w:val="18"/>
              </w:rPr>
            </w:pPr>
            <w:r w:rsidRPr="00FB0494">
              <w:rPr>
                <w:rFonts w:ascii="Arial" w:eastAsia="Calibri" w:hAnsi="Arial" w:cs="Arial"/>
                <w:sz w:val="18"/>
                <w:szCs w:val="18"/>
              </w:rPr>
              <w:t xml:space="preserve">Private </w:t>
            </w:r>
            <w:r w:rsidR="00341F66" w:rsidRPr="00FB0494">
              <w:rPr>
                <w:rFonts w:ascii="Arial" w:eastAsia="Calibri" w:hAnsi="Arial" w:cs="Arial"/>
                <w:sz w:val="18"/>
                <w:szCs w:val="18"/>
              </w:rPr>
              <w:t>debt</w:t>
            </w:r>
            <w:r w:rsidRPr="00FB0494">
              <w:rPr>
                <w:rFonts w:ascii="Arial" w:eastAsia="Calibri" w:hAnsi="Arial" w:cs="Arial"/>
                <w:sz w:val="18"/>
                <w:szCs w:val="18"/>
              </w:rPr>
              <w:t xml:space="preserve"> securities</w:t>
            </w:r>
          </w:p>
        </w:tc>
        <w:tc>
          <w:tcPr>
            <w:tcW w:w="1552" w:type="dxa"/>
            <w:vAlign w:val="bottom"/>
          </w:tcPr>
          <w:p w14:paraId="376733D2" w14:textId="77777777" w:rsidR="00A53721" w:rsidRPr="00FB0494" w:rsidRDefault="00A53721" w:rsidP="00A53721">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864,454,975</w:t>
            </w:r>
          </w:p>
        </w:tc>
        <w:tc>
          <w:tcPr>
            <w:tcW w:w="1553" w:type="dxa"/>
            <w:vAlign w:val="bottom"/>
          </w:tcPr>
          <w:p w14:paraId="0D3BD41C" w14:textId="77777777" w:rsidR="00A53721" w:rsidRPr="00FB0494" w:rsidRDefault="00A53721" w:rsidP="00A53721">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1,124,805</w:t>
            </w:r>
          </w:p>
        </w:tc>
        <w:tc>
          <w:tcPr>
            <w:tcW w:w="1552" w:type="dxa"/>
            <w:vAlign w:val="bottom"/>
          </w:tcPr>
          <w:p w14:paraId="4B450153" w14:textId="77777777" w:rsidR="00A53721" w:rsidRPr="00FB0494" w:rsidRDefault="00A53721" w:rsidP="00A53721">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c>
          <w:tcPr>
            <w:tcW w:w="1553" w:type="dxa"/>
            <w:vAlign w:val="bottom"/>
          </w:tcPr>
          <w:p w14:paraId="3150AE1C" w14:textId="77777777" w:rsidR="00A53721" w:rsidRPr="00FB0494" w:rsidRDefault="00A53721" w:rsidP="00A53721">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r>
      <w:tr w:rsidR="00A53721" w:rsidRPr="00FB0494" w14:paraId="50EA4DCE" w14:textId="77777777" w:rsidTr="001D4C9D">
        <w:tc>
          <w:tcPr>
            <w:tcW w:w="2880" w:type="dxa"/>
            <w:shd w:val="clear" w:color="auto" w:fill="auto"/>
          </w:tcPr>
          <w:p w14:paraId="13147BEB" w14:textId="77777777" w:rsidR="00A53721" w:rsidRPr="00FB0494" w:rsidRDefault="00A53721" w:rsidP="00A53721">
            <w:pPr>
              <w:overflowPunct/>
              <w:autoSpaceDE/>
              <w:autoSpaceDN/>
              <w:adjustRightInd/>
              <w:spacing w:line="380" w:lineRule="exact"/>
              <w:ind w:left="158" w:right="-120" w:hanging="158"/>
              <w:textAlignment w:val="auto"/>
              <w:rPr>
                <w:rFonts w:ascii="Arial" w:eastAsia="Calibri" w:hAnsi="Arial" w:cs="Arial"/>
                <w:sz w:val="18"/>
                <w:szCs w:val="18"/>
              </w:rPr>
            </w:pPr>
            <w:r w:rsidRPr="00FB0494">
              <w:rPr>
                <w:rFonts w:ascii="Arial" w:eastAsia="Calibri" w:hAnsi="Arial" w:cs="Arial"/>
                <w:b/>
                <w:bCs/>
                <w:sz w:val="18"/>
                <w:szCs w:val="18"/>
              </w:rPr>
              <w:t xml:space="preserve">Held-to-maturity investments measured at </w:t>
            </w:r>
            <w:proofErr w:type="spellStart"/>
            <w:r w:rsidRPr="00FB0494">
              <w:rPr>
                <w:rFonts w:ascii="Arial" w:eastAsia="Calibri" w:hAnsi="Arial" w:cs="Arial"/>
                <w:b/>
                <w:bCs/>
                <w:sz w:val="18"/>
                <w:szCs w:val="18"/>
              </w:rPr>
              <w:t>amortised</w:t>
            </w:r>
            <w:proofErr w:type="spellEnd"/>
            <w:r w:rsidRPr="00FB0494">
              <w:rPr>
                <w:rFonts w:ascii="Arial" w:eastAsia="Calibri" w:hAnsi="Arial" w:cs="Arial"/>
                <w:b/>
                <w:bCs/>
                <w:sz w:val="18"/>
                <w:szCs w:val="18"/>
              </w:rPr>
              <w:t xml:space="preserve"> cost</w:t>
            </w:r>
          </w:p>
        </w:tc>
        <w:tc>
          <w:tcPr>
            <w:tcW w:w="1552" w:type="dxa"/>
            <w:vAlign w:val="bottom"/>
          </w:tcPr>
          <w:p w14:paraId="13E2B1D4" w14:textId="77777777" w:rsidR="00A53721" w:rsidRPr="00FB0494" w:rsidRDefault="00A53721" w:rsidP="00A53721">
            <w:pPr>
              <w:tabs>
                <w:tab w:val="decimal" w:pos="1230"/>
              </w:tabs>
              <w:overflowPunct/>
              <w:autoSpaceDE/>
              <w:autoSpaceDN/>
              <w:adjustRightInd/>
              <w:spacing w:line="380" w:lineRule="exact"/>
              <w:textAlignment w:val="auto"/>
              <w:rPr>
                <w:rFonts w:ascii="Arial" w:eastAsia="Calibri" w:hAnsi="Arial" w:cs="Arial"/>
                <w:sz w:val="18"/>
                <w:szCs w:val="18"/>
              </w:rPr>
            </w:pPr>
          </w:p>
        </w:tc>
        <w:tc>
          <w:tcPr>
            <w:tcW w:w="1553" w:type="dxa"/>
            <w:vAlign w:val="bottom"/>
          </w:tcPr>
          <w:p w14:paraId="7ACCC21E" w14:textId="77777777" w:rsidR="00A53721" w:rsidRPr="00FB0494" w:rsidRDefault="00A53721" w:rsidP="00A53721">
            <w:pPr>
              <w:tabs>
                <w:tab w:val="decimal" w:pos="1230"/>
              </w:tabs>
              <w:overflowPunct/>
              <w:autoSpaceDE/>
              <w:autoSpaceDN/>
              <w:adjustRightInd/>
              <w:spacing w:line="380" w:lineRule="exact"/>
              <w:textAlignment w:val="auto"/>
              <w:rPr>
                <w:rFonts w:ascii="Arial" w:eastAsia="Calibri" w:hAnsi="Arial" w:cs="Arial"/>
                <w:sz w:val="18"/>
                <w:szCs w:val="18"/>
              </w:rPr>
            </w:pPr>
          </w:p>
        </w:tc>
        <w:tc>
          <w:tcPr>
            <w:tcW w:w="1552" w:type="dxa"/>
            <w:vAlign w:val="bottom"/>
          </w:tcPr>
          <w:p w14:paraId="1C3FEA44" w14:textId="77777777" w:rsidR="00A53721" w:rsidRPr="00FB0494" w:rsidRDefault="00A53721" w:rsidP="00A53721">
            <w:pPr>
              <w:tabs>
                <w:tab w:val="decimal" w:pos="1230"/>
              </w:tabs>
              <w:autoSpaceDN/>
              <w:spacing w:line="380" w:lineRule="exact"/>
              <w:textAlignment w:val="auto"/>
              <w:rPr>
                <w:rFonts w:ascii="Arial" w:eastAsia="Calibri" w:hAnsi="Arial" w:cs="Arial"/>
                <w:sz w:val="18"/>
                <w:szCs w:val="18"/>
              </w:rPr>
            </w:pPr>
          </w:p>
        </w:tc>
        <w:tc>
          <w:tcPr>
            <w:tcW w:w="1553" w:type="dxa"/>
            <w:vAlign w:val="bottom"/>
          </w:tcPr>
          <w:p w14:paraId="5B0B05CC" w14:textId="77777777" w:rsidR="00A53721" w:rsidRPr="00FB0494" w:rsidRDefault="00A53721" w:rsidP="00A53721">
            <w:pPr>
              <w:tabs>
                <w:tab w:val="decimal" w:pos="1230"/>
              </w:tabs>
              <w:autoSpaceDN/>
              <w:spacing w:line="380" w:lineRule="exact"/>
              <w:textAlignment w:val="auto"/>
              <w:rPr>
                <w:rFonts w:ascii="Arial" w:eastAsia="Calibri" w:hAnsi="Arial" w:cs="Arial"/>
                <w:sz w:val="18"/>
                <w:szCs w:val="18"/>
              </w:rPr>
            </w:pPr>
          </w:p>
        </w:tc>
      </w:tr>
      <w:tr w:rsidR="00A53721" w:rsidRPr="00FB0494" w14:paraId="4DFD987D" w14:textId="77777777" w:rsidTr="001D4C9D">
        <w:tc>
          <w:tcPr>
            <w:tcW w:w="2880" w:type="dxa"/>
            <w:shd w:val="clear" w:color="auto" w:fill="auto"/>
          </w:tcPr>
          <w:p w14:paraId="47B7CADA" w14:textId="77777777" w:rsidR="00A53721" w:rsidRPr="00FB0494" w:rsidRDefault="00A53721" w:rsidP="00A53721">
            <w:pPr>
              <w:overflowPunct/>
              <w:autoSpaceDE/>
              <w:autoSpaceDN/>
              <w:adjustRightInd/>
              <w:spacing w:line="380" w:lineRule="exact"/>
              <w:ind w:left="160" w:hanging="160"/>
              <w:textAlignment w:val="auto"/>
              <w:rPr>
                <w:rFonts w:ascii="Arial" w:eastAsia="Calibri" w:hAnsi="Arial" w:cs="Arial"/>
                <w:sz w:val="18"/>
                <w:szCs w:val="18"/>
              </w:rPr>
            </w:pPr>
            <w:r w:rsidRPr="00FB0494">
              <w:rPr>
                <w:rFonts w:ascii="Arial" w:eastAsia="Calibri" w:hAnsi="Arial" w:cs="Arial"/>
                <w:sz w:val="18"/>
                <w:szCs w:val="18"/>
              </w:rPr>
              <w:t>Government and state enterprise securities</w:t>
            </w:r>
          </w:p>
        </w:tc>
        <w:tc>
          <w:tcPr>
            <w:tcW w:w="1552" w:type="dxa"/>
            <w:vAlign w:val="bottom"/>
          </w:tcPr>
          <w:p w14:paraId="70EDE010" w14:textId="77777777" w:rsidR="00A53721" w:rsidRPr="00FB0494" w:rsidRDefault="00A53721" w:rsidP="00A53721">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19,979,085</w:t>
            </w:r>
          </w:p>
        </w:tc>
        <w:tc>
          <w:tcPr>
            <w:tcW w:w="1553" w:type="dxa"/>
            <w:vAlign w:val="bottom"/>
          </w:tcPr>
          <w:p w14:paraId="70B9C1F7" w14:textId="77777777" w:rsidR="00A53721" w:rsidRPr="00FB0494" w:rsidRDefault="00A53721" w:rsidP="00A53721">
            <w:pPr>
              <w:tabs>
                <w:tab w:val="decimal" w:pos="1230"/>
              </w:tabs>
              <w:overflowPunct/>
              <w:autoSpaceDE/>
              <w:autoSpaceDN/>
              <w:adjustRightInd/>
              <w:spacing w:line="380" w:lineRule="exact"/>
              <w:textAlignment w:val="auto"/>
              <w:rPr>
                <w:rFonts w:ascii="Arial" w:eastAsia="Calibri" w:hAnsi="Arial" w:cs="Arial"/>
                <w:sz w:val="18"/>
                <w:szCs w:val="18"/>
                <w:cs/>
              </w:rPr>
            </w:pPr>
            <w:r w:rsidRPr="00FB0494">
              <w:rPr>
                <w:rFonts w:ascii="Arial" w:eastAsia="Calibri" w:hAnsi="Arial" w:cs="Arial"/>
                <w:sz w:val="18"/>
                <w:szCs w:val="18"/>
              </w:rPr>
              <w:t>(337,308)</w:t>
            </w:r>
          </w:p>
        </w:tc>
        <w:tc>
          <w:tcPr>
            <w:tcW w:w="1552" w:type="dxa"/>
            <w:vAlign w:val="bottom"/>
          </w:tcPr>
          <w:p w14:paraId="21532030" w14:textId="77777777" w:rsidR="00A53721" w:rsidRPr="00FB0494" w:rsidRDefault="00A53721" w:rsidP="00A53721">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c>
          <w:tcPr>
            <w:tcW w:w="1553" w:type="dxa"/>
            <w:vAlign w:val="bottom"/>
          </w:tcPr>
          <w:p w14:paraId="0D0683DE" w14:textId="77777777" w:rsidR="00A53721" w:rsidRPr="00FB0494" w:rsidRDefault="00A53721" w:rsidP="00A53721">
            <w:pP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r>
      <w:tr w:rsidR="00A53721" w:rsidRPr="00FB0494" w14:paraId="42A1D5AE" w14:textId="77777777" w:rsidTr="001D4C9D">
        <w:tc>
          <w:tcPr>
            <w:tcW w:w="2880" w:type="dxa"/>
            <w:shd w:val="clear" w:color="auto" w:fill="auto"/>
          </w:tcPr>
          <w:p w14:paraId="14CFE022" w14:textId="77777777" w:rsidR="00A53721" w:rsidRPr="00FB0494" w:rsidRDefault="00A53721" w:rsidP="00A53721">
            <w:pPr>
              <w:overflowPunct/>
              <w:autoSpaceDE/>
              <w:autoSpaceDN/>
              <w:adjustRightInd/>
              <w:spacing w:line="380" w:lineRule="exact"/>
              <w:ind w:left="160" w:right="-90" w:hanging="160"/>
              <w:textAlignment w:val="auto"/>
              <w:rPr>
                <w:rFonts w:ascii="Arial" w:eastAsia="Calibri" w:hAnsi="Arial" w:cs="Arial"/>
                <w:spacing w:val="-2"/>
                <w:sz w:val="18"/>
                <w:szCs w:val="18"/>
              </w:rPr>
            </w:pPr>
            <w:r w:rsidRPr="00FB0494">
              <w:rPr>
                <w:rFonts w:ascii="Arial" w:eastAsia="Calibri" w:hAnsi="Arial" w:cs="Arial"/>
                <w:spacing w:val="-2"/>
                <w:sz w:val="18"/>
                <w:szCs w:val="18"/>
              </w:rPr>
              <w:t>Deposits and certificate of deposits at financial institutions which are matured over 3 months</w:t>
            </w:r>
          </w:p>
        </w:tc>
        <w:tc>
          <w:tcPr>
            <w:tcW w:w="1552" w:type="dxa"/>
            <w:vAlign w:val="bottom"/>
          </w:tcPr>
          <w:p w14:paraId="05D64156" w14:textId="77777777" w:rsidR="00A53721" w:rsidRPr="00FB0494" w:rsidRDefault="00A53721" w:rsidP="00A53721">
            <w:pPr>
              <w:pBdr>
                <w:bottom w:val="single" w:sz="4" w:space="1" w:color="auto"/>
              </w:pBd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530,859,116</w:t>
            </w:r>
          </w:p>
        </w:tc>
        <w:tc>
          <w:tcPr>
            <w:tcW w:w="1553" w:type="dxa"/>
            <w:vAlign w:val="bottom"/>
          </w:tcPr>
          <w:p w14:paraId="07953093" w14:textId="77777777" w:rsidR="00A53721" w:rsidRPr="00FB0494" w:rsidRDefault="00A53721" w:rsidP="00A53721">
            <w:pPr>
              <w:pBdr>
                <w:bottom w:val="single" w:sz="4" w:space="1" w:color="auto"/>
              </w:pBdr>
              <w:tabs>
                <w:tab w:val="decimal" w:pos="1230"/>
              </w:tabs>
              <w:overflowPunct/>
              <w:autoSpaceDE/>
              <w:autoSpaceDN/>
              <w:adjustRightInd/>
              <w:spacing w:line="380" w:lineRule="exact"/>
              <w:textAlignment w:val="auto"/>
              <w:rPr>
                <w:rFonts w:ascii="Arial" w:eastAsia="Calibri" w:hAnsi="Arial" w:cs="Arial"/>
                <w:sz w:val="18"/>
                <w:szCs w:val="18"/>
                <w:cs/>
              </w:rPr>
            </w:pPr>
            <w:r w:rsidRPr="00FB0494">
              <w:rPr>
                <w:rFonts w:ascii="Arial" w:eastAsia="Calibri" w:hAnsi="Arial" w:cs="Arial"/>
                <w:sz w:val="18"/>
                <w:szCs w:val="18"/>
              </w:rPr>
              <w:t>-</w:t>
            </w:r>
          </w:p>
        </w:tc>
        <w:tc>
          <w:tcPr>
            <w:tcW w:w="1552" w:type="dxa"/>
            <w:vAlign w:val="bottom"/>
          </w:tcPr>
          <w:p w14:paraId="017530F4" w14:textId="77777777" w:rsidR="00A53721" w:rsidRPr="00FB0494" w:rsidRDefault="00A53721" w:rsidP="00A53721">
            <w:pPr>
              <w:pBdr>
                <w:bottom w:val="single" w:sz="4" w:space="1" w:color="auto"/>
              </w:pBd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c>
          <w:tcPr>
            <w:tcW w:w="1553" w:type="dxa"/>
            <w:vAlign w:val="bottom"/>
          </w:tcPr>
          <w:p w14:paraId="07E3A0F0" w14:textId="77777777" w:rsidR="00A53721" w:rsidRPr="00FB0494" w:rsidRDefault="00A53721" w:rsidP="00A53721">
            <w:pPr>
              <w:pBdr>
                <w:bottom w:val="single" w:sz="4" w:space="1" w:color="auto"/>
              </w:pBd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r>
      <w:tr w:rsidR="00A53721" w:rsidRPr="00FB0494" w14:paraId="6C6E3D6A" w14:textId="77777777" w:rsidTr="001D4C9D">
        <w:tc>
          <w:tcPr>
            <w:tcW w:w="2880" w:type="dxa"/>
            <w:shd w:val="clear" w:color="auto" w:fill="auto"/>
          </w:tcPr>
          <w:p w14:paraId="558F45EB" w14:textId="77777777" w:rsidR="00A53721" w:rsidRPr="00FB0494" w:rsidRDefault="00A53721" w:rsidP="00A53721">
            <w:pPr>
              <w:overflowPunct/>
              <w:autoSpaceDE/>
              <w:autoSpaceDN/>
              <w:adjustRightInd/>
              <w:spacing w:line="380" w:lineRule="exact"/>
              <w:ind w:left="160" w:hanging="160"/>
              <w:textAlignment w:val="auto"/>
              <w:rPr>
                <w:rFonts w:ascii="Arial" w:eastAsia="Calibri" w:hAnsi="Arial" w:cs="Arial"/>
                <w:b/>
                <w:bCs/>
                <w:sz w:val="18"/>
                <w:szCs w:val="18"/>
              </w:rPr>
            </w:pPr>
            <w:r w:rsidRPr="00FB0494">
              <w:rPr>
                <w:rFonts w:ascii="Arial" w:eastAsia="Calibri" w:hAnsi="Arial" w:cs="Arial"/>
                <w:b/>
                <w:bCs/>
                <w:sz w:val="18"/>
                <w:szCs w:val="18"/>
              </w:rPr>
              <w:t>Total</w:t>
            </w:r>
          </w:p>
        </w:tc>
        <w:tc>
          <w:tcPr>
            <w:tcW w:w="1552" w:type="dxa"/>
            <w:vAlign w:val="bottom"/>
          </w:tcPr>
          <w:p w14:paraId="747A3876" w14:textId="77777777" w:rsidR="00A53721" w:rsidRPr="00FB0494" w:rsidRDefault="00A53721" w:rsidP="00A53721">
            <w:pPr>
              <w:pBdr>
                <w:bottom w:val="double" w:sz="4" w:space="1" w:color="auto"/>
              </w:pBd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2,563,915,533</w:t>
            </w:r>
          </w:p>
        </w:tc>
        <w:tc>
          <w:tcPr>
            <w:tcW w:w="1553" w:type="dxa"/>
            <w:vAlign w:val="bottom"/>
          </w:tcPr>
          <w:p w14:paraId="0FD4FCE2" w14:textId="77777777" w:rsidR="00A53721" w:rsidRPr="00FB0494" w:rsidRDefault="00A53721" w:rsidP="00A53721">
            <w:pPr>
              <w:pBdr>
                <w:bottom w:val="double" w:sz="4" w:space="1" w:color="auto"/>
              </w:pBd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(14,063)</w:t>
            </w:r>
          </w:p>
        </w:tc>
        <w:tc>
          <w:tcPr>
            <w:tcW w:w="1552" w:type="dxa"/>
            <w:vAlign w:val="bottom"/>
          </w:tcPr>
          <w:p w14:paraId="78F620DF" w14:textId="77777777" w:rsidR="00A53721" w:rsidRPr="00FB0494" w:rsidRDefault="00A53721" w:rsidP="00A53721">
            <w:pPr>
              <w:pBdr>
                <w:bottom w:val="double" w:sz="4" w:space="1" w:color="auto"/>
              </w:pBd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c>
          <w:tcPr>
            <w:tcW w:w="1553" w:type="dxa"/>
            <w:vAlign w:val="bottom"/>
          </w:tcPr>
          <w:p w14:paraId="155802C0" w14:textId="77777777" w:rsidR="00A53721" w:rsidRPr="00FB0494" w:rsidRDefault="00A53721" w:rsidP="00A53721">
            <w:pPr>
              <w:pBdr>
                <w:bottom w:val="double" w:sz="4" w:space="1" w:color="auto"/>
              </w:pBdr>
              <w:tabs>
                <w:tab w:val="decimal" w:pos="1230"/>
              </w:tabs>
              <w:overflowPunct/>
              <w:autoSpaceDE/>
              <w:autoSpaceDN/>
              <w:adjustRightInd/>
              <w:spacing w:line="380" w:lineRule="exact"/>
              <w:textAlignment w:val="auto"/>
              <w:rPr>
                <w:rFonts w:ascii="Arial" w:eastAsia="Calibri" w:hAnsi="Arial" w:cs="Arial"/>
                <w:sz w:val="18"/>
                <w:szCs w:val="18"/>
              </w:rPr>
            </w:pPr>
            <w:r w:rsidRPr="00FB0494">
              <w:rPr>
                <w:rFonts w:ascii="Arial" w:eastAsia="Calibri" w:hAnsi="Arial" w:cs="Arial"/>
                <w:sz w:val="18"/>
                <w:szCs w:val="18"/>
              </w:rPr>
              <w:t>-</w:t>
            </w:r>
          </w:p>
        </w:tc>
      </w:tr>
    </w:tbl>
    <w:p w14:paraId="5C36F827" w14:textId="77777777" w:rsidR="00965061" w:rsidRPr="00FB0494" w:rsidRDefault="00965061">
      <w:pPr>
        <w:overflowPunct/>
        <w:autoSpaceDE/>
        <w:autoSpaceDN/>
        <w:adjustRightInd/>
        <w:textAlignment w:val="auto"/>
        <w:rPr>
          <w:rFonts w:ascii="Arial" w:hAnsi="Arial" w:cs="Arial"/>
          <w:b/>
          <w:bCs/>
          <w:sz w:val="22"/>
          <w:szCs w:val="22"/>
        </w:rPr>
      </w:pPr>
      <w:r w:rsidRPr="00FB0494">
        <w:rPr>
          <w:rFonts w:ascii="Arial" w:hAnsi="Arial" w:cs="Arial"/>
          <w:b/>
          <w:bCs/>
          <w:sz w:val="22"/>
          <w:szCs w:val="22"/>
        </w:rPr>
        <w:br w:type="page"/>
      </w:r>
    </w:p>
    <w:p w14:paraId="43DAD8B1" w14:textId="77777777" w:rsidR="00917FBB" w:rsidRPr="00FB0494" w:rsidRDefault="00F5483B"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sidRPr="00FB0494">
        <w:rPr>
          <w:rFonts w:ascii="Arial" w:hAnsi="Arial" w:cs="Arial"/>
          <w:b/>
          <w:bCs/>
          <w:sz w:val="22"/>
          <w:szCs w:val="22"/>
        </w:rPr>
        <w:lastRenderedPageBreak/>
        <w:t>1</w:t>
      </w:r>
      <w:r w:rsidR="00341F66" w:rsidRPr="00FB0494">
        <w:rPr>
          <w:rFonts w:ascii="Arial" w:hAnsi="Arial" w:cs="Arial"/>
          <w:b/>
          <w:bCs/>
          <w:sz w:val="22"/>
          <w:szCs w:val="22"/>
        </w:rPr>
        <w:t>2</w:t>
      </w:r>
      <w:r w:rsidRPr="00FB0494">
        <w:rPr>
          <w:rFonts w:ascii="Arial" w:hAnsi="Arial" w:cs="Arial"/>
          <w:b/>
          <w:bCs/>
          <w:sz w:val="22"/>
          <w:szCs w:val="22"/>
        </w:rPr>
        <w:t>.</w:t>
      </w:r>
      <w:r w:rsidR="0024428E" w:rsidRPr="00FB0494">
        <w:rPr>
          <w:rFonts w:ascii="Arial" w:hAnsi="Arial" w:cs="Arial"/>
          <w:b/>
          <w:bCs/>
          <w:sz w:val="22"/>
          <w:szCs w:val="22"/>
        </w:rPr>
        <w:t>5</w:t>
      </w:r>
      <w:r w:rsidR="00917FBB" w:rsidRPr="00FB0494">
        <w:rPr>
          <w:rFonts w:ascii="Arial" w:hAnsi="Arial" w:cs="Arial"/>
          <w:b/>
          <w:bCs/>
          <w:sz w:val="22"/>
          <w:szCs w:val="22"/>
        </w:rPr>
        <w:tab/>
        <w:t>Investments subject to restriction</w:t>
      </w:r>
    </w:p>
    <w:p w14:paraId="3DB7E70D" w14:textId="77777777" w:rsidR="00F5483B" w:rsidRPr="00FB0494" w:rsidRDefault="00F5483B" w:rsidP="00D67B67">
      <w:pPr>
        <w:tabs>
          <w:tab w:val="left" w:pos="2160"/>
          <w:tab w:val="right" w:pos="7200"/>
          <w:tab w:val="right" w:pos="9000"/>
        </w:tabs>
        <w:spacing w:before="120" w:after="120" w:line="380" w:lineRule="exact"/>
        <w:ind w:left="547" w:right="-43"/>
        <w:jc w:val="thaiDistribute"/>
        <w:rPr>
          <w:rFonts w:ascii="Arial" w:eastAsia="Arial Unicode MS" w:hAnsi="Arial" w:cs="Arial"/>
          <w:sz w:val="22"/>
          <w:szCs w:val="22"/>
        </w:rPr>
      </w:pPr>
      <w:r w:rsidRPr="00FB0494">
        <w:rPr>
          <w:rFonts w:ascii="Arial" w:hAnsi="Arial" w:cs="Arial"/>
          <w:sz w:val="22"/>
          <w:szCs w:val="22"/>
        </w:rPr>
        <w:t xml:space="preserve">As </w:t>
      </w:r>
      <w:proofErr w:type="gramStart"/>
      <w:r w:rsidRPr="00FB0494">
        <w:rPr>
          <w:rFonts w:ascii="Arial" w:hAnsi="Arial" w:cs="Arial"/>
          <w:sz w:val="22"/>
          <w:szCs w:val="22"/>
        </w:rPr>
        <w:t>at</w:t>
      </w:r>
      <w:proofErr w:type="gramEnd"/>
      <w:r w:rsidRPr="00FB0494">
        <w:rPr>
          <w:rFonts w:ascii="Arial" w:hAnsi="Arial" w:cs="Arial"/>
          <w:sz w:val="22"/>
          <w:szCs w:val="22"/>
        </w:rPr>
        <w:t xml:space="preserve"> 31 December </w:t>
      </w:r>
      <w:r w:rsidR="00BB662D" w:rsidRPr="00FB0494">
        <w:rPr>
          <w:rFonts w:ascii="Arial" w:hAnsi="Arial" w:cs="Arial"/>
          <w:sz w:val="22"/>
          <w:szCs w:val="22"/>
        </w:rPr>
        <w:t>2024</w:t>
      </w:r>
      <w:r w:rsidRPr="00FB0494">
        <w:rPr>
          <w:rFonts w:ascii="Arial" w:hAnsi="Arial" w:cs="Arial"/>
          <w:sz w:val="22"/>
          <w:szCs w:val="22"/>
        </w:rPr>
        <w:t xml:space="preserve"> and </w:t>
      </w:r>
      <w:r w:rsidR="00BB662D" w:rsidRPr="00FB0494">
        <w:rPr>
          <w:rFonts w:ascii="Arial" w:hAnsi="Arial" w:cs="Arial"/>
          <w:sz w:val="22"/>
          <w:szCs w:val="22"/>
        </w:rPr>
        <w:t>2023</w:t>
      </w:r>
      <w:r w:rsidRPr="00FB0494">
        <w:rPr>
          <w:rFonts w:ascii="Arial" w:hAnsi="Arial" w:cs="Arial"/>
          <w:sz w:val="22"/>
          <w:szCs w:val="22"/>
        </w:rPr>
        <w:t xml:space="preserve">, </w:t>
      </w:r>
      <w:r w:rsidR="00147007" w:rsidRPr="00FB0494">
        <w:rPr>
          <w:rFonts w:ascii="Arial" w:eastAsia="Arial Unicode MS" w:hAnsi="Arial" w:cs="Arial"/>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FB0494">
        <w:rPr>
          <w:rFonts w:ascii="Arial" w:hAnsi="Arial" w:cs="Arial"/>
          <w:sz w:val="22"/>
          <w:szCs w:val="22"/>
        </w:rPr>
        <w:t>as required in the normal course of business of the Company</w:t>
      </w:r>
      <w:r w:rsidR="00147007" w:rsidRPr="00FB0494">
        <w:rPr>
          <w:rFonts w:ascii="Arial" w:eastAsia="Arial Unicode MS" w:hAnsi="Arial" w:cs="Arial"/>
          <w:sz w:val="22"/>
          <w:szCs w:val="22"/>
        </w:rPr>
        <w:t xml:space="preserve"> as described below.</w:t>
      </w:r>
    </w:p>
    <w:p w14:paraId="5327B503" w14:textId="77777777" w:rsidR="00147007" w:rsidRPr="00FB0494" w:rsidRDefault="00147007" w:rsidP="00147007">
      <w:pPr>
        <w:tabs>
          <w:tab w:val="left" w:pos="2160"/>
          <w:tab w:val="right" w:pos="7200"/>
          <w:tab w:val="right" w:pos="8540"/>
        </w:tabs>
        <w:spacing w:line="360" w:lineRule="exact"/>
        <w:ind w:left="360" w:right="-29"/>
        <w:jc w:val="right"/>
        <w:rPr>
          <w:rFonts w:ascii="Arial" w:hAnsi="Arial" w:cs="Arial"/>
          <w:sz w:val="18"/>
          <w:szCs w:val="18"/>
        </w:rPr>
      </w:pPr>
      <w:r w:rsidRPr="00FB0494">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147007" w:rsidRPr="00FB0494" w14:paraId="573F80B7" w14:textId="77777777" w:rsidTr="007616E0">
        <w:tc>
          <w:tcPr>
            <w:tcW w:w="3420" w:type="dxa"/>
            <w:tcBorders>
              <w:top w:val="nil"/>
              <w:left w:val="nil"/>
              <w:bottom w:val="nil"/>
              <w:right w:val="nil"/>
            </w:tcBorders>
            <w:vAlign w:val="bottom"/>
          </w:tcPr>
          <w:p w14:paraId="35582562" w14:textId="77777777" w:rsidR="00147007" w:rsidRPr="00FB0494" w:rsidRDefault="00147007" w:rsidP="007616E0">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14:paraId="119EECA8" w14:textId="77777777" w:rsidR="00147007" w:rsidRPr="00FB0494" w:rsidRDefault="00BB662D" w:rsidP="007616E0">
            <w:pPr>
              <w:pBdr>
                <w:bottom w:val="single" w:sz="4" w:space="1" w:color="auto"/>
              </w:pBdr>
              <w:spacing w:line="330" w:lineRule="exact"/>
              <w:ind w:right="27"/>
              <w:jc w:val="center"/>
              <w:rPr>
                <w:rFonts w:ascii="Arial" w:hAnsi="Arial" w:cs="Arial"/>
                <w:sz w:val="18"/>
                <w:szCs w:val="18"/>
              </w:rPr>
            </w:pPr>
            <w:r w:rsidRPr="00FB0494">
              <w:rPr>
                <w:rFonts w:ascii="Arial" w:hAnsi="Arial" w:cs="Arial"/>
                <w:sz w:val="18"/>
                <w:szCs w:val="18"/>
              </w:rPr>
              <w:t>2024</w:t>
            </w:r>
          </w:p>
        </w:tc>
        <w:tc>
          <w:tcPr>
            <w:tcW w:w="2880" w:type="dxa"/>
            <w:gridSpan w:val="2"/>
            <w:tcBorders>
              <w:top w:val="nil"/>
              <w:left w:val="nil"/>
              <w:bottom w:val="nil"/>
              <w:right w:val="nil"/>
            </w:tcBorders>
            <w:vAlign w:val="bottom"/>
          </w:tcPr>
          <w:p w14:paraId="18E9AA85" w14:textId="77777777" w:rsidR="00147007" w:rsidRPr="00FB0494" w:rsidRDefault="00BB662D" w:rsidP="007616E0">
            <w:pPr>
              <w:pBdr>
                <w:bottom w:val="single" w:sz="4" w:space="1" w:color="auto"/>
              </w:pBdr>
              <w:spacing w:line="330" w:lineRule="exact"/>
              <w:ind w:right="27"/>
              <w:jc w:val="center"/>
              <w:rPr>
                <w:rFonts w:ascii="Arial" w:hAnsi="Arial" w:cs="Arial"/>
                <w:sz w:val="18"/>
                <w:szCs w:val="18"/>
              </w:rPr>
            </w:pPr>
            <w:r w:rsidRPr="00FB0494">
              <w:rPr>
                <w:rFonts w:ascii="Arial" w:hAnsi="Arial" w:cs="Arial"/>
                <w:sz w:val="18"/>
                <w:szCs w:val="18"/>
              </w:rPr>
              <w:t>2023</w:t>
            </w:r>
          </w:p>
        </w:tc>
      </w:tr>
      <w:tr w:rsidR="00147007" w:rsidRPr="00FB0494" w14:paraId="63D972B0" w14:textId="77777777" w:rsidTr="007616E0">
        <w:tc>
          <w:tcPr>
            <w:tcW w:w="3420" w:type="dxa"/>
            <w:tcBorders>
              <w:top w:val="nil"/>
              <w:left w:val="nil"/>
              <w:bottom w:val="nil"/>
              <w:right w:val="nil"/>
            </w:tcBorders>
            <w:vAlign w:val="bottom"/>
          </w:tcPr>
          <w:p w14:paraId="3A39C280" w14:textId="77777777" w:rsidR="00147007" w:rsidRPr="00FB0494" w:rsidRDefault="00147007" w:rsidP="007616E0">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14:paraId="54E7700E" w14:textId="77777777" w:rsidR="00147007" w:rsidRPr="00FB0494" w:rsidRDefault="00147007" w:rsidP="007616E0">
            <w:pPr>
              <w:pBdr>
                <w:bottom w:val="single" w:sz="4" w:space="1" w:color="auto"/>
              </w:pBdr>
              <w:spacing w:line="330" w:lineRule="exact"/>
              <w:ind w:right="27"/>
              <w:jc w:val="center"/>
              <w:rPr>
                <w:rFonts w:ascii="Arial" w:hAnsi="Arial" w:cs="Arial"/>
                <w:sz w:val="18"/>
                <w:szCs w:val="18"/>
                <w:cs/>
              </w:rPr>
            </w:pPr>
            <w:r w:rsidRPr="00FB0494">
              <w:rPr>
                <w:rFonts w:ascii="Arial" w:hAnsi="Arial" w:cs="Arial"/>
                <w:sz w:val="18"/>
                <w:szCs w:val="18"/>
              </w:rPr>
              <w:t>Cost</w:t>
            </w:r>
          </w:p>
        </w:tc>
        <w:tc>
          <w:tcPr>
            <w:tcW w:w="1440" w:type="dxa"/>
            <w:tcBorders>
              <w:top w:val="nil"/>
              <w:left w:val="nil"/>
              <w:bottom w:val="nil"/>
              <w:right w:val="nil"/>
            </w:tcBorders>
            <w:vAlign w:val="bottom"/>
          </w:tcPr>
          <w:p w14:paraId="4DC2B4D5" w14:textId="77777777" w:rsidR="00147007" w:rsidRPr="00FB0494" w:rsidRDefault="00147007" w:rsidP="007616E0">
            <w:pPr>
              <w:pBdr>
                <w:bottom w:val="single" w:sz="4" w:space="1" w:color="auto"/>
              </w:pBdr>
              <w:spacing w:line="330" w:lineRule="exact"/>
              <w:ind w:right="27"/>
              <w:jc w:val="center"/>
              <w:rPr>
                <w:rFonts w:ascii="Arial" w:hAnsi="Arial" w:cs="Arial"/>
                <w:sz w:val="18"/>
                <w:szCs w:val="18"/>
              </w:rPr>
            </w:pPr>
            <w:r w:rsidRPr="00FB0494">
              <w:rPr>
                <w:rFonts w:ascii="Arial" w:hAnsi="Arial" w:cs="Arial"/>
                <w:sz w:val="18"/>
                <w:szCs w:val="18"/>
              </w:rPr>
              <w:t>Fair value</w:t>
            </w:r>
          </w:p>
        </w:tc>
        <w:tc>
          <w:tcPr>
            <w:tcW w:w="1440" w:type="dxa"/>
            <w:tcBorders>
              <w:top w:val="nil"/>
              <w:left w:val="nil"/>
              <w:bottom w:val="nil"/>
              <w:right w:val="nil"/>
            </w:tcBorders>
            <w:vAlign w:val="bottom"/>
          </w:tcPr>
          <w:p w14:paraId="41A030DC" w14:textId="77777777" w:rsidR="00147007" w:rsidRPr="00FB0494" w:rsidRDefault="00147007" w:rsidP="007616E0">
            <w:pPr>
              <w:pBdr>
                <w:bottom w:val="single" w:sz="4" w:space="1" w:color="auto"/>
              </w:pBdr>
              <w:spacing w:line="330" w:lineRule="exact"/>
              <w:ind w:right="27"/>
              <w:jc w:val="center"/>
              <w:rPr>
                <w:rFonts w:ascii="Arial" w:hAnsi="Arial" w:cs="Arial"/>
                <w:sz w:val="18"/>
                <w:szCs w:val="18"/>
                <w:cs/>
              </w:rPr>
            </w:pPr>
            <w:r w:rsidRPr="00FB0494">
              <w:rPr>
                <w:rFonts w:ascii="Arial" w:hAnsi="Arial" w:cs="Arial"/>
                <w:sz w:val="18"/>
                <w:szCs w:val="18"/>
              </w:rPr>
              <w:t>Cost</w:t>
            </w:r>
          </w:p>
        </w:tc>
        <w:tc>
          <w:tcPr>
            <w:tcW w:w="1440" w:type="dxa"/>
            <w:tcBorders>
              <w:top w:val="nil"/>
              <w:left w:val="nil"/>
              <w:bottom w:val="nil"/>
              <w:right w:val="nil"/>
            </w:tcBorders>
            <w:vAlign w:val="bottom"/>
          </w:tcPr>
          <w:p w14:paraId="397F4DD3" w14:textId="77777777" w:rsidR="00147007" w:rsidRPr="00FB0494" w:rsidRDefault="00147007" w:rsidP="007616E0">
            <w:pPr>
              <w:pBdr>
                <w:bottom w:val="single" w:sz="4" w:space="1" w:color="auto"/>
              </w:pBdr>
              <w:spacing w:line="330" w:lineRule="exact"/>
              <w:ind w:right="27"/>
              <w:jc w:val="center"/>
              <w:rPr>
                <w:rFonts w:ascii="Arial" w:hAnsi="Arial" w:cs="Arial"/>
                <w:sz w:val="18"/>
                <w:szCs w:val="18"/>
              </w:rPr>
            </w:pPr>
            <w:r w:rsidRPr="00FB0494">
              <w:rPr>
                <w:rFonts w:ascii="Arial" w:hAnsi="Arial" w:cs="Arial"/>
                <w:sz w:val="18"/>
                <w:szCs w:val="18"/>
              </w:rPr>
              <w:t>Fair value</w:t>
            </w:r>
          </w:p>
        </w:tc>
      </w:tr>
      <w:tr w:rsidR="00147007" w:rsidRPr="00FB0494" w14:paraId="28078006" w14:textId="77777777" w:rsidTr="007616E0">
        <w:tc>
          <w:tcPr>
            <w:tcW w:w="3420" w:type="dxa"/>
            <w:tcBorders>
              <w:top w:val="nil"/>
              <w:left w:val="nil"/>
              <w:bottom w:val="nil"/>
              <w:right w:val="nil"/>
            </w:tcBorders>
            <w:vAlign w:val="bottom"/>
          </w:tcPr>
          <w:p w14:paraId="2811BE61" w14:textId="77777777" w:rsidR="00147007" w:rsidRPr="00FB0494" w:rsidRDefault="00147007" w:rsidP="007616E0">
            <w:pPr>
              <w:spacing w:line="330" w:lineRule="exact"/>
              <w:ind w:left="162" w:right="36" w:hanging="162"/>
              <w:rPr>
                <w:rFonts w:ascii="Arial" w:hAnsi="Arial" w:cs="Arial"/>
                <w:sz w:val="18"/>
                <w:szCs w:val="18"/>
              </w:rPr>
            </w:pPr>
            <w:r w:rsidRPr="00FB0494">
              <w:rPr>
                <w:rFonts w:ascii="Arial" w:hAnsi="Arial" w:cs="Arial"/>
                <w:b/>
                <w:bCs/>
                <w:sz w:val="18"/>
                <w:szCs w:val="18"/>
              </w:rPr>
              <w:t>Assets pledged</w:t>
            </w:r>
          </w:p>
        </w:tc>
        <w:tc>
          <w:tcPr>
            <w:tcW w:w="1440" w:type="dxa"/>
            <w:tcBorders>
              <w:top w:val="nil"/>
              <w:left w:val="nil"/>
              <w:bottom w:val="nil"/>
              <w:right w:val="nil"/>
            </w:tcBorders>
            <w:vAlign w:val="bottom"/>
          </w:tcPr>
          <w:p w14:paraId="4BC14D0E" w14:textId="77777777" w:rsidR="00147007" w:rsidRPr="00FB0494" w:rsidRDefault="00147007" w:rsidP="007616E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51B5E64E" w14:textId="77777777" w:rsidR="00147007" w:rsidRPr="00FB0494" w:rsidRDefault="00147007" w:rsidP="007616E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4A511E78" w14:textId="77777777" w:rsidR="00147007" w:rsidRPr="00FB0494" w:rsidRDefault="00147007" w:rsidP="007616E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250ABD28" w14:textId="77777777" w:rsidR="00147007" w:rsidRPr="00FB0494" w:rsidRDefault="00147007" w:rsidP="007616E0">
            <w:pPr>
              <w:tabs>
                <w:tab w:val="decimal" w:pos="1168"/>
              </w:tabs>
              <w:spacing w:line="330" w:lineRule="exact"/>
              <w:rPr>
                <w:rFonts w:ascii="Arial" w:hAnsi="Arial" w:cs="Arial"/>
                <w:sz w:val="18"/>
                <w:szCs w:val="18"/>
              </w:rPr>
            </w:pPr>
          </w:p>
        </w:tc>
      </w:tr>
      <w:tr w:rsidR="00F13282" w:rsidRPr="00FB0494" w14:paraId="4D1E2B86" w14:textId="77777777" w:rsidTr="007616E0">
        <w:trPr>
          <w:trHeight w:val="95"/>
        </w:trPr>
        <w:tc>
          <w:tcPr>
            <w:tcW w:w="3420" w:type="dxa"/>
            <w:tcBorders>
              <w:top w:val="nil"/>
              <w:left w:val="nil"/>
              <w:bottom w:val="nil"/>
              <w:right w:val="nil"/>
            </w:tcBorders>
            <w:vAlign w:val="bottom"/>
          </w:tcPr>
          <w:p w14:paraId="42C72D83" w14:textId="77777777" w:rsidR="00F13282" w:rsidRPr="00FB0494" w:rsidRDefault="00F13282" w:rsidP="00F13282">
            <w:pPr>
              <w:spacing w:line="330" w:lineRule="exact"/>
              <w:ind w:left="162" w:right="36" w:hanging="162"/>
              <w:rPr>
                <w:rFonts w:ascii="Arial" w:hAnsi="Arial" w:cs="Arial"/>
                <w:sz w:val="18"/>
                <w:szCs w:val="18"/>
              </w:rPr>
            </w:pPr>
            <w:r w:rsidRPr="00FB0494">
              <w:rPr>
                <w:rFonts w:ascii="Arial" w:hAnsi="Arial" w:cs="Arial"/>
                <w:sz w:val="18"/>
                <w:szCs w:val="18"/>
              </w:rPr>
              <w:t>Government bonds</w:t>
            </w:r>
          </w:p>
        </w:tc>
        <w:tc>
          <w:tcPr>
            <w:tcW w:w="1440" w:type="dxa"/>
            <w:tcBorders>
              <w:top w:val="nil"/>
              <w:left w:val="nil"/>
              <w:bottom w:val="nil"/>
              <w:right w:val="nil"/>
            </w:tcBorders>
            <w:vAlign w:val="bottom"/>
          </w:tcPr>
          <w:p w14:paraId="6E29D16E" w14:textId="77777777" w:rsidR="00F13282" w:rsidRPr="00FB0494" w:rsidRDefault="00F13282" w:rsidP="00F13282">
            <w:pPr>
              <w:tabs>
                <w:tab w:val="decimal" w:pos="1168"/>
              </w:tabs>
              <w:spacing w:line="330" w:lineRule="exact"/>
              <w:rPr>
                <w:rFonts w:ascii="Arial" w:hAnsi="Arial" w:cs="Arial"/>
                <w:sz w:val="18"/>
                <w:szCs w:val="18"/>
              </w:rPr>
            </w:pPr>
            <w:r w:rsidRPr="00FB0494">
              <w:rPr>
                <w:rFonts w:ascii="Arial" w:hAnsi="Arial" w:cs="Arial"/>
                <w:sz w:val="18"/>
                <w:szCs w:val="18"/>
              </w:rPr>
              <w:t>15,000,000</w:t>
            </w:r>
          </w:p>
        </w:tc>
        <w:tc>
          <w:tcPr>
            <w:tcW w:w="1440" w:type="dxa"/>
            <w:tcBorders>
              <w:top w:val="nil"/>
              <w:left w:val="nil"/>
              <w:bottom w:val="nil"/>
              <w:right w:val="nil"/>
            </w:tcBorders>
            <w:vAlign w:val="bottom"/>
          </w:tcPr>
          <w:p w14:paraId="555456CE" w14:textId="77777777" w:rsidR="00F13282" w:rsidRPr="00FB0494" w:rsidRDefault="00F13282" w:rsidP="00F13282">
            <w:pPr>
              <w:tabs>
                <w:tab w:val="decimal" w:pos="1168"/>
              </w:tabs>
              <w:spacing w:line="330" w:lineRule="exact"/>
              <w:rPr>
                <w:rFonts w:ascii="Arial" w:hAnsi="Arial" w:cs="Arial"/>
                <w:sz w:val="18"/>
                <w:szCs w:val="18"/>
              </w:rPr>
            </w:pPr>
            <w:r w:rsidRPr="00FB0494">
              <w:rPr>
                <w:rFonts w:ascii="Arial" w:hAnsi="Arial" w:cs="Arial"/>
                <w:sz w:val="18"/>
                <w:szCs w:val="18"/>
              </w:rPr>
              <w:t>15,453,062</w:t>
            </w:r>
          </w:p>
        </w:tc>
        <w:tc>
          <w:tcPr>
            <w:tcW w:w="1440" w:type="dxa"/>
            <w:tcBorders>
              <w:top w:val="nil"/>
              <w:left w:val="nil"/>
              <w:bottom w:val="nil"/>
              <w:right w:val="nil"/>
            </w:tcBorders>
            <w:vAlign w:val="bottom"/>
          </w:tcPr>
          <w:p w14:paraId="1F9301C4" w14:textId="77777777" w:rsidR="00F13282" w:rsidRPr="00FB0494" w:rsidRDefault="00F13282" w:rsidP="00F13282">
            <w:pPr>
              <w:tabs>
                <w:tab w:val="decimal" w:pos="1168"/>
              </w:tabs>
              <w:spacing w:line="330" w:lineRule="exact"/>
              <w:rPr>
                <w:rFonts w:ascii="Arial" w:hAnsi="Arial" w:cs="Arial"/>
                <w:sz w:val="18"/>
                <w:szCs w:val="18"/>
              </w:rPr>
            </w:pPr>
            <w:r w:rsidRPr="00FB0494">
              <w:rPr>
                <w:rFonts w:ascii="Arial" w:hAnsi="Arial" w:cs="Arial"/>
                <w:sz w:val="18"/>
                <w:szCs w:val="18"/>
              </w:rPr>
              <w:t>15,000,000</w:t>
            </w:r>
          </w:p>
        </w:tc>
        <w:tc>
          <w:tcPr>
            <w:tcW w:w="1440" w:type="dxa"/>
            <w:tcBorders>
              <w:top w:val="nil"/>
              <w:left w:val="nil"/>
              <w:bottom w:val="nil"/>
              <w:right w:val="nil"/>
            </w:tcBorders>
            <w:vAlign w:val="bottom"/>
          </w:tcPr>
          <w:p w14:paraId="65B78961" w14:textId="77777777" w:rsidR="00F13282" w:rsidRPr="00FB0494" w:rsidRDefault="00F13282" w:rsidP="00F13282">
            <w:pPr>
              <w:tabs>
                <w:tab w:val="decimal" w:pos="1168"/>
              </w:tabs>
              <w:spacing w:line="330" w:lineRule="exact"/>
              <w:rPr>
                <w:rFonts w:ascii="Arial" w:hAnsi="Arial" w:cs="Arial"/>
                <w:sz w:val="18"/>
                <w:szCs w:val="18"/>
              </w:rPr>
            </w:pPr>
            <w:r w:rsidRPr="00FB0494">
              <w:rPr>
                <w:rFonts w:ascii="Arial" w:hAnsi="Arial" w:cs="Arial"/>
                <w:sz w:val="18"/>
                <w:szCs w:val="18"/>
              </w:rPr>
              <w:t>15,302,416</w:t>
            </w:r>
          </w:p>
        </w:tc>
      </w:tr>
      <w:tr w:rsidR="00F13282" w:rsidRPr="00FB0494" w14:paraId="1476992D" w14:textId="77777777" w:rsidTr="007616E0">
        <w:tc>
          <w:tcPr>
            <w:tcW w:w="3420" w:type="dxa"/>
            <w:tcBorders>
              <w:top w:val="nil"/>
              <w:left w:val="nil"/>
              <w:bottom w:val="nil"/>
              <w:right w:val="nil"/>
            </w:tcBorders>
            <w:vAlign w:val="bottom"/>
          </w:tcPr>
          <w:p w14:paraId="197892FE" w14:textId="77777777" w:rsidR="00F13282" w:rsidRPr="00FB0494" w:rsidRDefault="00F13282" w:rsidP="00F13282">
            <w:pPr>
              <w:spacing w:line="330" w:lineRule="exact"/>
              <w:ind w:left="158" w:right="43" w:hanging="158"/>
              <w:rPr>
                <w:rFonts w:ascii="Arial" w:hAnsi="Arial" w:cs="Arial"/>
                <w:sz w:val="18"/>
                <w:szCs w:val="18"/>
              </w:rPr>
            </w:pPr>
            <w:r w:rsidRPr="00FB0494">
              <w:rPr>
                <w:rFonts w:ascii="Arial" w:hAnsi="Arial" w:cs="Arial"/>
                <w:b/>
                <w:bCs/>
                <w:sz w:val="18"/>
                <w:szCs w:val="18"/>
              </w:rPr>
              <w:t>Assets reserve as non-life insurance reserve</w:t>
            </w:r>
          </w:p>
        </w:tc>
        <w:tc>
          <w:tcPr>
            <w:tcW w:w="1440" w:type="dxa"/>
            <w:tcBorders>
              <w:top w:val="nil"/>
              <w:left w:val="nil"/>
              <w:bottom w:val="nil"/>
              <w:right w:val="nil"/>
            </w:tcBorders>
            <w:vAlign w:val="bottom"/>
          </w:tcPr>
          <w:p w14:paraId="41ABCF8C" w14:textId="77777777" w:rsidR="00F13282" w:rsidRPr="00FB0494" w:rsidRDefault="00F13282" w:rsidP="00F13282">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77460D51" w14:textId="77777777" w:rsidR="00F13282" w:rsidRPr="00FB0494" w:rsidRDefault="00F13282" w:rsidP="00F13282">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5579C600" w14:textId="77777777" w:rsidR="00F13282" w:rsidRPr="00FB0494" w:rsidRDefault="00F13282" w:rsidP="00F13282">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3BADC54B" w14:textId="77777777" w:rsidR="00F13282" w:rsidRPr="00FB0494" w:rsidRDefault="00F13282" w:rsidP="00F13282">
            <w:pPr>
              <w:tabs>
                <w:tab w:val="decimal" w:pos="1168"/>
              </w:tabs>
              <w:spacing w:line="330" w:lineRule="exact"/>
              <w:rPr>
                <w:rFonts w:ascii="Arial" w:hAnsi="Arial" w:cs="Arial"/>
                <w:sz w:val="18"/>
                <w:szCs w:val="18"/>
              </w:rPr>
            </w:pPr>
          </w:p>
        </w:tc>
      </w:tr>
      <w:tr w:rsidR="00F13282" w:rsidRPr="00FB0494" w14:paraId="4247F3A8" w14:textId="77777777" w:rsidTr="007616E0">
        <w:tc>
          <w:tcPr>
            <w:tcW w:w="3420" w:type="dxa"/>
            <w:tcBorders>
              <w:top w:val="nil"/>
              <w:left w:val="nil"/>
              <w:bottom w:val="nil"/>
              <w:right w:val="nil"/>
            </w:tcBorders>
            <w:vAlign w:val="bottom"/>
          </w:tcPr>
          <w:p w14:paraId="24DF1F67" w14:textId="77777777" w:rsidR="00F13282" w:rsidRPr="00FB0494" w:rsidRDefault="00F13282" w:rsidP="00F13282">
            <w:pPr>
              <w:spacing w:line="330" w:lineRule="exact"/>
              <w:ind w:left="162" w:right="36" w:hanging="162"/>
              <w:rPr>
                <w:rFonts w:ascii="Arial" w:hAnsi="Arial" w:cs="Arial"/>
                <w:sz w:val="18"/>
                <w:szCs w:val="18"/>
              </w:rPr>
            </w:pPr>
            <w:r w:rsidRPr="00FB0494">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1EC473E8" w14:textId="77777777" w:rsidR="00F13282" w:rsidRPr="00FB0494" w:rsidRDefault="00F13282" w:rsidP="00F13282">
            <w:pPr>
              <w:tabs>
                <w:tab w:val="decimal" w:pos="1168"/>
              </w:tabs>
              <w:spacing w:line="330" w:lineRule="exact"/>
              <w:rPr>
                <w:rFonts w:ascii="Arial" w:hAnsi="Arial" w:cs="Arial"/>
                <w:sz w:val="18"/>
                <w:szCs w:val="18"/>
              </w:rPr>
            </w:pPr>
            <w:r w:rsidRPr="00FB0494">
              <w:rPr>
                <w:rFonts w:ascii="Arial" w:hAnsi="Arial" w:cs="Arial"/>
                <w:sz w:val="18"/>
                <w:szCs w:val="18"/>
              </w:rPr>
              <w:t>366,000,000</w:t>
            </w:r>
          </w:p>
        </w:tc>
        <w:tc>
          <w:tcPr>
            <w:tcW w:w="1440" w:type="dxa"/>
            <w:tcBorders>
              <w:top w:val="nil"/>
              <w:left w:val="nil"/>
              <w:bottom w:val="nil"/>
              <w:right w:val="nil"/>
            </w:tcBorders>
            <w:vAlign w:val="bottom"/>
          </w:tcPr>
          <w:p w14:paraId="719F5BAD" w14:textId="77777777" w:rsidR="00F13282" w:rsidRPr="00FB0494" w:rsidRDefault="00F13282" w:rsidP="00F13282">
            <w:pPr>
              <w:tabs>
                <w:tab w:val="decimal" w:pos="1168"/>
              </w:tabs>
              <w:spacing w:line="330" w:lineRule="exact"/>
              <w:rPr>
                <w:rFonts w:ascii="Arial" w:hAnsi="Arial" w:cs="Arial"/>
                <w:sz w:val="18"/>
                <w:szCs w:val="18"/>
              </w:rPr>
            </w:pPr>
            <w:r w:rsidRPr="00FB0494">
              <w:rPr>
                <w:rFonts w:ascii="Arial" w:hAnsi="Arial" w:cs="Arial"/>
                <w:sz w:val="18"/>
                <w:szCs w:val="18"/>
              </w:rPr>
              <w:t>364,877,566</w:t>
            </w:r>
          </w:p>
        </w:tc>
        <w:tc>
          <w:tcPr>
            <w:tcW w:w="1440" w:type="dxa"/>
            <w:tcBorders>
              <w:top w:val="nil"/>
              <w:left w:val="nil"/>
              <w:bottom w:val="nil"/>
              <w:right w:val="nil"/>
            </w:tcBorders>
            <w:vAlign w:val="bottom"/>
          </w:tcPr>
          <w:p w14:paraId="098CF83B" w14:textId="77777777" w:rsidR="00F13282" w:rsidRPr="00FB0494" w:rsidRDefault="00F13282" w:rsidP="00F13282">
            <w:pPr>
              <w:tabs>
                <w:tab w:val="decimal" w:pos="1168"/>
              </w:tabs>
              <w:spacing w:line="330" w:lineRule="exact"/>
              <w:rPr>
                <w:rFonts w:ascii="Arial" w:hAnsi="Arial" w:cs="Arial"/>
                <w:sz w:val="18"/>
                <w:szCs w:val="18"/>
              </w:rPr>
            </w:pPr>
            <w:r w:rsidRPr="00FB0494">
              <w:rPr>
                <w:rFonts w:ascii="Arial" w:hAnsi="Arial" w:cs="Arial"/>
                <w:sz w:val="18"/>
                <w:szCs w:val="18"/>
              </w:rPr>
              <w:t>365,000,000</w:t>
            </w:r>
          </w:p>
        </w:tc>
        <w:tc>
          <w:tcPr>
            <w:tcW w:w="1440" w:type="dxa"/>
            <w:tcBorders>
              <w:top w:val="nil"/>
              <w:left w:val="nil"/>
              <w:bottom w:val="nil"/>
              <w:right w:val="nil"/>
            </w:tcBorders>
            <w:vAlign w:val="bottom"/>
          </w:tcPr>
          <w:p w14:paraId="001BB6FF" w14:textId="77777777" w:rsidR="00F13282" w:rsidRPr="00FB0494" w:rsidRDefault="00F13282" w:rsidP="00F13282">
            <w:pPr>
              <w:tabs>
                <w:tab w:val="decimal" w:pos="1168"/>
              </w:tabs>
              <w:spacing w:line="330" w:lineRule="exact"/>
              <w:rPr>
                <w:rFonts w:ascii="Arial" w:hAnsi="Arial" w:cs="Arial"/>
                <w:sz w:val="18"/>
                <w:szCs w:val="18"/>
              </w:rPr>
            </w:pPr>
            <w:r w:rsidRPr="00FB0494">
              <w:rPr>
                <w:rFonts w:ascii="Arial" w:hAnsi="Arial" w:cs="Arial"/>
                <w:sz w:val="18"/>
                <w:szCs w:val="18"/>
              </w:rPr>
              <w:t>361,984,278</w:t>
            </w:r>
          </w:p>
        </w:tc>
      </w:tr>
      <w:tr w:rsidR="00F13282" w:rsidRPr="00FB0494" w14:paraId="360ABF80" w14:textId="77777777" w:rsidTr="007616E0">
        <w:tc>
          <w:tcPr>
            <w:tcW w:w="3420" w:type="dxa"/>
            <w:tcBorders>
              <w:top w:val="nil"/>
              <w:left w:val="nil"/>
              <w:bottom w:val="nil"/>
              <w:right w:val="nil"/>
            </w:tcBorders>
            <w:vAlign w:val="bottom"/>
          </w:tcPr>
          <w:p w14:paraId="5D5B5583" w14:textId="77777777" w:rsidR="00F13282" w:rsidRPr="00FB0494" w:rsidRDefault="00F13282" w:rsidP="00F13282">
            <w:pPr>
              <w:spacing w:line="330" w:lineRule="exact"/>
              <w:ind w:left="162" w:right="36" w:hanging="162"/>
              <w:rPr>
                <w:rFonts w:ascii="Arial" w:hAnsi="Arial" w:cs="Arial"/>
                <w:sz w:val="18"/>
                <w:szCs w:val="18"/>
              </w:rPr>
            </w:pPr>
            <w:r w:rsidRPr="00FB0494">
              <w:rPr>
                <w:rFonts w:ascii="Arial" w:eastAsia="Arial Unicode MS" w:hAnsi="Arial" w:cs="Arial"/>
                <w:b/>
                <w:bCs/>
                <w:sz w:val="18"/>
                <w:szCs w:val="18"/>
              </w:rPr>
              <w:t>Non-life insurance project</w:t>
            </w:r>
          </w:p>
        </w:tc>
        <w:tc>
          <w:tcPr>
            <w:tcW w:w="1440" w:type="dxa"/>
            <w:tcBorders>
              <w:top w:val="nil"/>
              <w:left w:val="nil"/>
              <w:bottom w:val="nil"/>
              <w:right w:val="nil"/>
            </w:tcBorders>
            <w:vAlign w:val="bottom"/>
          </w:tcPr>
          <w:p w14:paraId="13EC76E2" w14:textId="77777777" w:rsidR="00F13282" w:rsidRPr="00FB0494" w:rsidRDefault="00F13282" w:rsidP="00F13282">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71996BFA" w14:textId="77777777" w:rsidR="00F13282" w:rsidRPr="00FB0494" w:rsidRDefault="00F13282" w:rsidP="00F13282">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25D058A6" w14:textId="77777777" w:rsidR="00F13282" w:rsidRPr="00FB0494" w:rsidRDefault="00F13282" w:rsidP="00F13282">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44E5917A" w14:textId="77777777" w:rsidR="00F13282" w:rsidRPr="00FB0494" w:rsidRDefault="00F13282" w:rsidP="00F13282">
            <w:pPr>
              <w:tabs>
                <w:tab w:val="decimal" w:pos="1168"/>
              </w:tabs>
              <w:spacing w:line="330" w:lineRule="exact"/>
              <w:rPr>
                <w:rFonts w:ascii="Arial" w:hAnsi="Arial" w:cs="Arial"/>
                <w:sz w:val="18"/>
                <w:szCs w:val="18"/>
              </w:rPr>
            </w:pPr>
          </w:p>
        </w:tc>
      </w:tr>
      <w:tr w:rsidR="00F13282" w:rsidRPr="00FB0494" w14:paraId="0B8EB2F9" w14:textId="77777777" w:rsidTr="007616E0">
        <w:tc>
          <w:tcPr>
            <w:tcW w:w="3420" w:type="dxa"/>
            <w:tcBorders>
              <w:top w:val="nil"/>
              <w:left w:val="nil"/>
              <w:bottom w:val="nil"/>
              <w:right w:val="nil"/>
            </w:tcBorders>
            <w:vAlign w:val="bottom"/>
          </w:tcPr>
          <w:p w14:paraId="55616498" w14:textId="77777777" w:rsidR="00F13282" w:rsidRPr="00FB0494" w:rsidRDefault="00F13282" w:rsidP="00F13282">
            <w:pPr>
              <w:spacing w:line="330" w:lineRule="exact"/>
              <w:ind w:left="162" w:right="36" w:hanging="162"/>
              <w:rPr>
                <w:rFonts w:ascii="Arial" w:hAnsi="Arial" w:cs="Arial"/>
                <w:sz w:val="18"/>
                <w:szCs w:val="18"/>
              </w:rPr>
            </w:pPr>
            <w:r w:rsidRPr="00FB0494">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145D05EB" w14:textId="77777777" w:rsidR="00F13282" w:rsidRPr="00FB0494" w:rsidRDefault="00F13282" w:rsidP="00F13282">
            <w:pPr>
              <w:tabs>
                <w:tab w:val="decimal" w:pos="1168"/>
              </w:tabs>
              <w:spacing w:line="330" w:lineRule="exact"/>
              <w:rPr>
                <w:rFonts w:ascii="Arial" w:hAnsi="Arial" w:cs="Arial"/>
                <w:sz w:val="18"/>
                <w:szCs w:val="18"/>
              </w:rPr>
            </w:pPr>
            <w:r w:rsidRPr="00FB0494">
              <w:rPr>
                <w:rFonts w:ascii="Arial" w:hAnsi="Arial" w:cs="Arial"/>
                <w:sz w:val="18"/>
                <w:szCs w:val="18"/>
                <w:cs/>
              </w:rPr>
              <w:t>10</w:t>
            </w:r>
            <w:r w:rsidRPr="00FB0494">
              <w:rPr>
                <w:rFonts w:ascii="Arial" w:hAnsi="Arial" w:cs="Arial"/>
                <w:sz w:val="18"/>
                <w:szCs w:val="18"/>
              </w:rPr>
              <w:t>,</w:t>
            </w:r>
            <w:r w:rsidRPr="00FB0494">
              <w:rPr>
                <w:rFonts w:ascii="Arial" w:hAnsi="Arial" w:cs="Arial"/>
                <w:sz w:val="18"/>
                <w:szCs w:val="18"/>
                <w:cs/>
              </w:rPr>
              <w:t>000</w:t>
            </w:r>
            <w:r w:rsidRPr="00FB0494">
              <w:rPr>
                <w:rFonts w:ascii="Arial" w:hAnsi="Arial" w:cs="Arial"/>
                <w:sz w:val="18"/>
                <w:szCs w:val="18"/>
              </w:rPr>
              <w:t>,</w:t>
            </w:r>
            <w:r w:rsidRPr="00FB0494">
              <w:rPr>
                <w:rFonts w:ascii="Arial" w:hAnsi="Arial" w:cs="Arial"/>
                <w:sz w:val="18"/>
                <w:szCs w:val="18"/>
                <w:cs/>
              </w:rPr>
              <w:t>000</w:t>
            </w:r>
          </w:p>
        </w:tc>
        <w:tc>
          <w:tcPr>
            <w:tcW w:w="1440" w:type="dxa"/>
            <w:tcBorders>
              <w:top w:val="nil"/>
              <w:left w:val="nil"/>
              <w:bottom w:val="nil"/>
              <w:right w:val="nil"/>
            </w:tcBorders>
            <w:vAlign w:val="bottom"/>
          </w:tcPr>
          <w:p w14:paraId="4FB8D506" w14:textId="77777777" w:rsidR="00F13282" w:rsidRPr="00FB0494" w:rsidRDefault="00F13282" w:rsidP="00F13282">
            <w:pPr>
              <w:tabs>
                <w:tab w:val="decimal" w:pos="1168"/>
              </w:tabs>
              <w:spacing w:line="330" w:lineRule="exact"/>
              <w:rPr>
                <w:rFonts w:ascii="Arial" w:hAnsi="Arial" w:cs="Arial"/>
                <w:sz w:val="18"/>
                <w:szCs w:val="18"/>
              </w:rPr>
            </w:pPr>
            <w:r w:rsidRPr="00FB0494">
              <w:rPr>
                <w:rFonts w:ascii="Arial" w:hAnsi="Arial" w:cs="Arial"/>
                <w:sz w:val="18"/>
                <w:szCs w:val="18"/>
                <w:cs/>
              </w:rPr>
              <w:t>10</w:t>
            </w:r>
            <w:r w:rsidRPr="00FB0494">
              <w:rPr>
                <w:rFonts w:ascii="Arial" w:hAnsi="Arial" w:cs="Arial"/>
                <w:sz w:val="18"/>
                <w:szCs w:val="18"/>
              </w:rPr>
              <w:t>,</w:t>
            </w:r>
            <w:r w:rsidRPr="00FB0494">
              <w:rPr>
                <w:rFonts w:ascii="Arial" w:hAnsi="Arial" w:cs="Arial"/>
                <w:sz w:val="18"/>
                <w:szCs w:val="18"/>
                <w:cs/>
              </w:rPr>
              <w:t>000</w:t>
            </w:r>
            <w:r w:rsidRPr="00FB0494">
              <w:rPr>
                <w:rFonts w:ascii="Arial" w:hAnsi="Arial" w:cs="Arial"/>
                <w:sz w:val="18"/>
                <w:szCs w:val="18"/>
              </w:rPr>
              <w:t>,</w:t>
            </w:r>
            <w:r w:rsidRPr="00FB0494">
              <w:rPr>
                <w:rFonts w:ascii="Arial" w:hAnsi="Arial" w:cs="Arial"/>
                <w:sz w:val="18"/>
                <w:szCs w:val="18"/>
                <w:cs/>
              </w:rPr>
              <w:t>000</w:t>
            </w:r>
          </w:p>
        </w:tc>
        <w:tc>
          <w:tcPr>
            <w:tcW w:w="1440" w:type="dxa"/>
            <w:tcBorders>
              <w:top w:val="nil"/>
              <w:left w:val="nil"/>
              <w:bottom w:val="nil"/>
              <w:right w:val="nil"/>
            </w:tcBorders>
            <w:vAlign w:val="bottom"/>
          </w:tcPr>
          <w:p w14:paraId="00D11A0E" w14:textId="77777777" w:rsidR="00F13282" w:rsidRPr="00FB0494" w:rsidRDefault="00F13282" w:rsidP="00F13282">
            <w:pPr>
              <w:tabs>
                <w:tab w:val="decimal" w:pos="1168"/>
              </w:tabs>
              <w:spacing w:line="330" w:lineRule="exact"/>
              <w:rPr>
                <w:rFonts w:ascii="Arial" w:hAnsi="Arial" w:cs="Arial"/>
                <w:sz w:val="18"/>
                <w:szCs w:val="18"/>
              </w:rPr>
            </w:pPr>
            <w:r w:rsidRPr="00FB0494">
              <w:rPr>
                <w:rFonts w:ascii="Arial" w:hAnsi="Arial" w:cs="Arial"/>
                <w:sz w:val="18"/>
                <w:szCs w:val="18"/>
              </w:rPr>
              <w:t>10,000,000</w:t>
            </w:r>
          </w:p>
        </w:tc>
        <w:tc>
          <w:tcPr>
            <w:tcW w:w="1440" w:type="dxa"/>
            <w:tcBorders>
              <w:top w:val="nil"/>
              <w:left w:val="nil"/>
              <w:bottom w:val="nil"/>
              <w:right w:val="nil"/>
            </w:tcBorders>
            <w:vAlign w:val="bottom"/>
          </w:tcPr>
          <w:p w14:paraId="70E13A83" w14:textId="77777777" w:rsidR="00F13282" w:rsidRPr="00FB0494" w:rsidRDefault="00F13282" w:rsidP="00F13282">
            <w:pPr>
              <w:tabs>
                <w:tab w:val="decimal" w:pos="1168"/>
              </w:tabs>
              <w:spacing w:line="330" w:lineRule="exact"/>
              <w:rPr>
                <w:rFonts w:ascii="Arial" w:hAnsi="Arial" w:cs="Arial"/>
                <w:sz w:val="18"/>
                <w:szCs w:val="18"/>
              </w:rPr>
            </w:pPr>
            <w:r w:rsidRPr="00FB0494">
              <w:rPr>
                <w:rFonts w:ascii="Arial" w:hAnsi="Arial" w:cs="Arial"/>
                <w:sz w:val="18"/>
                <w:szCs w:val="18"/>
              </w:rPr>
              <w:t>10,000,000</w:t>
            </w:r>
          </w:p>
        </w:tc>
      </w:tr>
    </w:tbl>
    <w:p w14:paraId="7C74B160" w14:textId="77777777" w:rsidR="00502E32" w:rsidRPr="00FB0494" w:rsidRDefault="00F5483B" w:rsidP="00BD7FF6">
      <w:pPr>
        <w:tabs>
          <w:tab w:val="left" w:pos="2160"/>
          <w:tab w:val="right" w:pos="7200"/>
          <w:tab w:val="right" w:pos="9000"/>
        </w:tabs>
        <w:spacing w:before="240" w:after="120" w:line="380" w:lineRule="exact"/>
        <w:ind w:left="533" w:right="-43" w:hanging="533"/>
        <w:jc w:val="both"/>
        <w:rPr>
          <w:rFonts w:ascii="Arial" w:hAnsi="Arial" w:cs="Arial"/>
          <w:b/>
          <w:bCs/>
          <w:sz w:val="22"/>
          <w:szCs w:val="22"/>
        </w:rPr>
      </w:pPr>
      <w:r w:rsidRPr="00FB0494">
        <w:rPr>
          <w:rFonts w:ascii="Arial" w:hAnsi="Arial" w:cs="Arial"/>
          <w:b/>
          <w:bCs/>
          <w:sz w:val="22"/>
          <w:szCs w:val="22"/>
        </w:rPr>
        <w:t>1</w:t>
      </w:r>
      <w:r w:rsidR="00341F66" w:rsidRPr="00FB0494">
        <w:rPr>
          <w:rFonts w:ascii="Arial" w:hAnsi="Arial" w:cs="Arial"/>
          <w:b/>
          <w:bCs/>
          <w:sz w:val="22"/>
          <w:szCs w:val="22"/>
        </w:rPr>
        <w:t>3</w:t>
      </w:r>
      <w:r w:rsidR="008C6D9A" w:rsidRPr="00FB0494">
        <w:rPr>
          <w:rFonts w:ascii="Arial" w:hAnsi="Arial" w:cs="Arial"/>
          <w:b/>
          <w:bCs/>
          <w:sz w:val="22"/>
          <w:szCs w:val="22"/>
        </w:rPr>
        <w:t>.</w:t>
      </w:r>
      <w:r w:rsidR="00F473D7" w:rsidRPr="00FB0494">
        <w:rPr>
          <w:rFonts w:ascii="Arial" w:hAnsi="Arial" w:cs="Arial"/>
          <w:b/>
          <w:bCs/>
          <w:sz w:val="22"/>
          <w:szCs w:val="22"/>
        </w:rPr>
        <w:tab/>
        <w:t>Loans</w:t>
      </w:r>
      <w:r w:rsidR="00AB060E" w:rsidRPr="00FB0494">
        <w:rPr>
          <w:rFonts w:ascii="Arial" w:hAnsi="Arial" w:cs="Arial"/>
          <w:b/>
          <w:bCs/>
          <w:sz w:val="22"/>
          <w:szCs w:val="22"/>
        </w:rPr>
        <w:t xml:space="preserve"> and interest receivables</w:t>
      </w:r>
    </w:p>
    <w:p w14:paraId="23C5B58D" w14:textId="77777777" w:rsidR="00BE2EA3" w:rsidRPr="00FB0494" w:rsidRDefault="00502E32" w:rsidP="00BE2EA3">
      <w:pPr>
        <w:tabs>
          <w:tab w:val="left" w:pos="900"/>
          <w:tab w:val="left" w:pos="1440"/>
          <w:tab w:val="left" w:pos="2160"/>
          <w:tab w:val="left" w:pos="4140"/>
        </w:tabs>
        <w:spacing w:before="120" w:after="120" w:line="380" w:lineRule="exact"/>
        <w:ind w:left="533" w:hanging="533"/>
        <w:jc w:val="thaiDistribute"/>
        <w:rPr>
          <w:rFonts w:ascii="Arial" w:hAnsi="Arial" w:cs="Arial"/>
          <w:sz w:val="22"/>
          <w:szCs w:val="22"/>
        </w:rPr>
      </w:pPr>
      <w:r w:rsidRPr="00FB0494">
        <w:rPr>
          <w:rFonts w:ascii="Arial" w:hAnsi="Arial" w:cs="Arial"/>
          <w:sz w:val="22"/>
          <w:szCs w:val="22"/>
          <w:cs/>
        </w:rPr>
        <w:tab/>
      </w:r>
      <w:r w:rsidR="00BE2EA3" w:rsidRPr="00FB0494">
        <w:rPr>
          <w:rFonts w:ascii="Arial" w:hAnsi="Arial" w:cs="Arial"/>
          <w:sz w:val="22"/>
          <w:szCs w:val="22"/>
        </w:rPr>
        <w:t xml:space="preserve">As </w:t>
      </w:r>
      <w:proofErr w:type="gramStart"/>
      <w:r w:rsidR="00BE2EA3" w:rsidRPr="00FB0494">
        <w:rPr>
          <w:rFonts w:ascii="Arial" w:hAnsi="Arial" w:cs="Arial"/>
          <w:sz w:val="22"/>
          <w:szCs w:val="22"/>
        </w:rPr>
        <w:t>at</w:t>
      </w:r>
      <w:proofErr w:type="gramEnd"/>
      <w:r w:rsidR="00BE2EA3" w:rsidRPr="00FB0494">
        <w:rPr>
          <w:rFonts w:ascii="Arial" w:hAnsi="Arial" w:cs="Arial"/>
          <w:sz w:val="22"/>
          <w:szCs w:val="22"/>
        </w:rPr>
        <w:t xml:space="preserve"> 31 December </w:t>
      </w:r>
      <w:r w:rsidR="00BB662D" w:rsidRPr="00FB0494">
        <w:rPr>
          <w:rFonts w:ascii="Arial" w:hAnsi="Arial" w:cs="Arial"/>
          <w:sz w:val="22"/>
          <w:szCs w:val="22"/>
        </w:rPr>
        <w:t>2024</w:t>
      </w:r>
      <w:r w:rsidR="00225D79" w:rsidRPr="00FB0494">
        <w:rPr>
          <w:rFonts w:ascii="Arial" w:hAnsi="Arial" w:cs="Arial"/>
          <w:sz w:val="22"/>
          <w:szCs w:val="22"/>
          <w:cs/>
        </w:rPr>
        <w:t xml:space="preserve"> </w:t>
      </w:r>
      <w:r w:rsidR="00225D79" w:rsidRPr="00FB0494">
        <w:rPr>
          <w:rFonts w:ascii="Arial" w:hAnsi="Arial" w:cs="Arial"/>
          <w:sz w:val="22"/>
          <w:szCs w:val="22"/>
        </w:rPr>
        <w:t xml:space="preserve">and </w:t>
      </w:r>
      <w:r w:rsidR="00BB662D" w:rsidRPr="00FB0494">
        <w:rPr>
          <w:rFonts w:ascii="Arial" w:hAnsi="Arial" w:cs="Arial"/>
          <w:sz w:val="22"/>
          <w:szCs w:val="22"/>
        </w:rPr>
        <w:t>2023</w:t>
      </w:r>
      <w:r w:rsidR="00BE2EA3" w:rsidRPr="00FB0494">
        <w:rPr>
          <w:rFonts w:ascii="Arial" w:hAnsi="Arial" w:cs="Arial"/>
          <w:sz w:val="22"/>
          <w:szCs w:val="22"/>
        </w:rPr>
        <w:t>, the balances of loans and interest receivables, classified by stage of credit risk, were as follows:</w:t>
      </w:r>
    </w:p>
    <w:p w14:paraId="72D2977E" w14:textId="77777777" w:rsidR="00BE2EA3" w:rsidRPr="00FB0494" w:rsidRDefault="00BE2EA3" w:rsidP="00BE2EA3">
      <w:pPr>
        <w:tabs>
          <w:tab w:val="left" w:pos="2160"/>
          <w:tab w:val="right" w:pos="7200"/>
          <w:tab w:val="right" w:pos="8540"/>
        </w:tabs>
        <w:spacing w:line="360" w:lineRule="exact"/>
        <w:ind w:left="360" w:right="-7" w:hanging="360"/>
        <w:jc w:val="right"/>
        <w:rPr>
          <w:rFonts w:ascii="Arial" w:eastAsia="Arial Unicode MS" w:hAnsi="Arial" w:cs="Arial"/>
          <w:sz w:val="18"/>
          <w:szCs w:val="18"/>
        </w:rPr>
      </w:pPr>
      <w:r w:rsidRPr="00FB0494">
        <w:rPr>
          <w:rFonts w:ascii="Arial" w:eastAsia="Arial Unicode MS" w:hAnsi="Arial" w:cs="Arial"/>
          <w:sz w:val="18"/>
          <w:szCs w:val="18"/>
        </w:rPr>
        <w:t>(Unit: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BE2EA3" w:rsidRPr="00FB0494" w14:paraId="2EF444B5" w14:textId="77777777" w:rsidTr="00BC5F7A">
        <w:tc>
          <w:tcPr>
            <w:tcW w:w="3690" w:type="dxa"/>
            <w:vAlign w:val="bottom"/>
          </w:tcPr>
          <w:p w14:paraId="140AC299" w14:textId="77777777" w:rsidR="00BE2EA3" w:rsidRPr="00FB0494" w:rsidRDefault="00BE2EA3" w:rsidP="00BC5F7A">
            <w:pPr>
              <w:spacing w:line="380" w:lineRule="exact"/>
              <w:ind w:right="-108"/>
              <w:jc w:val="center"/>
              <w:rPr>
                <w:rFonts w:ascii="Arial" w:hAnsi="Arial" w:cs="Arial"/>
                <w:sz w:val="18"/>
                <w:szCs w:val="18"/>
                <w:cs/>
              </w:rPr>
            </w:pPr>
          </w:p>
        </w:tc>
        <w:tc>
          <w:tcPr>
            <w:tcW w:w="5490" w:type="dxa"/>
            <w:gridSpan w:val="3"/>
            <w:vAlign w:val="bottom"/>
          </w:tcPr>
          <w:p w14:paraId="7BD82AF0" w14:textId="77777777" w:rsidR="00BE2EA3" w:rsidRPr="00FB0494" w:rsidRDefault="00BB662D" w:rsidP="00BC5F7A">
            <w:pPr>
              <w:pBdr>
                <w:bottom w:val="single" w:sz="4" w:space="1" w:color="auto"/>
              </w:pBdr>
              <w:spacing w:line="380" w:lineRule="exact"/>
              <w:ind w:left="-18" w:right="-17"/>
              <w:jc w:val="center"/>
              <w:rPr>
                <w:rFonts w:ascii="Arial" w:hAnsi="Arial" w:cs="Arial"/>
                <w:sz w:val="18"/>
                <w:szCs w:val="18"/>
              </w:rPr>
            </w:pPr>
            <w:r w:rsidRPr="00FB0494">
              <w:rPr>
                <w:rFonts w:ascii="Arial" w:hAnsi="Arial" w:cs="Arial"/>
                <w:sz w:val="18"/>
                <w:szCs w:val="18"/>
              </w:rPr>
              <w:t>2024</w:t>
            </w:r>
          </w:p>
        </w:tc>
      </w:tr>
      <w:tr w:rsidR="00BE2EA3" w:rsidRPr="00FB0494" w14:paraId="33B27FFA" w14:textId="77777777" w:rsidTr="00BC5F7A">
        <w:tc>
          <w:tcPr>
            <w:tcW w:w="3690" w:type="dxa"/>
            <w:vAlign w:val="bottom"/>
          </w:tcPr>
          <w:p w14:paraId="6BFC8F9F" w14:textId="77777777" w:rsidR="00BE2EA3" w:rsidRPr="00FB0494" w:rsidRDefault="00BE2EA3" w:rsidP="00BC5F7A">
            <w:pPr>
              <w:pBdr>
                <w:bottom w:val="single" w:sz="4" w:space="1" w:color="auto"/>
              </w:pBdr>
              <w:spacing w:line="380" w:lineRule="exact"/>
              <w:ind w:right="-108"/>
              <w:jc w:val="center"/>
              <w:rPr>
                <w:rFonts w:ascii="Arial" w:hAnsi="Arial" w:cs="Arial"/>
                <w:sz w:val="18"/>
                <w:szCs w:val="18"/>
                <w:cs/>
              </w:rPr>
            </w:pPr>
            <w:r w:rsidRPr="00FB0494">
              <w:rPr>
                <w:rFonts w:ascii="Arial" w:eastAsia="Arial Unicode MS" w:hAnsi="Arial" w:cs="Arial"/>
                <w:sz w:val="18"/>
                <w:szCs w:val="18"/>
              </w:rPr>
              <w:t>Classification</w:t>
            </w:r>
          </w:p>
        </w:tc>
        <w:tc>
          <w:tcPr>
            <w:tcW w:w="1830" w:type="dxa"/>
            <w:vAlign w:val="bottom"/>
          </w:tcPr>
          <w:p w14:paraId="531EA59F" w14:textId="77777777" w:rsidR="00BE2EA3" w:rsidRPr="00FB0494" w:rsidRDefault="00BE2EA3" w:rsidP="00BC5F7A">
            <w:pPr>
              <w:pBdr>
                <w:bottom w:val="single" w:sz="4" w:space="1" w:color="auto"/>
              </w:pBdr>
              <w:spacing w:line="380" w:lineRule="exact"/>
              <w:ind w:left="-18" w:right="-17"/>
              <w:jc w:val="center"/>
              <w:rPr>
                <w:rFonts w:ascii="Arial" w:hAnsi="Arial" w:cs="Arial"/>
                <w:sz w:val="18"/>
                <w:szCs w:val="18"/>
                <w:cs/>
              </w:rPr>
            </w:pPr>
            <w:r w:rsidRPr="00FB0494">
              <w:rPr>
                <w:rFonts w:ascii="Arial" w:eastAsia="Arial Unicode MS" w:hAnsi="Arial" w:cs="Arial"/>
                <w:sz w:val="18"/>
                <w:szCs w:val="18"/>
              </w:rPr>
              <w:t>Mortgaged loans</w:t>
            </w:r>
          </w:p>
        </w:tc>
        <w:tc>
          <w:tcPr>
            <w:tcW w:w="1830" w:type="dxa"/>
            <w:vAlign w:val="bottom"/>
          </w:tcPr>
          <w:p w14:paraId="59C49D1A" w14:textId="77777777" w:rsidR="00BE2EA3" w:rsidRPr="00FB0494" w:rsidRDefault="00BE2EA3" w:rsidP="00BC5F7A">
            <w:pPr>
              <w:pBdr>
                <w:bottom w:val="single" w:sz="4" w:space="1" w:color="auto"/>
              </w:pBdr>
              <w:spacing w:line="380" w:lineRule="exact"/>
              <w:ind w:left="-18" w:right="-17"/>
              <w:jc w:val="center"/>
              <w:rPr>
                <w:rFonts w:ascii="Arial" w:hAnsi="Arial" w:cs="Arial"/>
                <w:sz w:val="18"/>
                <w:szCs w:val="18"/>
                <w:cs/>
              </w:rPr>
            </w:pPr>
            <w:r w:rsidRPr="00FB0494">
              <w:rPr>
                <w:rFonts w:ascii="Arial" w:eastAsia="Arial Unicode MS" w:hAnsi="Arial" w:cs="Arial"/>
                <w:sz w:val="18"/>
                <w:szCs w:val="18"/>
              </w:rPr>
              <w:t>Others</w:t>
            </w:r>
          </w:p>
        </w:tc>
        <w:tc>
          <w:tcPr>
            <w:tcW w:w="1830" w:type="dxa"/>
            <w:vAlign w:val="bottom"/>
          </w:tcPr>
          <w:p w14:paraId="66CBCE34" w14:textId="77777777" w:rsidR="00BE2EA3" w:rsidRPr="00FB0494" w:rsidRDefault="00BE2EA3" w:rsidP="00BC5F7A">
            <w:pPr>
              <w:pBdr>
                <w:bottom w:val="single" w:sz="4" w:space="1" w:color="auto"/>
              </w:pBdr>
              <w:spacing w:line="380" w:lineRule="exact"/>
              <w:ind w:left="-18" w:right="-17"/>
              <w:jc w:val="center"/>
              <w:rPr>
                <w:rFonts w:ascii="Arial" w:hAnsi="Arial" w:cs="Arial"/>
                <w:sz w:val="18"/>
                <w:szCs w:val="18"/>
                <w:cs/>
              </w:rPr>
            </w:pPr>
            <w:r w:rsidRPr="00FB0494">
              <w:rPr>
                <w:rFonts w:ascii="Arial" w:eastAsia="Arial Unicode MS" w:hAnsi="Arial" w:cs="Arial"/>
                <w:sz w:val="18"/>
                <w:szCs w:val="18"/>
              </w:rPr>
              <w:t>Total</w:t>
            </w:r>
          </w:p>
        </w:tc>
      </w:tr>
      <w:tr w:rsidR="00F13282" w:rsidRPr="00FB0494" w14:paraId="7DC93393" w14:textId="77777777" w:rsidTr="00BC5F7A">
        <w:tc>
          <w:tcPr>
            <w:tcW w:w="3690" w:type="dxa"/>
            <w:vAlign w:val="bottom"/>
          </w:tcPr>
          <w:p w14:paraId="61E4608D" w14:textId="77777777" w:rsidR="00F13282" w:rsidRPr="00FB0494" w:rsidRDefault="00F13282" w:rsidP="00F13282">
            <w:pPr>
              <w:spacing w:line="380" w:lineRule="exact"/>
              <w:ind w:left="186" w:right="-108" w:hanging="186"/>
              <w:rPr>
                <w:rFonts w:ascii="Arial" w:hAnsi="Arial" w:cs="Arial"/>
                <w:sz w:val="18"/>
                <w:szCs w:val="18"/>
                <w:cs/>
              </w:rPr>
            </w:pPr>
            <w:r w:rsidRPr="00FB0494">
              <w:rPr>
                <w:rFonts w:ascii="Arial" w:hAnsi="Arial" w:cs="Arial"/>
                <w:sz w:val="18"/>
                <w:szCs w:val="18"/>
              </w:rPr>
              <w:t>Stage</w:t>
            </w:r>
            <w:r w:rsidRPr="00FB0494">
              <w:rPr>
                <w:rFonts w:ascii="Arial" w:hAnsi="Arial" w:cs="Arial"/>
                <w:sz w:val="18"/>
                <w:szCs w:val="18"/>
                <w:cs/>
              </w:rPr>
              <w:t xml:space="preserve"> </w:t>
            </w:r>
            <w:r w:rsidRPr="00FB0494">
              <w:rPr>
                <w:rFonts w:ascii="Arial" w:hAnsi="Arial" w:cs="Arial"/>
                <w:sz w:val="18"/>
                <w:szCs w:val="18"/>
              </w:rPr>
              <w:t xml:space="preserve">1 - Loans with </w:t>
            </w:r>
            <w:proofErr w:type="gramStart"/>
            <w:r w:rsidRPr="00FB0494">
              <w:rPr>
                <w:rFonts w:ascii="Arial" w:hAnsi="Arial" w:cs="Arial"/>
                <w:sz w:val="18"/>
                <w:szCs w:val="18"/>
              </w:rPr>
              <w:t>no</w:t>
            </w:r>
            <w:proofErr w:type="gramEnd"/>
            <w:r w:rsidRPr="00FB0494">
              <w:rPr>
                <w:rFonts w:ascii="Arial" w:hAnsi="Arial" w:cs="Arial"/>
                <w:sz w:val="18"/>
                <w:szCs w:val="18"/>
              </w:rPr>
              <w:t xml:space="preserve"> a significant increase in credit risk</w:t>
            </w:r>
          </w:p>
        </w:tc>
        <w:tc>
          <w:tcPr>
            <w:tcW w:w="1830" w:type="dxa"/>
            <w:vAlign w:val="bottom"/>
          </w:tcPr>
          <w:p w14:paraId="1158ED0C" w14:textId="77777777" w:rsidR="00F13282" w:rsidRPr="00FB0494" w:rsidRDefault="00F13282" w:rsidP="00F13282">
            <w:pPr>
              <w:pBdr>
                <w:bottom w:val="single" w:sz="4" w:space="1" w:color="auto"/>
              </w:pBdr>
              <w:tabs>
                <w:tab w:val="decimal" w:pos="1507"/>
              </w:tabs>
              <w:spacing w:line="380" w:lineRule="exact"/>
              <w:ind w:left="-14" w:right="-14"/>
              <w:rPr>
                <w:rFonts w:ascii="Arial" w:hAnsi="Arial" w:cs="Arial"/>
                <w:sz w:val="18"/>
                <w:szCs w:val="18"/>
              </w:rPr>
            </w:pPr>
            <w:r w:rsidRPr="00FB0494">
              <w:rPr>
                <w:rFonts w:ascii="Arial" w:hAnsi="Arial" w:cs="Arial"/>
                <w:sz w:val="18"/>
                <w:szCs w:val="18"/>
              </w:rPr>
              <w:t>-</w:t>
            </w:r>
          </w:p>
        </w:tc>
        <w:tc>
          <w:tcPr>
            <w:tcW w:w="1830" w:type="dxa"/>
            <w:vAlign w:val="bottom"/>
          </w:tcPr>
          <w:p w14:paraId="1B8AA773" w14:textId="77777777" w:rsidR="00F13282" w:rsidRPr="00FB0494" w:rsidRDefault="00F13282" w:rsidP="00F13282">
            <w:pPr>
              <w:pBdr>
                <w:bottom w:val="single" w:sz="4" w:space="1" w:color="auto"/>
              </w:pBdr>
              <w:tabs>
                <w:tab w:val="decimal" w:pos="1507"/>
              </w:tabs>
              <w:spacing w:line="380" w:lineRule="exact"/>
              <w:ind w:left="-14" w:right="-14"/>
              <w:rPr>
                <w:rFonts w:ascii="Arial" w:hAnsi="Arial" w:cs="Arial"/>
                <w:sz w:val="18"/>
                <w:szCs w:val="18"/>
              </w:rPr>
            </w:pPr>
            <w:r w:rsidRPr="00FB0494">
              <w:rPr>
                <w:rFonts w:ascii="Arial" w:hAnsi="Arial" w:cs="Arial"/>
                <w:sz w:val="18"/>
                <w:szCs w:val="18"/>
                <w:cs/>
              </w:rPr>
              <w:t>484</w:t>
            </w:r>
            <w:r w:rsidRPr="00FB0494">
              <w:rPr>
                <w:rFonts w:ascii="Arial" w:hAnsi="Arial" w:cs="Arial"/>
                <w:sz w:val="18"/>
                <w:szCs w:val="18"/>
              </w:rPr>
              <w:t>,</w:t>
            </w:r>
            <w:r w:rsidRPr="00FB0494">
              <w:rPr>
                <w:rFonts w:ascii="Arial" w:hAnsi="Arial" w:cs="Arial"/>
                <w:sz w:val="18"/>
                <w:szCs w:val="18"/>
                <w:cs/>
              </w:rPr>
              <w:t>234</w:t>
            </w:r>
          </w:p>
        </w:tc>
        <w:tc>
          <w:tcPr>
            <w:tcW w:w="1830" w:type="dxa"/>
            <w:vAlign w:val="bottom"/>
          </w:tcPr>
          <w:p w14:paraId="3146A232" w14:textId="77777777" w:rsidR="00F13282" w:rsidRPr="00FB0494" w:rsidRDefault="00F13282" w:rsidP="00F13282">
            <w:pPr>
              <w:pBdr>
                <w:bottom w:val="single" w:sz="4" w:space="1" w:color="auto"/>
              </w:pBdr>
              <w:tabs>
                <w:tab w:val="decimal" w:pos="1507"/>
              </w:tabs>
              <w:spacing w:line="380" w:lineRule="exact"/>
              <w:ind w:left="-14" w:right="-14"/>
              <w:rPr>
                <w:rFonts w:ascii="Arial" w:hAnsi="Arial" w:cs="Arial"/>
                <w:sz w:val="18"/>
                <w:szCs w:val="18"/>
              </w:rPr>
            </w:pPr>
            <w:r w:rsidRPr="00FB0494">
              <w:rPr>
                <w:rFonts w:ascii="Arial" w:hAnsi="Arial" w:cs="Arial"/>
                <w:sz w:val="18"/>
                <w:szCs w:val="18"/>
                <w:cs/>
              </w:rPr>
              <w:t>484</w:t>
            </w:r>
            <w:r w:rsidRPr="00FB0494">
              <w:rPr>
                <w:rFonts w:ascii="Arial" w:hAnsi="Arial" w:cs="Arial"/>
                <w:sz w:val="18"/>
                <w:szCs w:val="18"/>
              </w:rPr>
              <w:t>,</w:t>
            </w:r>
            <w:r w:rsidRPr="00FB0494">
              <w:rPr>
                <w:rFonts w:ascii="Arial" w:hAnsi="Arial" w:cs="Arial"/>
                <w:sz w:val="18"/>
                <w:szCs w:val="18"/>
                <w:cs/>
              </w:rPr>
              <w:t>234</w:t>
            </w:r>
          </w:p>
        </w:tc>
      </w:tr>
      <w:tr w:rsidR="00F13282" w:rsidRPr="00FB0494" w14:paraId="42B5E02B" w14:textId="77777777" w:rsidTr="00BC5F7A">
        <w:tc>
          <w:tcPr>
            <w:tcW w:w="3690" w:type="dxa"/>
            <w:vAlign w:val="bottom"/>
          </w:tcPr>
          <w:p w14:paraId="2ACC7F52" w14:textId="77777777" w:rsidR="00F13282" w:rsidRPr="00FB0494" w:rsidRDefault="00F13282" w:rsidP="00F13282">
            <w:pPr>
              <w:spacing w:line="380" w:lineRule="exact"/>
              <w:ind w:left="186" w:right="-108" w:hanging="186"/>
              <w:rPr>
                <w:rFonts w:ascii="Arial" w:hAnsi="Arial" w:cs="Arial"/>
                <w:sz w:val="18"/>
                <w:szCs w:val="18"/>
                <w:cs/>
              </w:rPr>
            </w:pPr>
            <w:r w:rsidRPr="00FB0494">
              <w:rPr>
                <w:rFonts w:ascii="Arial" w:hAnsi="Arial" w:cs="Arial"/>
                <w:sz w:val="18"/>
                <w:szCs w:val="18"/>
              </w:rPr>
              <w:t>Loans and interest receivables - net</w:t>
            </w:r>
          </w:p>
        </w:tc>
        <w:tc>
          <w:tcPr>
            <w:tcW w:w="1830" w:type="dxa"/>
            <w:vAlign w:val="bottom"/>
          </w:tcPr>
          <w:p w14:paraId="023D3C71" w14:textId="77777777" w:rsidR="00F13282" w:rsidRPr="00FB0494" w:rsidRDefault="00F13282" w:rsidP="00F13282">
            <w:pPr>
              <w:pBdr>
                <w:bottom w:val="double" w:sz="4" w:space="1" w:color="auto"/>
              </w:pBdr>
              <w:tabs>
                <w:tab w:val="decimal" w:pos="1507"/>
              </w:tabs>
              <w:spacing w:line="380" w:lineRule="exact"/>
              <w:ind w:left="-14" w:right="-14"/>
              <w:rPr>
                <w:rFonts w:ascii="Arial" w:hAnsi="Arial" w:cs="Arial"/>
                <w:sz w:val="18"/>
                <w:szCs w:val="18"/>
              </w:rPr>
            </w:pPr>
            <w:r w:rsidRPr="00FB0494">
              <w:rPr>
                <w:rFonts w:ascii="Arial" w:hAnsi="Arial" w:cs="Arial"/>
                <w:sz w:val="18"/>
                <w:szCs w:val="18"/>
              </w:rPr>
              <w:t>-</w:t>
            </w:r>
          </w:p>
        </w:tc>
        <w:tc>
          <w:tcPr>
            <w:tcW w:w="1830" w:type="dxa"/>
            <w:vAlign w:val="bottom"/>
          </w:tcPr>
          <w:p w14:paraId="024471C1" w14:textId="77777777" w:rsidR="00F13282" w:rsidRPr="00FB0494" w:rsidRDefault="00F13282" w:rsidP="00F13282">
            <w:pPr>
              <w:pBdr>
                <w:bottom w:val="double" w:sz="4" w:space="1" w:color="auto"/>
              </w:pBdr>
              <w:tabs>
                <w:tab w:val="decimal" w:pos="1507"/>
              </w:tabs>
              <w:spacing w:line="380" w:lineRule="exact"/>
              <w:ind w:left="-14" w:right="-14"/>
              <w:rPr>
                <w:rFonts w:ascii="Arial" w:hAnsi="Arial" w:cs="Arial"/>
                <w:sz w:val="18"/>
                <w:szCs w:val="18"/>
              </w:rPr>
            </w:pPr>
            <w:r w:rsidRPr="00FB0494">
              <w:rPr>
                <w:rFonts w:ascii="Arial" w:hAnsi="Arial" w:cs="Arial"/>
                <w:sz w:val="18"/>
                <w:szCs w:val="18"/>
                <w:cs/>
              </w:rPr>
              <w:t>484</w:t>
            </w:r>
            <w:r w:rsidRPr="00FB0494">
              <w:rPr>
                <w:rFonts w:ascii="Arial" w:hAnsi="Arial" w:cs="Arial"/>
                <w:sz w:val="18"/>
                <w:szCs w:val="18"/>
              </w:rPr>
              <w:t>,</w:t>
            </w:r>
            <w:r w:rsidRPr="00FB0494">
              <w:rPr>
                <w:rFonts w:ascii="Arial" w:hAnsi="Arial" w:cs="Arial"/>
                <w:sz w:val="18"/>
                <w:szCs w:val="18"/>
                <w:cs/>
              </w:rPr>
              <w:t>234</w:t>
            </w:r>
          </w:p>
        </w:tc>
        <w:tc>
          <w:tcPr>
            <w:tcW w:w="1830" w:type="dxa"/>
            <w:vAlign w:val="bottom"/>
          </w:tcPr>
          <w:p w14:paraId="16CC9D29" w14:textId="77777777" w:rsidR="00F13282" w:rsidRPr="00FB0494" w:rsidRDefault="00F13282" w:rsidP="00F13282">
            <w:pPr>
              <w:pBdr>
                <w:bottom w:val="double" w:sz="4" w:space="1" w:color="auto"/>
              </w:pBdr>
              <w:tabs>
                <w:tab w:val="decimal" w:pos="1507"/>
              </w:tabs>
              <w:spacing w:line="380" w:lineRule="exact"/>
              <w:ind w:left="-14" w:right="-14"/>
              <w:rPr>
                <w:rFonts w:ascii="Arial" w:hAnsi="Arial" w:cs="Arial"/>
                <w:sz w:val="18"/>
                <w:szCs w:val="18"/>
              </w:rPr>
            </w:pPr>
            <w:r w:rsidRPr="00FB0494">
              <w:rPr>
                <w:rFonts w:ascii="Arial" w:hAnsi="Arial" w:cs="Arial"/>
                <w:sz w:val="18"/>
                <w:szCs w:val="18"/>
                <w:cs/>
              </w:rPr>
              <w:t>484</w:t>
            </w:r>
            <w:r w:rsidRPr="00FB0494">
              <w:rPr>
                <w:rFonts w:ascii="Arial" w:hAnsi="Arial" w:cs="Arial"/>
                <w:sz w:val="18"/>
                <w:szCs w:val="18"/>
              </w:rPr>
              <w:t>,</w:t>
            </w:r>
            <w:r w:rsidRPr="00FB0494">
              <w:rPr>
                <w:rFonts w:ascii="Arial" w:hAnsi="Arial" w:cs="Arial"/>
                <w:sz w:val="18"/>
                <w:szCs w:val="18"/>
                <w:cs/>
              </w:rPr>
              <w:t>234</w:t>
            </w:r>
          </w:p>
        </w:tc>
      </w:tr>
    </w:tbl>
    <w:p w14:paraId="56659F44" w14:textId="77777777" w:rsidR="00147007" w:rsidRPr="00FB0494" w:rsidRDefault="00147007" w:rsidP="00A511F9">
      <w:pPr>
        <w:tabs>
          <w:tab w:val="left" w:pos="2160"/>
          <w:tab w:val="right" w:pos="7200"/>
          <w:tab w:val="right" w:pos="8540"/>
        </w:tabs>
        <w:spacing w:before="120" w:line="360" w:lineRule="exact"/>
        <w:ind w:left="360" w:hanging="360"/>
        <w:jc w:val="right"/>
        <w:rPr>
          <w:rFonts w:ascii="Arial" w:eastAsia="Arial Unicode MS" w:hAnsi="Arial" w:cs="Arial"/>
          <w:sz w:val="18"/>
          <w:szCs w:val="18"/>
        </w:rPr>
      </w:pPr>
      <w:r w:rsidRPr="00FB0494">
        <w:rPr>
          <w:rFonts w:ascii="Arial" w:eastAsia="Arial Unicode MS" w:hAnsi="Arial" w:cs="Arial"/>
          <w:sz w:val="18"/>
          <w:szCs w:val="18"/>
        </w:rPr>
        <w:t>(Unit: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147007" w:rsidRPr="00FB0494" w14:paraId="3A0A2D6F" w14:textId="77777777" w:rsidTr="007616E0">
        <w:tc>
          <w:tcPr>
            <w:tcW w:w="3690" w:type="dxa"/>
            <w:vAlign w:val="bottom"/>
          </w:tcPr>
          <w:p w14:paraId="139BCC92" w14:textId="77777777" w:rsidR="00147007" w:rsidRPr="00FB0494" w:rsidRDefault="00147007" w:rsidP="007616E0">
            <w:pPr>
              <w:spacing w:line="380" w:lineRule="exact"/>
              <w:ind w:right="-108"/>
              <w:jc w:val="center"/>
              <w:rPr>
                <w:rFonts w:ascii="Arial" w:hAnsi="Arial" w:cs="Arial"/>
                <w:sz w:val="18"/>
                <w:szCs w:val="18"/>
                <w:cs/>
              </w:rPr>
            </w:pPr>
          </w:p>
        </w:tc>
        <w:tc>
          <w:tcPr>
            <w:tcW w:w="5490" w:type="dxa"/>
            <w:gridSpan w:val="3"/>
            <w:vAlign w:val="bottom"/>
          </w:tcPr>
          <w:p w14:paraId="5B03C0D9" w14:textId="77777777" w:rsidR="00147007" w:rsidRPr="00FB0494" w:rsidRDefault="00BB662D" w:rsidP="007616E0">
            <w:pPr>
              <w:pBdr>
                <w:bottom w:val="single" w:sz="4" w:space="1" w:color="auto"/>
              </w:pBdr>
              <w:spacing w:line="380" w:lineRule="exact"/>
              <w:ind w:left="-18" w:right="-17"/>
              <w:jc w:val="center"/>
              <w:rPr>
                <w:rFonts w:ascii="Arial" w:hAnsi="Arial" w:cs="Arial"/>
                <w:sz w:val="18"/>
                <w:szCs w:val="18"/>
              </w:rPr>
            </w:pPr>
            <w:r w:rsidRPr="00FB0494">
              <w:rPr>
                <w:rFonts w:ascii="Arial" w:hAnsi="Arial" w:cs="Arial"/>
                <w:sz w:val="18"/>
                <w:szCs w:val="18"/>
              </w:rPr>
              <w:t>2023</w:t>
            </w:r>
          </w:p>
        </w:tc>
      </w:tr>
      <w:tr w:rsidR="00147007" w:rsidRPr="00FB0494" w14:paraId="42DD06AE" w14:textId="77777777" w:rsidTr="007616E0">
        <w:tc>
          <w:tcPr>
            <w:tcW w:w="3690" w:type="dxa"/>
            <w:vAlign w:val="bottom"/>
          </w:tcPr>
          <w:p w14:paraId="337DC4AE" w14:textId="77777777" w:rsidR="00147007" w:rsidRPr="00FB0494" w:rsidRDefault="00147007" w:rsidP="007616E0">
            <w:pPr>
              <w:pBdr>
                <w:bottom w:val="single" w:sz="4" w:space="1" w:color="auto"/>
              </w:pBdr>
              <w:spacing w:line="380" w:lineRule="exact"/>
              <w:ind w:right="-108"/>
              <w:jc w:val="center"/>
              <w:rPr>
                <w:rFonts w:ascii="Arial" w:hAnsi="Arial" w:cs="Arial"/>
                <w:sz w:val="18"/>
                <w:szCs w:val="18"/>
                <w:cs/>
              </w:rPr>
            </w:pPr>
            <w:r w:rsidRPr="00FB0494">
              <w:rPr>
                <w:rFonts w:ascii="Arial" w:eastAsia="Arial Unicode MS" w:hAnsi="Arial" w:cs="Arial"/>
                <w:sz w:val="18"/>
                <w:szCs w:val="18"/>
              </w:rPr>
              <w:t>Classification</w:t>
            </w:r>
          </w:p>
        </w:tc>
        <w:tc>
          <w:tcPr>
            <w:tcW w:w="1830" w:type="dxa"/>
            <w:vAlign w:val="bottom"/>
          </w:tcPr>
          <w:p w14:paraId="7AEF1A61" w14:textId="77777777" w:rsidR="00147007" w:rsidRPr="00FB0494" w:rsidRDefault="00147007" w:rsidP="007616E0">
            <w:pPr>
              <w:pBdr>
                <w:bottom w:val="single" w:sz="4" w:space="1" w:color="auto"/>
              </w:pBdr>
              <w:spacing w:line="380" w:lineRule="exact"/>
              <w:ind w:left="-18" w:right="-17"/>
              <w:jc w:val="center"/>
              <w:rPr>
                <w:rFonts w:ascii="Arial" w:hAnsi="Arial" w:cs="Arial"/>
                <w:sz w:val="18"/>
                <w:szCs w:val="18"/>
                <w:cs/>
              </w:rPr>
            </w:pPr>
            <w:r w:rsidRPr="00FB0494">
              <w:rPr>
                <w:rFonts w:ascii="Arial" w:eastAsia="Arial Unicode MS" w:hAnsi="Arial" w:cs="Arial"/>
                <w:sz w:val="18"/>
                <w:szCs w:val="18"/>
              </w:rPr>
              <w:t>Mortgaged loans</w:t>
            </w:r>
          </w:p>
        </w:tc>
        <w:tc>
          <w:tcPr>
            <w:tcW w:w="1830" w:type="dxa"/>
            <w:vAlign w:val="bottom"/>
          </w:tcPr>
          <w:p w14:paraId="41D3ECE8" w14:textId="77777777" w:rsidR="00147007" w:rsidRPr="00FB0494" w:rsidRDefault="00147007" w:rsidP="007616E0">
            <w:pPr>
              <w:pBdr>
                <w:bottom w:val="single" w:sz="4" w:space="1" w:color="auto"/>
              </w:pBdr>
              <w:spacing w:line="380" w:lineRule="exact"/>
              <w:ind w:left="-18" w:right="-17"/>
              <w:jc w:val="center"/>
              <w:rPr>
                <w:rFonts w:ascii="Arial" w:hAnsi="Arial" w:cs="Arial"/>
                <w:sz w:val="18"/>
                <w:szCs w:val="18"/>
                <w:cs/>
              </w:rPr>
            </w:pPr>
            <w:r w:rsidRPr="00FB0494">
              <w:rPr>
                <w:rFonts w:ascii="Arial" w:eastAsia="Arial Unicode MS" w:hAnsi="Arial" w:cs="Arial"/>
                <w:sz w:val="18"/>
                <w:szCs w:val="18"/>
              </w:rPr>
              <w:t>Others</w:t>
            </w:r>
          </w:p>
        </w:tc>
        <w:tc>
          <w:tcPr>
            <w:tcW w:w="1830" w:type="dxa"/>
            <w:vAlign w:val="bottom"/>
          </w:tcPr>
          <w:p w14:paraId="7A3448E2" w14:textId="77777777" w:rsidR="00147007" w:rsidRPr="00FB0494" w:rsidRDefault="00147007" w:rsidP="007616E0">
            <w:pPr>
              <w:pBdr>
                <w:bottom w:val="single" w:sz="4" w:space="1" w:color="auto"/>
              </w:pBdr>
              <w:spacing w:line="380" w:lineRule="exact"/>
              <w:ind w:left="-18" w:right="-17"/>
              <w:jc w:val="center"/>
              <w:rPr>
                <w:rFonts w:ascii="Arial" w:hAnsi="Arial" w:cs="Arial"/>
                <w:sz w:val="18"/>
                <w:szCs w:val="18"/>
                <w:cs/>
              </w:rPr>
            </w:pPr>
            <w:r w:rsidRPr="00FB0494">
              <w:rPr>
                <w:rFonts w:ascii="Arial" w:eastAsia="Arial Unicode MS" w:hAnsi="Arial" w:cs="Arial"/>
                <w:sz w:val="18"/>
                <w:szCs w:val="18"/>
              </w:rPr>
              <w:t>Total</w:t>
            </w:r>
          </w:p>
        </w:tc>
      </w:tr>
      <w:tr w:rsidR="00A53721" w:rsidRPr="00FB0494" w14:paraId="159F61C0" w14:textId="77777777" w:rsidTr="007616E0">
        <w:tc>
          <w:tcPr>
            <w:tcW w:w="3690" w:type="dxa"/>
            <w:vAlign w:val="bottom"/>
          </w:tcPr>
          <w:p w14:paraId="34560F5D" w14:textId="77777777" w:rsidR="00A53721" w:rsidRPr="00FB0494" w:rsidRDefault="00A53721" w:rsidP="00A53721">
            <w:pPr>
              <w:spacing w:line="380" w:lineRule="exact"/>
              <w:ind w:left="186" w:right="-108" w:hanging="186"/>
              <w:rPr>
                <w:rFonts w:ascii="Arial" w:hAnsi="Arial" w:cs="Arial"/>
                <w:sz w:val="18"/>
                <w:szCs w:val="18"/>
                <w:cs/>
              </w:rPr>
            </w:pPr>
            <w:r w:rsidRPr="00FB0494">
              <w:rPr>
                <w:rFonts w:ascii="Arial" w:hAnsi="Arial" w:cs="Arial"/>
                <w:sz w:val="18"/>
                <w:szCs w:val="18"/>
              </w:rPr>
              <w:t>Stage</w:t>
            </w:r>
            <w:r w:rsidRPr="00FB0494">
              <w:rPr>
                <w:rFonts w:ascii="Arial" w:hAnsi="Arial" w:cs="Arial"/>
                <w:sz w:val="18"/>
                <w:szCs w:val="18"/>
                <w:cs/>
              </w:rPr>
              <w:t xml:space="preserve"> </w:t>
            </w:r>
            <w:r w:rsidRPr="00FB0494">
              <w:rPr>
                <w:rFonts w:ascii="Arial" w:hAnsi="Arial" w:cs="Arial"/>
                <w:sz w:val="18"/>
                <w:szCs w:val="18"/>
              </w:rPr>
              <w:t xml:space="preserve">1 - Loans with </w:t>
            </w:r>
            <w:proofErr w:type="gramStart"/>
            <w:r w:rsidRPr="00FB0494">
              <w:rPr>
                <w:rFonts w:ascii="Arial" w:hAnsi="Arial" w:cs="Arial"/>
                <w:sz w:val="18"/>
                <w:szCs w:val="18"/>
              </w:rPr>
              <w:t>no</w:t>
            </w:r>
            <w:proofErr w:type="gramEnd"/>
            <w:r w:rsidRPr="00FB0494">
              <w:rPr>
                <w:rFonts w:ascii="Arial" w:hAnsi="Arial" w:cs="Arial"/>
                <w:sz w:val="18"/>
                <w:szCs w:val="18"/>
              </w:rPr>
              <w:t xml:space="preserve"> a significant increase in credit risk</w:t>
            </w:r>
          </w:p>
        </w:tc>
        <w:tc>
          <w:tcPr>
            <w:tcW w:w="1830" w:type="dxa"/>
            <w:vAlign w:val="bottom"/>
          </w:tcPr>
          <w:p w14:paraId="64982791" w14:textId="77777777" w:rsidR="00A53721" w:rsidRPr="00FB0494" w:rsidRDefault="00A53721" w:rsidP="00A53721">
            <w:pPr>
              <w:pBdr>
                <w:bottom w:val="single" w:sz="4" w:space="1" w:color="auto"/>
              </w:pBdr>
              <w:tabs>
                <w:tab w:val="decimal" w:pos="1507"/>
              </w:tabs>
              <w:spacing w:line="380" w:lineRule="exact"/>
              <w:ind w:left="-14" w:right="-14"/>
              <w:rPr>
                <w:rFonts w:ascii="Arial" w:hAnsi="Arial" w:cs="Arial"/>
                <w:sz w:val="18"/>
                <w:szCs w:val="18"/>
              </w:rPr>
            </w:pPr>
            <w:r w:rsidRPr="00FB0494">
              <w:rPr>
                <w:rFonts w:ascii="Arial" w:hAnsi="Arial" w:cs="Arial"/>
                <w:sz w:val="18"/>
                <w:szCs w:val="18"/>
              </w:rPr>
              <w:t>33,927</w:t>
            </w:r>
          </w:p>
        </w:tc>
        <w:tc>
          <w:tcPr>
            <w:tcW w:w="1830" w:type="dxa"/>
            <w:vAlign w:val="bottom"/>
          </w:tcPr>
          <w:p w14:paraId="3C32DC23" w14:textId="77777777" w:rsidR="00A53721" w:rsidRPr="00FB0494" w:rsidRDefault="00A53721" w:rsidP="00A53721">
            <w:pPr>
              <w:pBdr>
                <w:bottom w:val="single" w:sz="4" w:space="1" w:color="auto"/>
              </w:pBdr>
              <w:tabs>
                <w:tab w:val="decimal" w:pos="1507"/>
              </w:tabs>
              <w:spacing w:line="380" w:lineRule="exact"/>
              <w:ind w:left="-14" w:right="-14"/>
              <w:rPr>
                <w:rFonts w:ascii="Arial" w:hAnsi="Arial" w:cs="Arial"/>
                <w:sz w:val="18"/>
                <w:szCs w:val="18"/>
              </w:rPr>
            </w:pPr>
            <w:r w:rsidRPr="00FB0494">
              <w:rPr>
                <w:rFonts w:ascii="Arial" w:hAnsi="Arial" w:cs="Arial"/>
                <w:sz w:val="18"/>
                <w:szCs w:val="18"/>
              </w:rPr>
              <w:t>457,565</w:t>
            </w:r>
          </w:p>
        </w:tc>
        <w:tc>
          <w:tcPr>
            <w:tcW w:w="1830" w:type="dxa"/>
            <w:vAlign w:val="bottom"/>
          </w:tcPr>
          <w:p w14:paraId="06340B3A" w14:textId="77777777" w:rsidR="00A53721" w:rsidRPr="00FB0494" w:rsidRDefault="00A53721" w:rsidP="00A53721">
            <w:pPr>
              <w:pBdr>
                <w:bottom w:val="single" w:sz="4" w:space="1" w:color="auto"/>
              </w:pBdr>
              <w:tabs>
                <w:tab w:val="decimal" w:pos="1507"/>
              </w:tabs>
              <w:spacing w:line="380" w:lineRule="exact"/>
              <w:ind w:left="-14" w:right="-14"/>
              <w:rPr>
                <w:rFonts w:ascii="Arial" w:hAnsi="Arial" w:cs="Arial"/>
                <w:sz w:val="18"/>
                <w:szCs w:val="18"/>
              </w:rPr>
            </w:pPr>
            <w:r w:rsidRPr="00FB0494">
              <w:rPr>
                <w:rFonts w:ascii="Arial" w:hAnsi="Arial" w:cs="Arial"/>
                <w:sz w:val="18"/>
                <w:szCs w:val="18"/>
              </w:rPr>
              <w:t>491,492</w:t>
            </w:r>
          </w:p>
        </w:tc>
      </w:tr>
      <w:tr w:rsidR="00A53721" w:rsidRPr="00FB0494" w14:paraId="5A97A7DC" w14:textId="77777777" w:rsidTr="007616E0">
        <w:tc>
          <w:tcPr>
            <w:tcW w:w="3690" w:type="dxa"/>
            <w:vAlign w:val="bottom"/>
          </w:tcPr>
          <w:p w14:paraId="1E75C6A3" w14:textId="77777777" w:rsidR="00A53721" w:rsidRPr="00FB0494" w:rsidRDefault="00A53721" w:rsidP="00A53721">
            <w:pPr>
              <w:spacing w:line="380" w:lineRule="exact"/>
              <w:ind w:left="186" w:right="-108" w:hanging="186"/>
              <w:rPr>
                <w:rFonts w:ascii="Arial" w:hAnsi="Arial" w:cs="Arial"/>
                <w:sz w:val="18"/>
                <w:szCs w:val="18"/>
                <w:cs/>
              </w:rPr>
            </w:pPr>
            <w:r w:rsidRPr="00FB0494">
              <w:rPr>
                <w:rFonts w:ascii="Arial" w:hAnsi="Arial" w:cs="Arial"/>
                <w:sz w:val="18"/>
                <w:szCs w:val="18"/>
              </w:rPr>
              <w:t>Loans and interest receivables - net</w:t>
            </w:r>
          </w:p>
        </w:tc>
        <w:tc>
          <w:tcPr>
            <w:tcW w:w="1830" w:type="dxa"/>
            <w:vAlign w:val="bottom"/>
          </w:tcPr>
          <w:p w14:paraId="2752246C" w14:textId="77777777" w:rsidR="00A53721" w:rsidRPr="00FB0494" w:rsidRDefault="00A53721" w:rsidP="00A53721">
            <w:pPr>
              <w:pBdr>
                <w:bottom w:val="double" w:sz="4" w:space="1" w:color="auto"/>
              </w:pBdr>
              <w:tabs>
                <w:tab w:val="decimal" w:pos="1507"/>
              </w:tabs>
              <w:spacing w:line="380" w:lineRule="exact"/>
              <w:ind w:left="-14" w:right="-14"/>
              <w:rPr>
                <w:rFonts w:ascii="Arial" w:hAnsi="Arial" w:cs="Arial"/>
                <w:sz w:val="18"/>
                <w:szCs w:val="18"/>
              </w:rPr>
            </w:pPr>
            <w:r w:rsidRPr="00FB0494">
              <w:rPr>
                <w:rFonts w:ascii="Arial" w:hAnsi="Arial" w:cs="Arial"/>
                <w:sz w:val="18"/>
                <w:szCs w:val="18"/>
              </w:rPr>
              <w:t>33,927</w:t>
            </w:r>
          </w:p>
        </w:tc>
        <w:tc>
          <w:tcPr>
            <w:tcW w:w="1830" w:type="dxa"/>
            <w:vAlign w:val="bottom"/>
          </w:tcPr>
          <w:p w14:paraId="154C0879" w14:textId="77777777" w:rsidR="00A53721" w:rsidRPr="00FB0494" w:rsidRDefault="00A53721" w:rsidP="00A53721">
            <w:pPr>
              <w:pBdr>
                <w:bottom w:val="double" w:sz="4" w:space="1" w:color="auto"/>
              </w:pBdr>
              <w:tabs>
                <w:tab w:val="decimal" w:pos="1507"/>
              </w:tabs>
              <w:spacing w:line="380" w:lineRule="exact"/>
              <w:ind w:left="-14" w:right="-14"/>
              <w:rPr>
                <w:rFonts w:ascii="Arial" w:hAnsi="Arial" w:cs="Arial"/>
                <w:sz w:val="18"/>
                <w:szCs w:val="18"/>
              </w:rPr>
            </w:pPr>
            <w:r w:rsidRPr="00FB0494">
              <w:rPr>
                <w:rFonts w:ascii="Arial" w:hAnsi="Arial" w:cs="Arial"/>
                <w:sz w:val="18"/>
                <w:szCs w:val="18"/>
              </w:rPr>
              <w:t>457,565</w:t>
            </w:r>
          </w:p>
        </w:tc>
        <w:tc>
          <w:tcPr>
            <w:tcW w:w="1830" w:type="dxa"/>
            <w:vAlign w:val="bottom"/>
          </w:tcPr>
          <w:p w14:paraId="20EDB724" w14:textId="77777777" w:rsidR="00A53721" w:rsidRPr="00FB0494" w:rsidRDefault="00A53721" w:rsidP="00A53721">
            <w:pPr>
              <w:pBdr>
                <w:bottom w:val="double" w:sz="4" w:space="1" w:color="auto"/>
              </w:pBdr>
              <w:tabs>
                <w:tab w:val="decimal" w:pos="1507"/>
              </w:tabs>
              <w:spacing w:line="380" w:lineRule="exact"/>
              <w:ind w:left="-14" w:right="-14"/>
              <w:rPr>
                <w:rFonts w:ascii="Arial" w:hAnsi="Arial" w:cs="Arial"/>
                <w:sz w:val="18"/>
                <w:szCs w:val="18"/>
              </w:rPr>
            </w:pPr>
            <w:r w:rsidRPr="00FB0494">
              <w:rPr>
                <w:rFonts w:ascii="Arial" w:hAnsi="Arial" w:cs="Arial"/>
                <w:sz w:val="18"/>
                <w:szCs w:val="18"/>
              </w:rPr>
              <w:t>491,492</w:t>
            </w:r>
          </w:p>
        </w:tc>
      </w:tr>
    </w:tbl>
    <w:p w14:paraId="070F7D37" w14:textId="77777777" w:rsidR="0024428E" w:rsidRPr="00FB0494" w:rsidRDefault="0024428E">
      <w:pPr>
        <w:overflowPunct/>
        <w:autoSpaceDE/>
        <w:autoSpaceDN/>
        <w:adjustRightInd/>
        <w:textAlignment w:val="auto"/>
        <w:rPr>
          <w:rFonts w:ascii="Arial" w:eastAsia="Arial Unicode MS" w:hAnsi="Arial" w:cs="Arial"/>
          <w:sz w:val="22"/>
          <w:szCs w:val="22"/>
        </w:rPr>
      </w:pPr>
      <w:r w:rsidRPr="00FB0494">
        <w:rPr>
          <w:rFonts w:ascii="Arial" w:eastAsia="Arial Unicode MS" w:hAnsi="Arial" w:cs="Arial"/>
          <w:sz w:val="22"/>
          <w:szCs w:val="22"/>
        </w:rPr>
        <w:br w:type="page"/>
      </w:r>
    </w:p>
    <w:p w14:paraId="784355BC" w14:textId="77777777" w:rsidR="00BE2EA3" w:rsidRPr="00FB0494" w:rsidRDefault="00BE2EA3" w:rsidP="00BE2EA3">
      <w:pPr>
        <w:tabs>
          <w:tab w:val="left" w:pos="900"/>
          <w:tab w:val="left" w:pos="1440"/>
          <w:tab w:val="left" w:pos="2160"/>
          <w:tab w:val="left" w:pos="4140"/>
        </w:tabs>
        <w:spacing w:before="240" w:after="120" w:line="380" w:lineRule="exact"/>
        <w:ind w:left="547" w:hanging="7"/>
        <w:jc w:val="thaiDistribute"/>
        <w:rPr>
          <w:rFonts w:ascii="Arial" w:eastAsia="Arial Unicode MS" w:hAnsi="Arial" w:cs="Arial"/>
          <w:sz w:val="22"/>
          <w:szCs w:val="22"/>
        </w:rPr>
      </w:pPr>
      <w:r w:rsidRPr="00FB0494">
        <w:rPr>
          <w:rFonts w:ascii="Arial" w:eastAsia="Arial Unicode MS" w:hAnsi="Arial" w:cs="Arial"/>
          <w:sz w:val="22"/>
          <w:szCs w:val="22"/>
        </w:rPr>
        <w:lastRenderedPageBreak/>
        <w:t>These are loans provided to employees in accordance with the employee welfare scheme, with a credit facility not to exceed 5 times employee’s base salary with a limit of Baht 50,000 for loans secured by personal guarantees, and a credit facility not to exceed 80% of the appraised value of collateral for secured loans. Interest on these loans is charged at rates of 7.0% and 6.5% per annum, respectively.</w:t>
      </w:r>
    </w:p>
    <w:p w14:paraId="4A3CF453" w14:textId="77777777" w:rsidR="00CD0EA0" w:rsidRPr="00FB0494" w:rsidRDefault="00F5483B" w:rsidP="00BE2EA3">
      <w:pPr>
        <w:tabs>
          <w:tab w:val="left" w:pos="900"/>
          <w:tab w:val="left" w:pos="1440"/>
          <w:tab w:val="left" w:pos="2160"/>
          <w:tab w:val="left" w:pos="4140"/>
        </w:tabs>
        <w:spacing w:before="120" w:after="120" w:line="380" w:lineRule="exact"/>
        <w:ind w:left="539" w:hanging="539"/>
        <w:jc w:val="thaiDistribute"/>
        <w:rPr>
          <w:rFonts w:ascii="Arial" w:hAnsi="Arial" w:cs="Arial"/>
          <w:b/>
          <w:bCs/>
          <w:sz w:val="22"/>
          <w:szCs w:val="22"/>
        </w:rPr>
      </w:pPr>
      <w:r w:rsidRPr="00FB0494">
        <w:rPr>
          <w:rFonts w:ascii="Arial" w:hAnsi="Arial" w:cs="Arial"/>
          <w:b/>
          <w:bCs/>
          <w:sz w:val="22"/>
          <w:szCs w:val="22"/>
        </w:rPr>
        <w:t>1</w:t>
      </w:r>
      <w:r w:rsidR="00341F66" w:rsidRPr="00FB0494">
        <w:rPr>
          <w:rFonts w:ascii="Arial" w:hAnsi="Arial" w:cs="Arial"/>
          <w:b/>
          <w:bCs/>
          <w:sz w:val="22"/>
          <w:szCs w:val="22"/>
        </w:rPr>
        <w:t>4</w:t>
      </w:r>
      <w:r w:rsidR="001159D8" w:rsidRPr="00FB0494">
        <w:rPr>
          <w:rFonts w:ascii="Arial" w:hAnsi="Arial" w:cs="Arial"/>
          <w:b/>
          <w:bCs/>
          <w:sz w:val="22"/>
          <w:szCs w:val="22"/>
        </w:rPr>
        <w:t>.</w:t>
      </w:r>
      <w:r w:rsidR="001159D8" w:rsidRPr="00FB0494">
        <w:rPr>
          <w:rFonts w:ascii="Arial" w:hAnsi="Arial" w:cs="Arial"/>
          <w:b/>
          <w:bCs/>
          <w:sz w:val="22"/>
          <w:szCs w:val="22"/>
        </w:rPr>
        <w:tab/>
        <w:t>Investment</w:t>
      </w:r>
      <w:r w:rsidR="000A345F" w:rsidRPr="00FB0494">
        <w:rPr>
          <w:rFonts w:ascii="Arial" w:hAnsi="Arial" w:cs="Arial"/>
          <w:b/>
          <w:bCs/>
          <w:sz w:val="22"/>
          <w:szCs w:val="22"/>
        </w:rPr>
        <w:t>s</w:t>
      </w:r>
      <w:r w:rsidR="001159D8" w:rsidRPr="00FB0494">
        <w:rPr>
          <w:rFonts w:ascii="Arial" w:hAnsi="Arial" w:cs="Arial"/>
          <w:b/>
          <w:bCs/>
          <w:sz w:val="22"/>
          <w:szCs w:val="22"/>
        </w:rPr>
        <w:t xml:space="preserve"> in associate</w:t>
      </w:r>
      <w:r w:rsidR="00564FA4" w:rsidRPr="00FB0494">
        <w:rPr>
          <w:rFonts w:ascii="Arial" w:hAnsi="Arial" w:cs="Arial"/>
          <w:b/>
          <w:bCs/>
          <w:sz w:val="22"/>
          <w:szCs w:val="22"/>
        </w:rPr>
        <w:t>s</w:t>
      </w:r>
    </w:p>
    <w:p w14:paraId="1F75E4B4" w14:textId="77777777" w:rsidR="00CD0EA0" w:rsidRPr="00FB0494" w:rsidRDefault="00F5483B" w:rsidP="00C44115">
      <w:pPr>
        <w:tabs>
          <w:tab w:val="left" w:pos="720"/>
          <w:tab w:val="left" w:pos="2160"/>
        </w:tabs>
        <w:spacing w:before="80" w:after="80" w:line="380" w:lineRule="exact"/>
        <w:ind w:left="547" w:hanging="547"/>
        <w:jc w:val="both"/>
        <w:rPr>
          <w:rFonts w:ascii="Arial" w:hAnsi="Arial" w:cs="Arial"/>
          <w:b/>
          <w:bCs/>
          <w:sz w:val="22"/>
          <w:szCs w:val="22"/>
        </w:rPr>
      </w:pPr>
      <w:r w:rsidRPr="00FB0494">
        <w:rPr>
          <w:rFonts w:ascii="Arial" w:hAnsi="Arial" w:cs="Arial"/>
          <w:b/>
          <w:bCs/>
          <w:sz w:val="22"/>
          <w:szCs w:val="22"/>
        </w:rPr>
        <w:t>1</w:t>
      </w:r>
      <w:r w:rsidR="00341F66" w:rsidRPr="00FB0494">
        <w:rPr>
          <w:rFonts w:ascii="Arial" w:hAnsi="Arial" w:cs="Arial"/>
          <w:b/>
          <w:bCs/>
          <w:sz w:val="22"/>
          <w:szCs w:val="22"/>
        </w:rPr>
        <w:t>4</w:t>
      </w:r>
      <w:r w:rsidR="00EA4E6C" w:rsidRPr="00FB0494">
        <w:rPr>
          <w:rFonts w:ascii="Arial" w:hAnsi="Arial" w:cs="Arial"/>
          <w:b/>
          <w:bCs/>
          <w:sz w:val="22"/>
          <w:szCs w:val="22"/>
        </w:rPr>
        <w:t>.1</w:t>
      </w:r>
      <w:r w:rsidR="00CD0EA0" w:rsidRPr="00FB0494">
        <w:rPr>
          <w:rFonts w:ascii="Arial" w:hAnsi="Arial" w:cs="Arial"/>
          <w:b/>
          <w:bCs/>
          <w:sz w:val="22"/>
          <w:szCs w:val="22"/>
          <w:cs/>
        </w:rPr>
        <w:tab/>
      </w:r>
      <w:r w:rsidR="002410F0" w:rsidRPr="00FB0494">
        <w:rPr>
          <w:rFonts w:ascii="Arial" w:hAnsi="Arial" w:cs="Arial"/>
          <w:b/>
          <w:bCs/>
          <w:sz w:val="22"/>
          <w:szCs w:val="22"/>
        </w:rPr>
        <w:t>Details of associate</w:t>
      </w:r>
      <w:r w:rsidR="00564FA4" w:rsidRPr="00FB0494">
        <w:rPr>
          <w:rFonts w:ascii="Arial" w:hAnsi="Arial" w:cs="Arial"/>
          <w:b/>
          <w:bCs/>
          <w:sz w:val="22"/>
          <w:szCs w:val="22"/>
        </w:rPr>
        <w:t>s</w:t>
      </w:r>
      <w:r w:rsidR="00F17A25" w:rsidRPr="00FB0494">
        <w:rPr>
          <w:rFonts w:ascii="Arial" w:hAnsi="Arial" w:cs="Arial"/>
          <w:b/>
          <w:bCs/>
          <w:sz w:val="22"/>
          <w:szCs w:val="22"/>
        </w:rPr>
        <w:t xml:space="preserve"> </w:t>
      </w:r>
    </w:p>
    <w:p w14:paraId="08D38AFC" w14:textId="77777777" w:rsidR="0030392E" w:rsidRPr="00FB0494" w:rsidRDefault="0030392E" w:rsidP="00A425A6">
      <w:pPr>
        <w:tabs>
          <w:tab w:val="left" w:pos="720"/>
          <w:tab w:val="left" w:pos="2160"/>
        </w:tabs>
        <w:spacing w:before="80" w:line="380" w:lineRule="exact"/>
        <w:ind w:left="547" w:hanging="547"/>
        <w:jc w:val="both"/>
        <w:rPr>
          <w:rFonts w:ascii="Arial" w:hAnsi="Arial" w:cs="Arial"/>
          <w:sz w:val="22"/>
          <w:szCs w:val="22"/>
        </w:rPr>
      </w:pPr>
      <w:r w:rsidRPr="00FB0494">
        <w:rPr>
          <w:rFonts w:ascii="Arial" w:hAnsi="Arial" w:cs="Arial"/>
          <w:sz w:val="22"/>
          <w:szCs w:val="22"/>
        </w:rPr>
        <w:tab/>
        <w:t xml:space="preserve">As </w:t>
      </w:r>
      <w:proofErr w:type="gramStart"/>
      <w:r w:rsidRPr="00FB0494">
        <w:rPr>
          <w:rFonts w:ascii="Arial" w:hAnsi="Arial" w:cs="Arial"/>
          <w:sz w:val="22"/>
          <w:szCs w:val="22"/>
        </w:rPr>
        <w:t>at</w:t>
      </w:r>
      <w:proofErr w:type="gramEnd"/>
      <w:r w:rsidRPr="00FB0494">
        <w:rPr>
          <w:rFonts w:ascii="Arial" w:hAnsi="Arial" w:cs="Arial"/>
          <w:sz w:val="22"/>
          <w:szCs w:val="22"/>
        </w:rPr>
        <w:t xml:space="preserve"> </w:t>
      </w:r>
      <w:r w:rsidR="007807C2" w:rsidRPr="00FB0494">
        <w:rPr>
          <w:rFonts w:ascii="Arial" w:hAnsi="Arial" w:cs="Arial"/>
          <w:sz w:val="22"/>
          <w:szCs w:val="22"/>
        </w:rPr>
        <w:t xml:space="preserve">31 December </w:t>
      </w:r>
      <w:r w:rsidR="00BB662D" w:rsidRPr="00FB0494">
        <w:rPr>
          <w:rFonts w:ascii="Arial" w:hAnsi="Arial" w:cs="Arial"/>
          <w:sz w:val="22"/>
          <w:szCs w:val="22"/>
        </w:rPr>
        <w:t>2024</w:t>
      </w:r>
      <w:r w:rsidR="0012562E" w:rsidRPr="00FB0494">
        <w:rPr>
          <w:rFonts w:ascii="Arial" w:hAnsi="Arial" w:cs="Arial"/>
          <w:sz w:val="22"/>
          <w:szCs w:val="22"/>
        </w:rPr>
        <w:t xml:space="preserve"> and </w:t>
      </w:r>
      <w:r w:rsidR="00BB662D" w:rsidRPr="00FB0494">
        <w:rPr>
          <w:rFonts w:ascii="Arial" w:hAnsi="Arial" w:cs="Arial"/>
          <w:sz w:val="22"/>
          <w:szCs w:val="22"/>
        </w:rPr>
        <w:t>2023</w:t>
      </w:r>
      <w:r w:rsidR="000A345F" w:rsidRPr="00FB0494">
        <w:rPr>
          <w:rFonts w:ascii="Arial" w:hAnsi="Arial" w:cs="Arial"/>
          <w:sz w:val="22"/>
          <w:szCs w:val="22"/>
        </w:rPr>
        <w:t xml:space="preserve">, </w:t>
      </w:r>
      <w:r w:rsidR="00147007" w:rsidRPr="00FB0494">
        <w:rPr>
          <w:rFonts w:ascii="Arial" w:eastAsia="Arial Unicode MS" w:hAnsi="Arial" w:cs="Arial"/>
          <w:sz w:val="22"/>
          <w:szCs w:val="22"/>
        </w:rPr>
        <w:t>the Company has investments in associates, which are incorporated in Laos, as detailed below:</w:t>
      </w:r>
    </w:p>
    <w:p w14:paraId="3687A4DD" w14:textId="77777777" w:rsidR="002F1AF3" w:rsidRPr="00FB0494" w:rsidRDefault="002F1AF3" w:rsidP="0012562E">
      <w:pPr>
        <w:tabs>
          <w:tab w:val="left" w:pos="720"/>
          <w:tab w:val="left" w:pos="2160"/>
        </w:tabs>
        <w:spacing w:line="360" w:lineRule="exact"/>
        <w:ind w:left="547" w:right="-277" w:hanging="547"/>
        <w:jc w:val="right"/>
        <w:rPr>
          <w:rFonts w:ascii="Arial" w:eastAsia="Arial Unicode MS" w:hAnsi="Arial" w:cs="Arial"/>
          <w:sz w:val="16"/>
          <w:szCs w:val="16"/>
        </w:rPr>
      </w:pPr>
      <w:r w:rsidRPr="00FB0494">
        <w:rPr>
          <w:rFonts w:ascii="Arial" w:eastAsia="Arial Unicode MS" w:hAnsi="Arial" w:cs="Arial"/>
          <w:sz w:val="16"/>
          <w:szCs w:val="16"/>
        </w:rPr>
        <w:t>(Unit: Baht)</w:t>
      </w:r>
    </w:p>
    <w:tbl>
      <w:tblPr>
        <w:tblW w:w="9612" w:type="dxa"/>
        <w:tblInd w:w="450" w:type="dxa"/>
        <w:tblLayout w:type="fixed"/>
        <w:tblLook w:val="0000" w:firstRow="0" w:lastRow="0" w:firstColumn="0" w:lastColumn="0" w:noHBand="0" w:noVBand="0"/>
      </w:tblPr>
      <w:tblGrid>
        <w:gridCol w:w="1782"/>
        <w:gridCol w:w="900"/>
        <w:gridCol w:w="1170"/>
        <w:gridCol w:w="720"/>
        <w:gridCol w:w="720"/>
        <w:gridCol w:w="1080"/>
        <w:gridCol w:w="1080"/>
        <w:gridCol w:w="1080"/>
        <w:gridCol w:w="1080"/>
      </w:tblGrid>
      <w:tr w:rsidR="00B61FCA" w:rsidRPr="00FB0494" w14:paraId="77F54EBF" w14:textId="77777777" w:rsidTr="00341F66">
        <w:tc>
          <w:tcPr>
            <w:tcW w:w="1782" w:type="dxa"/>
            <w:tcBorders>
              <w:top w:val="nil"/>
              <w:left w:val="nil"/>
              <w:bottom w:val="nil"/>
              <w:right w:val="nil"/>
            </w:tcBorders>
            <w:vAlign w:val="bottom"/>
          </w:tcPr>
          <w:p w14:paraId="0CCC786C" w14:textId="77777777" w:rsidR="00B61FCA" w:rsidRPr="00FB0494" w:rsidRDefault="00B61FCA" w:rsidP="009B4425">
            <w:pPr>
              <w:spacing w:line="320" w:lineRule="exact"/>
              <w:jc w:val="center"/>
              <w:rPr>
                <w:rFonts w:ascii="Arial" w:eastAsia="Arial Unicode MS" w:hAnsi="Arial" w:cs="Arial"/>
                <w:sz w:val="16"/>
                <w:szCs w:val="16"/>
                <w:cs/>
              </w:rPr>
            </w:pPr>
          </w:p>
        </w:tc>
        <w:tc>
          <w:tcPr>
            <w:tcW w:w="900" w:type="dxa"/>
            <w:tcBorders>
              <w:top w:val="nil"/>
              <w:left w:val="nil"/>
              <w:bottom w:val="nil"/>
              <w:right w:val="nil"/>
            </w:tcBorders>
            <w:vAlign w:val="bottom"/>
          </w:tcPr>
          <w:p w14:paraId="1B347B50" w14:textId="77777777" w:rsidR="00B61FCA" w:rsidRPr="00FB0494" w:rsidRDefault="00B61FCA" w:rsidP="009B4425">
            <w:pPr>
              <w:tabs>
                <w:tab w:val="right" w:pos="7200"/>
                <w:tab w:val="right" w:pos="8540"/>
              </w:tabs>
              <w:spacing w:line="320" w:lineRule="exact"/>
              <w:jc w:val="center"/>
              <w:rPr>
                <w:rFonts w:ascii="Arial" w:eastAsia="Arial Unicode MS" w:hAnsi="Arial" w:cs="Arial"/>
                <w:sz w:val="16"/>
                <w:szCs w:val="16"/>
              </w:rPr>
            </w:pPr>
          </w:p>
        </w:tc>
        <w:tc>
          <w:tcPr>
            <w:tcW w:w="1170" w:type="dxa"/>
            <w:tcBorders>
              <w:top w:val="nil"/>
              <w:left w:val="nil"/>
              <w:bottom w:val="nil"/>
              <w:right w:val="nil"/>
            </w:tcBorders>
          </w:tcPr>
          <w:p w14:paraId="476B68C1" w14:textId="77777777" w:rsidR="00B61FCA" w:rsidRPr="00FB0494" w:rsidRDefault="00B61FCA" w:rsidP="009B4425">
            <w:pPr>
              <w:tabs>
                <w:tab w:val="right" w:pos="7200"/>
                <w:tab w:val="right" w:pos="8540"/>
              </w:tabs>
              <w:spacing w:line="320" w:lineRule="exact"/>
              <w:jc w:val="center"/>
              <w:rPr>
                <w:rFonts w:ascii="Arial" w:eastAsia="Arial Unicode MS" w:hAnsi="Arial" w:cs="Arial"/>
                <w:sz w:val="16"/>
                <w:szCs w:val="16"/>
              </w:rPr>
            </w:pPr>
          </w:p>
        </w:tc>
        <w:tc>
          <w:tcPr>
            <w:tcW w:w="1440" w:type="dxa"/>
            <w:gridSpan w:val="2"/>
            <w:tcBorders>
              <w:top w:val="nil"/>
              <w:left w:val="nil"/>
              <w:bottom w:val="nil"/>
              <w:right w:val="nil"/>
            </w:tcBorders>
            <w:vAlign w:val="bottom"/>
          </w:tcPr>
          <w:p w14:paraId="7E9E92E5" w14:textId="77777777" w:rsidR="00B61FCA" w:rsidRPr="00FB0494" w:rsidRDefault="00B61FCA" w:rsidP="009B4425">
            <w:pPr>
              <w:tabs>
                <w:tab w:val="right" w:pos="7200"/>
                <w:tab w:val="right" w:pos="8540"/>
              </w:tabs>
              <w:spacing w:line="320" w:lineRule="exact"/>
              <w:jc w:val="center"/>
              <w:rPr>
                <w:rFonts w:ascii="Arial" w:eastAsia="Arial Unicode MS" w:hAnsi="Arial" w:cs="Arial"/>
                <w:sz w:val="16"/>
                <w:szCs w:val="16"/>
              </w:rPr>
            </w:pPr>
          </w:p>
        </w:tc>
        <w:tc>
          <w:tcPr>
            <w:tcW w:w="2160" w:type="dxa"/>
            <w:gridSpan w:val="2"/>
            <w:tcBorders>
              <w:top w:val="nil"/>
              <w:left w:val="nil"/>
              <w:right w:val="nil"/>
            </w:tcBorders>
            <w:vAlign w:val="bottom"/>
          </w:tcPr>
          <w:p w14:paraId="247652C7" w14:textId="77777777" w:rsidR="00B61FCA" w:rsidRPr="00FB0494" w:rsidRDefault="00B61FCA"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FB0494">
              <w:rPr>
                <w:rFonts w:ascii="Arial" w:eastAsia="Arial Unicode MS" w:hAnsi="Arial" w:cs="Arial"/>
                <w:sz w:val="16"/>
                <w:szCs w:val="16"/>
              </w:rPr>
              <w:t>Financial statements in which the equity method        is applied</w:t>
            </w:r>
          </w:p>
        </w:tc>
        <w:tc>
          <w:tcPr>
            <w:tcW w:w="2160" w:type="dxa"/>
            <w:gridSpan w:val="2"/>
            <w:tcBorders>
              <w:top w:val="nil"/>
              <w:left w:val="nil"/>
              <w:right w:val="nil"/>
            </w:tcBorders>
            <w:vAlign w:val="bottom"/>
          </w:tcPr>
          <w:p w14:paraId="6A52723C" w14:textId="77777777" w:rsidR="00B61FCA" w:rsidRPr="00FB0494" w:rsidRDefault="00B61FCA"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FB0494">
              <w:rPr>
                <w:rFonts w:ascii="Arial" w:eastAsia="Arial Unicode MS" w:hAnsi="Arial" w:cs="Arial"/>
                <w:sz w:val="16"/>
                <w:szCs w:val="16"/>
              </w:rPr>
              <w:t>Separate financial statements</w:t>
            </w:r>
          </w:p>
        </w:tc>
      </w:tr>
      <w:tr w:rsidR="00B61FCA" w:rsidRPr="00FB0494" w14:paraId="64ED60BA" w14:textId="77777777" w:rsidTr="00341F66">
        <w:tc>
          <w:tcPr>
            <w:tcW w:w="1782" w:type="dxa"/>
            <w:tcBorders>
              <w:top w:val="nil"/>
              <w:left w:val="nil"/>
              <w:bottom w:val="nil"/>
              <w:right w:val="nil"/>
            </w:tcBorders>
            <w:vAlign w:val="bottom"/>
          </w:tcPr>
          <w:p w14:paraId="18DAE542" w14:textId="77777777" w:rsidR="00B61FCA" w:rsidRPr="00FB0494" w:rsidRDefault="00B61FCA" w:rsidP="009B4425">
            <w:pPr>
              <w:pBdr>
                <w:bottom w:val="single" w:sz="4" w:space="1" w:color="auto"/>
              </w:pBdr>
              <w:spacing w:line="320" w:lineRule="exact"/>
              <w:jc w:val="center"/>
              <w:rPr>
                <w:rFonts w:ascii="Arial" w:eastAsia="Arial Unicode MS" w:hAnsi="Arial" w:cs="Arial"/>
                <w:sz w:val="16"/>
                <w:szCs w:val="16"/>
                <w:cs/>
              </w:rPr>
            </w:pPr>
            <w:r w:rsidRPr="00FB0494">
              <w:rPr>
                <w:rFonts w:ascii="Arial" w:eastAsia="Arial Unicode MS" w:hAnsi="Arial" w:cs="Arial"/>
                <w:sz w:val="16"/>
                <w:szCs w:val="16"/>
              </w:rPr>
              <w:t>Company’s name</w:t>
            </w:r>
          </w:p>
        </w:tc>
        <w:tc>
          <w:tcPr>
            <w:tcW w:w="900" w:type="dxa"/>
            <w:tcBorders>
              <w:top w:val="nil"/>
              <w:left w:val="nil"/>
              <w:bottom w:val="nil"/>
              <w:right w:val="nil"/>
            </w:tcBorders>
            <w:vAlign w:val="bottom"/>
          </w:tcPr>
          <w:p w14:paraId="2099CFCC" w14:textId="77777777" w:rsidR="00B61FCA" w:rsidRPr="00FB0494" w:rsidRDefault="00B61FCA"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FB0494">
              <w:rPr>
                <w:rFonts w:ascii="Arial" w:eastAsia="Arial Unicode MS" w:hAnsi="Arial" w:cs="Arial"/>
                <w:sz w:val="16"/>
                <w:szCs w:val="16"/>
              </w:rPr>
              <w:t>Nature of business</w:t>
            </w:r>
          </w:p>
        </w:tc>
        <w:tc>
          <w:tcPr>
            <w:tcW w:w="1170" w:type="dxa"/>
            <w:tcBorders>
              <w:top w:val="nil"/>
              <w:left w:val="nil"/>
              <w:bottom w:val="nil"/>
              <w:right w:val="nil"/>
            </w:tcBorders>
            <w:vAlign w:val="bottom"/>
          </w:tcPr>
          <w:p w14:paraId="47C58F23" w14:textId="77777777" w:rsidR="00B61FCA" w:rsidRPr="00FB0494" w:rsidRDefault="00B61FCA" w:rsidP="00B61FCA">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FB0494">
              <w:rPr>
                <w:rFonts w:ascii="Arial" w:eastAsia="Arial Unicode MS" w:hAnsi="Arial" w:cs="Arial"/>
                <w:sz w:val="16"/>
                <w:szCs w:val="16"/>
              </w:rPr>
              <w:t>Country of incorporation</w:t>
            </w:r>
          </w:p>
        </w:tc>
        <w:tc>
          <w:tcPr>
            <w:tcW w:w="1440" w:type="dxa"/>
            <w:gridSpan w:val="2"/>
            <w:tcBorders>
              <w:top w:val="nil"/>
              <w:left w:val="nil"/>
              <w:bottom w:val="nil"/>
              <w:right w:val="nil"/>
            </w:tcBorders>
            <w:vAlign w:val="bottom"/>
          </w:tcPr>
          <w:p w14:paraId="01111D3E" w14:textId="77777777" w:rsidR="00B61FCA" w:rsidRPr="00FB0494" w:rsidRDefault="00B61FCA" w:rsidP="00B61FCA">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FB0494">
              <w:rPr>
                <w:rFonts w:ascii="Arial" w:eastAsia="Arial Unicode MS" w:hAnsi="Arial" w:cs="Arial"/>
                <w:sz w:val="16"/>
                <w:szCs w:val="16"/>
              </w:rPr>
              <w:t>Shareholding percentage</w:t>
            </w:r>
          </w:p>
        </w:tc>
        <w:tc>
          <w:tcPr>
            <w:tcW w:w="2160" w:type="dxa"/>
            <w:gridSpan w:val="2"/>
            <w:tcBorders>
              <w:top w:val="nil"/>
              <w:left w:val="nil"/>
              <w:right w:val="nil"/>
            </w:tcBorders>
            <w:vAlign w:val="bottom"/>
          </w:tcPr>
          <w:p w14:paraId="089B79BE" w14:textId="77777777" w:rsidR="00B61FCA" w:rsidRPr="00FB0494" w:rsidRDefault="00B61FCA"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rPr>
            </w:pPr>
            <w:r w:rsidRPr="00FB0494">
              <w:rPr>
                <w:rFonts w:ascii="Arial" w:eastAsia="Arial Unicode MS" w:hAnsi="Arial" w:cs="Arial"/>
                <w:sz w:val="16"/>
                <w:szCs w:val="16"/>
              </w:rPr>
              <w:t>Book value</w:t>
            </w:r>
          </w:p>
        </w:tc>
        <w:tc>
          <w:tcPr>
            <w:tcW w:w="2160" w:type="dxa"/>
            <w:gridSpan w:val="2"/>
            <w:tcBorders>
              <w:top w:val="nil"/>
              <w:left w:val="nil"/>
              <w:right w:val="nil"/>
            </w:tcBorders>
            <w:vAlign w:val="bottom"/>
          </w:tcPr>
          <w:p w14:paraId="4F9A1390" w14:textId="77777777" w:rsidR="00B61FCA" w:rsidRPr="00FB0494" w:rsidRDefault="00B61FCA"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rPr>
            </w:pPr>
            <w:r w:rsidRPr="00FB0494">
              <w:rPr>
                <w:rFonts w:ascii="Arial" w:eastAsia="Arial Unicode MS" w:hAnsi="Arial" w:cs="Arial"/>
                <w:sz w:val="16"/>
                <w:szCs w:val="16"/>
              </w:rPr>
              <w:t>Cost/Book value</w:t>
            </w:r>
          </w:p>
        </w:tc>
      </w:tr>
      <w:tr w:rsidR="00B61FCA" w:rsidRPr="00FB0494" w14:paraId="41ADC714" w14:textId="77777777" w:rsidTr="00341F66">
        <w:tc>
          <w:tcPr>
            <w:tcW w:w="1782" w:type="dxa"/>
            <w:tcBorders>
              <w:top w:val="nil"/>
              <w:left w:val="nil"/>
              <w:bottom w:val="nil"/>
              <w:right w:val="nil"/>
            </w:tcBorders>
            <w:vAlign w:val="bottom"/>
          </w:tcPr>
          <w:p w14:paraId="01A4A6D3" w14:textId="77777777" w:rsidR="00B61FCA" w:rsidRPr="00FB0494" w:rsidRDefault="00B61FCA" w:rsidP="00224F14">
            <w:pPr>
              <w:spacing w:line="320" w:lineRule="exact"/>
              <w:ind w:left="252" w:hanging="252"/>
              <w:jc w:val="center"/>
              <w:rPr>
                <w:rFonts w:ascii="Arial" w:eastAsia="Arial Unicode MS" w:hAnsi="Arial" w:cs="Arial"/>
                <w:sz w:val="16"/>
                <w:szCs w:val="16"/>
                <w:cs/>
              </w:rPr>
            </w:pPr>
          </w:p>
        </w:tc>
        <w:tc>
          <w:tcPr>
            <w:tcW w:w="900" w:type="dxa"/>
            <w:tcBorders>
              <w:top w:val="nil"/>
              <w:left w:val="nil"/>
              <w:bottom w:val="nil"/>
              <w:right w:val="nil"/>
            </w:tcBorders>
          </w:tcPr>
          <w:p w14:paraId="24A0ABAB" w14:textId="77777777" w:rsidR="00B61FCA" w:rsidRPr="00FB0494" w:rsidRDefault="00B61FCA" w:rsidP="00224F14">
            <w:pPr>
              <w:tabs>
                <w:tab w:val="right" w:pos="7200"/>
                <w:tab w:val="right" w:pos="8540"/>
              </w:tabs>
              <w:spacing w:line="320" w:lineRule="exact"/>
              <w:ind w:left="-108" w:right="-108"/>
              <w:jc w:val="center"/>
              <w:rPr>
                <w:rFonts w:ascii="Arial" w:eastAsia="Arial Unicode MS" w:hAnsi="Arial" w:cs="Arial"/>
                <w:sz w:val="16"/>
                <w:szCs w:val="16"/>
              </w:rPr>
            </w:pPr>
          </w:p>
        </w:tc>
        <w:tc>
          <w:tcPr>
            <w:tcW w:w="1170" w:type="dxa"/>
            <w:tcBorders>
              <w:top w:val="nil"/>
              <w:left w:val="nil"/>
              <w:bottom w:val="nil"/>
              <w:right w:val="nil"/>
            </w:tcBorders>
          </w:tcPr>
          <w:p w14:paraId="42E68FBF" w14:textId="77777777" w:rsidR="00B61FCA" w:rsidRPr="00FB0494" w:rsidRDefault="00B61FCA" w:rsidP="00B61FCA">
            <w:pPr>
              <w:tabs>
                <w:tab w:val="right" w:pos="7200"/>
                <w:tab w:val="right" w:pos="8540"/>
              </w:tabs>
              <w:spacing w:line="320" w:lineRule="exact"/>
              <w:jc w:val="center"/>
              <w:rPr>
                <w:rFonts w:ascii="Arial" w:eastAsia="Arial Unicode MS" w:hAnsi="Arial" w:cs="Arial"/>
                <w:sz w:val="16"/>
                <w:szCs w:val="16"/>
              </w:rPr>
            </w:pPr>
          </w:p>
        </w:tc>
        <w:tc>
          <w:tcPr>
            <w:tcW w:w="720" w:type="dxa"/>
            <w:tcBorders>
              <w:top w:val="nil"/>
              <w:left w:val="nil"/>
              <w:bottom w:val="nil"/>
              <w:right w:val="nil"/>
            </w:tcBorders>
            <w:vAlign w:val="bottom"/>
          </w:tcPr>
          <w:p w14:paraId="22256273" w14:textId="77777777" w:rsidR="00B61FCA" w:rsidRPr="00FB0494" w:rsidRDefault="00BB662D" w:rsidP="00B61FCA">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FB0494">
              <w:rPr>
                <w:rFonts w:ascii="Arial" w:eastAsia="Arial Unicode MS" w:hAnsi="Arial" w:cs="Arial"/>
                <w:sz w:val="16"/>
                <w:szCs w:val="16"/>
              </w:rPr>
              <w:t>2024</w:t>
            </w:r>
          </w:p>
        </w:tc>
        <w:tc>
          <w:tcPr>
            <w:tcW w:w="720" w:type="dxa"/>
            <w:tcBorders>
              <w:top w:val="nil"/>
              <w:left w:val="nil"/>
              <w:bottom w:val="nil"/>
              <w:right w:val="nil"/>
            </w:tcBorders>
            <w:vAlign w:val="bottom"/>
          </w:tcPr>
          <w:p w14:paraId="0F3E9FA9" w14:textId="77777777" w:rsidR="00B61FCA" w:rsidRPr="00FB0494" w:rsidRDefault="00BB662D" w:rsidP="00B61FCA">
            <w:pPr>
              <w:pBdr>
                <w:bottom w:val="single" w:sz="4" w:space="1" w:color="auto"/>
              </w:pBdr>
              <w:tabs>
                <w:tab w:val="right" w:pos="7200"/>
                <w:tab w:val="right" w:pos="8540"/>
              </w:tabs>
              <w:spacing w:line="320" w:lineRule="exact"/>
              <w:jc w:val="center"/>
              <w:rPr>
                <w:rFonts w:ascii="Arial" w:eastAsia="Arial Unicode MS" w:hAnsi="Arial" w:cs="Arial"/>
                <w:sz w:val="16"/>
                <w:szCs w:val="16"/>
                <w:cs/>
              </w:rPr>
            </w:pPr>
            <w:r w:rsidRPr="00FB0494">
              <w:rPr>
                <w:rFonts w:ascii="Arial" w:eastAsia="Arial Unicode MS" w:hAnsi="Arial" w:cs="Arial"/>
                <w:sz w:val="16"/>
                <w:szCs w:val="16"/>
              </w:rPr>
              <w:t>2023</w:t>
            </w:r>
          </w:p>
        </w:tc>
        <w:tc>
          <w:tcPr>
            <w:tcW w:w="1080" w:type="dxa"/>
            <w:tcBorders>
              <w:top w:val="nil"/>
              <w:left w:val="nil"/>
              <w:right w:val="nil"/>
            </w:tcBorders>
            <w:vAlign w:val="bottom"/>
          </w:tcPr>
          <w:p w14:paraId="707FCD9D" w14:textId="77777777" w:rsidR="00B61FCA" w:rsidRPr="00FB0494" w:rsidRDefault="00BB662D"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rPr>
            </w:pPr>
            <w:r w:rsidRPr="00FB0494">
              <w:rPr>
                <w:rFonts w:ascii="Arial" w:eastAsia="Arial Unicode MS" w:hAnsi="Arial" w:cs="Arial"/>
                <w:sz w:val="16"/>
                <w:szCs w:val="16"/>
              </w:rPr>
              <w:t>2024</w:t>
            </w:r>
          </w:p>
        </w:tc>
        <w:tc>
          <w:tcPr>
            <w:tcW w:w="1080" w:type="dxa"/>
            <w:tcBorders>
              <w:top w:val="nil"/>
              <w:left w:val="nil"/>
              <w:right w:val="nil"/>
            </w:tcBorders>
            <w:vAlign w:val="bottom"/>
          </w:tcPr>
          <w:p w14:paraId="71FFFB37" w14:textId="77777777" w:rsidR="00B61FCA" w:rsidRPr="00FB0494" w:rsidRDefault="00BB662D"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cs/>
              </w:rPr>
            </w:pPr>
            <w:r w:rsidRPr="00FB0494">
              <w:rPr>
                <w:rFonts w:ascii="Arial" w:eastAsia="Arial Unicode MS" w:hAnsi="Arial" w:cs="Arial"/>
                <w:sz w:val="16"/>
                <w:szCs w:val="16"/>
              </w:rPr>
              <w:t>2023</w:t>
            </w:r>
          </w:p>
        </w:tc>
        <w:tc>
          <w:tcPr>
            <w:tcW w:w="1080" w:type="dxa"/>
            <w:tcBorders>
              <w:top w:val="nil"/>
              <w:left w:val="nil"/>
              <w:right w:val="nil"/>
            </w:tcBorders>
            <w:vAlign w:val="bottom"/>
          </w:tcPr>
          <w:p w14:paraId="04555E80" w14:textId="77777777" w:rsidR="00B61FCA" w:rsidRPr="00FB0494" w:rsidRDefault="00BB662D"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rPr>
            </w:pPr>
            <w:r w:rsidRPr="00FB0494">
              <w:rPr>
                <w:rFonts w:ascii="Arial" w:eastAsia="Arial Unicode MS" w:hAnsi="Arial" w:cs="Arial"/>
                <w:sz w:val="16"/>
                <w:szCs w:val="16"/>
              </w:rPr>
              <w:t>2024</w:t>
            </w:r>
          </w:p>
        </w:tc>
        <w:tc>
          <w:tcPr>
            <w:tcW w:w="1080" w:type="dxa"/>
            <w:tcBorders>
              <w:top w:val="nil"/>
              <w:left w:val="nil"/>
              <w:right w:val="nil"/>
            </w:tcBorders>
            <w:vAlign w:val="bottom"/>
          </w:tcPr>
          <w:p w14:paraId="5A170F2B" w14:textId="77777777" w:rsidR="00B61FCA" w:rsidRPr="00FB0494" w:rsidRDefault="00BB662D"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cs/>
              </w:rPr>
            </w:pPr>
            <w:r w:rsidRPr="00FB0494">
              <w:rPr>
                <w:rFonts w:ascii="Arial" w:eastAsia="Arial Unicode MS" w:hAnsi="Arial" w:cs="Arial"/>
                <w:sz w:val="16"/>
                <w:szCs w:val="16"/>
              </w:rPr>
              <w:t>2023</w:t>
            </w:r>
          </w:p>
        </w:tc>
      </w:tr>
      <w:tr w:rsidR="00B61FCA" w:rsidRPr="00FB0494" w14:paraId="44D166F1" w14:textId="77777777" w:rsidTr="00341F66">
        <w:tc>
          <w:tcPr>
            <w:tcW w:w="1782" w:type="dxa"/>
            <w:tcBorders>
              <w:top w:val="nil"/>
              <w:left w:val="nil"/>
              <w:bottom w:val="nil"/>
              <w:right w:val="nil"/>
            </w:tcBorders>
          </w:tcPr>
          <w:p w14:paraId="42BB17AB" w14:textId="77777777" w:rsidR="00B61FCA" w:rsidRPr="00FB0494" w:rsidRDefault="00B61FCA" w:rsidP="009B4425">
            <w:pPr>
              <w:spacing w:line="320" w:lineRule="exact"/>
              <w:ind w:left="252" w:hanging="252"/>
              <w:jc w:val="center"/>
              <w:rPr>
                <w:rFonts w:ascii="Arial" w:eastAsia="Arial Unicode MS" w:hAnsi="Arial" w:cs="Arial"/>
                <w:sz w:val="16"/>
                <w:szCs w:val="16"/>
                <w:cs/>
              </w:rPr>
            </w:pPr>
          </w:p>
        </w:tc>
        <w:tc>
          <w:tcPr>
            <w:tcW w:w="900" w:type="dxa"/>
            <w:tcBorders>
              <w:top w:val="nil"/>
              <w:left w:val="nil"/>
              <w:bottom w:val="nil"/>
              <w:right w:val="nil"/>
            </w:tcBorders>
          </w:tcPr>
          <w:p w14:paraId="1E87C6F3" w14:textId="77777777" w:rsidR="00B61FCA" w:rsidRPr="00FB0494" w:rsidRDefault="00B61FCA" w:rsidP="009B4425">
            <w:pPr>
              <w:tabs>
                <w:tab w:val="right" w:pos="7200"/>
                <w:tab w:val="right" w:pos="8540"/>
              </w:tabs>
              <w:spacing w:line="320" w:lineRule="exact"/>
              <w:ind w:left="-108" w:right="-108"/>
              <w:jc w:val="center"/>
              <w:rPr>
                <w:rFonts w:ascii="Arial" w:eastAsia="Arial Unicode MS" w:hAnsi="Arial" w:cs="Arial"/>
                <w:sz w:val="16"/>
                <w:szCs w:val="16"/>
              </w:rPr>
            </w:pPr>
          </w:p>
        </w:tc>
        <w:tc>
          <w:tcPr>
            <w:tcW w:w="1170" w:type="dxa"/>
            <w:tcBorders>
              <w:top w:val="nil"/>
              <w:left w:val="nil"/>
              <w:bottom w:val="nil"/>
              <w:right w:val="nil"/>
            </w:tcBorders>
          </w:tcPr>
          <w:p w14:paraId="59E82B39" w14:textId="77777777" w:rsidR="00B61FCA" w:rsidRPr="00FB0494" w:rsidRDefault="00B61FCA" w:rsidP="009B4425">
            <w:pPr>
              <w:tabs>
                <w:tab w:val="right" w:pos="7200"/>
                <w:tab w:val="right" w:pos="8540"/>
              </w:tabs>
              <w:spacing w:line="320" w:lineRule="exact"/>
              <w:ind w:left="-108" w:right="-108"/>
              <w:jc w:val="center"/>
              <w:rPr>
                <w:rFonts w:ascii="Arial" w:eastAsia="Arial Unicode MS" w:hAnsi="Arial" w:cs="Arial"/>
                <w:sz w:val="16"/>
                <w:szCs w:val="16"/>
              </w:rPr>
            </w:pPr>
          </w:p>
        </w:tc>
        <w:tc>
          <w:tcPr>
            <w:tcW w:w="720" w:type="dxa"/>
            <w:tcBorders>
              <w:top w:val="nil"/>
              <w:left w:val="nil"/>
              <w:bottom w:val="nil"/>
              <w:right w:val="nil"/>
            </w:tcBorders>
            <w:vAlign w:val="bottom"/>
          </w:tcPr>
          <w:p w14:paraId="3ACF0678" w14:textId="77777777" w:rsidR="00B61FCA" w:rsidRPr="00FB0494" w:rsidRDefault="00B61FCA" w:rsidP="00B61FCA">
            <w:pPr>
              <w:tabs>
                <w:tab w:val="right" w:pos="7200"/>
                <w:tab w:val="right" w:pos="8540"/>
              </w:tabs>
              <w:spacing w:line="320" w:lineRule="exact"/>
              <w:ind w:left="-108" w:right="-108"/>
              <w:jc w:val="center"/>
              <w:rPr>
                <w:rFonts w:ascii="Arial" w:eastAsia="Arial Unicode MS" w:hAnsi="Arial" w:cs="Arial"/>
                <w:sz w:val="16"/>
                <w:szCs w:val="16"/>
              </w:rPr>
            </w:pPr>
            <w:r w:rsidRPr="00FB0494">
              <w:rPr>
                <w:rFonts w:ascii="Arial" w:eastAsia="Arial Unicode MS" w:hAnsi="Arial" w:cs="Arial"/>
                <w:sz w:val="16"/>
                <w:szCs w:val="16"/>
              </w:rPr>
              <w:t>(%)</w:t>
            </w:r>
          </w:p>
        </w:tc>
        <w:tc>
          <w:tcPr>
            <w:tcW w:w="720" w:type="dxa"/>
            <w:tcBorders>
              <w:top w:val="nil"/>
              <w:left w:val="nil"/>
              <w:bottom w:val="nil"/>
              <w:right w:val="nil"/>
            </w:tcBorders>
            <w:vAlign w:val="bottom"/>
          </w:tcPr>
          <w:p w14:paraId="3337FE7D" w14:textId="77777777" w:rsidR="00B61FCA" w:rsidRPr="00FB0494" w:rsidRDefault="00B61FCA" w:rsidP="00B61FCA">
            <w:pPr>
              <w:tabs>
                <w:tab w:val="right" w:pos="7200"/>
                <w:tab w:val="right" w:pos="8540"/>
              </w:tabs>
              <w:spacing w:line="320" w:lineRule="exact"/>
              <w:ind w:left="-108" w:right="-108"/>
              <w:jc w:val="center"/>
              <w:rPr>
                <w:rFonts w:ascii="Arial" w:eastAsia="Arial Unicode MS" w:hAnsi="Arial" w:cs="Arial"/>
                <w:sz w:val="16"/>
                <w:szCs w:val="16"/>
                <w:u w:val="single"/>
              </w:rPr>
            </w:pPr>
            <w:r w:rsidRPr="00FB0494">
              <w:rPr>
                <w:rFonts w:ascii="Arial" w:eastAsia="Arial Unicode MS" w:hAnsi="Arial" w:cs="Arial"/>
                <w:sz w:val="16"/>
                <w:szCs w:val="16"/>
              </w:rPr>
              <w:t>(%)</w:t>
            </w:r>
          </w:p>
        </w:tc>
        <w:tc>
          <w:tcPr>
            <w:tcW w:w="1080" w:type="dxa"/>
            <w:tcBorders>
              <w:top w:val="nil"/>
              <w:left w:val="nil"/>
              <w:right w:val="nil"/>
            </w:tcBorders>
            <w:vAlign w:val="bottom"/>
          </w:tcPr>
          <w:p w14:paraId="062AD389" w14:textId="77777777" w:rsidR="00B61FCA" w:rsidRPr="00FB0494" w:rsidRDefault="00B61FCA" w:rsidP="00B61FCA">
            <w:pPr>
              <w:tabs>
                <w:tab w:val="decimal" w:pos="826"/>
              </w:tabs>
              <w:spacing w:line="320" w:lineRule="exact"/>
              <w:ind w:right="-58"/>
              <w:rPr>
                <w:rFonts w:ascii="Arial" w:hAnsi="Arial" w:cs="Arial"/>
                <w:sz w:val="16"/>
                <w:szCs w:val="16"/>
              </w:rPr>
            </w:pPr>
          </w:p>
        </w:tc>
        <w:tc>
          <w:tcPr>
            <w:tcW w:w="1080" w:type="dxa"/>
            <w:tcBorders>
              <w:top w:val="nil"/>
              <w:left w:val="nil"/>
              <w:right w:val="nil"/>
            </w:tcBorders>
            <w:vAlign w:val="bottom"/>
          </w:tcPr>
          <w:p w14:paraId="3401E53E" w14:textId="77777777" w:rsidR="00B61FCA" w:rsidRPr="00FB0494" w:rsidRDefault="00B61FCA" w:rsidP="00B61FCA">
            <w:pPr>
              <w:tabs>
                <w:tab w:val="decimal" w:pos="826"/>
              </w:tabs>
              <w:spacing w:line="320" w:lineRule="exact"/>
              <w:ind w:right="-58"/>
              <w:rPr>
                <w:rFonts w:ascii="Arial" w:hAnsi="Arial" w:cs="Arial"/>
                <w:sz w:val="16"/>
                <w:szCs w:val="16"/>
              </w:rPr>
            </w:pPr>
          </w:p>
        </w:tc>
        <w:tc>
          <w:tcPr>
            <w:tcW w:w="1080" w:type="dxa"/>
            <w:tcBorders>
              <w:top w:val="nil"/>
              <w:left w:val="nil"/>
              <w:right w:val="nil"/>
            </w:tcBorders>
            <w:vAlign w:val="bottom"/>
          </w:tcPr>
          <w:p w14:paraId="47C45763" w14:textId="77777777" w:rsidR="00B61FCA" w:rsidRPr="00FB0494" w:rsidRDefault="00B61FCA" w:rsidP="00B61FCA">
            <w:pPr>
              <w:tabs>
                <w:tab w:val="decimal" w:pos="826"/>
              </w:tabs>
              <w:spacing w:line="320" w:lineRule="exact"/>
              <w:ind w:right="-58"/>
              <w:rPr>
                <w:rFonts w:ascii="Arial" w:hAnsi="Arial" w:cs="Arial"/>
                <w:sz w:val="16"/>
                <w:szCs w:val="16"/>
              </w:rPr>
            </w:pPr>
          </w:p>
        </w:tc>
        <w:tc>
          <w:tcPr>
            <w:tcW w:w="1080" w:type="dxa"/>
            <w:tcBorders>
              <w:top w:val="nil"/>
              <w:left w:val="nil"/>
              <w:right w:val="nil"/>
            </w:tcBorders>
            <w:vAlign w:val="bottom"/>
          </w:tcPr>
          <w:p w14:paraId="52593EF7" w14:textId="77777777" w:rsidR="00B61FCA" w:rsidRPr="00FB0494" w:rsidRDefault="00B61FCA" w:rsidP="00B61FCA">
            <w:pPr>
              <w:tabs>
                <w:tab w:val="decimal" w:pos="826"/>
              </w:tabs>
              <w:spacing w:line="320" w:lineRule="exact"/>
              <w:ind w:right="-58"/>
              <w:rPr>
                <w:rFonts w:ascii="Arial" w:hAnsi="Arial" w:cs="Arial"/>
                <w:sz w:val="16"/>
                <w:szCs w:val="16"/>
              </w:rPr>
            </w:pPr>
          </w:p>
        </w:tc>
      </w:tr>
      <w:tr w:rsidR="00AF2F48" w:rsidRPr="00FB0494" w14:paraId="33D6FD19" w14:textId="77777777" w:rsidTr="00341F66">
        <w:trPr>
          <w:trHeight w:val="108"/>
        </w:trPr>
        <w:tc>
          <w:tcPr>
            <w:tcW w:w="1782" w:type="dxa"/>
            <w:tcBorders>
              <w:top w:val="nil"/>
              <w:left w:val="nil"/>
              <w:bottom w:val="nil"/>
              <w:right w:val="nil"/>
            </w:tcBorders>
          </w:tcPr>
          <w:p w14:paraId="306703E4" w14:textId="77777777" w:rsidR="00AF2F48" w:rsidRPr="00FB0494" w:rsidRDefault="00AF2F48" w:rsidP="00AF2F48">
            <w:pPr>
              <w:spacing w:line="320" w:lineRule="exact"/>
              <w:ind w:left="252" w:right="-108" w:hanging="252"/>
              <w:rPr>
                <w:rFonts w:ascii="Arial" w:eastAsia="Arial Unicode MS" w:hAnsi="Arial" w:cs="Arial"/>
                <w:sz w:val="16"/>
                <w:szCs w:val="16"/>
              </w:rPr>
            </w:pPr>
            <w:r w:rsidRPr="00FB0494">
              <w:rPr>
                <w:rFonts w:ascii="Arial" w:eastAsia="Arial Unicode MS" w:hAnsi="Arial" w:cs="Arial"/>
                <w:sz w:val="16"/>
                <w:szCs w:val="16"/>
              </w:rPr>
              <w:t>TKI General Insurance Company Limited</w:t>
            </w:r>
          </w:p>
        </w:tc>
        <w:tc>
          <w:tcPr>
            <w:tcW w:w="900" w:type="dxa"/>
            <w:tcBorders>
              <w:top w:val="nil"/>
              <w:left w:val="nil"/>
              <w:bottom w:val="nil"/>
              <w:right w:val="nil"/>
            </w:tcBorders>
          </w:tcPr>
          <w:p w14:paraId="7B0D2195" w14:textId="77777777" w:rsidR="00AF2F48" w:rsidRPr="00FB0494" w:rsidRDefault="00AF2F48" w:rsidP="00AF2F48">
            <w:pPr>
              <w:spacing w:line="320" w:lineRule="exact"/>
              <w:ind w:left="-108" w:right="-108"/>
              <w:jc w:val="center"/>
              <w:rPr>
                <w:rFonts w:ascii="Arial" w:hAnsi="Arial" w:cs="Arial"/>
                <w:sz w:val="16"/>
                <w:szCs w:val="16"/>
              </w:rPr>
            </w:pPr>
            <w:r w:rsidRPr="00FB0494">
              <w:rPr>
                <w:rFonts w:ascii="Arial" w:eastAsia="Arial Unicode MS" w:hAnsi="Arial" w:cs="Arial"/>
                <w:sz w:val="16"/>
                <w:szCs w:val="16"/>
              </w:rPr>
              <w:t>Non-life insurance</w:t>
            </w:r>
          </w:p>
        </w:tc>
        <w:tc>
          <w:tcPr>
            <w:tcW w:w="1170" w:type="dxa"/>
            <w:tcBorders>
              <w:top w:val="nil"/>
              <w:left w:val="nil"/>
              <w:bottom w:val="nil"/>
              <w:right w:val="nil"/>
            </w:tcBorders>
            <w:vAlign w:val="bottom"/>
          </w:tcPr>
          <w:p w14:paraId="41CE5694" w14:textId="77777777" w:rsidR="00AF2F48" w:rsidRPr="00FB0494" w:rsidRDefault="00AF2F48" w:rsidP="00AF2F48">
            <w:pPr>
              <w:spacing w:line="320" w:lineRule="exact"/>
              <w:jc w:val="center"/>
              <w:rPr>
                <w:rFonts w:ascii="Arial" w:hAnsi="Arial" w:cs="Arial"/>
                <w:sz w:val="16"/>
                <w:szCs w:val="16"/>
              </w:rPr>
            </w:pPr>
            <w:r w:rsidRPr="00FB0494">
              <w:rPr>
                <w:rFonts w:ascii="Arial" w:hAnsi="Arial" w:cs="Arial"/>
                <w:sz w:val="16"/>
                <w:szCs w:val="16"/>
              </w:rPr>
              <w:t>Lao</w:t>
            </w:r>
          </w:p>
        </w:tc>
        <w:tc>
          <w:tcPr>
            <w:tcW w:w="720" w:type="dxa"/>
            <w:tcBorders>
              <w:top w:val="nil"/>
              <w:left w:val="nil"/>
              <w:bottom w:val="nil"/>
              <w:right w:val="nil"/>
            </w:tcBorders>
            <w:vAlign w:val="bottom"/>
          </w:tcPr>
          <w:p w14:paraId="23DC3293" w14:textId="77777777" w:rsidR="00AF2F48" w:rsidRPr="00FB0494" w:rsidRDefault="00AF2F48" w:rsidP="00AF2F48">
            <w:pPr>
              <w:spacing w:line="320" w:lineRule="exact"/>
              <w:jc w:val="center"/>
              <w:rPr>
                <w:rFonts w:ascii="Arial" w:hAnsi="Arial" w:cs="Arial"/>
                <w:sz w:val="16"/>
                <w:szCs w:val="16"/>
              </w:rPr>
            </w:pPr>
            <w:r w:rsidRPr="00FB0494">
              <w:rPr>
                <w:rFonts w:ascii="Arial" w:hAnsi="Arial" w:cs="Arial"/>
                <w:sz w:val="16"/>
                <w:szCs w:val="16"/>
              </w:rPr>
              <w:t>32.50</w:t>
            </w:r>
          </w:p>
        </w:tc>
        <w:tc>
          <w:tcPr>
            <w:tcW w:w="720" w:type="dxa"/>
            <w:tcBorders>
              <w:top w:val="nil"/>
              <w:left w:val="nil"/>
              <w:bottom w:val="nil"/>
              <w:right w:val="nil"/>
            </w:tcBorders>
            <w:vAlign w:val="bottom"/>
          </w:tcPr>
          <w:p w14:paraId="518CFDD4" w14:textId="77777777" w:rsidR="00AF2F48" w:rsidRPr="00FB0494" w:rsidRDefault="00AF2F48" w:rsidP="00AF2F48">
            <w:pPr>
              <w:spacing w:line="320" w:lineRule="exact"/>
              <w:jc w:val="center"/>
              <w:rPr>
                <w:rFonts w:ascii="Arial" w:hAnsi="Arial" w:cs="Arial"/>
                <w:sz w:val="16"/>
                <w:szCs w:val="16"/>
              </w:rPr>
            </w:pPr>
            <w:r w:rsidRPr="00FB0494">
              <w:rPr>
                <w:rFonts w:ascii="Arial" w:hAnsi="Arial" w:cs="Arial"/>
                <w:sz w:val="16"/>
                <w:szCs w:val="16"/>
              </w:rPr>
              <w:t>32.50</w:t>
            </w:r>
          </w:p>
        </w:tc>
        <w:tc>
          <w:tcPr>
            <w:tcW w:w="1080" w:type="dxa"/>
            <w:tcBorders>
              <w:top w:val="nil"/>
              <w:left w:val="nil"/>
              <w:bottom w:val="nil"/>
              <w:right w:val="nil"/>
            </w:tcBorders>
            <w:shd w:val="clear" w:color="auto" w:fill="auto"/>
            <w:vAlign w:val="bottom"/>
          </w:tcPr>
          <w:p w14:paraId="28F29259" w14:textId="77777777" w:rsidR="00AF2F48" w:rsidRPr="00FB0494" w:rsidRDefault="00AF2F48" w:rsidP="00AF2F48">
            <w:pPr>
              <w:tabs>
                <w:tab w:val="decimal" w:pos="826"/>
              </w:tabs>
              <w:spacing w:line="320" w:lineRule="exact"/>
              <w:ind w:right="-58"/>
              <w:rPr>
                <w:rFonts w:ascii="Arial" w:hAnsi="Arial" w:cs="Arial"/>
                <w:sz w:val="16"/>
                <w:szCs w:val="16"/>
              </w:rPr>
            </w:pPr>
            <w:r w:rsidRPr="00FB0494">
              <w:rPr>
                <w:rFonts w:ascii="Arial" w:hAnsi="Arial" w:cs="Arial"/>
                <w:sz w:val="16"/>
                <w:szCs w:val="16"/>
              </w:rPr>
              <w:t>7,080,034</w:t>
            </w:r>
          </w:p>
        </w:tc>
        <w:tc>
          <w:tcPr>
            <w:tcW w:w="1080" w:type="dxa"/>
            <w:tcBorders>
              <w:top w:val="nil"/>
              <w:left w:val="nil"/>
              <w:bottom w:val="nil"/>
              <w:right w:val="nil"/>
            </w:tcBorders>
            <w:shd w:val="clear" w:color="auto" w:fill="auto"/>
            <w:vAlign w:val="bottom"/>
          </w:tcPr>
          <w:p w14:paraId="7CE51C1F" w14:textId="77777777" w:rsidR="00AF2F48" w:rsidRPr="00FB0494" w:rsidRDefault="00AF2F48" w:rsidP="00AF2F48">
            <w:pPr>
              <w:tabs>
                <w:tab w:val="decimal" w:pos="826"/>
              </w:tabs>
              <w:spacing w:line="320" w:lineRule="exact"/>
              <w:ind w:right="-58"/>
              <w:rPr>
                <w:rFonts w:ascii="Arial" w:hAnsi="Arial" w:cs="Arial"/>
                <w:sz w:val="16"/>
                <w:szCs w:val="16"/>
              </w:rPr>
            </w:pPr>
            <w:r w:rsidRPr="00FB0494">
              <w:rPr>
                <w:rFonts w:ascii="Arial" w:hAnsi="Arial" w:cs="Arial"/>
                <w:sz w:val="16"/>
                <w:szCs w:val="16"/>
              </w:rPr>
              <w:t>8,814,719</w:t>
            </w:r>
          </w:p>
        </w:tc>
        <w:tc>
          <w:tcPr>
            <w:tcW w:w="1080" w:type="dxa"/>
            <w:tcBorders>
              <w:top w:val="nil"/>
              <w:left w:val="nil"/>
              <w:bottom w:val="nil"/>
              <w:right w:val="nil"/>
            </w:tcBorders>
            <w:shd w:val="clear" w:color="auto" w:fill="auto"/>
            <w:vAlign w:val="bottom"/>
          </w:tcPr>
          <w:p w14:paraId="7C74CF83" w14:textId="77777777" w:rsidR="00AF2F48" w:rsidRPr="00FB0494" w:rsidRDefault="00AF2F48" w:rsidP="00AF2F48">
            <w:pPr>
              <w:tabs>
                <w:tab w:val="decimal" w:pos="826"/>
              </w:tabs>
              <w:spacing w:line="320" w:lineRule="exact"/>
              <w:ind w:right="-58"/>
              <w:rPr>
                <w:rFonts w:ascii="Arial" w:hAnsi="Arial" w:cs="Arial"/>
                <w:sz w:val="16"/>
                <w:szCs w:val="16"/>
              </w:rPr>
            </w:pPr>
            <w:r w:rsidRPr="00FB0494">
              <w:rPr>
                <w:rFonts w:ascii="Arial" w:hAnsi="Arial" w:cs="Arial"/>
                <w:sz w:val="16"/>
                <w:szCs w:val="16"/>
              </w:rPr>
              <w:t>21,628,040</w:t>
            </w:r>
          </w:p>
        </w:tc>
        <w:tc>
          <w:tcPr>
            <w:tcW w:w="1080" w:type="dxa"/>
            <w:tcBorders>
              <w:top w:val="nil"/>
              <w:left w:val="nil"/>
              <w:bottom w:val="nil"/>
              <w:right w:val="nil"/>
            </w:tcBorders>
            <w:shd w:val="clear" w:color="auto" w:fill="auto"/>
            <w:vAlign w:val="bottom"/>
          </w:tcPr>
          <w:p w14:paraId="2849D757" w14:textId="77777777" w:rsidR="00AF2F48" w:rsidRPr="00FB0494" w:rsidRDefault="00AF2F48" w:rsidP="00AF2F48">
            <w:pPr>
              <w:tabs>
                <w:tab w:val="decimal" w:pos="826"/>
              </w:tabs>
              <w:spacing w:line="320" w:lineRule="exact"/>
              <w:ind w:right="-58"/>
              <w:rPr>
                <w:rFonts w:ascii="Arial" w:hAnsi="Arial" w:cs="Arial"/>
                <w:sz w:val="16"/>
                <w:szCs w:val="16"/>
              </w:rPr>
            </w:pPr>
            <w:r w:rsidRPr="00FB0494">
              <w:rPr>
                <w:rFonts w:ascii="Arial" w:hAnsi="Arial" w:cs="Arial"/>
                <w:sz w:val="16"/>
                <w:szCs w:val="16"/>
              </w:rPr>
              <w:t>21,628,040</w:t>
            </w:r>
          </w:p>
        </w:tc>
      </w:tr>
      <w:tr w:rsidR="00AF2F48" w:rsidRPr="00FB0494" w14:paraId="036B9B7D" w14:textId="77777777" w:rsidTr="00341F66">
        <w:trPr>
          <w:trHeight w:val="108"/>
        </w:trPr>
        <w:tc>
          <w:tcPr>
            <w:tcW w:w="1782" w:type="dxa"/>
            <w:tcBorders>
              <w:top w:val="nil"/>
              <w:left w:val="nil"/>
              <w:bottom w:val="nil"/>
              <w:right w:val="nil"/>
            </w:tcBorders>
          </w:tcPr>
          <w:p w14:paraId="59B86F6A" w14:textId="77777777" w:rsidR="00AF2F48" w:rsidRPr="00FB0494" w:rsidRDefault="00AF2F48" w:rsidP="00AF2F48">
            <w:pPr>
              <w:spacing w:line="320" w:lineRule="exact"/>
              <w:ind w:left="252" w:right="-108" w:hanging="252"/>
              <w:rPr>
                <w:rFonts w:ascii="Arial" w:eastAsia="Arial Unicode MS" w:hAnsi="Arial" w:cs="Arial"/>
                <w:sz w:val="16"/>
                <w:szCs w:val="16"/>
              </w:rPr>
            </w:pPr>
            <w:r w:rsidRPr="00FB0494">
              <w:rPr>
                <w:rFonts w:ascii="Arial" w:hAnsi="Arial" w:cs="Arial"/>
                <w:sz w:val="16"/>
                <w:szCs w:val="16"/>
              </w:rPr>
              <w:t xml:space="preserve">TKI Investment Company </w:t>
            </w:r>
            <w:proofErr w:type="gramStart"/>
            <w:r w:rsidRPr="00FB0494">
              <w:rPr>
                <w:rFonts w:ascii="Arial" w:hAnsi="Arial" w:cs="Arial"/>
                <w:sz w:val="16"/>
                <w:szCs w:val="16"/>
              </w:rPr>
              <w:t>Limited</w:t>
            </w:r>
            <w:r w:rsidRPr="00FB0494">
              <w:rPr>
                <w:rFonts w:ascii="Arial" w:hAnsi="Arial" w:cs="Arial"/>
                <w:sz w:val="16"/>
                <w:szCs w:val="16"/>
                <w:vertAlign w:val="superscript"/>
              </w:rPr>
              <w:t>(</w:t>
            </w:r>
            <w:proofErr w:type="gramEnd"/>
            <w:r w:rsidRPr="00FB0494">
              <w:rPr>
                <w:rFonts w:ascii="Arial" w:hAnsi="Arial" w:cs="Arial"/>
                <w:sz w:val="16"/>
                <w:szCs w:val="16"/>
                <w:vertAlign w:val="superscript"/>
                <w:cs/>
              </w:rPr>
              <w:t>1</w:t>
            </w:r>
            <w:r w:rsidRPr="00FB0494">
              <w:rPr>
                <w:rFonts w:ascii="Arial" w:hAnsi="Arial" w:cs="Arial"/>
                <w:sz w:val="16"/>
                <w:szCs w:val="16"/>
                <w:vertAlign w:val="superscript"/>
              </w:rPr>
              <w:t>)</w:t>
            </w:r>
          </w:p>
        </w:tc>
        <w:tc>
          <w:tcPr>
            <w:tcW w:w="900" w:type="dxa"/>
            <w:tcBorders>
              <w:top w:val="nil"/>
              <w:left w:val="nil"/>
              <w:bottom w:val="nil"/>
              <w:right w:val="nil"/>
            </w:tcBorders>
          </w:tcPr>
          <w:p w14:paraId="13970C5A" w14:textId="77777777" w:rsidR="00AF2F48" w:rsidRPr="00FB0494" w:rsidRDefault="00D66C0D" w:rsidP="00AF2F48">
            <w:pPr>
              <w:spacing w:line="320" w:lineRule="exact"/>
              <w:ind w:left="-108" w:right="-108"/>
              <w:jc w:val="center"/>
              <w:rPr>
                <w:rFonts w:ascii="Arial" w:hAnsi="Arial" w:cs="Arial"/>
                <w:sz w:val="16"/>
                <w:szCs w:val="16"/>
              </w:rPr>
            </w:pPr>
            <w:r w:rsidRPr="00FB0494">
              <w:rPr>
                <w:rFonts w:ascii="Arial" w:hAnsi="Arial" w:cs="Arial"/>
                <w:sz w:val="16"/>
                <w:szCs w:val="16"/>
              </w:rPr>
              <w:t>Investment holding</w:t>
            </w:r>
          </w:p>
        </w:tc>
        <w:tc>
          <w:tcPr>
            <w:tcW w:w="1170" w:type="dxa"/>
            <w:tcBorders>
              <w:top w:val="nil"/>
              <w:left w:val="nil"/>
              <w:bottom w:val="nil"/>
              <w:right w:val="nil"/>
            </w:tcBorders>
            <w:vAlign w:val="bottom"/>
          </w:tcPr>
          <w:p w14:paraId="24C1A02E" w14:textId="77777777" w:rsidR="00AF2F48" w:rsidRPr="00FB0494" w:rsidRDefault="00AF2F48" w:rsidP="00AF2F48">
            <w:pPr>
              <w:spacing w:line="320" w:lineRule="exact"/>
              <w:jc w:val="center"/>
              <w:rPr>
                <w:rFonts w:ascii="Arial" w:hAnsi="Arial" w:cs="Arial"/>
                <w:sz w:val="16"/>
                <w:szCs w:val="16"/>
              </w:rPr>
            </w:pPr>
            <w:r w:rsidRPr="00FB0494">
              <w:rPr>
                <w:rFonts w:ascii="Arial" w:hAnsi="Arial" w:cs="Arial"/>
                <w:sz w:val="16"/>
                <w:szCs w:val="16"/>
              </w:rPr>
              <w:t>Lao</w:t>
            </w:r>
          </w:p>
        </w:tc>
        <w:tc>
          <w:tcPr>
            <w:tcW w:w="720" w:type="dxa"/>
            <w:tcBorders>
              <w:top w:val="nil"/>
              <w:left w:val="nil"/>
              <w:bottom w:val="nil"/>
              <w:right w:val="nil"/>
            </w:tcBorders>
            <w:vAlign w:val="bottom"/>
          </w:tcPr>
          <w:p w14:paraId="332AC321" w14:textId="77777777" w:rsidR="00AF2F48" w:rsidRPr="00FB0494" w:rsidRDefault="00AF2F48" w:rsidP="00AF2F48">
            <w:pPr>
              <w:spacing w:line="320" w:lineRule="exact"/>
              <w:jc w:val="center"/>
              <w:rPr>
                <w:rFonts w:ascii="Arial" w:hAnsi="Arial" w:cs="Arial"/>
                <w:sz w:val="16"/>
                <w:szCs w:val="16"/>
              </w:rPr>
            </w:pPr>
            <w:r w:rsidRPr="00FB0494">
              <w:rPr>
                <w:rFonts w:ascii="Arial" w:hAnsi="Arial" w:cs="Arial"/>
                <w:sz w:val="16"/>
                <w:szCs w:val="16"/>
              </w:rPr>
              <w:t>32.50</w:t>
            </w:r>
          </w:p>
        </w:tc>
        <w:tc>
          <w:tcPr>
            <w:tcW w:w="720" w:type="dxa"/>
            <w:tcBorders>
              <w:top w:val="nil"/>
              <w:left w:val="nil"/>
              <w:bottom w:val="nil"/>
              <w:right w:val="nil"/>
            </w:tcBorders>
            <w:vAlign w:val="bottom"/>
          </w:tcPr>
          <w:p w14:paraId="0A8C883B" w14:textId="77777777" w:rsidR="00AF2F48" w:rsidRPr="00FB0494" w:rsidRDefault="00AF2F48" w:rsidP="00AF2F48">
            <w:pPr>
              <w:spacing w:line="320" w:lineRule="exact"/>
              <w:jc w:val="center"/>
              <w:rPr>
                <w:rFonts w:ascii="Arial" w:hAnsi="Arial" w:cs="Arial"/>
                <w:sz w:val="16"/>
                <w:szCs w:val="16"/>
              </w:rPr>
            </w:pPr>
            <w:r w:rsidRPr="00FB0494">
              <w:rPr>
                <w:rFonts w:ascii="Arial" w:hAnsi="Arial" w:cs="Arial"/>
                <w:sz w:val="16"/>
                <w:szCs w:val="16"/>
              </w:rPr>
              <w:t>32.50</w:t>
            </w:r>
          </w:p>
        </w:tc>
        <w:tc>
          <w:tcPr>
            <w:tcW w:w="1080" w:type="dxa"/>
            <w:tcBorders>
              <w:top w:val="nil"/>
              <w:left w:val="nil"/>
              <w:bottom w:val="nil"/>
              <w:right w:val="nil"/>
            </w:tcBorders>
            <w:shd w:val="clear" w:color="auto" w:fill="auto"/>
            <w:vAlign w:val="bottom"/>
          </w:tcPr>
          <w:p w14:paraId="4C52FE99" w14:textId="77777777" w:rsidR="00AF2F48" w:rsidRPr="00FB0494" w:rsidRDefault="00AF2F48" w:rsidP="00AF2F48">
            <w:pPr>
              <w:pBdr>
                <w:bottom w:val="single" w:sz="4" w:space="1" w:color="auto"/>
              </w:pBdr>
              <w:tabs>
                <w:tab w:val="decimal" w:pos="826"/>
              </w:tabs>
              <w:spacing w:line="320" w:lineRule="exact"/>
              <w:ind w:right="-58"/>
              <w:rPr>
                <w:rFonts w:ascii="Arial" w:hAnsi="Arial" w:cs="Arial"/>
                <w:sz w:val="16"/>
                <w:szCs w:val="16"/>
              </w:rPr>
            </w:pPr>
            <w:r w:rsidRPr="00FB0494">
              <w:rPr>
                <w:rFonts w:ascii="Arial" w:hAnsi="Arial" w:cs="Arial"/>
                <w:sz w:val="16"/>
                <w:szCs w:val="16"/>
              </w:rPr>
              <w:t>5,318,090</w:t>
            </w:r>
          </w:p>
        </w:tc>
        <w:tc>
          <w:tcPr>
            <w:tcW w:w="1080" w:type="dxa"/>
            <w:tcBorders>
              <w:top w:val="nil"/>
              <w:left w:val="nil"/>
              <w:bottom w:val="nil"/>
              <w:right w:val="nil"/>
            </w:tcBorders>
            <w:shd w:val="clear" w:color="auto" w:fill="auto"/>
            <w:vAlign w:val="bottom"/>
          </w:tcPr>
          <w:p w14:paraId="26FE1225" w14:textId="77777777" w:rsidR="00AF2F48" w:rsidRPr="00FB0494" w:rsidRDefault="00AF2F48" w:rsidP="00AF2F48">
            <w:pPr>
              <w:pBdr>
                <w:bottom w:val="single" w:sz="4" w:space="1" w:color="auto"/>
              </w:pBdr>
              <w:tabs>
                <w:tab w:val="decimal" w:pos="826"/>
              </w:tabs>
              <w:spacing w:line="320" w:lineRule="exact"/>
              <w:ind w:right="-58"/>
              <w:rPr>
                <w:rFonts w:ascii="Arial" w:hAnsi="Arial" w:cs="Arial"/>
                <w:sz w:val="16"/>
                <w:szCs w:val="16"/>
              </w:rPr>
            </w:pPr>
            <w:r w:rsidRPr="00FB0494">
              <w:rPr>
                <w:rFonts w:ascii="Arial" w:hAnsi="Arial" w:cs="Arial"/>
                <w:sz w:val="16"/>
                <w:szCs w:val="16"/>
              </w:rPr>
              <w:t>8,223,078</w:t>
            </w:r>
          </w:p>
        </w:tc>
        <w:tc>
          <w:tcPr>
            <w:tcW w:w="1080" w:type="dxa"/>
            <w:tcBorders>
              <w:top w:val="nil"/>
              <w:left w:val="nil"/>
              <w:bottom w:val="nil"/>
              <w:right w:val="nil"/>
            </w:tcBorders>
            <w:shd w:val="clear" w:color="auto" w:fill="auto"/>
            <w:vAlign w:val="bottom"/>
          </w:tcPr>
          <w:p w14:paraId="7C0AD1C1" w14:textId="77777777" w:rsidR="00AF2F48" w:rsidRPr="00FB0494" w:rsidRDefault="00AF2F48" w:rsidP="00AF2F48">
            <w:pPr>
              <w:pBdr>
                <w:bottom w:val="single" w:sz="4" w:space="1" w:color="auto"/>
              </w:pBdr>
              <w:tabs>
                <w:tab w:val="decimal" w:pos="826"/>
              </w:tabs>
              <w:spacing w:line="320" w:lineRule="exact"/>
              <w:ind w:right="-58"/>
              <w:rPr>
                <w:rFonts w:ascii="Arial" w:hAnsi="Arial" w:cs="Arial"/>
                <w:sz w:val="16"/>
                <w:szCs w:val="16"/>
              </w:rPr>
            </w:pPr>
            <w:r w:rsidRPr="00FB0494">
              <w:rPr>
                <w:rFonts w:ascii="Arial" w:hAnsi="Arial" w:cs="Arial"/>
                <w:sz w:val="16"/>
                <w:szCs w:val="16"/>
              </w:rPr>
              <w:t>21,628,039</w:t>
            </w:r>
          </w:p>
        </w:tc>
        <w:tc>
          <w:tcPr>
            <w:tcW w:w="1080" w:type="dxa"/>
            <w:tcBorders>
              <w:top w:val="nil"/>
              <w:left w:val="nil"/>
              <w:bottom w:val="nil"/>
              <w:right w:val="nil"/>
            </w:tcBorders>
            <w:shd w:val="clear" w:color="auto" w:fill="auto"/>
            <w:vAlign w:val="bottom"/>
          </w:tcPr>
          <w:p w14:paraId="461DE1C8" w14:textId="77777777" w:rsidR="00AF2F48" w:rsidRPr="00FB0494" w:rsidRDefault="00AF2F48" w:rsidP="00AF2F48">
            <w:pPr>
              <w:pBdr>
                <w:bottom w:val="single" w:sz="4" w:space="1" w:color="auto"/>
              </w:pBdr>
              <w:tabs>
                <w:tab w:val="decimal" w:pos="826"/>
              </w:tabs>
              <w:spacing w:line="320" w:lineRule="exact"/>
              <w:ind w:right="-58"/>
              <w:rPr>
                <w:rFonts w:ascii="Arial" w:hAnsi="Arial" w:cs="Arial"/>
                <w:sz w:val="16"/>
                <w:szCs w:val="16"/>
              </w:rPr>
            </w:pPr>
            <w:r w:rsidRPr="00FB0494">
              <w:rPr>
                <w:rFonts w:ascii="Arial" w:hAnsi="Arial" w:cs="Arial"/>
                <w:sz w:val="16"/>
                <w:szCs w:val="16"/>
              </w:rPr>
              <w:t>21,628,039</w:t>
            </w:r>
          </w:p>
        </w:tc>
      </w:tr>
      <w:tr w:rsidR="00AF2F48" w:rsidRPr="00FB0494" w14:paraId="66B802A5" w14:textId="77777777" w:rsidTr="00341F66">
        <w:trPr>
          <w:trHeight w:val="108"/>
        </w:trPr>
        <w:tc>
          <w:tcPr>
            <w:tcW w:w="1782" w:type="dxa"/>
            <w:tcBorders>
              <w:top w:val="nil"/>
              <w:left w:val="nil"/>
              <w:bottom w:val="nil"/>
              <w:right w:val="nil"/>
            </w:tcBorders>
          </w:tcPr>
          <w:p w14:paraId="5238B81E" w14:textId="77777777" w:rsidR="00AF2F48" w:rsidRPr="00FB0494" w:rsidRDefault="00AF2F48" w:rsidP="00AF2F48">
            <w:pPr>
              <w:spacing w:line="320" w:lineRule="exact"/>
              <w:ind w:left="252" w:right="-115" w:hanging="252"/>
              <w:rPr>
                <w:rFonts w:ascii="Arial" w:eastAsia="Arial Unicode MS" w:hAnsi="Arial" w:cs="Arial"/>
                <w:sz w:val="16"/>
                <w:szCs w:val="16"/>
              </w:rPr>
            </w:pPr>
            <w:r w:rsidRPr="00FB0494">
              <w:rPr>
                <w:rFonts w:ascii="Arial" w:eastAsia="Arial Unicode MS" w:hAnsi="Arial" w:cs="Arial"/>
                <w:sz w:val="16"/>
                <w:szCs w:val="16"/>
              </w:rPr>
              <w:t>Total</w:t>
            </w:r>
          </w:p>
        </w:tc>
        <w:tc>
          <w:tcPr>
            <w:tcW w:w="900" w:type="dxa"/>
            <w:tcBorders>
              <w:top w:val="nil"/>
              <w:left w:val="nil"/>
              <w:bottom w:val="nil"/>
              <w:right w:val="nil"/>
            </w:tcBorders>
          </w:tcPr>
          <w:p w14:paraId="64FC2918" w14:textId="77777777" w:rsidR="00AF2F48" w:rsidRPr="00FB0494" w:rsidRDefault="00AF2F48" w:rsidP="00AF2F48">
            <w:pPr>
              <w:tabs>
                <w:tab w:val="decimal" w:pos="900"/>
              </w:tabs>
              <w:spacing w:line="320" w:lineRule="exact"/>
              <w:rPr>
                <w:rFonts w:ascii="Arial" w:hAnsi="Arial" w:cs="Arial"/>
                <w:sz w:val="16"/>
                <w:szCs w:val="16"/>
              </w:rPr>
            </w:pPr>
          </w:p>
        </w:tc>
        <w:tc>
          <w:tcPr>
            <w:tcW w:w="1170" w:type="dxa"/>
            <w:tcBorders>
              <w:top w:val="nil"/>
              <w:left w:val="nil"/>
              <w:bottom w:val="nil"/>
              <w:right w:val="nil"/>
            </w:tcBorders>
            <w:vAlign w:val="bottom"/>
          </w:tcPr>
          <w:p w14:paraId="38C16186" w14:textId="77777777" w:rsidR="00AF2F48" w:rsidRPr="00FB0494" w:rsidRDefault="00AF2F48" w:rsidP="00AF2F48">
            <w:pPr>
              <w:spacing w:line="320" w:lineRule="exact"/>
              <w:jc w:val="center"/>
              <w:rPr>
                <w:rFonts w:ascii="Arial" w:hAnsi="Arial" w:cs="Arial"/>
                <w:sz w:val="16"/>
                <w:szCs w:val="16"/>
              </w:rPr>
            </w:pPr>
          </w:p>
        </w:tc>
        <w:tc>
          <w:tcPr>
            <w:tcW w:w="720" w:type="dxa"/>
            <w:tcBorders>
              <w:top w:val="nil"/>
              <w:left w:val="nil"/>
              <w:bottom w:val="nil"/>
              <w:right w:val="nil"/>
            </w:tcBorders>
          </w:tcPr>
          <w:p w14:paraId="6DC7296B" w14:textId="77777777" w:rsidR="00AF2F48" w:rsidRPr="00FB0494" w:rsidRDefault="00AF2F48" w:rsidP="00AF2F48">
            <w:pPr>
              <w:spacing w:line="320" w:lineRule="exact"/>
              <w:jc w:val="center"/>
              <w:rPr>
                <w:rFonts w:ascii="Arial" w:hAnsi="Arial" w:cs="Arial"/>
                <w:sz w:val="16"/>
                <w:szCs w:val="16"/>
              </w:rPr>
            </w:pPr>
          </w:p>
        </w:tc>
        <w:tc>
          <w:tcPr>
            <w:tcW w:w="720" w:type="dxa"/>
            <w:tcBorders>
              <w:top w:val="nil"/>
              <w:left w:val="nil"/>
              <w:bottom w:val="nil"/>
              <w:right w:val="nil"/>
            </w:tcBorders>
          </w:tcPr>
          <w:p w14:paraId="0C8CE29D" w14:textId="77777777" w:rsidR="00AF2F48" w:rsidRPr="00FB0494" w:rsidRDefault="00AF2F48" w:rsidP="00AF2F48">
            <w:pPr>
              <w:spacing w:line="320" w:lineRule="exact"/>
              <w:jc w:val="center"/>
              <w:rPr>
                <w:rFonts w:ascii="Arial" w:hAnsi="Arial" w:cs="Arial"/>
                <w:sz w:val="16"/>
                <w:szCs w:val="16"/>
              </w:rPr>
            </w:pPr>
          </w:p>
        </w:tc>
        <w:tc>
          <w:tcPr>
            <w:tcW w:w="1080" w:type="dxa"/>
            <w:tcBorders>
              <w:top w:val="nil"/>
              <w:left w:val="nil"/>
              <w:bottom w:val="nil"/>
              <w:right w:val="nil"/>
            </w:tcBorders>
            <w:shd w:val="clear" w:color="auto" w:fill="auto"/>
            <w:vAlign w:val="bottom"/>
          </w:tcPr>
          <w:p w14:paraId="13DE5484" w14:textId="77777777" w:rsidR="00AF2F48" w:rsidRPr="00FB0494" w:rsidRDefault="00AF2F48" w:rsidP="00AF2F48">
            <w:pPr>
              <w:tabs>
                <w:tab w:val="decimal" w:pos="826"/>
              </w:tabs>
              <w:spacing w:line="320" w:lineRule="exact"/>
              <w:ind w:right="-58"/>
              <w:rPr>
                <w:rFonts w:ascii="Arial" w:hAnsi="Arial" w:cs="Arial"/>
                <w:sz w:val="16"/>
                <w:szCs w:val="16"/>
              </w:rPr>
            </w:pPr>
            <w:r w:rsidRPr="00FB0494">
              <w:rPr>
                <w:rFonts w:ascii="Arial" w:hAnsi="Arial" w:cs="Arial"/>
                <w:sz w:val="16"/>
                <w:szCs w:val="16"/>
              </w:rPr>
              <w:t>12,398,124</w:t>
            </w:r>
          </w:p>
        </w:tc>
        <w:tc>
          <w:tcPr>
            <w:tcW w:w="1080" w:type="dxa"/>
            <w:tcBorders>
              <w:top w:val="nil"/>
              <w:left w:val="nil"/>
              <w:bottom w:val="nil"/>
              <w:right w:val="nil"/>
            </w:tcBorders>
            <w:shd w:val="clear" w:color="auto" w:fill="auto"/>
            <w:vAlign w:val="bottom"/>
          </w:tcPr>
          <w:p w14:paraId="535CF743" w14:textId="77777777" w:rsidR="00AF2F48" w:rsidRPr="00FB0494" w:rsidRDefault="00AF2F48" w:rsidP="00AF2F48">
            <w:pPr>
              <w:tabs>
                <w:tab w:val="decimal" w:pos="826"/>
              </w:tabs>
              <w:spacing w:line="320" w:lineRule="exact"/>
              <w:ind w:right="-58"/>
              <w:rPr>
                <w:rFonts w:ascii="Arial" w:hAnsi="Arial" w:cs="Arial"/>
                <w:sz w:val="16"/>
                <w:szCs w:val="16"/>
              </w:rPr>
            </w:pPr>
            <w:r w:rsidRPr="00FB0494">
              <w:rPr>
                <w:rFonts w:ascii="Arial" w:hAnsi="Arial" w:cs="Arial"/>
                <w:sz w:val="16"/>
                <w:szCs w:val="16"/>
              </w:rPr>
              <w:t>17,037,797</w:t>
            </w:r>
          </w:p>
        </w:tc>
        <w:tc>
          <w:tcPr>
            <w:tcW w:w="1080" w:type="dxa"/>
            <w:tcBorders>
              <w:top w:val="nil"/>
              <w:left w:val="nil"/>
              <w:bottom w:val="nil"/>
              <w:right w:val="nil"/>
            </w:tcBorders>
            <w:shd w:val="clear" w:color="auto" w:fill="auto"/>
            <w:vAlign w:val="bottom"/>
          </w:tcPr>
          <w:p w14:paraId="30869EBB" w14:textId="77777777" w:rsidR="00AF2F48" w:rsidRPr="00FB0494" w:rsidRDefault="00AF2F48" w:rsidP="00AF2F48">
            <w:pPr>
              <w:tabs>
                <w:tab w:val="decimal" w:pos="826"/>
              </w:tabs>
              <w:spacing w:line="320" w:lineRule="exact"/>
              <w:ind w:right="-58"/>
              <w:rPr>
                <w:rFonts w:ascii="Arial" w:hAnsi="Arial" w:cs="Arial"/>
                <w:sz w:val="16"/>
                <w:szCs w:val="16"/>
              </w:rPr>
            </w:pPr>
            <w:r w:rsidRPr="00FB0494">
              <w:rPr>
                <w:rFonts w:ascii="Arial" w:hAnsi="Arial" w:cs="Arial"/>
                <w:sz w:val="16"/>
                <w:szCs w:val="16"/>
              </w:rPr>
              <w:t>43,256,079</w:t>
            </w:r>
          </w:p>
        </w:tc>
        <w:tc>
          <w:tcPr>
            <w:tcW w:w="1080" w:type="dxa"/>
            <w:tcBorders>
              <w:top w:val="nil"/>
              <w:left w:val="nil"/>
              <w:bottom w:val="nil"/>
              <w:right w:val="nil"/>
            </w:tcBorders>
            <w:shd w:val="clear" w:color="auto" w:fill="auto"/>
            <w:vAlign w:val="bottom"/>
          </w:tcPr>
          <w:p w14:paraId="37843A29" w14:textId="77777777" w:rsidR="00AF2F48" w:rsidRPr="00FB0494" w:rsidRDefault="00AF2F48" w:rsidP="00AF2F48">
            <w:pPr>
              <w:tabs>
                <w:tab w:val="decimal" w:pos="826"/>
              </w:tabs>
              <w:spacing w:line="320" w:lineRule="exact"/>
              <w:ind w:right="-58"/>
              <w:rPr>
                <w:rFonts w:ascii="Arial" w:hAnsi="Arial" w:cs="Arial"/>
                <w:sz w:val="16"/>
                <w:szCs w:val="16"/>
                <w:cs/>
              </w:rPr>
            </w:pPr>
            <w:r w:rsidRPr="00FB0494">
              <w:rPr>
                <w:rFonts w:ascii="Arial" w:hAnsi="Arial" w:cs="Arial"/>
                <w:sz w:val="16"/>
                <w:szCs w:val="16"/>
              </w:rPr>
              <w:t>43,256,079</w:t>
            </w:r>
          </w:p>
        </w:tc>
      </w:tr>
      <w:tr w:rsidR="00AF2F48" w:rsidRPr="00FB0494" w14:paraId="6B97F72B" w14:textId="77777777" w:rsidTr="00341F66">
        <w:trPr>
          <w:trHeight w:val="108"/>
        </w:trPr>
        <w:tc>
          <w:tcPr>
            <w:tcW w:w="2682" w:type="dxa"/>
            <w:gridSpan w:val="2"/>
            <w:tcBorders>
              <w:top w:val="nil"/>
              <w:left w:val="nil"/>
              <w:bottom w:val="nil"/>
              <w:right w:val="nil"/>
            </w:tcBorders>
          </w:tcPr>
          <w:p w14:paraId="3C4A6648" w14:textId="77777777" w:rsidR="00AF2F48" w:rsidRPr="00FB0494" w:rsidRDefault="00AF2F48" w:rsidP="00AF2F48">
            <w:pPr>
              <w:tabs>
                <w:tab w:val="decimal" w:pos="900"/>
              </w:tabs>
              <w:spacing w:line="320" w:lineRule="exact"/>
              <w:rPr>
                <w:rFonts w:ascii="Arial" w:hAnsi="Arial" w:cs="Arial"/>
                <w:sz w:val="16"/>
                <w:szCs w:val="16"/>
              </w:rPr>
            </w:pPr>
            <w:r w:rsidRPr="00FB0494">
              <w:rPr>
                <w:rFonts w:ascii="Arial" w:eastAsia="Arial Unicode MS" w:hAnsi="Arial" w:cs="Arial"/>
                <w:sz w:val="16"/>
                <w:szCs w:val="16"/>
              </w:rPr>
              <w:t>Less: Allowance for impairment</w:t>
            </w:r>
          </w:p>
        </w:tc>
        <w:tc>
          <w:tcPr>
            <w:tcW w:w="1170" w:type="dxa"/>
            <w:tcBorders>
              <w:top w:val="nil"/>
              <w:left w:val="nil"/>
              <w:bottom w:val="nil"/>
              <w:right w:val="nil"/>
            </w:tcBorders>
          </w:tcPr>
          <w:p w14:paraId="0D42B90B" w14:textId="77777777" w:rsidR="00AF2F48" w:rsidRPr="00FB0494" w:rsidRDefault="00AF2F48" w:rsidP="00AF2F48">
            <w:pPr>
              <w:spacing w:line="320" w:lineRule="exact"/>
              <w:jc w:val="center"/>
              <w:rPr>
                <w:rFonts w:ascii="Arial" w:hAnsi="Arial" w:cs="Arial"/>
                <w:sz w:val="16"/>
                <w:szCs w:val="16"/>
              </w:rPr>
            </w:pPr>
          </w:p>
        </w:tc>
        <w:tc>
          <w:tcPr>
            <w:tcW w:w="720" w:type="dxa"/>
            <w:tcBorders>
              <w:top w:val="nil"/>
              <w:left w:val="nil"/>
              <w:bottom w:val="nil"/>
              <w:right w:val="nil"/>
            </w:tcBorders>
          </w:tcPr>
          <w:p w14:paraId="53C18927" w14:textId="77777777" w:rsidR="00AF2F48" w:rsidRPr="00FB0494" w:rsidRDefault="00AF2F48" w:rsidP="00AF2F48">
            <w:pPr>
              <w:spacing w:line="320" w:lineRule="exact"/>
              <w:jc w:val="center"/>
              <w:rPr>
                <w:rFonts w:ascii="Arial" w:hAnsi="Arial" w:cs="Arial"/>
                <w:sz w:val="16"/>
                <w:szCs w:val="16"/>
              </w:rPr>
            </w:pPr>
          </w:p>
        </w:tc>
        <w:tc>
          <w:tcPr>
            <w:tcW w:w="720" w:type="dxa"/>
            <w:tcBorders>
              <w:top w:val="nil"/>
              <w:left w:val="nil"/>
              <w:bottom w:val="nil"/>
              <w:right w:val="nil"/>
            </w:tcBorders>
            <w:vAlign w:val="bottom"/>
          </w:tcPr>
          <w:p w14:paraId="42B772D0" w14:textId="77777777" w:rsidR="00AF2F48" w:rsidRPr="00FB0494" w:rsidRDefault="00AF2F48" w:rsidP="00AF2F48">
            <w:pPr>
              <w:spacing w:line="320" w:lineRule="exact"/>
              <w:jc w:val="center"/>
              <w:rPr>
                <w:rFonts w:ascii="Arial" w:hAnsi="Arial" w:cs="Arial"/>
                <w:sz w:val="16"/>
                <w:szCs w:val="16"/>
              </w:rPr>
            </w:pPr>
          </w:p>
        </w:tc>
        <w:tc>
          <w:tcPr>
            <w:tcW w:w="1080" w:type="dxa"/>
            <w:tcBorders>
              <w:top w:val="nil"/>
              <w:left w:val="nil"/>
              <w:bottom w:val="nil"/>
              <w:right w:val="nil"/>
            </w:tcBorders>
            <w:shd w:val="clear" w:color="auto" w:fill="auto"/>
            <w:vAlign w:val="bottom"/>
          </w:tcPr>
          <w:p w14:paraId="12BC60A5" w14:textId="77777777" w:rsidR="00AF2F48" w:rsidRPr="00FB0494" w:rsidRDefault="00AF2F48" w:rsidP="00AF2F48">
            <w:pPr>
              <w:pBdr>
                <w:bottom w:val="single" w:sz="4" w:space="1" w:color="auto"/>
              </w:pBdr>
              <w:tabs>
                <w:tab w:val="decimal" w:pos="826"/>
              </w:tabs>
              <w:spacing w:line="320" w:lineRule="exact"/>
              <w:ind w:right="-58"/>
              <w:rPr>
                <w:rFonts w:ascii="Arial" w:hAnsi="Arial" w:cs="Arial"/>
                <w:sz w:val="16"/>
                <w:szCs w:val="16"/>
              </w:rPr>
            </w:pPr>
            <w:r w:rsidRPr="00FB0494">
              <w:rPr>
                <w:rFonts w:ascii="Arial" w:hAnsi="Arial" w:cs="Arial"/>
                <w:sz w:val="16"/>
                <w:szCs w:val="16"/>
              </w:rPr>
              <w:t>-</w:t>
            </w:r>
          </w:p>
        </w:tc>
        <w:tc>
          <w:tcPr>
            <w:tcW w:w="1080" w:type="dxa"/>
            <w:tcBorders>
              <w:top w:val="nil"/>
              <w:left w:val="nil"/>
              <w:bottom w:val="nil"/>
              <w:right w:val="nil"/>
            </w:tcBorders>
            <w:shd w:val="clear" w:color="auto" w:fill="auto"/>
            <w:vAlign w:val="bottom"/>
          </w:tcPr>
          <w:p w14:paraId="5FD44D91" w14:textId="77777777" w:rsidR="00AF2F48" w:rsidRPr="00FB0494" w:rsidRDefault="00AF2F48" w:rsidP="00AF2F48">
            <w:pPr>
              <w:pBdr>
                <w:bottom w:val="single" w:sz="4" w:space="1" w:color="auto"/>
              </w:pBdr>
              <w:tabs>
                <w:tab w:val="decimal" w:pos="826"/>
              </w:tabs>
              <w:spacing w:line="320" w:lineRule="exact"/>
              <w:ind w:right="-58"/>
              <w:rPr>
                <w:rFonts w:ascii="Arial" w:hAnsi="Arial" w:cs="Arial"/>
                <w:sz w:val="16"/>
                <w:szCs w:val="16"/>
                <w:cs/>
              </w:rPr>
            </w:pPr>
            <w:r w:rsidRPr="00FB0494">
              <w:rPr>
                <w:rFonts w:ascii="Arial" w:hAnsi="Arial" w:cs="Arial"/>
                <w:sz w:val="16"/>
                <w:szCs w:val="16"/>
              </w:rPr>
              <w:t>-</w:t>
            </w:r>
          </w:p>
        </w:tc>
        <w:tc>
          <w:tcPr>
            <w:tcW w:w="1080" w:type="dxa"/>
            <w:tcBorders>
              <w:top w:val="nil"/>
              <w:left w:val="nil"/>
              <w:right w:val="nil"/>
            </w:tcBorders>
            <w:shd w:val="clear" w:color="auto" w:fill="auto"/>
            <w:vAlign w:val="bottom"/>
          </w:tcPr>
          <w:p w14:paraId="6EB09348" w14:textId="77777777" w:rsidR="00AF2F48" w:rsidRPr="00FB0494" w:rsidRDefault="00AF2F48" w:rsidP="00AF2F48">
            <w:pPr>
              <w:pBdr>
                <w:bottom w:val="single" w:sz="4" w:space="1" w:color="auto"/>
              </w:pBdr>
              <w:tabs>
                <w:tab w:val="decimal" w:pos="826"/>
              </w:tabs>
              <w:spacing w:line="320" w:lineRule="exact"/>
              <w:ind w:right="-58"/>
              <w:rPr>
                <w:rFonts w:ascii="Arial" w:hAnsi="Arial" w:cs="Arial"/>
                <w:sz w:val="16"/>
                <w:szCs w:val="16"/>
              </w:rPr>
            </w:pPr>
            <w:r w:rsidRPr="00FB0494">
              <w:rPr>
                <w:rFonts w:ascii="Arial" w:hAnsi="Arial" w:cs="Arial"/>
                <w:sz w:val="16"/>
                <w:szCs w:val="16"/>
              </w:rPr>
              <w:t>(28,081,759)</w:t>
            </w:r>
          </w:p>
        </w:tc>
        <w:tc>
          <w:tcPr>
            <w:tcW w:w="1080" w:type="dxa"/>
            <w:tcBorders>
              <w:top w:val="nil"/>
              <w:left w:val="nil"/>
              <w:right w:val="nil"/>
            </w:tcBorders>
            <w:shd w:val="clear" w:color="auto" w:fill="auto"/>
            <w:vAlign w:val="bottom"/>
          </w:tcPr>
          <w:p w14:paraId="070F28AC" w14:textId="77777777" w:rsidR="00AF2F48" w:rsidRPr="00FB0494" w:rsidRDefault="00AF2F48" w:rsidP="00AF2F48">
            <w:pPr>
              <w:pBdr>
                <w:bottom w:val="single" w:sz="4" w:space="1" w:color="auto"/>
              </w:pBdr>
              <w:tabs>
                <w:tab w:val="decimal" w:pos="826"/>
              </w:tabs>
              <w:spacing w:line="320" w:lineRule="exact"/>
              <w:ind w:right="-58"/>
              <w:rPr>
                <w:rFonts w:ascii="Arial" w:hAnsi="Arial" w:cs="Arial"/>
                <w:sz w:val="16"/>
                <w:szCs w:val="16"/>
                <w:cs/>
              </w:rPr>
            </w:pPr>
            <w:r w:rsidRPr="00FB0494">
              <w:rPr>
                <w:rFonts w:ascii="Arial" w:hAnsi="Arial" w:cs="Arial"/>
                <w:sz w:val="16"/>
                <w:szCs w:val="16"/>
              </w:rPr>
              <w:t>(20,681,197)</w:t>
            </w:r>
          </w:p>
        </w:tc>
      </w:tr>
      <w:tr w:rsidR="00AF2F48" w:rsidRPr="00FB0494" w14:paraId="3DB0868D" w14:textId="77777777" w:rsidTr="00341F66">
        <w:trPr>
          <w:trHeight w:val="80"/>
        </w:trPr>
        <w:tc>
          <w:tcPr>
            <w:tcW w:w="2682" w:type="dxa"/>
            <w:gridSpan w:val="2"/>
            <w:tcBorders>
              <w:top w:val="nil"/>
              <w:left w:val="nil"/>
              <w:bottom w:val="nil"/>
              <w:right w:val="nil"/>
            </w:tcBorders>
          </w:tcPr>
          <w:p w14:paraId="3FF21EAA" w14:textId="77777777" w:rsidR="00AF2F48" w:rsidRPr="00FB0494" w:rsidRDefault="00AF2F48" w:rsidP="00AF2F48">
            <w:pPr>
              <w:tabs>
                <w:tab w:val="decimal" w:pos="900"/>
              </w:tabs>
              <w:spacing w:line="320" w:lineRule="exact"/>
              <w:rPr>
                <w:rFonts w:ascii="Arial" w:hAnsi="Arial" w:cs="Arial"/>
                <w:sz w:val="16"/>
                <w:szCs w:val="16"/>
              </w:rPr>
            </w:pPr>
            <w:r w:rsidRPr="00FB0494">
              <w:rPr>
                <w:rFonts w:ascii="Arial" w:eastAsia="Arial Unicode MS" w:hAnsi="Arial" w:cs="Arial"/>
                <w:sz w:val="16"/>
                <w:szCs w:val="16"/>
              </w:rPr>
              <w:t>Investments in associates - net</w:t>
            </w:r>
          </w:p>
        </w:tc>
        <w:tc>
          <w:tcPr>
            <w:tcW w:w="1170" w:type="dxa"/>
            <w:tcBorders>
              <w:top w:val="nil"/>
              <w:left w:val="nil"/>
              <w:bottom w:val="nil"/>
              <w:right w:val="nil"/>
            </w:tcBorders>
          </w:tcPr>
          <w:p w14:paraId="468F24EB" w14:textId="77777777" w:rsidR="00AF2F48" w:rsidRPr="00FB0494" w:rsidRDefault="00AF2F48" w:rsidP="00AF2F48">
            <w:pPr>
              <w:spacing w:line="320" w:lineRule="exact"/>
              <w:jc w:val="center"/>
              <w:rPr>
                <w:rFonts w:ascii="Arial" w:hAnsi="Arial" w:cs="Arial"/>
                <w:sz w:val="16"/>
                <w:szCs w:val="16"/>
              </w:rPr>
            </w:pPr>
          </w:p>
        </w:tc>
        <w:tc>
          <w:tcPr>
            <w:tcW w:w="720" w:type="dxa"/>
            <w:tcBorders>
              <w:top w:val="nil"/>
              <w:left w:val="nil"/>
              <w:bottom w:val="nil"/>
              <w:right w:val="nil"/>
            </w:tcBorders>
          </w:tcPr>
          <w:p w14:paraId="7C8817F2" w14:textId="77777777" w:rsidR="00AF2F48" w:rsidRPr="00FB0494" w:rsidRDefault="00AF2F48" w:rsidP="00AF2F48">
            <w:pPr>
              <w:spacing w:line="320" w:lineRule="exact"/>
              <w:jc w:val="center"/>
              <w:rPr>
                <w:rFonts w:ascii="Arial" w:hAnsi="Arial" w:cs="Arial"/>
                <w:sz w:val="16"/>
                <w:szCs w:val="16"/>
              </w:rPr>
            </w:pPr>
          </w:p>
        </w:tc>
        <w:tc>
          <w:tcPr>
            <w:tcW w:w="720" w:type="dxa"/>
            <w:tcBorders>
              <w:top w:val="nil"/>
              <w:left w:val="nil"/>
              <w:bottom w:val="nil"/>
              <w:right w:val="nil"/>
            </w:tcBorders>
            <w:vAlign w:val="bottom"/>
          </w:tcPr>
          <w:p w14:paraId="0C0B912F" w14:textId="77777777" w:rsidR="00AF2F48" w:rsidRPr="00FB0494" w:rsidRDefault="00AF2F48" w:rsidP="00AF2F48">
            <w:pPr>
              <w:spacing w:line="320" w:lineRule="exact"/>
              <w:jc w:val="center"/>
              <w:rPr>
                <w:rFonts w:ascii="Arial" w:hAnsi="Arial" w:cs="Arial"/>
                <w:sz w:val="16"/>
                <w:szCs w:val="16"/>
              </w:rPr>
            </w:pPr>
          </w:p>
        </w:tc>
        <w:tc>
          <w:tcPr>
            <w:tcW w:w="1080" w:type="dxa"/>
            <w:tcBorders>
              <w:top w:val="nil"/>
              <w:left w:val="nil"/>
              <w:right w:val="nil"/>
            </w:tcBorders>
            <w:shd w:val="clear" w:color="auto" w:fill="auto"/>
            <w:vAlign w:val="bottom"/>
          </w:tcPr>
          <w:p w14:paraId="32CD6BB3" w14:textId="77777777" w:rsidR="00AF2F48" w:rsidRPr="00FB0494" w:rsidRDefault="00AF2F48" w:rsidP="00AF2F48">
            <w:pPr>
              <w:pBdr>
                <w:bottom w:val="double" w:sz="4" w:space="1" w:color="auto"/>
              </w:pBdr>
              <w:tabs>
                <w:tab w:val="decimal" w:pos="826"/>
              </w:tabs>
              <w:spacing w:line="320" w:lineRule="exact"/>
              <w:ind w:right="-58"/>
              <w:rPr>
                <w:rFonts w:ascii="Arial" w:hAnsi="Arial" w:cs="Arial"/>
                <w:sz w:val="16"/>
                <w:szCs w:val="16"/>
              </w:rPr>
            </w:pPr>
            <w:r w:rsidRPr="00FB0494">
              <w:rPr>
                <w:rFonts w:ascii="Arial" w:hAnsi="Arial" w:cs="Arial"/>
                <w:sz w:val="16"/>
                <w:szCs w:val="16"/>
              </w:rPr>
              <w:t>12,398,124</w:t>
            </w:r>
          </w:p>
        </w:tc>
        <w:tc>
          <w:tcPr>
            <w:tcW w:w="1080" w:type="dxa"/>
            <w:tcBorders>
              <w:top w:val="nil"/>
              <w:left w:val="nil"/>
              <w:right w:val="nil"/>
            </w:tcBorders>
            <w:shd w:val="clear" w:color="auto" w:fill="auto"/>
            <w:vAlign w:val="bottom"/>
          </w:tcPr>
          <w:p w14:paraId="0DA991A4" w14:textId="77777777" w:rsidR="00AF2F48" w:rsidRPr="00FB0494" w:rsidRDefault="00AF2F48" w:rsidP="00AF2F48">
            <w:pPr>
              <w:pBdr>
                <w:bottom w:val="double" w:sz="4" w:space="1" w:color="auto"/>
              </w:pBdr>
              <w:tabs>
                <w:tab w:val="decimal" w:pos="826"/>
              </w:tabs>
              <w:spacing w:line="320" w:lineRule="exact"/>
              <w:ind w:right="-58"/>
              <w:rPr>
                <w:rFonts w:ascii="Arial" w:hAnsi="Arial" w:cs="Arial"/>
                <w:sz w:val="16"/>
                <w:szCs w:val="16"/>
              </w:rPr>
            </w:pPr>
            <w:r w:rsidRPr="00FB0494">
              <w:rPr>
                <w:rFonts w:ascii="Arial" w:hAnsi="Arial" w:cs="Arial"/>
                <w:sz w:val="16"/>
                <w:szCs w:val="16"/>
              </w:rPr>
              <w:t>17,037,797</w:t>
            </w:r>
          </w:p>
        </w:tc>
        <w:tc>
          <w:tcPr>
            <w:tcW w:w="1080" w:type="dxa"/>
            <w:tcBorders>
              <w:top w:val="nil"/>
              <w:left w:val="nil"/>
              <w:right w:val="nil"/>
            </w:tcBorders>
            <w:shd w:val="clear" w:color="auto" w:fill="auto"/>
            <w:vAlign w:val="bottom"/>
          </w:tcPr>
          <w:p w14:paraId="3D44EB5D" w14:textId="77777777" w:rsidR="00AF2F48" w:rsidRPr="00FB0494" w:rsidRDefault="00AF2F48" w:rsidP="00AF2F48">
            <w:pPr>
              <w:pBdr>
                <w:bottom w:val="double" w:sz="4" w:space="1" w:color="auto"/>
              </w:pBdr>
              <w:tabs>
                <w:tab w:val="decimal" w:pos="826"/>
              </w:tabs>
              <w:spacing w:line="320" w:lineRule="exact"/>
              <w:ind w:right="-58"/>
              <w:rPr>
                <w:rFonts w:ascii="Arial" w:hAnsi="Arial" w:cs="Arial"/>
                <w:sz w:val="16"/>
                <w:szCs w:val="16"/>
              </w:rPr>
            </w:pPr>
            <w:r w:rsidRPr="00FB0494">
              <w:rPr>
                <w:rFonts w:ascii="Arial" w:hAnsi="Arial" w:cs="Arial"/>
                <w:sz w:val="16"/>
                <w:szCs w:val="16"/>
              </w:rPr>
              <w:t>15,174,320</w:t>
            </w:r>
          </w:p>
        </w:tc>
        <w:tc>
          <w:tcPr>
            <w:tcW w:w="1080" w:type="dxa"/>
            <w:tcBorders>
              <w:top w:val="nil"/>
              <w:left w:val="nil"/>
              <w:right w:val="nil"/>
            </w:tcBorders>
            <w:shd w:val="clear" w:color="auto" w:fill="auto"/>
            <w:vAlign w:val="bottom"/>
          </w:tcPr>
          <w:p w14:paraId="18061DC3" w14:textId="77777777" w:rsidR="00AF2F48" w:rsidRPr="00FB0494" w:rsidRDefault="00AF2F48" w:rsidP="00AF2F48">
            <w:pPr>
              <w:pBdr>
                <w:bottom w:val="double" w:sz="4" w:space="1" w:color="auto"/>
              </w:pBdr>
              <w:tabs>
                <w:tab w:val="decimal" w:pos="826"/>
              </w:tabs>
              <w:spacing w:line="320" w:lineRule="exact"/>
              <w:ind w:right="-58"/>
              <w:rPr>
                <w:rFonts w:ascii="Arial" w:hAnsi="Arial" w:cs="Arial"/>
                <w:sz w:val="16"/>
                <w:szCs w:val="16"/>
                <w:cs/>
              </w:rPr>
            </w:pPr>
            <w:r w:rsidRPr="00FB0494">
              <w:rPr>
                <w:rFonts w:ascii="Arial" w:hAnsi="Arial" w:cs="Arial"/>
                <w:sz w:val="16"/>
                <w:szCs w:val="16"/>
              </w:rPr>
              <w:t>22,574,882</w:t>
            </w:r>
          </w:p>
        </w:tc>
      </w:tr>
    </w:tbl>
    <w:p w14:paraId="3826985A" w14:textId="77777777" w:rsidR="003F3E00" w:rsidRPr="00FB0494" w:rsidRDefault="00DA32E6" w:rsidP="00341F66">
      <w:pPr>
        <w:tabs>
          <w:tab w:val="left" w:pos="900"/>
          <w:tab w:val="left" w:pos="1440"/>
          <w:tab w:val="left" w:pos="2160"/>
          <w:tab w:val="left" w:pos="4140"/>
        </w:tabs>
        <w:spacing w:before="160" w:after="80" w:line="380" w:lineRule="exact"/>
        <w:ind w:left="547" w:hanging="547"/>
        <w:jc w:val="thaiDistribute"/>
        <w:rPr>
          <w:rFonts w:ascii="Arial" w:hAnsi="Arial" w:cs="Arial"/>
          <w:b/>
          <w:bCs/>
          <w:sz w:val="22"/>
          <w:szCs w:val="22"/>
        </w:rPr>
      </w:pPr>
      <w:r w:rsidRPr="00FB0494">
        <w:rPr>
          <w:rFonts w:ascii="Arial" w:eastAsia="Arial Unicode MS" w:hAnsi="Arial" w:cs="Arial"/>
          <w:b/>
          <w:bCs/>
          <w:sz w:val="22"/>
          <w:szCs w:val="22"/>
        </w:rPr>
        <w:t>1</w:t>
      </w:r>
      <w:r w:rsidR="00341F66" w:rsidRPr="00FB0494">
        <w:rPr>
          <w:rFonts w:ascii="Arial" w:eastAsia="Arial Unicode MS" w:hAnsi="Arial" w:cs="Arial"/>
          <w:b/>
          <w:bCs/>
          <w:sz w:val="22"/>
          <w:szCs w:val="22"/>
        </w:rPr>
        <w:t>4</w:t>
      </w:r>
      <w:r w:rsidR="003F3E00" w:rsidRPr="00FB0494">
        <w:rPr>
          <w:rFonts w:ascii="Arial" w:eastAsia="Arial Unicode MS" w:hAnsi="Arial" w:cs="Arial"/>
          <w:b/>
          <w:bCs/>
          <w:sz w:val="22"/>
          <w:szCs w:val="22"/>
        </w:rPr>
        <w:t>.2</w:t>
      </w:r>
      <w:r w:rsidR="003F3E00" w:rsidRPr="00FB0494">
        <w:rPr>
          <w:rFonts w:ascii="Arial" w:eastAsia="Arial Unicode MS" w:hAnsi="Arial" w:cs="Arial"/>
          <w:b/>
          <w:bCs/>
          <w:sz w:val="22"/>
          <w:szCs w:val="22"/>
        </w:rPr>
        <w:tab/>
      </w:r>
      <w:r w:rsidR="003B7C06" w:rsidRPr="00FB0494">
        <w:rPr>
          <w:rFonts w:ascii="Arial" w:eastAsia="Arial Unicode MS" w:hAnsi="Arial" w:cs="Arial"/>
          <w:b/>
          <w:bCs/>
          <w:sz w:val="22"/>
          <w:szCs w:val="22"/>
        </w:rPr>
        <w:t>F</w:t>
      </w:r>
      <w:r w:rsidR="003F3E00" w:rsidRPr="00FB0494">
        <w:rPr>
          <w:rFonts w:ascii="Arial" w:eastAsia="Arial Unicode MS" w:hAnsi="Arial" w:cs="Arial"/>
          <w:b/>
          <w:bCs/>
          <w:sz w:val="22"/>
          <w:szCs w:val="22"/>
        </w:rPr>
        <w:t>inancial information of associate</w:t>
      </w:r>
      <w:r w:rsidR="00BE3888" w:rsidRPr="00FB0494">
        <w:rPr>
          <w:rFonts w:ascii="Arial" w:eastAsia="Arial Unicode MS" w:hAnsi="Arial" w:cs="Arial"/>
          <w:b/>
          <w:bCs/>
          <w:sz w:val="22"/>
          <w:szCs w:val="22"/>
        </w:rPr>
        <w:t>s</w:t>
      </w:r>
    </w:p>
    <w:p w14:paraId="3BAF9953" w14:textId="77777777" w:rsidR="00DA32E6" w:rsidRPr="00FB0494" w:rsidRDefault="00DA32E6" w:rsidP="00341F66">
      <w:pPr>
        <w:tabs>
          <w:tab w:val="left" w:pos="720"/>
          <w:tab w:val="left" w:pos="2160"/>
        </w:tabs>
        <w:spacing w:before="80" w:after="120" w:line="380" w:lineRule="exact"/>
        <w:ind w:left="547" w:hanging="547"/>
        <w:jc w:val="both"/>
        <w:rPr>
          <w:rFonts w:ascii="Arial" w:hAnsi="Arial" w:cs="Arial"/>
          <w:b/>
          <w:bCs/>
          <w:sz w:val="22"/>
          <w:szCs w:val="22"/>
        </w:rPr>
      </w:pPr>
      <w:r w:rsidRPr="00FB0494">
        <w:rPr>
          <w:rFonts w:ascii="Arial" w:hAnsi="Arial" w:cs="Arial"/>
          <w:b/>
          <w:bCs/>
          <w:sz w:val="22"/>
          <w:szCs w:val="22"/>
        </w:rPr>
        <w:tab/>
      </w:r>
      <w:proofErr w:type="spellStart"/>
      <w:r w:rsidRPr="00FB0494">
        <w:rPr>
          <w:rFonts w:ascii="Arial" w:hAnsi="Arial" w:cs="Arial"/>
          <w:b/>
          <w:bCs/>
          <w:sz w:val="22"/>
          <w:szCs w:val="22"/>
        </w:rPr>
        <w:t>Summarised</w:t>
      </w:r>
      <w:proofErr w:type="spellEnd"/>
      <w:r w:rsidRPr="00FB0494">
        <w:rPr>
          <w:rFonts w:ascii="Arial" w:hAnsi="Arial" w:cs="Arial"/>
          <w:b/>
          <w:bCs/>
          <w:sz w:val="22"/>
          <w:szCs w:val="22"/>
        </w:rPr>
        <w:t xml:space="preserve"> information about financial position</w:t>
      </w:r>
    </w:p>
    <w:tbl>
      <w:tblPr>
        <w:tblW w:w="9450" w:type="dxa"/>
        <w:tblInd w:w="450" w:type="dxa"/>
        <w:tblLayout w:type="fixed"/>
        <w:tblLook w:val="0000" w:firstRow="0" w:lastRow="0" w:firstColumn="0" w:lastColumn="0" w:noHBand="0" w:noVBand="0"/>
      </w:tblPr>
      <w:tblGrid>
        <w:gridCol w:w="2970"/>
        <w:gridCol w:w="1620"/>
        <w:gridCol w:w="1620"/>
        <w:gridCol w:w="1620"/>
        <w:gridCol w:w="1620"/>
      </w:tblGrid>
      <w:tr w:rsidR="0012562E" w:rsidRPr="00FB0494" w14:paraId="69CE2979" w14:textId="77777777" w:rsidTr="00341F66">
        <w:trPr>
          <w:trHeight w:val="234"/>
        </w:trPr>
        <w:tc>
          <w:tcPr>
            <w:tcW w:w="2970" w:type="dxa"/>
            <w:tcBorders>
              <w:left w:val="nil"/>
              <w:bottom w:val="nil"/>
              <w:right w:val="nil"/>
            </w:tcBorders>
            <w:vAlign w:val="bottom"/>
          </w:tcPr>
          <w:p w14:paraId="5A99DCD1" w14:textId="77777777" w:rsidR="0012562E" w:rsidRPr="00FB0494" w:rsidRDefault="0012562E" w:rsidP="00D67B67">
            <w:pPr>
              <w:spacing w:line="360" w:lineRule="exact"/>
              <w:jc w:val="center"/>
              <w:rPr>
                <w:rFonts w:ascii="Arial" w:hAnsi="Arial" w:cs="Arial"/>
                <w:sz w:val="18"/>
                <w:szCs w:val="18"/>
                <w:cs/>
              </w:rPr>
            </w:pPr>
          </w:p>
        </w:tc>
        <w:tc>
          <w:tcPr>
            <w:tcW w:w="6480" w:type="dxa"/>
            <w:gridSpan w:val="4"/>
            <w:tcBorders>
              <w:left w:val="nil"/>
              <w:bottom w:val="nil"/>
              <w:right w:val="nil"/>
            </w:tcBorders>
          </w:tcPr>
          <w:p w14:paraId="5BB92BB2" w14:textId="77777777" w:rsidR="0012562E" w:rsidRPr="00FB0494" w:rsidRDefault="0012562E" w:rsidP="00D67B67">
            <w:pPr>
              <w:tabs>
                <w:tab w:val="right" w:pos="7200"/>
                <w:tab w:val="right" w:pos="8540"/>
              </w:tabs>
              <w:spacing w:line="360" w:lineRule="exact"/>
              <w:jc w:val="right"/>
              <w:rPr>
                <w:rFonts w:ascii="Arial" w:hAnsi="Arial" w:cs="Arial"/>
                <w:sz w:val="18"/>
                <w:szCs w:val="18"/>
              </w:rPr>
            </w:pPr>
            <w:r w:rsidRPr="00FB0494">
              <w:rPr>
                <w:rFonts w:ascii="Arial" w:hAnsi="Arial" w:cs="Arial"/>
                <w:sz w:val="18"/>
                <w:szCs w:val="18"/>
              </w:rPr>
              <w:t>(Unit: Baht)</w:t>
            </w:r>
          </w:p>
        </w:tc>
      </w:tr>
      <w:tr w:rsidR="0012562E" w:rsidRPr="00FB0494" w14:paraId="5AA46AA5" w14:textId="77777777" w:rsidTr="00341F66">
        <w:trPr>
          <w:trHeight w:val="225"/>
        </w:trPr>
        <w:tc>
          <w:tcPr>
            <w:tcW w:w="2970" w:type="dxa"/>
            <w:tcBorders>
              <w:left w:val="nil"/>
              <w:bottom w:val="nil"/>
              <w:right w:val="nil"/>
            </w:tcBorders>
            <w:vAlign w:val="bottom"/>
          </w:tcPr>
          <w:p w14:paraId="2519F0AF" w14:textId="77777777" w:rsidR="0012562E" w:rsidRPr="00FB0494" w:rsidRDefault="0012562E" w:rsidP="00D67B67">
            <w:pPr>
              <w:spacing w:line="360" w:lineRule="exact"/>
              <w:jc w:val="center"/>
              <w:rPr>
                <w:rFonts w:ascii="Arial" w:hAnsi="Arial" w:cs="Arial"/>
                <w:sz w:val="18"/>
                <w:szCs w:val="18"/>
                <w:cs/>
              </w:rPr>
            </w:pPr>
          </w:p>
        </w:tc>
        <w:tc>
          <w:tcPr>
            <w:tcW w:w="3240" w:type="dxa"/>
            <w:gridSpan w:val="2"/>
            <w:tcBorders>
              <w:left w:val="nil"/>
              <w:bottom w:val="nil"/>
              <w:right w:val="nil"/>
            </w:tcBorders>
          </w:tcPr>
          <w:p w14:paraId="6F33285D" w14:textId="77777777" w:rsidR="0012562E" w:rsidRPr="00FB0494" w:rsidRDefault="00BB662D" w:rsidP="00D67B67">
            <w:pPr>
              <w:pBdr>
                <w:bottom w:val="single" w:sz="4" w:space="1" w:color="auto"/>
              </w:pBdr>
              <w:tabs>
                <w:tab w:val="right" w:pos="7200"/>
                <w:tab w:val="right" w:pos="8540"/>
              </w:tabs>
              <w:spacing w:line="360" w:lineRule="exact"/>
              <w:jc w:val="center"/>
              <w:rPr>
                <w:rFonts w:ascii="Arial" w:hAnsi="Arial" w:cs="Arial"/>
                <w:sz w:val="18"/>
                <w:szCs w:val="18"/>
              </w:rPr>
            </w:pPr>
            <w:r w:rsidRPr="00FB0494">
              <w:rPr>
                <w:rFonts w:ascii="Arial" w:hAnsi="Arial" w:cs="Arial"/>
                <w:sz w:val="18"/>
                <w:szCs w:val="18"/>
              </w:rPr>
              <w:t>2024</w:t>
            </w:r>
          </w:p>
        </w:tc>
        <w:tc>
          <w:tcPr>
            <w:tcW w:w="3240" w:type="dxa"/>
            <w:gridSpan w:val="2"/>
            <w:tcBorders>
              <w:left w:val="nil"/>
              <w:bottom w:val="nil"/>
              <w:right w:val="nil"/>
            </w:tcBorders>
            <w:vAlign w:val="bottom"/>
          </w:tcPr>
          <w:p w14:paraId="18A059DE" w14:textId="77777777" w:rsidR="0012562E" w:rsidRPr="00FB0494" w:rsidRDefault="00BB662D" w:rsidP="00D67B67">
            <w:pPr>
              <w:pBdr>
                <w:bottom w:val="single" w:sz="4" w:space="1" w:color="auto"/>
              </w:pBdr>
              <w:tabs>
                <w:tab w:val="right" w:pos="7200"/>
                <w:tab w:val="right" w:pos="8540"/>
              </w:tabs>
              <w:spacing w:line="360" w:lineRule="exact"/>
              <w:jc w:val="center"/>
              <w:rPr>
                <w:rFonts w:ascii="Arial" w:hAnsi="Arial" w:cs="Arial"/>
                <w:sz w:val="18"/>
                <w:szCs w:val="18"/>
              </w:rPr>
            </w:pPr>
            <w:r w:rsidRPr="00FB0494">
              <w:rPr>
                <w:rFonts w:ascii="Arial" w:hAnsi="Arial" w:cs="Arial"/>
                <w:sz w:val="18"/>
                <w:szCs w:val="18"/>
              </w:rPr>
              <w:t>2023</w:t>
            </w:r>
          </w:p>
        </w:tc>
      </w:tr>
      <w:tr w:rsidR="00A425A6" w:rsidRPr="00FB0494" w14:paraId="07649D6F" w14:textId="77777777" w:rsidTr="00341F66">
        <w:tc>
          <w:tcPr>
            <w:tcW w:w="2970" w:type="dxa"/>
            <w:tcBorders>
              <w:left w:val="nil"/>
              <w:bottom w:val="nil"/>
              <w:right w:val="nil"/>
            </w:tcBorders>
            <w:vAlign w:val="bottom"/>
          </w:tcPr>
          <w:p w14:paraId="709C2357" w14:textId="77777777" w:rsidR="00A425A6" w:rsidRPr="00FB0494" w:rsidRDefault="00A425A6" w:rsidP="00A425A6">
            <w:pPr>
              <w:spacing w:line="360" w:lineRule="exact"/>
              <w:jc w:val="center"/>
              <w:rPr>
                <w:rFonts w:ascii="Arial" w:hAnsi="Arial" w:cs="Arial"/>
                <w:sz w:val="18"/>
                <w:szCs w:val="18"/>
                <w:cs/>
              </w:rPr>
            </w:pPr>
          </w:p>
        </w:tc>
        <w:tc>
          <w:tcPr>
            <w:tcW w:w="1620" w:type="dxa"/>
            <w:tcBorders>
              <w:left w:val="nil"/>
              <w:bottom w:val="nil"/>
              <w:right w:val="nil"/>
            </w:tcBorders>
            <w:vAlign w:val="bottom"/>
          </w:tcPr>
          <w:p w14:paraId="3104B3EC" w14:textId="77777777" w:rsidR="00A425A6" w:rsidRPr="00FB0494" w:rsidRDefault="00A425A6" w:rsidP="00A425A6">
            <w:pPr>
              <w:pBdr>
                <w:bottom w:val="single" w:sz="4" w:space="1" w:color="auto"/>
              </w:pBdr>
              <w:tabs>
                <w:tab w:val="right" w:pos="7200"/>
                <w:tab w:val="right" w:pos="8540"/>
              </w:tabs>
              <w:spacing w:line="360" w:lineRule="exact"/>
              <w:jc w:val="center"/>
              <w:rPr>
                <w:rFonts w:ascii="Arial" w:hAnsi="Arial" w:cs="Arial"/>
                <w:sz w:val="18"/>
                <w:szCs w:val="18"/>
              </w:rPr>
            </w:pPr>
            <w:r w:rsidRPr="00FB0494">
              <w:rPr>
                <w:rFonts w:ascii="Arial" w:hAnsi="Arial" w:cs="Arial"/>
                <w:sz w:val="18"/>
                <w:szCs w:val="18"/>
              </w:rPr>
              <w:t>TKI General Insurance Company Limited</w:t>
            </w:r>
          </w:p>
        </w:tc>
        <w:tc>
          <w:tcPr>
            <w:tcW w:w="1620" w:type="dxa"/>
            <w:tcBorders>
              <w:left w:val="nil"/>
              <w:bottom w:val="nil"/>
              <w:right w:val="nil"/>
            </w:tcBorders>
            <w:vAlign w:val="bottom"/>
          </w:tcPr>
          <w:p w14:paraId="1C772D31" w14:textId="77777777" w:rsidR="00A425A6" w:rsidRPr="00FB0494" w:rsidRDefault="00A425A6" w:rsidP="00A425A6">
            <w:pPr>
              <w:pBdr>
                <w:bottom w:val="single" w:sz="4" w:space="1" w:color="auto"/>
              </w:pBdr>
              <w:tabs>
                <w:tab w:val="right" w:pos="7200"/>
                <w:tab w:val="right" w:pos="8540"/>
              </w:tabs>
              <w:spacing w:line="360" w:lineRule="exact"/>
              <w:jc w:val="center"/>
              <w:rPr>
                <w:rFonts w:ascii="Arial" w:hAnsi="Arial" w:cs="Arial"/>
                <w:sz w:val="18"/>
                <w:szCs w:val="18"/>
              </w:rPr>
            </w:pPr>
            <w:r w:rsidRPr="00FB0494">
              <w:rPr>
                <w:rFonts w:ascii="Arial" w:hAnsi="Arial" w:cs="Arial"/>
                <w:sz w:val="18"/>
                <w:szCs w:val="18"/>
              </w:rPr>
              <w:t xml:space="preserve">TKI Investment Company </w:t>
            </w:r>
            <w:proofErr w:type="gramStart"/>
            <w:r w:rsidRPr="00FB0494">
              <w:rPr>
                <w:rFonts w:ascii="Arial" w:hAnsi="Arial" w:cs="Arial"/>
                <w:sz w:val="18"/>
                <w:szCs w:val="18"/>
              </w:rPr>
              <w:t>Limited</w:t>
            </w:r>
            <w:r w:rsidRPr="00FB0494">
              <w:rPr>
                <w:rFonts w:ascii="Arial" w:hAnsi="Arial" w:cs="Arial"/>
                <w:sz w:val="18"/>
                <w:szCs w:val="18"/>
                <w:vertAlign w:val="superscript"/>
              </w:rPr>
              <w:t>(</w:t>
            </w:r>
            <w:proofErr w:type="gramEnd"/>
            <w:r w:rsidRPr="00FB0494">
              <w:rPr>
                <w:rFonts w:ascii="Arial" w:hAnsi="Arial" w:cs="Arial"/>
                <w:sz w:val="18"/>
                <w:szCs w:val="18"/>
                <w:vertAlign w:val="superscript"/>
                <w:cs/>
              </w:rPr>
              <w:t>1</w:t>
            </w:r>
            <w:r w:rsidRPr="00FB0494">
              <w:rPr>
                <w:rFonts w:ascii="Arial" w:hAnsi="Arial" w:cs="Arial"/>
                <w:sz w:val="18"/>
                <w:szCs w:val="18"/>
                <w:vertAlign w:val="superscript"/>
              </w:rPr>
              <w:t>)</w:t>
            </w:r>
          </w:p>
        </w:tc>
        <w:tc>
          <w:tcPr>
            <w:tcW w:w="1620" w:type="dxa"/>
            <w:tcBorders>
              <w:left w:val="nil"/>
              <w:bottom w:val="nil"/>
              <w:right w:val="nil"/>
            </w:tcBorders>
            <w:vAlign w:val="bottom"/>
          </w:tcPr>
          <w:p w14:paraId="230D7D14" w14:textId="77777777" w:rsidR="00A425A6" w:rsidRPr="00FB0494" w:rsidRDefault="00A425A6" w:rsidP="00A425A6">
            <w:pPr>
              <w:pBdr>
                <w:bottom w:val="single" w:sz="4" w:space="1" w:color="auto"/>
              </w:pBdr>
              <w:tabs>
                <w:tab w:val="right" w:pos="7200"/>
                <w:tab w:val="right" w:pos="8540"/>
              </w:tabs>
              <w:spacing w:line="360" w:lineRule="exact"/>
              <w:jc w:val="center"/>
              <w:rPr>
                <w:rFonts w:ascii="Arial" w:hAnsi="Arial" w:cs="Arial"/>
                <w:sz w:val="18"/>
                <w:szCs w:val="18"/>
              </w:rPr>
            </w:pPr>
            <w:r w:rsidRPr="00FB0494">
              <w:rPr>
                <w:rFonts w:ascii="Arial" w:hAnsi="Arial" w:cs="Arial"/>
                <w:sz w:val="18"/>
                <w:szCs w:val="18"/>
              </w:rPr>
              <w:t>TKI General Insurance Company Limited</w:t>
            </w:r>
          </w:p>
        </w:tc>
        <w:tc>
          <w:tcPr>
            <w:tcW w:w="1620" w:type="dxa"/>
            <w:tcBorders>
              <w:left w:val="nil"/>
              <w:bottom w:val="nil"/>
              <w:right w:val="nil"/>
            </w:tcBorders>
            <w:vAlign w:val="bottom"/>
          </w:tcPr>
          <w:p w14:paraId="57843EA8" w14:textId="77777777" w:rsidR="00A425A6" w:rsidRPr="00FB0494" w:rsidRDefault="00A425A6" w:rsidP="00A425A6">
            <w:pPr>
              <w:pBdr>
                <w:bottom w:val="single" w:sz="4" w:space="1" w:color="auto"/>
              </w:pBdr>
              <w:tabs>
                <w:tab w:val="right" w:pos="7200"/>
                <w:tab w:val="right" w:pos="8540"/>
              </w:tabs>
              <w:spacing w:line="360" w:lineRule="exact"/>
              <w:jc w:val="center"/>
              <w:rPr>
                <w:rFonts w:ascii="Arial" w:hAnsi="Arial" w:cs="Arial"/>
                <w:sz w:val="18"/>
                <w:szCs w:val="18"/>
              </w:rPr>
            </w:pPr>
            <w:r w:rsidRPr="00FB0494">
              <w:rPr>
                <w:rFonts w:ascii="Arial" w:hAnsi="Arial" w:cs="Arial"/>
                <w:sz w:val="18"/>
                <w:szCs w:val="18"/>
              </w:rPr>
              <w:t xml:space="preserve">TKI Investment Company </w:t>
            </w:r>
            <w:proofErr w:type="gramStart"/>
            <w:r w:rsidRPr="00FB0494">
              <w:rPr>
                <w:rFonts w:ascii="Arial" w:hAnsi="Arial" w:cs="Arial"/>
                <w:sz w:val="18"/>
                <w:szCs w:val="18"/>
              </w:rPr>
              <w:t>Limited</w:t>
            </w:r>
            <w:r w:rsidRPr="00FB0494">
              <w:rPr>
                <w:rFonts w:ascii="Arial" w:hAnsi="Arial" w:cs="Arial"/>
                <w:sz w:val="18"/>
                <w:szCs w:val="18"/>
                <w:vertAlign w:val="superscript"/>
              </w:rPr>
              <w:t>(</w:t>
            </w:r>
            <w:proofErr w:type="gramEnd"/>
            <w:r w:rsidRPr="00FB0494">
              <w:rPr>
                <w:rFonts w:ascii="Arial" w:hAnsi="Arial" w:cs="Arial"/>
                <w:sz w:val="18"/>
                <w:szCs w:val="18"/>
                <w:vertAlign w:val="superscript"/>
                <w:cs/>
              </w:rPr>
              <w:t>1</w:t>
            </w:r>
            <w:r w:rsidRPr="00FB0494">
              <w:rPr>
                <w:rFonts w:ascii="Arial" w:hAnsi="Arial" w:cs="Arial"/>
                <w:sz w:val="18"/>
                <w:szCs w:val="18"/>
                <w:vertAlign w:val="superscript"/>
              </w:rPr>
              <w:t>)</w:t>
            </w:r>
          </w:p>
        </w:tc>
      </w:tr>
      <w:tr w:rsidR="00AF2F48" w:rsidRPr="00FB0494" w14:paraId="3BDEDC29" w14:textId="77777777" w:rsidTr="00341F66">
        <w:tc>
          <w:tcPr>
            <w:tcW w:w="2970" w:type="dxa"/>
            <w:tcBorders>
              <w:top w:val="nil"/>
              <w:left w:val="nil"/>
              <w:right w:val="nil"/>
            </w:tcBorders>
            <w:vAlign w:val="bottom"/>
          </w:tcPr>
          <w:p w14:paraId="39F85C1A" w14:textId="77777777" w:rsidR="00AF2F48" w:rsidRPr="00FB0494" w:rsidRDefault="00AF2F48" w:rsidP="00AF2F48">
            <w:pPr>
              <w:spacing w:line="360" w:lineRule="exact"/>
              <w:ind w:left="72" w:hanging="72"/>
              <w:rPr>
                <w:rFonts w:ascii="Arial" w:hAnsi="Arial" w:cs="Arial"/>
                <w:sz w:val="18"/>
                <w:szCs w:val="18"/>
                <w:cs/>
              </w:rPr>
            </w:pPr>
            <w:r w:rsidRPr="00FB0494">
              <w:rPr>
                <w:rFonts w:ascii="Arial" w:hAnsi="Arial" w:cs="Arial"/>
                <w:sz w:val="18"/>
                <w:szCs w:val="18"/>
              </w:rPr>
              <w:t>Total assets</w:t>
            </w:r>
          </w:p>
        </w:tc>
        <w:tc>
          <w:tcPr>
            <w:tcW w:w="1620" w:type="dxa"/>
          </w:tcPr>
          <w:p w14:paraId="07F234CE" w14:textId="77777777" w:rsidR="00AF2F48" w:rsidRPr="00FB0494" w:rsidRDefault="00AF2F48" w:rsidP="00AF2F48">
            <w:pPr>
              <w:tabs>
                <w:tab w:val="decimal" w:pos="1245"/>
              </w:tabs>
              <w:spacing w:line="360" w:lineRule="exact"/>
              <w:ind w:right="-43"/>
              <w:rPr>
                <w:rFonts w:ascii="Arial" w:hAnsi="Arial" w:cs="Arial"/>
                <w:sz w:val="18"/>
                <w:szCs w:val="18"/>
              </w:rPr>
            </w:pPr>
            <w:r w:rsidRPr="00FB0494">
              <w:rPr>
                <w:rFonts w:ascii="Arial" w:hAnsi="Arial" w:cs="Arial"/>
                <w:sz w:val="18"/>
                <w:szCs w:val="18"/>
              </w:rPr>
              <w:t>34,858,424</w:t>
            </w:r>
          </w:p>
        </w:tc>
        <w:tc>
          <w:tcPr>
            <w:tcW w:w="1620" w:type="dxa"/>
          </w:tcPr>
          <w:p w14:paraId="71E070C4" w14:textId="77777777" w:rsidR="00AF2F48" w:rsidRPr="00FB0494" w:rsidRDefault="00AF2F48" w:rsidP="00AF2F48">
            <w:pPr>
              <w:tabs>
                <w:tab w:val="decimal" w:pos="1245"/>
              </w:tabs>
              <w:spacing w:line="360" w:lineRule="exact"/>
              <w:ind w:right="-43"/>
              <w:rPr>
                <w:rFonts w:ascii="Arial" w:hAnsi="Arial" w:cs="Arial"/>
                <w:sz w:val="18"/>
                <w:szCs w:val="18"/>
              </w:rPr>
            </w:pPr>
            <w:r w:rsidRPr="00FB0494">
              <w:rPr>
                <w:rFonts w:ascii="Arial" w:hAnsi="Arial" w:cs="Arial"/>
                <w:sz w:val="18"/>
                <w:szCs w:val="18"/>
              </w:rPr>
              <w:t>16,698,971</w:t>
            </w:r>
          </w:p>
        </w:tc>
        <w:tc>
          <w:tcPr>
            <w:tcW w:w="1620" w:type="dxa"/>
            <w:shd w:val="clear" w:color="auto" w:fill="auto"/>
          </w:tcPr>
          <w:p w14:paraId="4A52F64E" w14:textId="77777777" w:rsidR="00AF2F48" w:rsidRPr="00FB0494" w:rsidRDefault="00AF2F48" w:rsidP="00AF2F48">
            <w:pPr>
              <w:tabs>
                <w:tab w:val="decimal" w:pos="1245"/>
              </w:tabs>
              <w:spacing w:line="360" w:lineRule="exact"/>
              <w:ind w:right="-43"/>
              <w:rPr>
                <w:rFonts w:ascii="Arial" w:hAnsi="Arial" w:cs="Arial"/>
                <w:sz w:val="18"/>
                <w:szCs w:val="18"/>
              </w:rPr>
            </w:pPr>
            <w:r w:rsidRPr="00FB0494">
              <w:rPr>
                <w:rFonts w:ascii="Arial" w:hAnsi="Arial" w:cs="Arial"/>
                <w:sz w:val="18"/>
                <w:szCs w:val="18"/>
              </w:rPr>
              <w:t>39,096,916</w:t>
            </w:r>
          </w:p>
        </w:tc>
        <w:tc>
          <w:tcPr>
            <w:tcW w:w="1620" w:type="dxa"/>
            <w:shd w:val="clear" w:color="auto" w:fill="auto"/>
          </w:tcPr>
          <w:p w14:paraId="6BBFE5C6" w14:textId="77777777" w:rsidR="00AF2F48" w:rsidRPr="00FB0494" w:rsidRDefault="00AF2F48" w:rsidP="00AF2F48">
            <w:pPr>
              <w:tabs>
                <w:tab w:val="decimal" w:pos="1245"/>
              </w:tabs>
              <w:spacing w:line="360" w:lineRule="exact"/>
              <w:ind w:right="-43"/>
              <w:rPr>
                <w:rFonts w:ascii="Arial" w:hAnsi="Arial" w:cs="Arial"/>
                <w:sz w:val="18"/>
                <w:szCs w:val="18"/>
              </w:rPr>
            </w:pPr>
            <w:r w:rsidRPr="00FB0494">
              <w:rPr>
                <w:rFonts w:ascii="Arial" w:hAnsi="Arial" w:cs="Arial"/>
                <w:sz w:val="18"/>
                <w:szCs w:val="18"/>
              </w:rPr>
              <w:t>32,039,257</w:t>
            </w:r>
          </w:p>
        </w:tc>
      </w:tr>
      <w:tr w:rsidR="00AF2F48" w:rsidRPr="00FB0494" w14:paraId="588A0EAA" w14:textId="77777777" w:rsidTr="00341F66">
        <w:tc>
          <w:tcPr>
            <w:tcW w:w="2970" w:type="dxa"/>
            <w:tcBorders>
              <w:left w:val="nil"/>
              <w:bottom w:val="nil"/>
              <w:right w:val="nil"/>
            </w:tcBorders>
            <w:vAlign w:val="bottom"/>
          </w:tcPr>
          <w:p w14:paraId="6FB0D4DA" w14:textId="77777777" w:rsidR="00AF2F48" w:rsidRPr="00FB0494" w:rsidRDefault="00AF2F48" w:rsidP="00AF2F48">
            <w:pPr>
              <w:spacing w:line="360" w:lineRule="exact"/>
              <w:ind w:left="72" w:hanging="72"/>
              <w:rPr>
                <w:rFonts w:ascii="Arial" w:hAnsi="Arial" w:cs="Arial"/>
                <w:sz w:val="18"/>
                <w:szCs w:val="18"/>
                <w:cs/>
              </w:rPr>
            </w:pPr>
            <w:r w:rsidRPr="00FB0494">
              <w:rPr>
                <w:rFonts w:ascii="Arial" w:hAnsi="Arial" w:cs="Arial"/>
                <w:sz w:val="18"/>
                <w:szCs w:val="18"/>
              </w:rPr>
              <w:t>Total liabilities</w:t>
            </w:r>
          </w:p>
        </w:tc>
        <w:tc>
          <w:tcPr>
            <w:tcW w:w="1620" w:type="dxa"/>
          </w:tcPr>
          <w:p w14:paraId="6DE2A5BB" w14:textId="77777777" w:rsidR="00AF2F48" w:rsidRPr="00FB0494" w:rsidRDefault="00AF2F48" w:rsidP="00AF2F48">
            <w:pPr>
              <w:pBdr>
                <w:bottom w:val="single" w:sz="4" w:space="1" w:color="auto"/>
              </w:pBdr>
              <w:tabs>
                <w:tab w:val="decimal" w:pos="1245"/>
              </w:tabs>
              <w:spacing w:line="360" w:lineRule="exact"/>
              <w:ind w:right="-43"/>
              <w:rPr>
                <w:rFonts w:ascii="Arial" w:hAnsi="Arial" w:cs="Arial"/>
                <w:sz w:val="18"/>
                <w:szCs w:val="18"/>
              </w:rPr>
            </w:pPr>
            <w:r w:rsidRPr="00FB0494">
              <w:rPr>
                <w:rFonts w:ascii="Arial" w:hAnsi="Arial" w:cs="Arial"/>
                <w:sz w:val="18"/>
                <w:szCs w:val="18"/>
              </w:rPr>
              <w:t>(13,073,702)</w:t>
            </w:r>
          </w:p>
        </w:tc>
        <w:tc>
          <w:tcPr>
            <w:tcW w:w="1620" w:type="dxa"/>
          </w:tcPr>
          <w:p w14:paraId="2AFCDE90" w14:textId="77777777" w:rsidR="00AF2F48" w:rsidRPr="00FB0494" w:rsidRDefault="00AF2F48" w:rsidP="00AF2F48">
            <w:pPr>
              <w:pBdr>
                <w:bottom w:val="single" w:sz="4" w:space="1" w:color="auto"/>
              </w:pBdr>
              <w:tabs>
                <w:tab w:val="decimal" w:pos="1245"/>
              </w:tabs>
              <w:spacing w:line="360" w:lineRule="exact"/>
              <w:ind w:right="-43"/>
              <w:rPr>
                <w:rFonts w:ascii="Arial" w:hAnsi="Arial" w:cs="Arial"/>
                <w:sz w:val="18"/>
                <w:szCs w:val="18"/>
              </w:rPr>
            </w:pPr>
            <w:r w:rsidRPr="00FB0494">
              <w:rPr>
                <w:rFonts w:ascii="Arial" w:hAnsi="Arial" w:cs="Arial"/>
                <w:sz w:val="18"/>
                <w:szCs w:val="18"/>
              </w:rPr>
              <w:t>(335,615)</w:t>
            </w:r>
          </w:p>
        </w:tc>
        <w:tc>
          <w:tcPr>
            <w:tcW w:w="1620" w:type="dxa"/>
            <w:shd w:val="clear" w:color="auto" w:fill="auto"/>
          </w:tcPr>
          <w:p w14:paraId="41F2F5E1" w14:textId="77777777" w:rsidR="00AF2F48" w:rsidRPr="00FB0494" w:rsidRDefault="00AF2F48" w:rsidP="00AF2F48">
            <w:pPr>
              <w:pBdr>
                <w:bottom w:val="single" w:sz="4" w:space="1" w:color="auto"/>
              </w:pBdr>
              <w:tabs>
                <w:tab w:val="decimal" w:pos="1245"/>
              </w:tabs>
              <w:spacing w:line="360" w:lineRule="exact"/>
              <w:ind w:right="-43"/>
              <w:rPr>
                <w:rFonts w:ascii="Arial" w:hAnsi="Arial" w:cs="Arial"/>
                <w:sz w:val="18"/>
                <w:szCs w:val="18"/>
              </w:rPr>
            </w:pPr>
            <w:r w:rsidRPr="00FB0494">
              <w:rPr>
                <w:rFonts w:ascii="Arial" w:hAnsi="Arial" w:cs="Arial"/>
                <w:sz w:val="18"/>
                <w:szCs w:val="18"/>
              </w:rPr>
              <w:t>(11,974,701)</w:t>
            </w:r>
          </w:p>
        </w:tc>
        <w:tc>
          <w:tcPr>
            <w:tcW w:w="1620" w:type="dxa"/>
            <w:shd w:val="clear" w:color="auto" w:fill="auto"/>
          </w:tcPr>
          <w:p w14:paraId="20CFA217" w14:textId="77777777" w:rsidR="00AF2F48" w:rsidRPr="00FB0494" w:rsidRDefault="00AF2F48" w:rsidP="00AF2F48">
            <w:pPr>
              <w:pBdr>
                <w:bottom w:val="single" w:sz="4" w:space="1" w:color="auto"/>
              </w:pBdr>
              <w:tabs>
                <w:tab w:val="decimal" w:pos="1245"/>
              </w:tabs>
              <w:spacing w:line="360" w:lineRule="exact"/>
              <w:ind w:right="-43"/>
              <w:rPr>
                <w:rFonts w:ascii="Arial" w:hAnsi="Arial" w:cs="Arial"/>
                <w:sz w:val="18"/>
                <w:szCs w:val="18"/>
              </w:rPr>
            </w:pPr>
            <w:r w:rsidRPr="00FB0494">
              <w:rPr>
                <w:rFonts w:ascii="Arial" w:hAnsi="Arial" w:cs="Arial"/>
                <w:sz w:val="18"/>
                <w:szCs w:val="18"/>
              </w:rPr>
              <w:t>(6,737,476)</w:t>
            </w:r>
          </w:p>
        </w:tc>
      </w:tr>
      <w:tr w:rsidR="00AF2F48" w:rsidRPr="00FB0494" w14:paraId="48DFB2A1" w14:textId="77777777" w:rsidTr="00341F66">
        <w:tc>
          <w:tcPr>
            <w:tcW w:w="2970" w:type="dxa"/>
            <w:tcBorders>
              <w:top w:val="nil"/>
              <w:left w:val="nil"/>
              <w:bottom w:val="nil"/>
              <w:right w:val="nil"/>
            </w:tcBorders>
            <w:vAlign w:val="bottom"/>
          </w:tcPr>
          <w:p w14:paraId="43618672" w14:textId="77777777" w:rsidR="00AF2F48" w:rsidRPr="00FB0494" w:rsidRDefault="00AF2F48" w:rsidP="00AF2F48">
            <w:pPr>
              <w:spacing w:line="360" w:lineRule="exact"/>
              <w:ind w:left="72" w:hanging="72"/>
              <w:rPr>
                <w:rFonts w:ascii="Arial" w:hAnsi="Arial" w:cs="Arial"/>
                <w:sz w:val="18"/>
                <w:szCs w:val="18"/>
                <w:cs/>
              </w:rPr>
            </w:pPr>
            <w:r w:rsidRPr="00FB0494">
              <w:rPr>
                <w:rFonts w:ascii="Arial" w:hAnsi="Arial" w:cs="Arial"/>
                <w:sz w:val="18"/>
                <w:szCs w:val="18"/>
              </w:rPr>
              <w:t>Net assets</w:t>
            </w:r>
          </w:p>
        </w:tc>
        <w:tc>
          <w:tcPr>
            <w:tcW w:w="1620" w:type="dxa"/>
          </w:tcPr>
          <w:p w14:paraId="0F6F9277" w14:textId="77777777" w:rsidR="00AF2F48" w:rsidRPr="00FB0494" w:rsidRDefault="00AF2F48" w:rsidP="00AF2F48">
            <w:pPr>
              <w:pBdr>
                <w:bottom w:val="double" w:sz="4" w:space="1" w:color="auto"/>
              </w:pBdr>
              <w:tabs>
                <w:tab w:val="decimal" w:pos="1245"/>
              </w:tabs>
              <w:spacing w:line="360" w:lineRule="exact"/>
              <w:ind w:right="-43"/>
              <w:rPr>
                <w:rFonts w:ascii="Arial" w:hAnsi="Arial" w:cs="Arial"/>
                <w:sz w:val="18"/>
                <w:szCs w:val="18"/>
              </w:rPr>
            </w:pPr>
            <w:r w:rsidRPr="00FB0494">
              <w:rPr>
                <w:rFonts w:ascii="Arial" w:hAnsi="Arial" w:cs="Arial"/>
                <w:sz w:val="18"/>
                <w:szCs w:val="18"/>
              </w:rPr>
              <w:t>21,784,722</w:t>
            </w:r>
          </w:p>
        </w:tc>
        <w:tc>
          <w:tcPr>
            <w:tcW w:w="1620" w:type="dxa"/>
          </w:tcPr>
          <w:p w14:paraId="4652AAE8" w14:textId="77777777" w:rsidR="00AF2F48" w:rsidRPr="00FB0494" w:rsidRDefault="00AF2F48" w:rsidP="00AF2F48">
            <w:pPr>
              <w:pBdr>
                <w:bottom w:val="double" w:sz="4" w:space="1" w:color="auto"/>
              </w:pBdr>
              <w:tabs>
                <w:tab w:val="decimal" w:pos="1245"/>
              </w:tabs>
              <w:spacing w:line="360" w:lineRule="exact"/>
              <w:ind w:right="-43"/>
              <w:rPr>
                <w:rFonts w:ascii="Arial" w:hAnsi="Arial" w:cs="Arial"/>
                <w:sz w:val="18"/>
                <w:szCs w:val="18"/>
              </w:rPr>
            </w:pPr>
            <w:r w:rsidRPr="00FB0494">
              <w:rPr>
                <w:rFonts w:ascii="Arial" w:hAnsi="Arial" w:cs="Arial"/>
                <w:sz w:val="18"/>
                <w:szCs w:val="18"/>
              </w:rPr>
              <w:t>16,363,356</w:t>
            </w:r>
          </w:p>
        </w:tc>
        <w:tc>
          <w:tcPr>
            <w:tcW w:w="1620" w:type="dxa"/>
            <w:shd w:val="clear" w:color="auto" w:fill="auto"/>
          </w:tcPr>
          <w:p w14:paraId="6C7371A7" w14:textId="77777777" w:rsidR="00AF2F48" w:rsidRPr="00FB0494" w:rsidRDefault="00AF2F48" w:rsidP="00AF2F48">
            <w:pPr>
              <w:pBdr>
                <w:bottom w:val="double" w:sz="4" w:space="1" w:color="auto"/>
              </w:pBdr>
              <w:tabs>
                <w:tab w:val="decimal" w:pos="1245"/>
              </w:tabs>
              <w:spacing w:line="360" w:lineRule="exact"/>
              <w:ind w:right="-43"/>
              <w:rPr>
                <w:rFonts w:ascii="Arial" w:hAnsi="Arial" w:cs="Arial"/>
                <w:sz w:val="18"/>
                <w:szCs w:val="18"/>
              </w:rPr>
            </w:pPr>
            <w:r w:rsidRPr="00FB0494">
              <w:rPr>
                <w:rFonts w:ascii="Arial" w:hAnsi="Arial" w:cs="Arial"/>
                <w:sz w:val="18"/>
                <w:szCs w:val="18"/>
              </w:rPr>
              <w:t>27,122,215</w:t>
            </w:r>
          </w:p>
        </w:tc>
        <w:tc>
          <w:tcPr>
            <w:tcW w:w="1620" w:type="dxa"/>
            <w:shd w:val="clear" w:color="auto" w:fill="auto"/>
          </w:tcPr>
          <w:p w14:paraId="23DBF8AC" w14:textId="77777777" w:rsidR="00AF2F48" w:rsidRPr="00FB0494" w:rsidRDefault="00AF2F48" w:rsidP="00AF2F48">
            <w:pPr>
              <w:pBdr>
                <w:bottom w:val="double" w:sz="4" w:space="1" w:color="auto"/>
              </w:pBdr>
              <w:tabs>
                <w:tab w:val="decimal" w:pos="1245"/>
              </w:tabs>
              <w:spacing w:line="360" w:lineRule="exact"/>
              <w:ind w:right="-43"/>
              <w:rPr>
                <w:rFonts w:ascii="Arial" w:hAnsi="Arial" w:cs="Arial"/>
                <w:sz w:val="18"/>
                <w:szCs w:val="18"/>
              </w:rPr>
            </w:pPr>
            <w:r w:rsidRPr="00FB0494">
              <w:rPr>
                <w:rFonts w:ascii="Arial" w:hAnsi="Arial" w:cs="Arial"/>
                <w:sz w:val="18"/>
                <w:szCs w:val="18"/>
              </w:rPr>
              <w:t>25,301,781</w:t>
            </w:r>
          </w:p>
        </w:tc>
      </w:tr>
      <w:tr w:rsidR="00AF2F48" w:rsidRPr="00FB0494" w14:paraId="6C656C9C" w14:textId="77777777" w:rsidTr="00341F66">
        <w:tc>
          <w:tcPr>
            <w:tcW w:w="2970" w:type="dxa"/>
            <w:tcBorders>
              <w:top w:val="nil"/>
              <w:left w:val="nil"/>
              <w:bottom w:val="nil"/>
              <w:right w:val="nil"/>
            </w:tcBorders>
            <w:vAlign w:val="bottom"/>
          </w:tcPr>
          <w:p w14:paraId="48D4A3A7" w14:textId="77777777" w:rsidR="00AF2F48" w:rsidRPr="00FB0494" w:rsidRDefault="00AF2F48" w:rsidP="00AF2F48">
            <w:pPr>
              <w:spacing w:line="360" w:lineRule="exact"/>
              <w:ind w:left="162" w:right="-108" w:hanging="162"/>
              <w:rPr>
                <w:rFonts w:ascii="Arial" w:hAnsi="Arial" w:cs="Arial"/>
                <w:sz w:val="18"/>
                <w:szCs w:val="18"/>
                <w:cs/>
              </w:rPr>
            </w:pPr>
            <w:r w:rsidRPr="00FB0494">
              <w:rPr>
                <w:rFonts w:ascii="Arial" w:hAnsi="Arial" w:cs="Arial"/>
                <w:sz w:val="18"/>
                <w:szCs w:val="18"/>
              </w:rPr>
              <w:t>Shareholding percentage (%)</w:t>
            </w:r>
          </w:p>
        </w:tc>
        <w:tc>
          <w:tcPr>
            <w:tcW w:w="1620" w:type="dxa"/>
          </w:tcPr>
          <w:p w14:paraId="20971D5B" w14:textId="77777777" w:rsidR="00AF2F48" w:rsidRPr="00FB0494" w:rsidRDefault="00AF2F48" w:rsidP="00AF2F48">
            <w:pPr>
              <w:tabs>
                <w:tab w:val="decimal" w:pos="972"/>
              </w:tabs>
              <w:spacing w:line="360" w:lineRule="exact"/>
              <w:ind w:right="-43"/>
              <w:rPr>
                <w:rFonts w:ascii="Arial" w:hAnsi="Arial" w:cs="Arial"/>
                <w:sz w:val="18"/>
                <w:szCs w:val="18"/>
              </w:rPr>
            </w:pPr>
            <w:r w:rsidRPr="00FB0494">
              <w:rPr>
                <w:rFonts w:ascii="Arial" w:hAnsi="Arial" w:cs="Arial"/>
                <w:sz w:val="18"/>
                <w:szCs w:val="18"/>
              </w:rPr>
              <w:t>32.50</w:t>
            </w:r>
          </w:p>
        </w:tc>
        <w:tc>
          <w:tcPr>
            <w:tcW w:w="1620" w:type="dxa"/>
          </w:tcPr>
          <w:p w14:paraId="604DDDCF" w14:textId="77777777" w:rsidR="00AF2F48" w:rsidRPr="00FB0494" w:rsidRDefault="00AF2F48" w:rsidP="00AF2F48">
            <w:pPr>
              <w:tabs>
                <w:tab w:val="decimal" w:pos="972"/>
              </w:tabs>
              <w:spacing w:line="360" w:lineRule="exact"/>
              <w:ind w:right="-43"/>
              <w:rPr>
                <w:rFonts w:ascii="Arial" w:hAnsi="Arial" w:cs="Arial"/>
                <w:sz w:val="18"/>
                <w:szCs w:val="18"/>
              </w:rPr>
            </w:pPr>
            <w:r w:rsidRPr="00FB0494">
              <w:rPr>
                <w:rFonts w:ascii="Arial" w:hAnsi="Arial" w:cs="Arial"/>
                <w:sz w:val="18"/>
                <w:szCs w:val="18"/>
              </w:rPr>
              <w:t>32.50</w:t>
            </w:r>
          </w:p>
        </w:tc>
        <w:tc>
          <w:tcPr>
            <w:tcW w:w="1620" w:type="dxa"/>
            <w:shd w:val="clear" w:color="auto" w:fill="auto"/>
          </w:tcPr>
          <w:p w14:paraId="26433F6B" w14:textId="77777777" w:rsidR="00AF2F48" w:rsidRPr="00FB0494" w:rsidRDefault="00AF2F48" w:rsidP="00AF2F48">
            <w:pPr>
              <w:tabs>
                <w:tab w:val="decimal" w:pos="972"/>
              </w:tabs>
              <w:spacing w:line="360" w:lineRule="exact"/>
              <w:ind w:right="-43"/>
              <w:rPr>
                <w:rFonts w:ascii="Arial" w:hAnsi="Arial" w:cs="Arial"/>
                <w:sz w:val="18"/>
                <w:szCs w:val="18"/>
              </w:rPr>
            </w:pPr>
            <w:r w:rsidRPr="00FB0494">
              <w:rPr>
                <w:rFonts w:ascii="Arial" w:hAnsi="Arial" w:cs="Arial"/>
                <w:sz w:val="18"/>
                <w:szCs w:val="18"/>
              </w:rPr>
              <w:t>32.50</w:t>
            </w:r>
          </w:p>
        </w:tc>
        <w:tc>
          <w:tcPr>
            <w:tcW w:w="1620" w:type="dxa"/>
            <w:shd w:val="clear" w:color="auto" w:fill="auto"/>
          </w:tcPr>
          <w:p w14:paraId="7CE4B0F4" w14:textId="77777777" w:rsidR="00AF2F48" w:rsidRPr="00FB0494" w:rsidRDefault="00AF2F48" w:rsidP="00AF2F48">
            <w:pPr>
              <w:tabs>
                <w:tab w:val="decimal" w:pos="972"/>
              </w:tabs>
              <w:spacing w:line="360" w:lineRule="exact"/>
              <w:ind w:right="-43"/>
              <w:rPr>
                <w:rFonts w:ascii="Arial" w:hAnsi="Arial" w:cs="Arial"/>
                <w:sz w:val="18"/>
                <w:szCs w:val="18"/>
              </w:rPr>
            </w:pPr>
            <w:r w:rsidRPr="00FB0494">
              <w:rPr>
                <w:rFonts w:ascii="Arial" w:hAnsi="Arial" w:cs="Arial"/>
                <w:sz w:val="18"/>
                <w:szCs w:val="18"/>
              </w:rPr>
              <w:t>32.50</w:t>
            </w:r>
          </w:p>
        </w:tc>
      </w:tr>
      <w:tr w:rsidR="00AF2F48" w:rsidRPr="00FB0494" w14:paraId="49C88DE9" w14:textId="77777777" w:rsidTr="00341F66">
        <w:tc>
          <w:tcPr>
            <w:tcW w:w="2970" w:type="dxa"/>
            <w:tcBorders>
              <w:top w:val="nil"/>
              <w:left w:val="nil"/>
              <w:bottom w:val="nil"/>
              <w:right w:val="nil"/>
            </w:tcBorders>
            <w:vAlign w:val="bottom"/>
          </w:tcPr>
          <w:p w14:paraId="0A049323" w14:textId="77777777" w:rsidR="00AF2F48" w:rsidRPr="00FB0494" w:rsidRDefault="00AF2F48" w:rsidP="00AF2F48">
            <w:pPr>
              <w:spacing w:line="360" w:lineRule="exact"/>
              <w:ind w:left="162" w:right="-108" w:hanging="162"/>
              <w:rPr>
                <w:rFonts w:ascii="Arial" w:hAnsi="Arial" w:cs="Arial"/>
                <w:sz w:val="18"/>
                <w:szCs w:val="18"/>
                <w:cs/>
              </w:rPr>
            </w:pPr>
            <w:r w:rsidRPr="00FB0494">
              <w:rPr>
                <w:rFonts w:ascii="Arial" w:hAnsi="Arial" w:cs="Arial"/>
                <w:sz w:val="18"/>
                <w:szCs w:val="18"/>
              </w:rPr>
              <w:t xml:space="preserve">Book value of the associates </w:t>
            </w:r>
            <w:proofErr w:type="gramStart"/>
            <w:r w:rsidRPr="00FB0494">
              <w:rPr>
                <w:rFonts w:ascii="Arial" w:hAnsi="Arial" w:cs="Arial"/>
                <w:sz w:val="18"/>
                <w:szCs w:val="18"/>
              </w:rPr>
              <w:t>based  on</w:t>
            </w:r>
            <w:proofErr w:type="gramEnd"/>
            <w:r w:rsidRPr="00FB0494">
              <w:rPr>
                <w:rFonts w:ascii="Arial" w:hAnsi="Arial" w:cs="Arial"/>
                <w:sz w:val="18"/>
                <w:szCs w:val="18"/>
              </w:rPr>
              <w:t xml:space="preserve"> equity method</w:t>
            </w:r>
          </w:p>
        </w:tc>
        <w:tc>
          <w:tcPr>
            <w:tcW w:w="1620" w:type="dxa"/>
            <w:vAlign w:val="bottom"/>
          </w:tcPr>
          <w:p w14:paraId="6C8D5FEF" w14:textId="77777777" w:rsidR="00AF2F48" w:rsidRPr="00FB0494" w:rsidRDefault="00AF2F48" w:rsidP="00AF2F48">
            <w:pPr>
              <w:tabs>
                <w:tab w:val="decimal" w:pos="1245"/>
              </w:tabs>
              <w:spacing w:line="360" w:lineRule="exact"/>
              <w:ind w:right="-43"/>
              <w:rPr>
                <w:rFonts w:ascii="Arial" w:hAnsi="Arial" w:cs="Arial"/>
                <w:sz w:val="18"/>
                <w:szCs w:val="18"/>
              </w:rPr>
            </w:pPr>
            <w:r w:rsidRPr="00FB0494">
              <w:rPr>
                <w:rFonts w:ascii="Arial" w:hAnsi="Arial" w:cs="Arial"/>
                <w:sz w:val="18"/>
                <w:szCs w:val="18"/>
              </w:rPr>
              <w:t>7,080,034</w:t>
            </w:r>
          </w:p>
        </w:tc>
        <w:tc>
          <w:tcPr>
            <w:tcW w:w="1620" w:type="dxa"/>
            <w:vAlign w:val="bottom"/>
          </w:tcPr>
          <w:p w14:paraId="06A632D6" w14:textId="77777777" w:rsidR="00AF2F48" w:rsidRPr="00FB0494" w:rsidRDefault="00AF2F48" w:rsidP="00AF2F48">
            <w:pPr>
              <w:tabs>
                <w:tab w:val="decimal" w:pos="1245"/>
              </w:tabs>
              <w:spacing w:line="360" w:lineRule="exact"/>
              <w:ind w:right="-43"/>
              <w:rPr>
                <w:rFonts w:ascii="Arial" w:hAnsi="Arial" w:cs="Arial"/>
                <w:sz w:val="18"/>
                <w:szCs w:val="18"/>
              </w:rPr>
            </w:pPr>
            <w:r w:rsidRPr="00FB0494">
              <w:rPr>
                <w:rFonts w:ascii="Arial" w:hAnsi="Arial" w:cs="Arial"/>
                <w:sz w:val="18"/>
                <w:szCs w:val="18"/>
              </w:rPr>
              <w:t>5,318,090</w:t>
            </w:r>
          </w:p>
        </w:tc>
        <w:tc>
          <w:tcPr>
            <w:tcW w:w="1620" w:type="dxa"/>
            <w:shd w:val="clear" w:color="auto" w:fill="auto"/>
            <w:vAlign w:val="bottom"/>
          </w:tcPr>
          <w:p w14:paraId="30F8FB82" w14:textId="77777777" w:rsidR="00AF2F48" w:rsidRPr="00FB0494" w:rsidRDefault="00AF2F48" w:rsidP="00AF2F48">
            <w:pPr>
              <w:tabs>
                <w:tab w:val="decimal" w:pos="1245"/>
              </w:tabs>
              <w:spacing w:line="360" w:lineRule="exact"/>
              <w:ind w:right="-43"/>
              <w:rPr>
                <w:rFonts w:ascii="Arial" w:hAnsi="Arial" w:cs="Arial"/>
                <w:sz w:val="18"/>
                <w:szCs w:val="18"/>
              </w:rPr>
            </w:pPr>
            <w:r w:rsidRPr="00FB0494">
              <w:rPr>
                <w:rFonts w:ascii="Arial" w:hAnsi="Arial" w:cs="Arial"/>
                <w:sz w:val="18"/>
                <w:szCs w:val="18"/>
              </w:rPr>
              <w:t>8,814,719</w:t>
            </w:r>
          </w:p>
        </w:tc>
        <w:tc>
          <w:tcPr>
            <w:tcW w:w="1620" w:type="dxa"/>
            <w:shd w:val="clear" w:color="auto" w:fill="auto"/>
            <w:vAlign w:val="bottom"/>
          </w:tcPr>
          <w:p w14:paraId="5AD573CE" w14:textId="77777777" w:rsidR="00AF2F48" w:rsidRPr="00FB0494" w:rsidRDefault="00AF2F48" w:rsidP="00AF2F48">
            <w:pPr>
              <w:tabs>
                <w:tab w:val="decimal" w:pos="1245"/>
              </w:tabs>
              <w:spacing w:line="360" w:lineRule="exact"/>
              <w:ind w:right="-43"/>
              <w:rPr>
                <w:rFonts w:ascii="Arial" w:hAnsi="Arial" w:cs="Arial"/>
                <w:sz w:val="18"/>
                <w:szCs w:val="18"/>
              </w:rPr>
            </w:pPr>
            <w:r w:rsidRPr="00FB0494">
              <w:rPr>
                <w:rFonts w:ascii="Arial" w:hAnsi="Arial" w:cs="Arial"/>
                <w:sz w:val="18"/>
                <w:szCs w:val="18"/>
              </w:rPr>
              <w:t>8,223,078</w:t>
            </w:r>
          </w:p>
        </w:tc>
      </w:tr>
    </w:tbl>
    <w:p w14:paraId="2DF908F3" w14:textId="77777777" w:rsidR="004B1A63" w:rsidRPr="00FB0494" w:rsidRDefault="004B1A63" w:rsidP="00341F66">
      <w:pPr>
        <w:spacing w:before="120" w:line="240" w:lineRule="exact"/>
        <w:ind w:left="720" w:hanging="180"/>
        <w:jc w:val="thaiDistribute"/>
        <w:rPr>
          <w:rFonts w:ascii="Arial" w:eastAsia="Arial Unicode MS" w:hAnsi="Arial" w:cs="Arial"/>
          <w:sz w:val="12"/>
          <w:szCs w:val="12"/>
        </w:rPr>
      </w:pPr>
      <w:r w:rsidRPr="00FB0494">
        <w:rPr>
          <w:rFonts w:ascii="Arial" w:eastAsia="Arial Unicode MS" w:hAnsi="Arial" w:cs="Arial"/>
          <w:sz w:val="12"/>
          <w:szCs w:val="12"/>
          <w:vertAlign w:val="superscript"/>
        </w:rPr>
        <w:t>(</w:t>
      </w:r>
      <w:r w:rsidRPr="00FB0494">
        <w:rPr>
          <w:rFonts w:ascii="Arial" w:eastAsia="Arial Unicode MS" w:hAnsi="Arial" w:cs="Arial" w:hint="cs"/>
          <w:sz w:val="12"/>
          <w:szCs w:val="12"/>
          <w:vertAlign w:val="superscript"/>
          <w:cs/>
        </w:rPr>
        <w:t>1</w:t>
      </w:r>
      <w:r w:rsidRPr="00FB0494">
        <w:rPr>
          <w:rFonts w:ascii="Arial" w:eastAsia="Arial Unicode MS" w:hAnsi="Arial" w:cs="Arial"/>
          <w:sz w:val="12"/>
          <w:szCs w:val="12"/>
          <w:vertAlign w:val="superscript"/>
        </w:rPr>
        <w:t>)</w:t>
      </w:r>
      <w:r w:rsidRPr="00FB0494">
        <w:rPr>
          <w:rFonts w:ascii="Arial" w:eastAsia="Arial Unicode MS" w:hAnsi="Arial" w:cs="Arial"/>
          <w:sz w:val="12"/>
          <w:szCs w:val="12"/>
          <w:vertAlign w:val="superscript"/>
        </w:rPr>
        <w:tab/>
      </w:r>
      <w:r w:rsidR="001E5825" w:rsidRPr="00FB0494">
        <w:rPr>
          <w:rFonts w:ascii="Arial" w:eastAsia="Arial Unicode MS" w:hAnsi="Arial" w:cs="Arial"/>
          <w:sz w:val="12"/>
          <w:szCs w:val="12"/>
        </w:rPr>
        <w:t xml:space="preserve">TKI Life Insurance Company Limited formally </w:t>
      </w:r>
      <w:proofErr w:type="gramStart"/>
      <w:r w:rsidR="001E5825" w:rsidRPr="00FB0494">
        <w:rPr>
          <w:rFonts w:ascii="Arial" w:eastAsia="Arial Unicode MS" w:hAnsi="Arial" w:cs="Arial"/>
          <w:sz w:val="12"/>
          <w:szCs w:val="12"/>
        </w:rPr>
        <w:t>submitted an application</w:t>
      </w:r>
      <w:proofErr w:type="gramEnd"/>
      <w:r w:rsidR="001E5825" w:rsidRPr="00FB0494">
        <w:rPr>
          <w:rFonts w:ascii="Arial" w:eastAsia="Arial Unicode MS" w:hAnsi="Arial" w:cs="Arial"/>
          <w:sz w:val="12"/>
          <w:szCs w:val="12"/>
        </w:rPr>
        <w:t xml:space="preserve"> to revoke its license to conduct life insurance operations on 2 September 2024 and</w:t>
      </w:r>
      <w:r w:rsidRPr="00FB0494">
        <w:rPr>
          <w:rFonts w:ascii="Arial" w:eastAsia="Arial Unicode MS" w:hAnsi="Arial" w:cs="Arial"/>
          <w:sz w:val="12"/>
          <w:szCs w:val="12"/>
        </w:rPr>
        <w:t xml:space="preserve"> registered the change of its name to TKI Investment Company Limited on 25 November 2024.</w:t>
      </w:r>
    </w:p>
    <w:p w14:paraId="45D91BEF" w14:textId="77777777" w:rsidR="002465DC" w:rsidRPr="00FB0494" w:rsidRDefault="003B7C06" w:rsidP="00341F66">
      <w:pPr>
        <w:tabs>
          <w:tab w:val="left" w:pos="720"/>
          <w:tab w:val="left" w:pos="2160"/>
        </w:tabs>
        <w:spacing w:before="120" w:line="380" w:lineRule="exact"/>
        <w:ind w:left="547"/>
        <w:jc w:val="thaiDistribute"/>
        <w:rPr>
          <w:rFonts w:ascii="Arial" w:hAnsi="Arial" w:cs="Arial"/>
          <w:b/>
          <w:bCs/>
          <w:sz w:val="22"/>
          <w:szCs w:val="22"/>
        </w:rPr>
      </w:pPr>
      <w:proofErr w:type="spellStart"/>
      <w:r w:rsidRPr="00FB0494">
        <w:rPr>
          <w:rFonts w:ascii="Arial" w:hAnsi="Arial" w:cs="Arial"/>
          <w:b/>
          <w:bCs/>
          <w:sz w:val="22"/>
          <w:szCs w:val="22"/>
        </w:rPr>
        <w:lastRenderedPageBreak/>
        <w:t>Summarised</w:t>
      </w:r>
      <w:proofErr w:type="spellEnd"/>
      <w:r w:rsidRPr="00FB0494">
        <w:rPr>
          <w:rFonts w:ascii="Arial" w:hAnsi="Arial" w:cs="Arial"/>
          <w:b/>
          <w:bCs/>
          <w:sz w:val="22"/>
          <w:szCs w:val="22"/>
        </w:rPr>
        <w:t xml:space="preserve"> information </w:t>
      </w:r>
      <w:r w:rsidR="00C50FB9" w:rsidRPr="00FB0494">
        <w:rPr>
          <w:rFonts w:ascii="Arial" w:hAnsi="Arial" w:cs="Arial"/>
          <w:b/>
          <w:bCs/>
          <w:sz w:val="22"/>
          <w:szCs w:val="22"/>
        </w:rPr>
        <w:t>of</w:t>
      </w:r>
      <w:r w:rsidRPr="00FB0494">
        <w:rPr>
          <w:rFonts w:ascii="Arial" w:hAnsi="Arial" w:cs="Arial"/>
          <w:b/>
          <w:bCs/>
          <w:sz w:val="22"/>
          <w:szCs w:val="22"/>
        </w:rPr>
        <w:t xml:space="preserve"> comprehensive income</w:t>
      </w:r>
    </w:p>
    <w:p w14:paraId="35116881" w14:textId="77777777" w:rsidR="002F1AF3" w:rsidRPr="00FB0494" w:rsidRDefault="002F1AF3" w:rsidP="00572082">
      <w:pPr>
        <w:tabs>
          <w:tab w:val="left" w:pos="540"/>
          <w:tab w:val="left" w:pos="900"/>
          <w:tab w:val="right" w:pos="7280"/>
          <w:tab w:val="right" w:pos="8540"/>
        </w:tabs>
        <w:spacing w:line="340" w:lineRule="exact"/>
        <w:ind w:left="547" w:right="-7" w:hanging="547"/>
        <w:jc w:val="right"/>
        <w:rPr>
          <w:rFonts w:ascii="Arial" w:hAnsi="Arial" w:cs="Arial"/>
          <w:sz w:val="18"/>
          <w:szCs w:val="18"/>
        </w:rPr>
      </w:pPr>
      <w:r w:rsidRPr="00FB0494">
        <w:rPr>
          <w:rFonts w:ascii="Arial" w:hAnsi="Arial" w:cs="Arial"/>
          <w:sz w:val="18"/>
          <w:szCs w:val="18"/>
          <w:cs/>
        </w:rPr>
        <w:t>(</w:t>
      </w:r>
      <w:r w:rsidRPr="00FB0494">
        <w:rPr>
          <w:rFonts w:ascii="Arial" w:hAnsi="Arial" w:cs="Arial"/>
          <w:sz w:val="18"/>
          <w:szCs w:val="18"/>
        </w:rPr>
        <w:t>Unit: Baht</w:t>
      </w:r>
      <w:r w:rsidRPr="00FB0494">
        <w:rPr>
          <w:rFonts w:ascii="Arial" w:hAnsi="Arial" w:cs="Arial"/>
          <w:sz w:val="18"/>
          <w:szCs w:val="18"/>
          <w:cs/>
        </w:rPr>
        <w:t>)</w:t>
      </w:r>
      <w:r w:rsidRPr="00FB0494">
        <w:rPr>
          <w:rFonts w:ascii="Arial" w:hAnsi="Arial" w:cs="Arial"/>
          <w:sz w:val="18"/>
          <w:szCs w:val="18"/>
        </w:rPr>
        <w:t xml:space="preserve"> </w:t>
      </w:r>
    </w:p>
    <w:tbl>
      <w:tblPr>
        <w:tblW w:w="9180" w:type="dxa"/>
        <w:tblInd w:w="558" w:type="dxa"/>
        <w:tblLayout w:type="fixed"/>
        <w:tblLook w:val="04A0" w:firstRow="1" w:lastRow="0" w:firstColumn="1" w:lastColumn="0" w:noHBand="0" w:noVBand="1"/>
      </w:tblPr>
      <w:tblGrid>
        <w:gridCol w:w="3060"/>
        <w:gridCol w:w="1530"/>
        <w:gridCol w:w="1530"/>
        <w:gridCol w:w="1530"/>
        <w:gridCol w:w="1530"/>
      </w:tblGrid>
      <w:tr w:rsidR="00C70805" w:rsidRPr="00FB0494" w14:paraId="526BAD7C" w14:textId="77777777" w:rsidTr="00BA7A47">
        <w:tc>
          <w:tcPr>
            <w:tcW w:w="3060" w:type="dxa"/>
          </w:tcPr>
          <w:p w14:paraId="77E2FE0B" w14:textId="77777777" w:rsidR="00C70805" w:rsidRPr="00FB0494" w:rsidRDefault="00C70805" w:rsidP="00572082">
            <w:pPr>
              <w:spacing w:line="340" w:lineRule="exact"/>
              <w:ind w:right="-43"/>
              <w:jc w:val="center"/>
              <w:rPr>
                <w:rFonts w:ascii="Arial" w:eastAsia="Calibri" w:hAnsi="Arial" w:cs="Arial"/>
                <w:sz w:val="18"/>
                <w:szCs w:val="18"/>
              </w:rPr>
            </w:pPr>
          </w:p>
        </w:tc>
        <w:tc>
          <w:tcPr>
            <w:tcW w:w="6120" w:type="dxa"/>
            <w:gridSpan w:val="4"/>
          </w:tcPr>
          <w:p w14:paraId="5A38DC63" w14:textId="77777777" w:rsidR="00C70805" w:rsidRPr="00FB0494" w:rsidRDefault="00C70805" w:rsidP="00572082">
            <w:pPr>
              <w:pBdr>
                <w:bottom w:val="single" w:sz="4" w:space="1" w:color="auto"/>
              </w:pBdr>
              <w:spacing w:line="340" w:lineRule="exact"/>
              <w:jc w:val="center"/>
              <w:rPr>
                <w:rFonts w:ascii="Arial" w:hAnsi="Arial" w:cs="Arial"/>
                <w:sz w:val="18"/>
                <w:szCs w:val="18"/>
              </w:rPr>
            </w:pPr>
            <w:r w:rsidRPr="00FB0494">
              <w:rPr>
                <w:rFonts w:ascii="Arial" w:hAnsi="Arial" w:cs="Arial"/>
                <w:sz w:val="18"/>
                <w:szCs w:val="18"/>
              </w:rPr>
              <w:t>For the year</w:t>
            </w:r>
            <w:r w:rsidR="00950570" w:rsidRPr="00FB0494">
              <w:rPr>
                <w:rFonts w:ascii="Arial" w:hAnsi="Arial" w:cs="Arial"/>
                <w:sz w:val="18"/>
                <w:szCs w:val="18"/>
              </w:rPr>
              <w:t>s</w:t>
            </w:r>
            <w:r w:rsidRPr="00FB0494">
              <w:rPr>
                <w:rFonts w:ascii="Arial" w:hAnsi="Arial" w:cs="Arial"/>
                <w:sz w:val="18"/>
                <w:szCs w:val="18"/>
              </w:rPr>
              <w:t xml:space="preserve"> ended 31 December </w:t>
            </w:r>
          </w:p>
        </w:tc>
      </w:tr>
      <w:tr w:rsidR="00C70805" w:rsidRPr="00FB0494" w14:paraId="02E4EEF7" w14:textId="77777777" w:rsidTr="00BA7A47">
        <w:tc>
          <w:tcPr>
            <w:tcW w:w="3060" w:type="dxa"/>
          </w:tcPr>
          <w:p w14:paraId="07EB60FE" w14:textId="77777777" w:rsidR="00C70805" w:rsidRPr="00FB0494" w:rsidRDefault="00C70805" w:rsidP="00572082">
            <w:pPr>
              <w:spacing w:line="340" w:lineRule="exact"/>
              <w:ind w:right="-43"/>
              <w:jc w:val="center"/>
              <w:rPr>
                <w:rFonts w:ascii="Arial" w:eastAsia="Calibri" w:hAnsi="Arial" w:cs="Arial"/>
                <w:sz w:val="18"/>
                <w:szCs w:val="18"/>
              </w:rPr>
            </w:pPr>
          </w:p>
        </w:tc>
        <w:tc>
          <w:tcPr>
            <w:tcW w:w="3060" w:type="dxa"/>
            <w:gridSpan w:val="2"/>
          </w:tcPr>
          <w:p w14:paraId="6BF495CF" w14:textId="77777777" w:rsidR="00C70805" w:rsidRPr="00FB0494" w:rsidRDefault="00BB662D" w:rsidP="00572082">
            <w:pPr>
              <w:pBdr>
                <w:bottom w:val="single" w:sz="4" w:space="1" w:color="auto"/>
              </w:pBdr>
              <w:spacing w:line="340" w:lineRule="exact"/>
              <w:jc w:val="center"/>
              <w:rPr>
                <w:rFonts w:ascii="Arial" w:hAnsi="Arial" w:cs="Arial"/>
                <w:sz w:val="18"/>
                <w:szCs w:val="18"/>
              </w:rPr>
            </w:pPr>
            <w:r w:rsidRPr="00FB0494">
              <w:rPr>
                <w:rFonts w:ascii="Arial" w:hAnsi="Arial" w:cs="Arial"/>
                <w:sz w:val="18"/>
                <w:szCs w:val="18"/>
              </w:rPr>
              <w:t>2024</w:t>
            </w:r>
          </w:p>
        </w:tc>
        <w:tc>
          <w:tcPr>
            <w:tcW w:w="3060" w:type="dxa"/>
            <w:gridSpan w:val="2"/>
          </w:tcPr>
          <w:p w14:paraId="2124267B" w14:textId="77777777" w:rsidR="00C70805" w:rsidRPr="00FB0494" w:rsidRDefault="00BB662D" w:rsidP="00572082">
            <w:pPr>
              <w:pBdr>
                <w:bottom w:val="single" w:sz="4" w:space="1" w:color="auto"/>
              </w:pBdr>
              <w:spacing w:line="340" w:lineRule="exact"/>
              <w:jc w:val="center"/>
              <w:rPr>
                <w:rFonts w:ascii="Arial" w:hAnsi="Arial" w:cs="Arial"/>
                <w:sz w:val="18"/>
                <w:szCs w:val="18"/>
              </w:rPr>
            </w:pPr>
            <w:r w:rsidRPr="00FB0494">
              <w:rPr>
                <w:rFonts w:ascii="Arial" w:hAnsi="Arial" w:cs="Arial"/>
                <w:sz w:val="18"/>
                <w:szCs w:val="18"/>
              </w:rPr>
              <w:t>2023</w:t>
            </w:r>
          </w:p>
        </w:tc>
      </w:tr>
      <w:tr w:rsidR="00D86339" w:rsidRPr="00FB0494" w14:paraId="2BD4F807" w14:textId="77777777" w:rsidTr="004832D9">
        <w:tc>
          <w:tcPr>
            <w:tcW w:w="3060" w:type="dxa"/>
          </w:tcPr>
          <w:p w14:paraId="23B028A3" w14:textId="77777777" w:rsidR="00D86339" w:rsidRPr="00FB0494" w:rsidRDefault="00D86339" w:rsidP="00D86339">
            <w:pPr>
              <w:spacing w:line="340" w:lineRule="exact"/>
              <w:ind w:right="-43"/>
              <w:jc w:val="center"/>
              <w:rPr>
                <w:rFonts w:ascii="Arial" w:eastAsia="Calibri" w:hAnsi="Arial" w:cs="Arial"/>
                <w:sz w:val="18"/>
                <w:szCs w:val="18"/>
              </w:rPr>
            </w:pPr>
          </w:p>
        </w:tc>
        <w:tc>
          <w:tcPr>
            <w:tcW w:w="1530" w:type="dxa"/>
            <w:vAlign w:val="bottom"/>
          </w:tcPr>
          <w:p w14:paraId="3813C3D1" w14:textId="77777777" w:rsidR="00D86339" w:rsidRPr="00FB0494" w:rsidRDefault="00D86339" w:rsidP="00D86339">
            <w:pPr>
              <w:pBdr>
                <w:bottom w:val="single" w:sz="4" w:space="1" w:color="auto"/>
              </w:pBdr>
              <w:spacing w:line="340" w:lineRule="exact"/>
              <w:jc w:val="center"/>
              <w:rPr>
                <w:rFonts w:ascii="Arial" w:hAnsi="Arial" w:cs="Arial"/>
                <w:spacing w:val="-4"/>
                <w:sz w:val="18"/>
                <w:szCs w:val="18"/>
              </w:rPr>
            </w:pPr>
            <w:r w:rsidRPr="00FB0494">
              <w:rPr>
                <w:rFonts w:ascii="Arial" w:hAnsi="Arial" w:cs="Arial"/>
                <w:sz w:val="18"/>
                <w:szCs w:val="18"/>
              </w:rPr>
              <w:t>TKI General Insurance Company Limited</w:t>
            </w:r>
          </w:p>
        </w:tc>
        <w:tc>
          <w:tcPr>
            <w:tcW w:w="1530" w:type="dxa"/>
            <w:vAlign w:val="bottom"/>
          </w:tcPr>
          <w:p w14:paraId="694C0828" w14:textId="77777777" w:rsidR="00D86339" w:rsidRPr="00FB0494" w:rsidRDefault="00D86339" w:rsidP="00D86339">
            <w:pPr>
              <w:pBdr>
                <w:bottom w:val="single" w:sz="4" w:space="1" w:color="auto"/>
              </w:pBdr>
              <w:spacing w:line="340" w:lineRule="exact"/>
              <w:jc w:val="center"/>
              <w:rPr>
                <w:rFonts w:ascii="Arial" w:hAnsi="Arial" w:cs="Arial"/>
                <w:spacing w:val="-4"/>
                <w:sz w:val="18"/>
                <w:szCs w:val="18"/>
              </w:rPr>
            </w:pPr>
            <w:r w:rsidRPr="00FB0494">
              <w:rPr>
                <w:rFonts w:ascii="Arial" w:hAnsi="Arial" w:cs="Arial"/>
                <w:sz w:val="18"/>
                <w:szCs w:val="18"/>
              </w:rPr>
              <w:t xml:space="preserve">TKI Investment Company </w:t>
            </w:r>
            <w:proofErr w:type="gramStart"/>
            <w:r w:rsidRPr="00FB0494">
              <w:rPr>
                <w:rFonts w:ascii="Arial" w:hAnsi="Arial" w:cs="Arial"/>
                <w:sz w:val="18"/>
                <w:szCs w:val="18"/>
              </w:rPr>
              <w:t>Limited</w:t>
            </w:r>
            <w:r w:rsidRPr="00FB0494">
              <w:rPr>
                <w:rFonts w:ascii="Arial" w:hAnsi="Arial" w:cs="Arial"/>
                <w:sz w:val="18"/>
                <w:szCs w:val="18"/>
                <w:vertAlign w:val="superscript"/>
              </w:rPr>
              <w:t>(</w:t>
            </w:r>
            <w:proofErr w:type="gramEnd"/>
            <w:r w:rsidRPr="00FB0494">
              <w:rPr>
                <w:rFonts w:ascii="Arial" w:hAnsi="Arial" w:cs="Arial"/>
                <w:sz w:val="18"/>
                <w:szCs w:val="18"/>
                <w:vertAlign w:val="superscript"/>
                <w:cs/>
              </w:rPr>
              <w:t>1</w:t>
            </w:r>
            <w:r w:rsidRPr="00FB0494">
              <w:rPr>
                <w:rFonts w:ascii="Arial" w:hAnsi="Arial" w:cs="Arial"/>
                <w:sz w:val="18"/>
                <w:szCs w:val="18"/>
                <w:vertAlign w:val="superscript"/>
              </w:rPr>
              <w:t>)</w:t>
            </w:r>
          </w:p>
        </w:tc>
        <w:tc>
          <w:tcPr>
            <w:tcW w:w="1530" w:type="dxa"/>
            <w:vAlign w:val="bottom"/>
          </w:tcPr>
          <w:p w14:paraId="24E1E191" w14:textId="77777777" w:rsidR="00D86339" w:rsidRPr="00FB0494" w:rsidRDefault="00D86339" w:rsidP="00D86339">
            <w:pPr>
              <w:pBdr>
                <w:bottom w:val="single" w:sz="4" w:space="1" w:color="auto"/>
              </w:pBdr>
              <w:spacing w:line="340" w:lineRule="exact"/>
              <w:jc w:val="center"/>
              <w:rPr>
                <w:rFonts w:ascii="Arial" w:hAnsi="Arial" w:cs="Arial"/>
                <w:spacing w:val="-4"/>
                <w:sz w:val="18"/>
                <w:szCs w:val="18"/>
              </w:rPr>
            </w:pPr>
            <w:r w:rsidRPr="00FB0494">
              <w:rPr>
                <w:rFonts w:ascii="Arial" w:hAnsi="Arial" w:cs="Arial"/>
                <w:sz w:val="18"/>
                <w:szCs w:val="18"/>
              </w:rPr>
              <w:t>TKI General Insurance Company Limited</w:t>
            </w:r>
          </w:p>
        </w:tc>
        <w:tc>
          <w:tcPr>
            <w:tcW w:w="1530" w:type="dxa"/>
            <w:vAlign w:val="bottom"/>
          </w:tcPr>
          <w:p w14:paraId="089734E5" w14:textId="77777777" w:rsidR="00D86339" w:rsidRPr="00FB0494" w:rsidRDefault="00D86339" w:rsidP="00D86339">
            <w:pPr>
              <w:pBdr>
                <w:bottom w:val="single" w:sz="4" w:space="1" w:color="auto"/>
              </w:pBdr>
              <w:spacing w:line="340" w:lineRule="exact"/>
              <w:jc w:val="center"/>
              <w:rPr>
                <w:rFonts w:ascii="Arial" w:hAnsi="Arial" w:cs="Arial"/>
                <w:spacing w:val="-4"/>
                <w:sz w:val="18"/>
                <w:szCs w:val="18"/>
              </w:rPr>
            </w:pPr>
            <w:r w:rsidRPr="00FB0494">
              <w:rPr>
                <w:rFonts w:ascii="Arial" w:hAnsi="Arial" w:cs="Arial"/>
                <w:sz w:val="18"/>
                <w:szCs w:val="18"/>
              </w:rPr>
              <w:t xml:space="preserve">TKI Investment Company </w:t>
            </w:r>
            <w:proofErr w:type="gramStart"/>
            <w:r w:rsidRPr="00FB0494">
              <w:rPr>
                <w:rFonts w:ascii="Arial" w:hAnsi="Arial" w:cs="Arial"/>
                <w:sz w:val="18"/>
                <w:szCs w:val="18"/>
              </w:rPr>
              <w:t>Limited</w:t>
            </w:r>
            <w:r w:rsidRPr="00FB0494">
              <w:rPr>
                <w:rFonts w:ascii="Arial" w:hAnsi="Arial" w:cs="Arial"/>
                <w:sz w:val="18"/>
                <w:szCs w:val="18"/>
                <w:vertAlign w:val="superscript"/>
              </w:rPr>
              <w:t>(</w:t>
            </w:r>
            <w:proofErr w:type="gramEnd"/>
            <w:r w:rsidRPr="00FB0494">
              <w:rPr>
                <w:rFonts w:ascii="Arial" w:hAnsi="Arial" w:cs="Arial"/>
                <w:sz w:val="18"/>
                <w:szCs w:val="18"/>
                <w:vertAlign w:val="superscript"/>
                <w:cs/>
              </w:rPr>
              <w:t>1</w:t>
            </w:r>
            <w:r w:rsidRPr="00FB0494">
              <w:rPr>
                <w:rFonts w:ascii="Arial" w:hAnsi="Arial" w:cs="Arial"/>
                <w:sz w:val="18"/>
                <w:szCs w:val="18"/>
                <w:vertAlign w:val="superscript"/>
              </w:rPr>
              <w:t>)</w:t>
            </w:r>
          </w:p>
        </w:tc>
      </w:tr>
      <w:tr w:rsidR="00AF2F48" w:rsidRPr="00FB0494" w14:paraId="251D909C" w14:textId="77777777" w:rsidTr="00C70805">
        <w:trPr>
          <w:trHeight w:val="306"/>
        </w:trPr>
        <w:tc>
          <w:tcPr>
            <w:tcW w:w="3060" w:type="dxa"/>
            <w:vAlign w:val="bottom"/>
          </w:tcPr>
          <w:p w14:paraId="243BFF48" w14:textId="77777777" w:rsidR="00AF2F48" w:rsidRPr="00FB0494" w:rsidRDefault="00AF2F48" w:rsidP="00AF2F48">
            <w:pPr>
              <w:tabs>
                <w:tab w:val="left" w:pos="900"/>
                <w:tab w:val="left" w:pos="2160"/>
                <w:tab w:val="right" w:pos="7200"/>
                <w:tab w:val="right" w:pos="9000"/>
              </w:tabs>
              <w:spacing w:line="340" w:lineRule="exact"/>
              <w:jc w:val="thaiDistribute"/>
              <w:rPr>
                <w:rFonts w:ascii="Arial" w:hAnsi="Arial" w:cs="Arial"/>
                <w:sz w:val="18"/>
                <w:szCs w:val="18"/>
              </w:rPr>
            </w:pPr>
            <w:r w:rsidRPr="00FB0494">
              <w:rPr>
                <w:rFonts w:ascii="Arial" w:hAnsi="Arial" w:cs="Arial"/>
                <w:sz w:val="18"/>
                <w:szCs w:val="18"/>
              </w:rPr>
              <w:t>Revenues</w:t>
            </w:r>
          </w:p>
        </w:tc>
        <w:tc>
          <w:tcPr>
            <w:tcW w:w="1530" w:type="dxa"/>
            <w:vAlign w:val="bottom"/>
          </w:tcPr>
          <w:p w14:paraId="2CBD45B9" w14:textId="77777777" w:rsidR="00AF2F48" w:rsidRPr="00FB0494" w:rsidRDefault="00AF2F48" w:rsidP="00AF2F48">
            <w:pPr>
              <w:pBdr>
                <w:bottom w:val="double" w:sz="4" w:space="1" w:color="auto"/>
              </w:pBdr>
              <w:tabs>
                <w:tab w:val="decimal" w:pos="1245"/>
              </w:tabs>
              <w:spacing w:line="340" w:lineRule="exact"/>
              <w:ind w:right="-43"/>
              <w:rPr>
                <w:rFonts w:ascii="Arial" w:hAnsi="Arial" w:cs="Arial"/>
                <w:sz w:val="18"/>
                <w:szCs w:val="18"/>
              </w:rPr>
            </w:pPr>
            <w:r w:rsidRPr="00FB0494">
              <w:rPr>
                <w:rFonts w:ascii="Arial" w:hAnsi="Arial" w:cs="Arial"/>
                <w:sz w:val="18"/>
                <w:szCs w:val="18"/>
              </w:rPr>
              <w:t>10,312,336</w:t>
            </w:r>
          </w:p>
        </w:tc>
        <w:tc>
          <w:tcPr>
            <w:tcW w:w="1530" w:type="dxa"/>
            <w:vAlign w:val="bottom"/>
          </w:tcPr>
          <w:p w14:paraId="74289881" w14:textId="77777777" w:rsidR="00AF2F48" w:rsidRPr="00FB0494" w:rsidRDefault="00AF2F48" w:rsidP="00AF2F48">
            <w:pPr>
              <w:pBdr>
                <w:bottom w:val="double" w:sz="4" w:space="1" w:color="auto"/>
              </w:pBdr>
              <w:tabs>
                <w:tab w:val="decimal" w:pos="1245"/>
              </w:tabs>
              <w:spacing w:line="340" w:lineRule="exact"/>
              <w:ind w:right="-43"/>
              <w:rPr>
                <w:rFonts w:ascii="Arial" w:hAnsi="Arial" w:cs="Arial"/>
                <w:sz w:val="18"/>
                <w:szCs w:val="18"/>
                <w:cs/>
              </w:rPr>
            </w:pPr>
            <w:r w:rsidRPr="00FB0494">
              <w:rPr>
                <w:rFonts w:ascii="Arial" w:hAnsi="Arial" w:cs="Arial"/>
                <w:sz w:val="18"/>
                <w:szCs w:val="18"/>
              </w:rPr>
              <w:t>3,668,756</w:t>
            </w:r>
          </w:p>
        </w:tc>
        <w:tc>
          <w:tcPr>
            <w:tcW w:w="1530" w:type="dxa"/>
            <w:vAlign w:val="bottom"/>
          </w:tcPr>
          <w:p w14:paraId="546F85F2" w14:textId="77777777" w:rsidR="00AF2F48" w:rsidRPr="00FB0494" w:rsidRDefault="00AF2F48" w:rsidP="00AF2F48">
            <w:pPr>
              <w:pBdr>
                <w:bottom w:val="double" w:sz="4" w:space="1" w:color="auto"/>
              </w:pBdr>
              <w:tabs>
                <w:tab w:val="decimal" w:pos="1245"/>
              </w:tabs>
              <w:spacing w:line="340" w:lineRule="exact"/>
              <w:ind w:right="-43"/>
              <w:rPr>
                <w:rFonts w:ascii="Arial" w:hAnsi="Arial" w:cs="Arial"/>
                <w:sz w:val="18"/>
                <w:szCs w:val="18"/>
                <w:cs/>
              </w:rPr>
            </w:pPr>
            <w:r w:rsidRPr="00FB0494">
              <w:rPr>
                <w:rFonts w:ascii="Arial" w:hAnsi="Arial" w:cs="Arial"/>
                <w:sz w:val="18"/>
                <w:szCs w:val="18"/>
                <w:cs/>
              </w:rPr>
              <w:t>13,529,976</w:t>
            </w:r>
          </w:p>
        </w:tc>
        <w:tc>
          <w:tcPr>
            <w:tcW w:w="1530" w:type="dxa"/>
            <w:vAlign w:val="bottom"/>
          </w:tcPr>
          <w:p w14:paraId="55728322" w14:textId="77777777" w:rsidR="00AF2F48" w:rsidRPr="00FB0494" w:rsidRDefault="00AF2F48" w:rsidP="00AF2F48">
            <w:pPr>
              <w:pBdr>
                <w:bottom w:val="double" w:sz="4" w:space="1" w:color="auto"/>
              </w:pBdr>
              <w:tabs>
                <w:tab w:val="decimal" w:pos="1245"/>
              </w:tabs>
              <w:spacing w:line="340" w:lineRule="exact"/>
              <w:ind w:right="-43"/>
              <w:rPr>
                <w:rFonts w:ascii="Arial" w:hAnsi="Arial" w:cs="Arial"/>
                <w:sz w:val="18"/>
                <w:szCs w:val="18"/>
              </w:rPr>
            </w:pPr>
            <w:r w:rsidRPr="00FB0494">
              <w:rPr>
                <w:rFonts w:ascii="Arial" w:hAnsi="Arial" w:cs="Arial"/>
                <w:sz w:val="18"/>
                <w:szCs w:val="18"/>
              </w:rPr>
              <w:t>9,661,605</w:t>
            </w:r>
          </w:p>
        </w:tc>
      </w:tr>
      <w:tr w:rsidR="00AF2F48" w:rsidRPr="00FB0494" w14:paraId="36A88D53" w14:textId="77777777" w:rsidTr="00C70805">
        <w:trPr>
          <w:trHeight w:val="306"/>
        </w:trPr>
        <w:tc>
          <w:tcPr>
            <w:tcW w:w="3060" w:type="dxa"/>
            <w:vAlign w:val="bottom"/>
          </w:tcPr>
          <w:p w14:paraId="7A4181AB" w14:textId="77777777" w:rsidR="00AF2F48" w:rsidRPr="00FB0494" w:rsidRDefault="00AF2F48" w:rsidP="00AF2F48">
            <w:pPr>
              <w:tabs>
                <w:tab w:val="left" w:pos="900"/>
                <w:tab w:val="left" w:pos="2160"/>
                <w:tab w:val="right" w:pos="7200"/>
                <w:tab w:val="right" w:pos="9000"/>
              </w:tabs>
              <w:spacing w:line="340" w:lineRule="exact"/>
              <w:jc w:val="thaiDistribute"/>
              <w:rPr>
                <w:rFonts w:ascii="Arial" w:hAnsi="Arial" w:cs="Arial"/>
                <w:sz w:val="18"/>
                <w:szCs w:val="18"/>
              </w:rPr>
            </w:pPr>
          </w:p>
        </w:tc>
        <w:tc>
          <w:tcPr>
            <w:tcW w:w="1530" w:type="dxa"/>
            <w:vAlign w:val="bottom"/>
          </w:tcPr>
          <w:p w14:paraId="3E186486" w14:textId="77777777" w:rsidR="00AF2F48" w:rsidRPr="00FB0494" w:rsidRDefault="00AF2F48" w:rsidP="00AF2F48">
            <w:pPr>
              <w:tabs>
                <w:tab w:val="decimal" w:pos="1245"/>
              </w:tabs>
              <w:spacing w:line="340" w:lineRule="exact"/>
              <w:ind w:right="-43"/>
              <w:rPr>
                <w:rFonts w:ascii="Arial" w:hAnsi="Arial" w:cs="Arial"/>
                <w:sz w:val="18"/>
                <w:szCs w:val="18"/>
              </w:rPr>
            </w:pPr>
          </w:p>
        </w:tc>
        <w:tc>
          <w:tcPr>
            <w:tcW w:w="1530" w:type="dxa"/>
            <w:vAlign w:val="bottom"/>
          </w:tcPr>
          <w:p w14:paraId="48D535A1" w14:textId="77777777" w:rsidR="00AF2F48" w:rsidRPr="00FB0494" w:rsidRDefault="00AF2F48" w:rsidP="00AF2F48">
            <w:pPr>
              <w:tabs>
                <w:tab w:val="decimal" w:pos="1245"/>
              </w:tabs>
              <w:spacing w:line="340" w:lineRule="exact"/>
              <w:ind w:right="-43"/>
              <w:rPr>
                <w:rFonts w:ascii="Arial" w:hAnsi="Arial" w:cs="Arial"/>
                <w:sz w:val="18"/>
                <w:szCs w:val="18"/>
              </w:rPr>
            </w:pPr>
          </w:p>
        </w:tc>
        <w:tc>
          <w:tcPr>
            <w:tcW w:w="1530" w:type="dxa"/>
            <w:vAlign w:val="bottom"/>
          </w:tcPr>
          <w:p w14:paraId="3677503C" w14:textId="77777777" w:rsidR="00AF2F48" w:rsidRPr="00FB0494" w:rsidRDefault="00AF2F48" w:rsidP="00AF2F48">
            <w:pPr>
              <w:tabs>
                <w:tab w:val="decimal" w:pos="1245"/>
              </w:tabs>
              <w:spacing w:line="340" w:lineRule="exact"/>
              <w:ind w:right="-43"/>
              <w:rPr>
                <w:rFonts w:ascii="Arial" w:hAnsi="Arial" w:cs="Arial"/>
                <w:sz w:val="18"/>
                <w:szCs w:val="18"/>
              </w:rPr>
            </w:pPr>
          </w:p>
        </w:tc>
        <w:tc>
          <w:tcPr>
            <w:tcW w:w="1530" w:type="dxa"/>
            <w:vAlign w:val="bottom"/>
          </w:tcPr>
          <w:p w14:paraId="1A4DD31C" w14:textId="77777777" w:rsidR="00AF2F48" w:rsidRPr="00FB0494" w:rsidRDefault="00AF2F48" w:rsidP="00AF2F48">
            <w:pPr>
              <w:tabs>
                <w:tab w:val="decimal" w:pos="1245"/>
              </w:tabs>
              <w:spacing w:line="340" w:lineRule="exact"/>
              <w:ind w:right="-43"/>
              <w:rPr>
                <w:rFonts w:ascii="Arial" w:hAnsi="Arial" w:cs="Arial"/>
                <w:sz w:val="18"/>
                <w:szCs w:val="18"/>
              </w:rPr>
            </w:pPr>
          </w:p>
        </w:tc>
      </w:tr>
      <w:tr w:rsidR="00AF2F48" w:rsidRPr="00FB0494" w14:paraId="29210641" w14:textId="77777777" w:rsidTr="00C70805">
        <w:trPr>
          <w:trHeight w:val="306"/>
        </w:trPr>
        <w:tc>
          <w:tcPr>
            <w:tcW w:w="3060" w:type="dxa"/>
            <w:vAlign w:val="bottom"/>
          </w:tcPr>
          <w:p w14:paraId="7B426CCF" w14:textId="77777777" w:rsidR="00AF2F48" w:rsidRPr="00FB0494" w:rsidRDefault="00AF2F48" w:rsidP="00AF2F48">
            <w:pPr>
              <w:tabs>
                <w:tab w:val="left" w:pos="900"/>
                <w:tab w:val="left" w:pos="2160"/>
                <w:tab w:val="right" w:pos="7200"/>
                <w:tab w:val="right" w:pos="9000"/>
              </w:tabs>
              <w:spacing w:line="340" w:lineRule="exact"/>
              <w:jc w:val="thaiDistribute"/>
              <w:rPr>
                <w:rFonts w:ascii="Arial" w:hAnsi="Arial" w:cs="Arial"/>
                <w:sz w:val="18"/>
                <w:szCs w:val="18"/>
              </w:rPr>
            </w:pPr>
            <w:r w:rsidRPr="00FB0494">
              <w:rPr>
                <w:rFonts w:ascii="Arial" w:hAnsi="Arial" w:cs="Arial"/>
                <w:sz w:val="18"/>
                <w:szCs w:val="18"/>
              </w:rPr>
              <w:t xml:space="preserve">Profit </w:t>
            </w:r>
            <w:r w:rsidR="00341F66" w:rsidRPr="00FB0494">
              <w:rPr>
                <w:rFonts w:ascii="Arial" w:hAnsi="Arial" w:cs="Arial"/>
                <w:sz w:val="18"/>
                <w:szCs w:val="18"/>
              </w:rPr>
              <w:t xml:space="preserve">(loss) </w:t>
            </w:r>
            <w:r w:rsidRPr="00FB0494">
              <w:rPr>
                <w:rFonts w:ascii="Arial" w:hAnsi="Arial" w:cs="Arial"/>
                <w:sz w:val="18"/>
                <w:szCs w:val="18"/>
              </w:rPr>
              <w:t>for the year</w:t>
            </w:r>
          </w:p>
        </w:tc>
        <w:tc>
          <w:tcPr>
            <w:tcW w:w="1530" w:type="dxa"/>
            <w:vAlign w:val="bottom"/>
          </w:tcPr>
          <w:p w14:paraId="3E55423A" w14:textId="77777777" w:rsidR="00AF2F48" w:rsidRPr="00FB0494" w:rsidRDefault="00AF2F48" w:rsidP="00AF2F48">
            <w:pPr>
              <w:tabs>
                <w:tab w:val="decimal" w:pos="1245"/>
              </w:tabs>
              <w:spacing w:line="340" w:lineRule="exact"/>
              <w:ind w:right="-43"/>
              <w:rPr>
                <w:rFonts w:ascii="Arial" w:hAnsi="Arial" w:cs="Arial"/>
                <w:sz w:val="18"/>
                <w:szCs w:val="18"/>
              </w:rPr>
            </w:pPr>
            <w:r w:rsidRPr="00FB0494">
              <w:rPr>
                <w:rFonts w:ascii="Arial" w:hAnsi="Arial" w:cs="Arial"/>
                <w:sz w:val="18"/>
                <w:szCs w:val="18"/>
              </w:rPr>
              <w:t>(2,792,075)</w:t>
            </w:r>
          </w:p>
        </w:tc>
        <w:tc>
          <w:tcPr>
            <w:tcW w:w="1530" w:type="dxa"/>
            <w:vAlign w:val="bottom"/>
          </w:tcPr>
          <w:p w14:paraId="67DA7CD1" w14:textId="77777777" w:rsidR="00AF2F48" w:rsidRPr="00FB0494" w:rsidRDefault="00AF2F48" w:rsidP="00AF2F48">
            <w:pPr>
              <w:tabs>
                <w:tab w:val="decimal" w:pos="1245"/>
              </w:tabs>
              <w:spacing w:line="340" w:lineRule="exact"/>
              <w:ind w:right="-43"/>
              <w:rPr>
                <w:rFonts w:ascii="Arial" w:hAnsi="Arial" w:cs="Arial"/>
                <w:sz w:val="18"/>
                <w:szCs w:val="18"/>
              </w:rPr>
            </w:pPr>
            <w:r w:rsidRPr="00FB0494">
              <w:rPr>
                <w:rFonts w:ascii="Arial" w:hAnsi="Arial" w:cs="Arial"/>
                <w:sz w:val="18"/>
                <w:szCs w:val="18"/>
              </w:rPr>
              <w:t>(4,668,258)</w:t>
            </w:r>
          </w:p>
        </w:tc>
        <w:tc>
          <w:tcPr>
            <w:tcW w:w="1530" w:type="dxa"/>
            <w:vAlign w:val="bottom"/>
          </w:tcPr>
          <w:p w14:paraId="43F33E49" w14:textId="77777777" w:rsidR="00AF2F48" w:rsidRPr="00FB0494" w:rsidRDefault="00AF2F48" w:rsidP="00AF2F48">
            <w:pPr>
              <w:tabs>
                <w:tab w:val="decimal" w:pos="1245"/>
              </w:tabs>
              <w:spacing w:line="340" w:lineRule="exact"/>
              <w:ind w:right="-43"/>
              <w:rPr>
                <w:rFonts w:ascii="Arial" w:hAnsi="Arial" w:cs="Arial"/>
                <w:sz w:val="18"/>
                <w:szCs w:val="18"/>
              </w:rPr>
            </w:pPr>
            <w:r w:rsidRPr="00FB0494">
              <w:rPr>
                <w:rFonts w:ascii="Arial" w:hAnsi="Arial" w:cs="Arial"/>
                <w:sz w:val="18"/>
                <w:szCs w:val="18"/>
                <w:cs/>
              </w:rPr>
              <w:t>(</w:t>
            </w:r>
            <w:r w:rsidRPr="00FB0494">
              <w:rPr>
                <w:rFonts w:ascii="Arial" w:hAnsi="Arial" w:cs="Arial"/>
                <w:sz w:val="18"/>
                <w:szCs w:val="18"/>
              </w:rPr>
              <w:t>436,938</w:t>
            </w:r>
            <w:r w:rsidRPr="00FB0494">
              <w:rPr>
                <w:rFonts w:ascii="Arial" w:hAnsi="Arial" w:cs="Arial"/>
                <w:sz w:val="18"/>
                <w:szCs w:val="18"/>
                <w:cs/>
              </w:rPr>
              <w:t>)</w:t>
            </w:r>
          </w:p>
        </w:tc>
        <w:tc>
          <w:tcPr>
            <w:tcW w:w="1530" w:type="dxa"/>
            <w:vAlign w:val="bottom"/>
          </w:tcPr>
          <w:p w14:paraId="65A9409F" w14:textId="77777777" w:rsidR="00AF2F48" w:rsidRPr="00FB0494" w:rsidRDefault="00AF2F48" w:rsidP="00AF2F48">
            <w:pPr>
              <w:tabs>
                <w:tab w:val="decimal" w:pos="1245"/>
              </w:tabs>
              <w:spacing w:line="340" w:lineRule="exact"/>
              <w:ind w:right="-43"/>
              <w:rPr>
                <w:rFonts w:ascii="Arial" w:hAnsi="Arial" w:cs="Arial"/>
                <w:sz w:val="18"/>
                <w:szCs w:val="18"/>
              </w:rPr>
            </w:pPr>
            <w:r w:rsidRPr="00FB0494">
              <w:rPr>
                <w:rFonts w:ascii="Arial" w:hAnsi="Arial" w:cs="Arial"/>
                <w:sz w:val="18"/>
                <w:szCs w:val="18"/>
              </w:rPr>
              <w:t>722,003</w:t>
            </w:r>
          </w:p>
        </w:tc>
      </w:tr>
      <w:tr w:rsidR="00AF2F48" w:rsidRPr="00FB0494" w14:paraId="3CA35966" w14:textId="77777777" w:rsidTr="00C70805">
        <w:tc>
          <w:tcPr>
            <w:tcW w:w="3060" w:type="dxa"/>
            <w:vAlign w:val="bottom"/>
          </w:tcPr>
          <w:p w14:paraId="72F9B411" w14:textId="77777777" w:rsidR="00AF2F48" w:rsidRPr="00FB0494" w:rsidRDefault="00AF2F48" w:rsidP="00AF2F48">
            <w:pPr>
              <w:tabs>
                <w:tab w:val="left" w:pos="900"/>
                <w:tab w:val="left" w:pos="2160"/>
                <w:tab w:val="right" w:pos="7200"/>
                <w:tab w:val="right" w:pos="9000"/>
              </w:tabs>
              <w:spacing w:line="340" w:lineRule="exact"/>
              <w:ind w:left="156" w:hanging="156"/>
              <w:rPr>
                <w:rFonts w:ascii="Arial" w:hAnsi="Arial" w:cs="Arial"/>
                <w:sz w:val="18"/>
                <w:szCs w:val="18"/>
              </w:rPr>
            </w:pPr>
            <w:r w:rsidRPr="00FB0494">
              <w:rPr>
                <w:rFonts w:ascii="Arial" w:hAnsi="Arial" w:cs="Arial"/>
                <w:sz w:val="18"/>
                <w:szCs w:val="18"/>
              </w:rPr>
              <w:t>Other comprehensive loss                  - exchange differences on translation of financial statements in foreign currency</w:t>
            </w:r>
          </w:p>
        </w:tc>
        <w:tc>
          <w:tcPr>
            <w:tcW w:w="1530" w:type="dxa"/>
            <w:vAlign w:val="bottom"/>
          </w:tcPr>
          <w:p w14:paraId="707DE2D0" w14:textId="77777777" w:rsidR="00AF2F48" w:rsidRPr="00FB0494" w:rsidRDefault="00AF2F48" w:rsidP="00AF2F48">
            <w:pPr>
              <w:pBdr>
                <w:bottom w:val="single" w:sz="4" w:space="1" w:color="auto"/>
              </w:pBdr>
              <w:tabs>
                <w:tab w:val="decimal" w:pos="1245"/>
              </w:tabs>
              <w:spacing w:line="340" w:lineRule="exact"/>
              <w:ind w:right="-43"/>
              <w:rPr>
                <w:rFonts w:ascii="Arial" w:hAnsi="Arial" w:cs="Arial"/>
                <w:sz w:val="18"/>
                <w:szCs w:val="18"/>
              </w:rPr>
            </w:pPr>
            <w:r w:rsidRPr="00FB0494">
              <w:rPr>
                <w:rFonts w:ascii="Arial" w:hAnsi="Arial" w:cs="Arial"/>
                <w:sz w:val="18"/>
                <w:szCs w:val="18"/>
              </w:rPr>
              <w:t>(2,545,419)</w:t>
            </w:r>
          </w:p>
        </w:tc>
        <w:tc>
          <w:tcPr>
            <w:tcW w:w="1530" w:type="dxa"/>
            <w:vAlign w:val="bottom"/>
          </w:tcPr>
          <w:p w14:paraId="28734278" w14:textId="77777777" w:rsidR="00AF2F48" w:rsidRPr="00FB0494" w:rsidRDefault="00AF2F48" w:rsidP="00AF2F48">
            <w:pPr>
              <w:pBdr>
                <w:bottom w:val="single" w:sz="4" w:space="1" w:color="auto"/>
              </w:pBdr>
              <w:tabs>
                <w:tab w:val="decimal" w:pos="1245"/>
              </w:tabs>
              <w:spacing w:line="340" w:lineRule="exact"/>
              <w:ind w:right="-43"/>
              <w:rPr>
                <w:rFonts w:ascii="Arial" w:hAnsi="Arial" w:cs="Arial"/>
                <w:sz w:val="18"/>
                <w:szCs w:val="18"/>
              </w:rPr>
            </w:pPr>
            <w:r w:rsidRPr="00FB0494">
              <w:rPr>
                <w:rFonts w:ascii="Arial" w:hAnsi="Arial" w:cs="Arial"/>
                <w:sz w:val="18"/>
                <w:szCs w:val="18"/>
              </w:rPr>
              <w:t>(4,270,166)</w:t>
            </w:r>
          </w:p>
        </w:tc>
        <w:tc>
          <w:tcPr>
            <w:tcW w:w="1530" w:type="dxa"/>
            <w:vAlign w:val="bottom"/>
          </w:tcPr>
          <w:p w14:paraId="68C9C7A3" w14:textId="77777777" w:rsidR="00AF2F48" w:rsidRPr="00FB0494" w:rsidRDefault="00AF2F48" w:rsidP="00AF2F48">
            <w:pPr>
              <w:pBdr>
                <w:bottom w:val="single" w:sz="4" w:space="1" w:color="auto"/>
              </w:pBdr>
              <w:tabs>
                <w:tab w:val="decimal" w:pos="1245"/>
              </w:tabs>
              <w:spacing w:line="340" w:lineRule="exact"/>
              <w:ind w:right="-43"/>
              <w:rPr>
                <w:rFonts w:ascii="Arial" w:hAnsi="Arial" w:cs="Arial"/>
                <w:sz w:val="18"/>
                <w:szCs w:val="18"/>
              </w:rPr>
            </w:pPr>
            <w:r w:rsidRPr="00FB0494">
              <w:rPr>
                <w:rFonts w:ascii="Arial" w:hAnsi="Arial" w:cs="Arial"/>
                <w:sz w:val="18"/>
                <w:szCs w:val="18"/>
                <w:cs/>
              </w:rPr>
              <w:t>(</w:t>
            </w:r>
            <w:r w:rsidRPr="00FB0494">
              <w:rPr>
                <w:rFonts w:ascii="Arial" w:hAnsi="Arial" w:cs="Arial"/>
                <w:sz w:val="18"/>
                <w:szCs w:val="18"/>
              </w:rPr>
              <w:t>6,377,804</w:t>
            </w:r>
            <w:r w:rsidRPr="00FB0494">
              <w:rPr>
                <w:rFonts w:ascii="Arial" w:hAnsi="Arial" w:cs="Arial"/>
                <w:sz w:val="18"/>
                <w:szCs w:val="18"/>
                <w:cs/>
              </w:rPr>
              <w:t>)</w:t>
            </w:r>
          </w:p>
        </w:tc>
        <w:tc>
          <w:tcPr>
            <w:tcW w:w="1530" w:type="dxa"/>
            <w:vAlign w:val="bottom"/>
          </w:tcPr>
          <w:p w14:paraId="1FFCB473" w14:textId="77777777" w:rsidR="00AF2F48" w:rsidRPr="00FB0494" w:rsidRDefault="00AF2F48" w:rsidP="00AF2F48">
            <w:pPr>
              <w:pBdr>
                <w:bottom w:val="single" w:sz="4" w:space="1" w:color="auto"/>
              </w:pBdr>
              <w:tabs>
                <w:tab w:val="decimal" w:pos="1245"/>
              </w:tabs>
              <w:spacing w:line="340" w:lineRule="exact"/>
              <w:ind w:right="-43"/>
              <w:rPr>
                <w:rFonts w:ascii="Arial" w:hAnsi="Arial" w:cs="Arial"/>
                <w:sz w:val="18"/>
                <w:szCs w:val="18"/>
              </w:rPr>
            </w:pPr>
            <w:r w:rsidRPr="00FB0494">
              <w:rPr>
                <w:rFonts w:ascii="Arial" w:hAnsi="Arial" w:cs="Arial"/>
                <w:sz w:val="18"/>
                <w:szCs w:val="18"/>
                <w:cs/>
              </w:rPr>
              <w:t>(6,557,118)</w:t>
            </w:r>
          </w:p>
        </w:tc>
      </w:tr>
      <w:tr w:rsidR="00AF2F48" w:rsidRPr="00FB0494" w14:paraId="44D58642" w14:textId="77777777" w:rsidTr="00C70805">
        <w:tc>
          <w:tcPr>
            <w:tcW w:w="3060" w:type="dxa"/>
            <w:vAlign w:val="center"/>
          </w:tcPr>
          <w:p w14:paraId="61A96BAE" w14:textId="77777777" w:rsidR="00AF2F48" w:rsidRPr="00FB0494" w:rsidRDefault="00AF2F48" w:rsidP="00AF2F48">
            <w:pPr>
              <w:tabs>
                <w:tab w:val="left" w:pos="900"/>
                <w:tab w:val="left" w:pos="2160"/>
                <w:tab w:val="right" w:pos="7200"/>
                <w:tab w:val="right" w:pos="9000"/>
              </w:tabs>
              <w:spacing w:line="340" w:lineRule="exact"/>
              <w:jc w:val="thaiDistribute"/>
              <w:rPr>
                <w:rFonts w:ascii="Arial" w:hAnsi="Arial" w:cs="Arial"/>
                <w:sz w:val="18"/>
                <w:szCs w:val="18"/>
              </w:rPr>
            </w:pPr>
            <w:r w:rsidRPr="00FB0494">
              <w:rPr>
                <w:rFonts w:ascii="Arial" w:hAnsi="Arial" w:cs="Arial"/>
                <w:sz w:val="18"/>
                <w:szCs w:val="18"/>
              </w:rPr>
              <w:t>Total comprehensive loss</w:t>
            </w:r>
          </w:p>
        </w:tc>
        <w:tc>
          <w:tcPr>
            <w:tcW w:w="1530" w:type="dxa"/>
            <w:vAlign w:val="bottom"/>
          </w:tcPr>
          <w:p w14:paraId="3B94D2F2" w14:textId="77777777" w:rsidR="00AF2F48" w:rsidRPr="00FB0494" w:rsidRDefault="00AF2F48" w:rsidP="00AF2F48">
            <w:pPr>
              <w:pBdr>
                <w:bottom w:val="double" w:sz="4" w:space="1" w:color="auto"/>
              </w:pBdr>
              <w:tabs>
                <w:tab w:val="decimal" w:pos="1245"/>
              </w:tabs>
              <w:spacing w:line="340" w:lineRule="exact"/>
              <w:ind w:right="-43"/>
              <w:rPr>
                <w:rFonts w:ascii="Arial" w:hAnsi="Arial" w:cs="Arial"/>
                <w:sz w:val="18"/>
                <w:szCs w:val="18"/>
              </w:rPr>
            </w:pPr>
            <w:r w:rsidRPr="00FB0494">
              <w:rPr>
                <w:rFonts w:ascii="Arial" w:hAnsi="Arial" w:cs="Arial"/>
                <w:sz w:val="18"/>
                <w:szCs w:val="18"/>
              </w:rPr>
              <w:t>(5,337,494)</w:t>
            </w:r>
          </w:p>
        </w:tc>
        <w:tc>
          <w:tcPr>
            <w:tcW w:w="1530" w:type="dxa"/>
            <w:vAlign w:val="bottom"/>
          </w:tcPr>
          <w:p w14:paraId="576D547F" w14:textId="77777777" w:rsidR="00AF2F48" w:rsidRPr="00FB0494" w:rsidRDefault="00AF2F48" w:rsidP="00AF2F48">
            <w:pPr>
              <w:pBdr>
                <w:bottom w:val="double" w:sz="4" w:space="1" w:color="auto"/>
              </w:pBdr>
              <w:tabs>
                <w:tab w:val="decimal" w:pos="1245"/>
              </w:tabs>
              <w:spacing w:line="340" w:lineRule="exact"/>
              <w:ind w:right="-43"/>
              <w:rPr>
                <w:rFonts w:ascii="Arial" w:hAnsi="Arial" w:cs="Arial"/>
                <w:sz w:val="18"/>
                <w:szCs w:val="18"/>
              </w:rPr>
            </w:pPr>
            <w:r w:rsidRPr="00FB0494">
              <w:rPr>
                <w:rFonts w:ascii="Arial" w:hAnsi="Arial" w:cs="Arial"/>
                <w:sz w:val="18"/>
                <w:szCs w:val="18"/>
              </w:rPr>
              <w:t>(8,938,424)</w:t>
            </w:r>
          </w:p>
        </w:tc>
        <w:tc>
          <w:tcPr>
            <w:tcW w:w="1530" w:type="dxa"/>
            <w:vAlign w:val="bottom"/>
          </w:tcPr>
          <w:p w14:paraId="184F6A06" w14:textId="77777777" w:rsidR="00AF2F48" w:rsidRPr="00FB0494" w:rsidRDefault="00AF2F48" w:rsidP="00AF2F48">
            <w:pPr>
              <w:pBdr>
                <w:bottom w:val="double" w:sz="4" w:space="1" w:color="auto"/>
              </w:pBdr>
              <w:tabs>
                <w:tab w:val="decimal" w:pos="1245"/>
              </w:tabs>
              <w:spacing w:line="340" w:lineRule="exact"/>
              <w:ind w:right="-43"/>
              <w:rPr>
                <w:rFonts w:ascii="Arial" w:hAnsi="Arial" w:cs="Arial"/>
                <w:sz w:val="18"/>
                <w:szCs w:val="18"/>
              </w:rPr>
            </w:pPr>
            <w:r w:rsidRPr="00FB0494">
              <w:rPr>
                <w:rFonts w:ascii="Arial" w:hAnsi="Arial" w:cs="Arial"/>
                <w:sz w:val="18"/>
                <w:szCs w:val="18"/>
                <w:cs/>
              </w:rPr>
              <w:t>(6,814,742)</w:t>
            </w:r>
          </w:p>
        </w:tc>
        <w:tc>
          <w:tcPr>
            <w:tcW w:w="1530" w:type="dxa"/>
            <w:vAlign w:val="bottom"/>
          </w:tcPr>
          <w:p w14:paraId="39A33282" w14:textId="77777777" w:rsidR="00AF2F48" w:rsidRPr="00FB0494" w:rsidRDefault="00AF2F48" w:rsidP="00AF2F48">
            <w:pPr>
              <w:pBdr>
                <w:bottom w:val="double" w:sz="4" w:space="1" w:color="auto"/>
              </w:pBdr>
              <w:tabs>
                <w:tab w:val="decimal" w:pos="1245"/>
              </w:tabs>
              <w:spacing w:line="340" w:lineRule="exact"/>
              <w:ind w:right="-43"/>
              <w:rPr>
                <w:rFonts w:ascii="Arial" w:hAnsi="Arial" w:cs="Arial"/>
                <w:sz w:val="18"/>
                <w:szCs w:val="18"/>
              </w:rPr>
            </w:pPr>
            <w:r w:rsidRPr="00FB0494">
              <w:rPr>
                <w:rFonts w:ascii="Arial" w:hAnsi="Arial" w:cs="Arial"/>
                <w:sz w:val="18"/>
                <w:szCs w:val="18"/>
                <w:cs/>
              </w:rPr>
              <w:t>(5,835,115)</w:t>
            </w:r>
          </w:p>
        </w:tc>
      </w:tr>
    </w:tbl>
    <w:p w14:paraId="4E8C746F" w14:textId="77777777" w:rsidR="00BA2B89" w:rsidRPr="00FB0494" w:rsidRDefault="00BA2B89" w:rsidP="00DC2DDD">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FB0494">
        <w:rPr>
          <w:rFonts w:ascii="Arial" w:eastAsia="Arial Unicode MS" w:hAnsi="Arial" w:cs="Arial"/>
          <w:sz w:val="22"/>
          <w:szCs w:val="22"/>
        </w:rPr>
        <w:tab/>
      </w:r>
      <w:r w:rsidR="002F1AF3" w:rsidRPr="00FB0494">
        <w:rPr>
          <w:rFonts w:ascii="Arial" w:eastAsia="Arial Unicode MS" w:hAnsi="Arial" w:cs="Arial"/>
          <w:sz w:val="22"/>
          <w:szCs w:val="22"/>
        </w:rPr>
        <w:t>The financial information of associate</w:t>
      </w:r>
      <w:r w:rsidR="007410B4" w:rsidRPr="00FB0494">
        <w:rPr>
          <w:rFonts w:ascii="Arial" w:eastAsia="Arial Unicode MS" w:hAnsi="Arial" w:cs="Arial"/>
          <w:sz w:val="22"/>
          <w:szCs w:val="22"/>
        </w:rPr>
        <w:t>d</w:t>
      </w:r>
      <w:r w:rsidR="002F1AF3" w:rsidRPr="00FB0494">
        <w:rPr>
          <w:rFonts w:ascii="Arial" w:eastAsia="Arial Unicode MS" w:hAnsi="Arial" w:cs="Arial"/>
          <w:sz w:val="22"/>
          <w:szCs w:val="22"/>
        </w:rPr>
        <w:t xml:space="preserve"> companies as the above tables were prepared by the management of such company.</w:t>
      </w:r>
    </w:p>
    <w:p w14:paraId="7D5B93B9" w14:textId="77777777" w:rsidR="00A72EA5" w:rsidRPr="00FB0494" w:rsidRDefault="00DA32E6" w:rsidP="00F5055D">
      <w:pPr>
        <w:tabs>
          <w:tab w:val="left" w:pos="720"/>
          <w:tab w:val="left" w:pos="2160"/>
          <w:tab w:val="left" w:pos="2880"/>
          <w:tab w:val="decimal" w:pos="5580"/>
          <w:tab w:val="decimal" w:pos="6750"/>
          <w:tab w:val="decimal" w:pos="7920"/>
          <w:tab w:val="decimal" w:pos="9090"/>
        </w:tabs>
        <w:spacing w:before="120" w:after="120" w:line="380" w:lineRule="exact"/>
        <w:ind w:left="533" w:right="-43" w:hanging="533"/>
        <w:jc w:val="thaiDistribute"/>
        <w:rPr>
          <w:rFonts w:ascii="Arial" w:eastAsia="Arial Unicode MS" w:hAnsi="Arial" w:cs="Arial"/>
          <w:b/>
          <w:bCs/>
          <w:sz w:val="22"/>
          <w:szCs w:val="22"/>
        </w:rPr>
      </w:pPr>
      <w:r w:rsidRPr="00FB0494">
        <w:rPr>
          <w:rFonts w:ascii="Arial" w:eastAsia="Arial Unicode MS" w:hAnsi="Arial" w:cs="Arial"/>
          <w:b/>
          <w:bCs/>
          <w:sz w:val="22"/>
          <w:szCs w:val="22"/>
        </w:rPr>
        <w:t>1</w:t>
      </w:r>
      <w:r w:rsidR="00341F66" w:rsidRPr="00FB0494">
        <w:rPr>
          <w:rFonts w:ascii="Arial" w:eastAsia="Arial Unicode MS" w:hAnsi="Arial" w:cs="Arial"/>
          <w:b/>
          <w:bCs/>
          <w:sz w:val="22"/>
          <w:szCs w:val="22"/>
        </w:rPr>
        <w:t>4</w:t>
      </w:r>
      <w:r w:rsidR="00917FBB" w:rsidRPr="00FB0494">
        <w:rPr>
          <w:rFonts w:ascii="Arial" w:eastAsia="Arial Unicode MS" w:hAnsi="Arial" w:cs="Arial"/>
          <w:b/>
          <w:bCs/>
          <w:sz w:val="22"/>
          <w:szCs w:val="22"/>
        </w:rPr>
        <w:t>.3</w:t>
      </w:r>
      <w:r w:rsidR="00A72EA5" w:rsidRPr="00FB0494">
        <w:rPr>
          <w:rFonts w:ascii="Arial" w:eastAsia="Arial Unicode MS" w:hAnsi="Arial" w:cs="Arial"/>
          <w:b/>
          <w:bCs/>
          <w:sz w:val="22"/>
          <w:szCs w:val="22"/>
        </w:rPr>
        <w:tab/>
      </w:r>
      <w:r w:rsidR="009233C6" w:rsidRPr="00FB0494">
        <w:rPr>
          <w:rFonts w:ascii="Arial" w:eastAsia="Arial Unicode MS" w:hAnsi="Arial" w:cs="Arial"/>
          <w:b/>
          <w:bCs/>
          <w:sz w:val="22"/>
          <w:szCs w:val="22"/>
        </w:rPr>
        <w:t>Share</w:t>
      </w:r>
      <w:r w:rsidR="00E309D6" w:rsidRPr="00FB0494">
        <w:rPr>
          <w:rFonts w:ascii="Arial" w:eastAsia="Arial Unicode MS" w:hAnsi="Arial" w:cs="Arial"/>
          <w:b/>
          <w:bCs/>
          <w:sz w:val="22"/>
          <w:szCs w:val="22"/>
        </w:rPr>
        <w:t>s</w:t>
      </w:r>
      <w:r w:rsidR="009233C6" w:rsidRPr="00FB0494">
        <w:rPr>
          <w:rFonts w:ascii="Arial" w:eastAsia="Arial Unicode MS" w:hAnsi="Arial" w:cs="Arial"/>
          <w:b/>
          <w:bCs/>
          <w:sz w:val="22"/>
          <w:szCs w:val="22"/>
        </w:rPr>
        <w:t xml:space="preserve"> of </w:t>
      </w:r>
      <w:r w:rsidR="00D73BD6" w:rsidRPr="00FB0494">
        <w:rPr>
          <w:rFonts w:ascii="Arial" w:eastAsia="Arial Unicode MS" w:hAnsi="Arial" w:cs="Arial"/>
          <w:b/>
          <w:bCs/>
          <w:sz w:val="22"/>
          <w:szCs w:val="22"/>
        </w:rPr>
        <w:t xml:space="preserve">gain and other comprehensive </w:t>
      </w:r>
      <w:r w:rsidR="00FA35D2" w:rsidRPr="00FB0494">
        <w:rPr>
          <w:rFonts w:ascii="Arial" w:eastAsia="Arial Unicode MS" w:hAnsi="Arial" w:cs="Arial"/>
          <w:b/>
          <w:bCs/>
          <w:sz w:val="22"/>
          <w:szCs w:val="22"/>
        </w:rPr>
        <w:t>loss</w:t>
      </w:r>
      <w:r w:rsidR="00D73BD6" w:rsidRPr="00FB0494">
        <w:rPr>
          <w:rFonts w:ascii="Arial" w:eastAsia="Arial Unicode MS" w:hAnsi="Arial" w:cs="Arial"/>
          <w:b/>
          <w:bCs/>
          <w:sz w:val="22"/>
          <w:szCs w:val="22"/>
        </w:rPr>
        <w:t xml:space="preserve"> </w:t>
      </w:r>
      <w:r w:rsidR="00966A1A" w:rsidRPr="00FB0494">
        <w:rPr>
          <w:rFonts w:ascii="Arial" w:eastAsia="Arial Unicode MS" w:hAnsi="Arial" w:cs="Arial"/>
          <w:b/>
          <w:bCs/>
          <w:sz w:val="22"/>
          <w:szCs w:val="22"/>
        </w:rPr>
        <w:t>from investments in associated companies</w:t>
      </w:r>
      <w:r w:rsidR="00310AC1" w:rsidRPr="00FB0494">
        <w:rPr>
          <w:rFonts w:ascii="Arial" w:eastAsia="Arial Unicode MS" w:hAnsi="Arial" w:cs="Arial"/>
          <w:b/>
          <w:bCs/>
          <w:sz w:val="22"/>
          <w:szCs w:val="22"/>
        </w:rPr>
        <w:t xml:space="preserve"> </w:t>
      </w:r>
      <w:r w:rsidR="00E309D6" w:rsidRPr="00FB0494">
        <w:rPr>
          <w:rFonts w:ascii="Arial" w:eastAsia="Arial Unicode MS" w:hAnsi="Arial" w:cs="Arial"/>
          <w:b/>
          <w:bCs/>
          <w:sz w:val="22"/>
          <w:szCs w:val="22"/>
        </w:rPr>
        <w:t>and dividend received</w:t>
      </w:r>
    </w:p>
    <w:p w14:paraId="3D3F1266" w14:textId="77777777" w:rsidR="002569C4" w:rsidRPr="00FB0494" w:rsidRDefault="00AD5C3E" w:rsidP="00F5055D">
      <w:pPr>
        <w:tabs>
          <w:tab w:val="right" w:pos="7200"/>
          <w:tab w:val="right" w:pos="8540"/>
        </w:tabs>
        <w:spacing w:before="120" w:after="120" w:line="380" w:lineRule="exact"/>
        <w:ind w:left="540" w:right="-7"/>
        <w:jc w:val="thaiDistribute"/>
        <w:rPr>
          <w:rFonts w:ascii="Arial" w:eastAsia="Arial Unicode MS" w:hAnsi="Arial" w:cs="Arial"/>
          <w:sz w:val="22"/>
          <w:szCs w:val="22"/>
        </w:rPr>
      </w:pPr>
      <w:r w:rsidRPr="00FB0494">
        <w:rPr>
          <w:rFonts w:ascii="Arial" w:eastAsia="Arial Unicode MS" w:hAnsi="Arial" w:cs="Arial"/>
          <w:sz w:val="22"/>
          <w:szCs w:val="22"/>
        </w:rPr>
        <w:tab/>
        <w:t xml:space="preserve">During the </w:t>
      </w:r>
      <w:r w:rsidR="007807C2" w:rsidRPr="00FB0494">
        <w:rPr>
          <w:rFonts w:ascii="Arial" w:eastAsia="Arial Unicode MS" w:hAnsi="Arial" w:cs="Arial"/>
          <w:sz w:val="22"/>
          <w:szCs w:val="22"/>
        </w:rPr>
        <w:t>year</w:t>
      </w:r>
      <w:r w:rsidR="00BD7FF6" w:rsidRPr="00FB0494">
        <w:rPr>
          <w:rFonts w:ascii="Arial" w:eastAsia="Arial Unicode MS" w:hAnsi="Arial" w:cs="Arial"/>
          <w:sz w:val="22"/>
          <w:szCs w:val="22"/>
        </w:rPr>
        <w:t>s</w:t>
      </w:r>
      <w:r w:rsidR="009F1630" w:rsidRPr="00FB0494">
        <w:rPr>
          <w:rFonts w:ascii="Arial" w:eastAsia="Arial Unicode MS" w:hAnsi="Arial" w:cs="Arial"/>
          <w:sz w:val="22"/>
          <w:szCs w:val="22"/>
        </w:rPr>
        <w:t xml:space="preserve"> ended </w:t>
      </w:r>
      <w:r w:rsidR="007807C2" w:rsidRPr="00FB0494">
        <w:rPr>
          <w:rFonts w:ascii="Arial" w:eastAsia="Arial Unicode MS" w:hAnsi="Arial" w:cs="Arial"/>
          <w:sz w:val="22"/>
          <w:szCs w:val="22"/>
        </w:rPr>
        <w:t xml:space="preserve">31 December </w:t>
      </w:r>
      <w:r w:rsidR="00BB662D" w:rsidRPr="00FB0494">
        <w:rPr>
          <w:rFonts w:ascii="Arial" w:eastAsia="Arial Unicode MS" w:hAnsi="Arial" w:cs="Arial"/>
          <w:sz w:val="22"/>
          <w:szCs w:val="22"/>
        </w:rPr>
        <w:t>2024</w:t>
      </w:r>
      <w:r w:rsidR="009F1630" w:rsidRPr="00FB0494">
        <w:rPr>
          <w:rFonts w:ascii="Arial" w:eastAsia="Arial Unicode MS" w:hAnsi="Arial" w:cs="Arial"/>
          <w:sz w:val="22"/>
          <w:szCs w:val="22"/>
        </w:rPr>
        <w:t xml:space="preserve"> and </w:t>
      </w:r>
      <w:r w:rsidR="00BB662D" w:rsidRPr="00FB0494">
        <w:rPr>
          <w:rFonts w:ascii="Arial" w:eastAsia="Arial Unicode MS" w:hAnsi="Arial" w:cs="Arial"/>
          <w:sz w:val="22"/>
          <w:szCs w:val="22"/>
        </w:rPr>
        <w:t>2023</w:t>
      </w:r>
      <w:r w:rsidRPr="00FB0494">
        <w:rPr>
          <w:rFonts w:ascii="Arial" w:eastAsia="Arial Unicode MS" w:hAnsi="Arial" w:cs="Arial"/>
          <w:sz w:val="22"/>
          <w:szCs w:val="22"/>
        </w:rPr>
        <w:t xml:space="preserve">, the Company </w:t>
      </w:r>
      <w:proofErr w:type="spellStart"/>
      <w:r w:rsidRPr="00FB0494">
        <w:rPr>
          <w:rFonts w:ascii="Arial" w:eastAsia="Arial Unicode MS" w:hAnsi="Arial" w:cs="Arial"/>
          <w:sz w:val="22"/>
          <w:szCs w:val="22"/>
        </w:rPr>
        <w:t>recognised</w:t>
      </w:r>
      <w:proofErr w:type="spellEnd"/>
      <w:r w:rsidR="009F1630" w:rsidRPr="00FB0494">
        <w:rPr>
          <w:rFonts w:ascii="Arial" w:eastAsia="Arial Unicode MS" w:hAnsi="Arial" w:cs="Arial"/>
          <w:sz w:val="22"/>
          <w:szCs w:val="22"/>
        </w:rPr>
        <w:t xml:space="preserve"> its share of </w:t>
      </w:r>
      <w:r w:rsidR="00D73BD6" w:rsidRPr="00FB0494">
        <w:rPr>
          <w:rFonts w:ascii="Arial" w:eastAsia="Arial Unicode MS" w:hAnsi="Arial" w:cs="Arial"/>
          <w:sz w:val="22"/>
          <w:szCs w:val="22"/>
        </w:rPr>
        <w:t>gain and other comprehensive loss</w:t>
      </w:r>
      <w:r w:rsidRPr="00FB0494">
        <w:rPr>
          <w:rFonts w:ascii="Arial" w:eastAsia="Arial Unicode MS" w:hAnsi="Arial" w:cs="Arial"/>
          <w:sz w:val="22"/>
          <w:szCs w:val="22"/>
        </w:rPr>
        <w:t xml:space="preserve"> from investments in associate</w:t>
      </w:r>
      <w:r w:rsidR="007410B4" w:rsidRPr="00FB0494">
        <w:rPr>
          <w:rFonts w:ascii="Arial" w:eastAsia="Arial Unicode MS" w:hAnsi="Arial" w:cs="Arial"/>
          <w:sz w:val="22"/>
          <w:szCs w:val="22"/>
        </w:rPr>
        <w:t>d</w:t>
      </w:r>
      <w:r w:rsidRPr="00FB0494">
        <w:rPr>
          <w:rFonts w:ascii="Arial" w:eastAsia="Arial Unicode MS" w:hAnsi="Arial" w:cs="Arial"/>
          <w:sz w:val="22"/>
          <w:szCs w:val="22"/>
        </w:rPr>
        <w:t xml:space="preserve"> compan</w:t>
      </w:r>
      <w:r w:rsidR="00672F44" w:rsidRPr="00FB0494">
        <w:rPr>
          <w:rFonts w:ascii="Arial" w:eastAsia="Arial Unicode MS" w:hAnsi="Arial" w:cs="Arial"/>
          <w:sz w:val="22"/>
          <w:szCs w:val="22"/>
        </w:rPr>
        <w:t>ies</w:t>
      </w:r>
      <w:r w:rsidRPr="00FB0494">
        <w:rPr>
          <w:rFonts w:ascii="Arial" w:eastAsia="Arial Unicode MS" w:hAnsi="Arial" w:cs="Arial"/>
          <w:sz w:val="22"/>
          <w:szCs w:val="22"/>
        </w:rPr>
        <w:t xml:space="preserve"> in the financial statements, in which the equity method is applied, and </w:t>
      </w:r>
      <w:proofErr w:type="spellStart"/>
      <w:r w:rsidR="00C50FB9" w:rsidRPr="00FB0494">
        <w:rPr>
          <w:rFonts w:ascii="Arial" w:eastAsia="Arial Unicode MS" w:hAnsi="Arial" w:cs="Arial"/>
          <w:sz w:val="22"/>
          <w:szCs w:val="22"/>
        </w:rPr>
        <w:t>recognised</w:t>
      </w:r>
      <w:proofErr w:type="spellEnd"/>
      <w:r w:rsidR="00C50FB9" w:rsidRPr="00FB0494">
        <w:rPr>
          <w:rFonts w:ascii="Arial" w:eastAsia="Arial Unicode MS" w:hAnsi="Arial" w:cs="Arial"/>
          <w:sz w:val="22"/>
          <w:szCs w:val="22"/>
        </w:rPr>
        <w:t xml:space="preserve"> </w:t>
      </w:r>
      <w:r w:rsidRPr="00FB0494">
        <w:rPr>
          <w:rFonts w:ascii="Arial" w:eastAsia="Arial Unicode MS" w:hAnsi="Arial" w:cs="Arial"/>
          <w:sz w:val="22"/>
          <w:szCs w:val="22"/>
        </w:rPr>
        <w:t>dividend income in the separate financial statements as follows:</w:t>
      </w:r>
    </w:p>
    <w:p w14:paraId="37B1A600" w14:textId="77777777" w:rsidR="00D46DB5" w:rsidRPr="00FB0494" w:rsidRDefault="00D46DB5" w:rsidP="00341F66">
      <w:pPr>
        <w:spacing w:line="340" w:lineRule="exact"/>
        <w:jc w:val="right"/>
        <w:rPr>
          <w:rFonts w:ascii="Arial" w:eastAsia="Arial Unicode MS" w:hAnsi="Arial" w:cs="Arial"/>
          <w:sz w:val="18"/>
          <w:szCs w:val="18"/>
        </w:rPr>
      </w:pPr>
      <w:r w:rsidRPr="00FB0494">
        <w:rPr>
          <w:rFonts w:ascii="Arial" w:eastAsia="Arial Unicode MS" w:hAnsi="Arial" w:cs="Arial"/>
          <w:sz w:val="18"/>
          <w:szCs w:val="18"/>
          <w:cs/>
        </w:rPr>
        <w:t>(</w:t>
      </w:r>
      <w:r w:rsidRPr="00FB0494">
        <w:rPr>
          <w:rFonts w:ascii="Arial" w:eastAsia="Arial Unicode MS" w:hAnsi="Arial" w:cs="Arial"/>
          <w:sz w:val="18"/>
          <w:szCs w:val="18"/>
        </w:rPr>
        <w:t>Unit: Baht</w:t>
      </w:r>
      <w:r w:rsidRPr="00FB0494">
        <w:rPr>
          <w:rFonts w:ascii="Arial" w:eastAsia="Arial Unicode MS" w:hAnsi="Arial" w:cs="Arial"/>
          <w:sz w:val="18"/>
          <w:szCs w:val="18"/>
          <w:cs/>
        </w:rPr>
        <w:t>)</w:t>
      </w:r>
    </w:p>
    <w:tbl>
      <w:tblPr>
        <w:tblW w:w="9270" w:type="dxa"/>
        <w:tblInd w:w="558" w:type="dxa"/>
        <w:tblLayout w:type="fixed"/>
        <w:tblLook w:val="0000" w:firstRow="0" w:lastRow="0" w:firstColumn="0" w:lastColumn="0" w:noHBand="0" w:noVBand="0"/>
      </w:tblPr>
      <w:tblGrid>
        <w:gridCol w:w="2412"/>
        <w:gridCol w:w="1158"/>
        <w:gridCol w:w="1140"/>
        <w:gridCol w:w="1140"/>
        <w:gridCol w:w="1140"/>
        <w:gridCol w:w="1140"/>
        <w:gridCol w:w="1140"/>
      </w:tblGrid>
      <w:tr w:rsidR="00D46DB5" w:rsidRPr="00FB0494" w14:paraId="3A4532B5" w14:textId="77777777" w:rsidTr="00A2039B">
        <w:tc>
          <w:tcPr>
            <w:tcW w:w="2412" w:type="dxa"/>
            <w:tcBorders>
              <w:top w:val="nil"/>
              <w:left w:val="nil"/>
              <w:bottom w:val="nil"/>
              <w:right w:val="nil"/>
            </w:tcBorders>
            <w:vAlign w:val="bottom"/>
          </w:tcPr>
          <w:p w14:paraId="353A2AC3" w14:textId="77777777" w:rsidR="00D46DB5" w:rsidRPr="00FB0494" w:rsidRDefault="00D46DB5" w:rsidP="00341F66">
            <w:pPr>
              <w:spacing w:line="340" w:lineRule="exact"/>
              <w:jc w:val="center"/>
              <w:rPr>
                <w:rFonts w:ascii="Arial" w:hAnsi="Arial" w:cs="Arial"/>
                <w:sz w:val="18"/>
                <w:szCs w:val="18"/>
              </w:rPr>
            </w:pPr>
          </w:p>
        </w:tc>
        <w:tc>
          <w:tcPr>
            <w:tcW w:w="4578" w:type="dxa"/>
            <w:gridSpan w:val="4"/>
            <w:tcBorders>
              <w:top w:val="nil"/>
              <w:left w:val="nil"/>
              <w:right w:val="nil"/>
            </w:tcBorders>
            <w:vAlign w:val="bottom"/>
          </w:tcPr>
          <w:p w14:paraId="13874FBD" w14:textId="77777777" w:rsidR="00D46DB5" w:rsidRPr="00FB0494" w:rsidRDefault="00D46DB5" w:rsidP="00341F66">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FB0494">
              <w:rPr>
                <w:rFonts w:ascii="Arial" w:eastAsia="Arial Unicode MS" w:hAnsi="Arial" w:cs="Arial"/>
                <w:sz w:val="18"/>
                <w:szCs w:val="18"/>
              </w:rPr>
              <w:t>Financial statements                                                               in which the equity method is applied</w:t>
            </w:r>
          </w:p>
        </w:tc>
        <w:tc>
          <w:tcPr>
            <w:tcW w:w="2280" w:type="dxa"/>
            <w:gridSpan w:val="2"/>
            <w:tcBorders>
              <w:top w:val="nil"/>
              <w:left w:val="nil"/>
              <w:right w:val="nil"/>
            </w:tcBorders>
            <w:vAlign w:val="bottom"/>
          </w:tcPr>
          <w:p w14:paraId="490AB16B" w14:textId="77777777" w:rsidR="00D46DB5" w:rsidRPr="00FB0494" w:rsidRDefault="00D46DB5" w:rsidP="00341F66">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FB0494">
              <w:rPr>
                <w:rFonts w:ascii="Arial" w:eastAsia="Arial Unicode MS" w:hAnsi="Arial" w:cs="Arial"/>
                <w:sz w:val="18"/>
                <w:szCs w:val="18"/>
              </w:rPr>
              <w:t>Separate financial statements</w:t>
            </w:r>
          </w:p>
        </w:tc>
      </w:tr>
      <w:tr w:rsidR="00D46DB5" w:rsidRPr="00FB0494" w14:paraId="12213CC2" w14:textId="77777777" w:rsidTr="00A2039B">
        <w:tc>
          <w:tcPr>
            <w:tcW w:w="2412" w:type="dxa"/>
            <w:tcBorders>
              <w:top w:val="nil"/>
              <w:left w:val="nil"/>
              <w:bottom w:val="nil"/>
              <w:right w:val="nil"/>
            </w:tcBorders>
            <w:vAlign w:val="bottom"/>
          </w:tcPr>
          <w:p w14:paraId="0BB7259F" w14:textId="77777777" w:rsidR="00D46DB5" w:rsidRPr="00FB0494" w:rsidRDefault="00D46DB5" w:rsidP="00341F66">
            <w:pPr>
              <w:pBdr>
                <w:bottom w:val="single" w:sz="4" w:space="1" w:color="auto"/>
              </w:pBdr>
              <w:spacing w:line="340" w:lineRule="exact"/>
              <w:jc w:val="center"/>
              <w:rPr>
                <w:rFonts w:ascii="Arial" w:hAnsi="Arial" w:cs="Arial"/>
                <w:sz w:val="18"/>
                <w:szCs w:val="18"/>
              </w:rPr>
            </w:pPr>
            <w:r w:rsidRPr="00FB0494">
              <w:rPr>
                <w:rFonts w:ascii="Arial" w:eastAsia="Arial Unicode MS" w:hAnsi="Arial" w:cs="Arial"/>
                <w:sz w:val="18"/>
                <w:szCs w:val="18"/>
              </w:rPr>
              <w:t>Associat</w:t>
            </w:r>
            <w:r w:rsidR="005B0C04" w:rsidRPr="00FB0494">
              <w:rPr>
                <w:rFonts w:ascii="Arial" w:eastAsia="Arial Unicode MS" w:hAnsi="Arial" w:cs="Arial"/>
                <w:sz w:val="18"/>
                <w:szCs w:val="18"/>
              </w:rPr>
              <w:t>e</w:t>
            </w:r>
            <w:r w:rsidR="00672F44" w:rsidRPr="00FB0494">
              <w:rPr>
                <w:rFonts w:ascii="Arial" w:eastAsia="Arial Unicode MS" w:hAnsi="Arial" w:cs="Arial"/>
                <w:sz w:val="18"/>
                <w:szCs w:val="18"/>
              </w:rPr>
              <w:t>s</w:t>
            </w:r>
          </w:p>
        </w:tc>
        <w:tc>
          <w:tcPr>
            <w:tcW w:w="2298" w:type="dxa"/>
            <w:gridSpan w:val="2"/>
            <w:tcBorders>
              <w:top w:val="nil"/>
              <w:left w:val="nil"/>
              <w:right w:val="nil"/>
            </w:tcBorders>
            <w:vAlign w:val="bottom"/>
          </w:tcPr>
          <w:p w14:paraId="0C2AEC67" w14:textId="77777777" w:rsidR="00D46DB5" w:rsidRPr="00FB0494" w:rsidRDefault="00572082" w:rsidP="00341F66">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FB0494">
              <w:rPr>
                <w:rFonts w:ascii="Arial" w:eastAsia="Arial Unicode MS" w:hAnsi="Arial" w:cs="Arial"/>
                <w:sz w:val="18"/>
                <w:szCs w:val="18"/>
              </w:rPr>
              <w:t>Share of gain (</w:t>
            </w:r>
            <w:proofErr w:type="gramStart"/>
            <w:r w:rsidRPr="00FB0494">
              <w:rPr>
                <w:rFonts w:ascii="Arial" w:eastAsia="Arial Unicode MS" w:hAnsi="Arial" w:cs="Arial"/>
                <w:sz w:val="18"/>
                <w:szCs w:val="18"/>
              </w:rPr>
              <w:t xml:space="preserve">loss)   </w:t>
            </w:r>
            <w:proofErr w:type="gramEnd"/>
            <w:r w:rsidRPr="00FB0494">
              <w:rPr>
                <w:rFonts w:ascii="Arial" w:eastAsia="Arial Unicode MS" w:hAnsi="Arial" w:cs="Arial"/>
                <w:sz w:val="18"/>
                <w:szCs w:val="18"/>
              </w:rPr>
              <w:t xml:space="preserve">                 in statement of income</w:t>
            </w:r>
          </w:p>
        </w:tc>
        <w:tc>
          <w:tcPr>
            <w:tcW w:w="2280" w:type="dxa"/>
            <w:gridSpan w:val="2"/>
            <w:tcBorders>
              <w:top w:val="nil"/>
              <w:left w:val="nil"/>
              <w:right w:val="nil"/>
            </w:tcBorders>
            <w:vAlign w:val="bottom"/>
          </w:tcPr>
          <w:p w14:paraId="65BBE243" w14:textId="77777777" w:rsidR="00D46DB5" w:rsidRPr="00FB0494" w:rsidRDefault="00572082" w:rsidP="00341F66">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FB0494">
              <w:rPr>
                <w:rFonts w:ascii="Arial" w:eastAsia="Arial Unicode MS" w:hAnsi="Arial" w:cs="Arial"/>
                <w:sz w:val="18"/>
                <w:szCs w:val="18"/>
              </w:rPr>
              <w:t>Loss from exchange differences on translation from statement of other comprehensive income</w:t>
            </w:r>
          </w:p>
        </w:tc>
        <w:tc>
          <w:tcPr>
            <w:tcW w:w="2280" w:type="dxa"/>
            <w:gridSpan w:val="2"/>
            <w:tcBorders>
              <w:top w:val="nil"/>
              <w:left w:val="nil"/>
              <w:right w:val="nil"/>
            </w:tcBorders>
            <w:vAlign w:val="bottom"/>
          </w:tcPr>
          <w:p w14:paraId="73E4230A" w14:textId="77777777" w:rsidR="00D46DB5" w:rsidRPr="00FB0494" w:rsidRDefault="00D46DB5" w:rsidP="00341F66">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FB0494">
              <w:rPr>
                <w:rFonts w:ascii="Arial" w:eastAsia="Arial Unicode MS" w:hAnsi="Arial" w:cs="Arial"/>
                <w:sz w:val="18"/>
                <w:szCs w:val="18"/>
              </w:rPr>
              <w:t>Dividend received</w:t>
            </w:r>
          </w:p>
        </w:tc>
      </w:tr>
      <w:tr w:rsidR="006F70C1" w:rsidRPr="00FB0494" w14:paraId="706314F5" w14:textId="77777777" w:rsidTr="00A2039B">
        <w:tc>
          <w:tcPr>
            <w:tcW w:w="2412" w:type="dxa"/>
            <w:tcBorders>
              <w:top w:val="nil"/>
              <w:left w:val="nil"/>
              <w:bottom w:val="nil"/>
              <w:right w:val="nil"/>
            </w:tcBorders>
          </w:tcPr>
          <w:p w14:paraId="20249759" w14:textId="77777777" w:rsidR="006F70C1" w:rsidRPr="00FB0494" w:rsidRDefault="006F70C1" w:rsidP="00341F66">
            <w:pPr>
              <w:spacing w:line="340" w:lineRule="exact"/>
              <w:jc w:val="center"/>
              <w:rPr>
                <w:rFonts w:ascii="Arial" w:hAnsi="Arial" w:cs="Arial"/>
                <w:sz w:val="18"/>
                <w:szCs w:val="18"/>
              </w:rPr>
            </w:pPr>
          </w:p>
        </w:tc>
        <w:tc>
          <w:tcPr>
            <w:tcW w:w="1158" w:type="dxa"/>
            <w:tcBorders>
              <w:top w:val="nil"/>
              <w:left w:val="nil"/>
              <w:right w:val="nil"/>
            </w:tcBorders>
            <w:vAlign w:val="bottom"/>
          </w:tcPr>
          <w:p w14:paraId="36CF0600" w14:textId="77777777" w:rsidR="006F70C1" w:rsidRPr="00FB0494" w:rsidRDefault="00BB662D" w:rsidP="00341F66">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FB0494">
              <w:rPr>
                <w:rFonts w:ascii="Arial" w:eastAsia="Arial Unicode MS" w:hAnsi="Arial" w:cs="Arial"/>
                <w:sz w:val="18"/>
                <w:szCs w:val="18"/>
              </w:rPr>
              <w:t>2024</w:t>
            </w:r>
          </w:p>
        </w:tc>
        <w:tc>
          <w:tcPr>
            <w:tcW w:w="1140" w:type="dxa"/>
            <w:tcBorders>
              <w:top w:val="nil"/>
              <w:left w:val="nil"/>
              <w:right w:val="nil"/>
            </w:tcBorders>
            <w:vAlign w:val="bottom"/>
          </w:tcPr>
          <w:p w14:paraId="3F261194" w14:textId="77777777" w:rsidR="006F70C1" w:rsidRPr="00FB0494" w:rsidRDefault="00BB662D" w:rsidP="00341F66">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FB0494">
              <w:rPr>
                <w:rFonts w:ascii="Arial" w:eastAsia="Arial Unicode MS" w:hAnsi="Arial" w:cs="Arial"/>
                <w:sz w:val="18"/>
                <w:szCs w:val="18"/>
              </w:rPr>
              <w:t>2023</w:t>
            </w:r>
          </w:p>
        </w:tc>
        <w:tc>
          <w:tcPr>
            <w:tcW w:w="1140" w:type="dxa"/>
            <w:tcBorders>
              <w:top w:val="nil"/>
              <w:left w:val="nil"/>
              <w:right w:val="nil"/>
            </w:tcBorders>
            <w:vAlign w:val="bottom"/>
          </w:tcPr>
          <w:p w14:paraId="327D43F7" w14:textId="77777777" w:rsidR="006F70C1" w:rsidRPr="00FB0494" w:rsidRDefault="00BB662D" w:rsidP="00341F66">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FB0494">
              <w:rPr>
                <w:rFonts w:ascii="Arial" w:eastAsia="Arial Unicode MS" w:hAnsi="Arial" w:cs="Arial"/>
                <w:sz w:val="18"/>
                <w:szCs w:val="18"/>
              </w:rPr>
              <w:t>2024</w:t>
            </w:r>
          </w:p>
        </w:tc>
        <w:tc>
          <w:tcPr>
            <w:tcW w:w="1140" w:type="dxa"/>
            <w:tcBorders>
              <w:top w:val="nil"/>
              <w:left w:val="nil"/>
              <w:right w:val="nil"/>
            </w:tcBorders>
            <w:vAlign w:val="bottom"/>
          </w:tcPr>
          <w:p w14:paraId="0AA53579" w14:textId="77777777" w:rsidR="006F70C1" w:rsidRPr="00FB0494" w:rsidRDefault="00BB662D" w:rsidP="00341F66">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FB0494">
              <w:rPr>
                <w:rFonts w:ascii="Arial" w:eastAsia="Arial Unicode MS" w:hAnsi="Arial" w:cs="Arial"/>
                <w:sz w:val="18"/>
                <w:szCs w:val="18"/>
              </w:rPr>
              <w:t>2023</w:t>
            </w:r>
          </w:p>
        </w:tc>
        <w:tc>
          <w:tcPr>
            <w:tcW w:w="1140" w:type="dxa"/>
            <w:tcBorders>
              <w:top w:val="nil"/>
              <w:left w:val="nil"/>
              <w:right w:val="nil"/>
            </w:tcBorders>
            <w:vAlign w:val="bottom"/>
          </w:tcPr>
          <w:p w14:paraId="7F011528" w14:textId="77777777" w:rsidR="006F70C1" w:rsidRPr="00FB0494" w:rsidRDefault="00BB662D" w:rsidP="00341F66">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cs/>
              </w:rPr>
            </w:pPr>
            <w:r w:rsidRPr="00FB0494">
              <w:rPr>
                <w:rFonts w:ascii="Arial" w:eastAsia="Arial Unicode MS" w:hAnsi="Arial" w:cs="Arial"/>
                <w:sz w:val="18"/>
                <w:szCs w:val="18"/>
              </w:rPr>
              <w:t>2024</w:t>
            </w:r>
          </w:p>
        </w:tc>
        <w:tc>
          <w:tcPr>
            <w:tcW w:w="1140" w:type="dxa"/>
            <w:tcBorders>
              <w:top w:val="nil"/>
              <w:left w:val="nil"/>
              <w:right w:val="nil"/>
            </w:tcBorders>
            <w:vAlign w:val="bottom"/>
          </w:tcPr>
          <w:p w14:paraId="67959431" w14:textId="77777777" w:rsidR="006F70C1" w:rsidRPr="00FB0494" w:rsidRDefault="00BB662D" w:rsidP="00341F66">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cs/>
              </w:rPr>
            </w:pPr>
            <w:r w:rsidRPr="00FB0494">
              <w:rPr>
                <w:rFonts w:ascii="Arial" w:eastAsia="Arial Unicode MS" w:hAnsi="Arial" w:cs="Arial"/>
                <w:sz w:val="18"/>
                <w:szCs w:val="18"/>
              </w:rPr>
              <w:t>2023</w:t>
            </w:r>
          </w:p>
        </w:tc>
      </w:tr>
      <w:tr w:rsidR="00AF2F48" w:rsidRPr="00FB0494" w14:paraId="253CD80F" w14:textId="77777777" w:rsidTr="00031C85">
        <w:trPr>
          <w:trHeight w:val="198"/>
        </w:trPr>
        <w:tc>
          <w:tcPr>
            <w:tcW w:w="2412" w:type="dxa"/>
            <w:tcBorders>
              <w:top w:val="nil"/>
              <w:left w:val="nil"/>
              <w:bottom w:val="nil"/>
              <w:right w:val="nil"/>
            </w:tcBorders>
          </w:tcPr>
          <w:p w14:paraId="2427F032" w14:textId="77777777" w:rsidR="00AF2F48" w:rsidRPr="00FB0494" w:rsidRDefault="00AF2F48" w:rsidP="00341F66">
            <w:pPr>
              <w:spacing w:line="340" w:lineRule="exact"/>
              <w:ind w:left="162" w:right="-130" w:hanging="162"/>
              <w:rPr>
                <w:rFonts w:ascii="Arial" w:eastAsia="Arial Unicode MS" w:hAnsi="Arial" w:cs="Arial"/>
                <w:sz w:val="18"/>
                <w:szCs w:val="18"/>
              </w:rPr>
            </w:pPr>
            <w:r w:rsidRPr="00FB0494">
              <w:rPr>
                <w:rFonts w:ascii="Arial" w:hAnsi="Arial" w:cs="Arial"/>
                <w:sz w:val="18"/>
                <w:szCs w:val="18"/>
              </w:rPr>
              <w:t>TKI General Insurance Company Limited</w:t>
            </w:r>
          </w:p>
        </w:tc>
        <w:tc>
          <w:tcPr>
            <w:tcW w:w="1158" w:type="dxa"/>
            <w:tcBorders>
              <w:top w:val="nil"/>
              <w:left w:val="nil"/>
              <w:bottom w:val="nil"/>
              <w:right w:val="nil"/>
            </w:tcBorders>
            <w:vAlign w:val="bottom"/>
          </w:tcPr>
          <w:p w14:paraId="2B3664F0" w14:textId="77777777" w:rsidR="00AF2F48" w:rsidRPr="00FB0494" w:rsidRDefault="00AF2F48" w:rsidP="00341F66">
            <w:pPr>
              <w:tabs>
                <w:tab w:val="decimal" w:pos="903"/>
              </w:tabs>
              <w:spacing w:line="340" w:lineRule="exact"/>
              <w:ind w:right="-43"/>
              <w:rPr>
                <w:rFonts w:ascii="Arial" w:hAnsi="Arial" w:cs="Arial"/>
                <w:sz w:val="18"/>
                <w:szCs w:val="18"/>
              </w:rPr>
            </w:pPr>
            <w:r w:rsidRPr="00FB0494">
              <w:rPr>
                <w:rFonts w:ascii="Arial" w:hAnsi="Arial" w:cs="Arial"/>
                <w:sz w:val="18"/>
                <w:szCs w:val="18"/>
              </w:rPr>
              <w:t>(907,424)</w:t>
            </w:r>
          </w:p>
        </w:tc>
        <w:tc>
          <w:tcPr>
            <w:tcW w:w="1140" w:type="dxa"/>
            <w:tcBorders>
              <w:top w:val="nil"/>
              <w:left w:val="nil"/>
              <w:bottom w:val="nil"/>
              <w:right w:val="nil"/>
            </w:tcBorders>
            <w:vAlign w:val="bottom"/>
          </w:tcPr>
          <w:p w14:paraId="60CB1C8F" w14:textId="77777777" w:rsidR="00AF2F48" w:rsidRPr="00FB0494" w:rsidRDefault="00AF2F48" w:rsidP="00341F66">
            <w:pPr>
              <w:tabs>
                <w:tab w:val="decimal" w:pos="903"/>
              </w:tabs>
              <w:spacing w:line="340" w:lineRule="exact"/>
              <w:ind w:right="-43"/>
              <w:rPr>
                <w:rFonts w:ascii="Arial" w:hAnsi="Arial" w:cs="Arial"/>
                <w:sz w:val="18"/>
                <w:szCs w:val="18"/>
              </w:rPr>
            </w:pPr>
            <w:r w:rsidRPr="00FB0494">
              <w:rPr>
                <w:rFonts w:ascii="Arial" w:hAnsi="Arial" w:cs="Arial"/>
                <w:sz w:val="18"/>
                <w:szCs w:val="18"/>
              </w:rPr>
              <w:t>(142,005)</w:t>
            </w:r>
          </w:p>
        </w:tc>
        <w:tc>
          <w:tcPr>
            <w:tcW w:w="1140" w:type="dxa"/>
            <w:tcBorders>
              <w:top w:val="nil"/>
              <w:left w:val="nil"/>
              <w:bottom w:val="nil"/>
              <w:right w:val="nil"/>
            </w:tcBorders>
            <w:vAlign w:val="bottom"/>
          </w:tcPr>
          <w:p w14:paraId="6B137DD4" w14:textId="77777777" w:rsidR="00AF2F48" w:rsidRPr="00FB0494" w:rsidRDefault="00AF2F48" w:rsidP="00341F66">
            <w:pPr>
              <w:tabs>
                <w:tab w:val="decimal" w:pos="903"/>
              </w:tabs>
              <w:spacing w:line="340" w:lineRule="exact"/>
              <w:ind w:right="-43"/>
              <w:rPr>
                <w:rFonts w:ascii="Arial" w:hAnsi="Arial" w:cs="Arial"/>
                <w:sz w:val="18"/>
                <w:szCs w:val="18"/>
              </w:rPr>
            </w:pPr>
            <w:r w:rsidRPr="00FB0494">
              <w:rPr>
                <w:rFonts w:ascii="Arial" w:hAnsi="Arial" w:cs="Arial"/>
                <w:sz w:val="18"/>
                <w:szCs w:val="18"/>
              </w:rPr>
              <w:t>(827,261)</w:t>
            </w:r>
          </w:p>
        </w:tc>
        <w:tc>
          <w:tcPr>
            <w:tcW w:w="1140" w:type="dxa"/>
            <w:tcBorders>
              <w:top w:val="nil"/>
              <w:left w:val="nil"/>
              <w:bottom w:val="nil"/>
              <w:right w:val="nil"/>
            </w:tcBorders>
            <w:vAlign w:val="bottom"/>
          </w:tcPr>
          <w:p w14:paraId="65CF0CB9" w14:textId="77777777" w:rsidR="00AF2F48" w:rsidRPr="00FB0494" w:rsidRDefault="00AF2F48" w:rsidP="00341F66">
            <w:pPr>
              <w:tabs>
                <w:tab w:val="decimal" w:pos="903"/>
              </w:tabs>
              <w:spacing w:line="340" w:lineRule="exact"/>
              <w:ind w:right="-43"/>
              <w:rPr>
                <w:rFonts w:ascii="Arial" w:hAnsi="Arial" w:cs="Arial"/>
                <w:sz w:val="18"/>
                <w:szCs w:val="18"/>
              </w:rPr>
            </w:pPr>
            <w:r w:rsidRPr="00FB0494">
              <w:rPr>
                <w:rFonts w:ascii="Arial" w:hAnsi="Arial" w:cs="Arial" w:hint="cs"/>
                <w:sz w:val="18"/>
                <w:szCs w:val="18"/>
                <w:cs/>
              </w:rPr>
              <w:t>(</w:t>
            </w:r>
            <w:r w:rsidRPr="00FB0494">
              <w:rPr>
                <w:rFonts w:ascii="Arial" w:hAnsi="Arial" w:cs="Arial"/>
                <w:sz w:val="18"/>
                <w:szCs w:val="18"/>
                <w:cs/>
              </w:rPr>
              <w:t>2</w:t>
            </w:r>
            <w:r w:rsidRPr="00FB0494">
              <w:rPr>
                <w:rFonts w:ascii="Arial" w:hAnsi="Arial" w:cs="Arial" w:hint="cs"/>
                <w:sz w:val="18"/>
                <w:szCs w:val="18"/>
                <w:cs/>
              </w:rPr>
              <w:t>,</w:t>
            </w:r>
            <w:r w:rsidRPr="00FB0494">
              <w:rPr>
                <w:rFonts w:ascii="Arial" w:hAnsi="Arial" w:cs="Arial"/>
                <w:sz w:val="18"/>
                <w:szCs w:val="18"/>
                <w:cs/>
              </w:rPr>
              <w:t>072</w:t>
            </w:r>
            <w:r w:rsidRPr="00FB0494">
              <w:rPr>
                <w:rFonts w:ascii="Arial" w:hAnsi="Arial" w:cs="Arial" w:hint="cs"/>
                <w:sz w:val="18"/>
                <w:szCs w:val="18"/>
                <w:cs/>
              </w:rPr>
              <w:t>,</w:t>
            </w:r>
            <w:r w:rsidRPr="00FB0494">
              <w:rPr>
                <w:rFonts w:ascii="Arial" w:hAnsi="Arial" w:cs="Arial"/>
                <w:sz w:val="18"/>
                <w:szCs w:val="18"/>
                <w:cs/>
              </w:rPr>
              <w:t>786</w:t>
            </w:r>
            <w:r w:rsidRPr="00FB0494">
              <w:rPr>
                <w:rFonts w:ascii="Arial" w:hAnsi="Arial" w:cs="Arial" w:hint="cs"/>
                <w:sz w:val="18"/>
                <w:szCs w:val="18"/>
                <w:cs/>
              </w:rPr>
              <w:t>)</w:t>
            </w:r>
          </w:p>
        </w:tc>
        <w:tc>
          <w:tcPr>
            <w:tcW w:w="1140" w:type="dxa"/>
            <w:tcBorders>
              <w:top w:val="nil"/>
              <w:left w:val="nil"/>
              <w:bottom w:val="nil"/>
              <w:right w:val="nil"/>
            </w:tcBorders>
            <w:vAlign w:val="bottom"/>
          </w:tcPr>
          <w:p w14:paraId="532805D3" w14:textId="77777777" w:rsidR="00AF2F48" w:rsidRPr="00FB0494" w:rsidRDefault="00AF2F48" w:rsidP="00341F66">
            <w:pPr>
              <w:tabs>
                <w:tab w:val="decimal" w:pos="903"/>
              </w:tabs>
              <w:spacing w:line="340" w:lineRule="exact"/>
              <w:ind w:right="-43"/>
              <w:rPr>
                <w:rFonts w:ascii="Arial" w:hAnsi="Arial" w:cs="Arial"/>
                <w:sz w:val="18"/>
                <w:szCs w:val="18"/>
              </w:rPr>
            </w:pPr>
            <w:r w:rsidRPr="00FB0494">
              <w:rPr>
                <w:rFonts w:ascii="Arial" w:hAnsi="Arial" w:cs="Arial"/>
                <w:sz w:val="18"/>
                <w:szCs w:val="18"/>
              </w:rPr>
              <w:t>-</w:t>
            </w:r>
          </w:p>
        </w:tc>
        <w:tc>
          <w:tcPr>
            <w:tcW w:w="1140" w:type="dxa"/>
            <w:tcBorders>
              <w:top w:val="nil"/>
              <w:left w:val="nil"/>
              <w:bottom w:val="nil"/>
              <w:right w:val="nil"/>
            </w:tcBorders>
            <w:vAlign w:val="bottom"/>
          </w:tcPr>
          <w:p w14:paraId="417449B7" w14:textId="77777777" w:rsidR="00AF2F48" w:rsidRPr="00FB0494" w:rsidRDefault="00AF2F48" w:rsidP="00341F66">
            <w:pPr>
              <w:tabs>
                <w:tab w:val="decimal" w:pos="903"/>
              </w:tabs>
              <w:spacing w:line="340" w:lineRule="exact"/>
              <w:ind w:right="-43"/>
              <w:rPr>
                <w:rFonts w:ascii="Arial" w:hAnsi="Arial" w:cs="Arial"/>
                <w:sz w:val="18"/>
                <w:szCs w:val="18"/>
              </w:rPr>
            </w:pPr>
            <w:r w:rsidRPr="00FB0494">
              <w:rPr>
                <w:rFonts w:ascii="Arial" w:hAnsi="Arial" w:cs="Arial"/>
                <w:sz w:val="18"/>
                <w:szCs w:val="18"/>
              </w:rPr>
              <w:t>-</w:t>
            </w:r>
          </w:p>
        </w:tc>
      </w:tr>
      <w:tr w:rsidR="00AF2F48" w:rsidRPr="00FB0494" w14:paraId="7D481B5C" w14:textId="77777777" w:rsidTr="00031C85">
        <w:trPr>
          <w:trHeight w:val="198"/>
        </w:trPr>
        <w:tc>
          <w:tcPr>
            <w:tcW w:w="2412" w:type="dxa"/>
            <w:tcBorders>
              <w:top w:val="nil"/>
              <w:left w:val="nil"/>
              <w:bottom w:val="nil"/>
              <w:right w:val="nil"/>
            </w:tcBorders>
          </w:tcPr>
          <w:p w14:paraId="2A39847A" w14:textId="77777777" w:rsidR="00AF2F48" w:rsidRPr="00FB0494" w:rsidRDefault="00AF2F48" w:rsidP="00341F66">
            <w:pPr>
              <w:spacing w:line="340" w:lineRule="exact"/>
              <w:ind w:left="162" w:right="-130" w:hanging="162"/>
              <w:rPr>
                <w:rFonts w:ascii="Arial" w:eastAsia="Arial Unicode MS" w:hAnsi="Arial" w:cs="Arial"/>
                <w:sz w:val="18"/>
                <w:szCs w:val="18"/>
              </w:rPr>
            </w:pPr>
            <w:r w:rsidRPr="00FB0494">
              <w:rPr>
                <w:rFonts w:ascii="Arial" w:hAnsi="Arial" w:cs="Arial"/>
                <w:sz w:val="18"/>
                <w:szCs w:val="18"/>
              </w:rPr>
              <w:t xml:space="preserve">TKI Investment Company </w:t>
            </w:r>
            <w:proofErr w:type="gramStart"/>
            <w:r w:rsidRPr="00FB0494">
              <w:rPr>
                <w:rFonts w:ascii="Arial" w:hAnsi="Arial" w:cs="Arial"/>
                <w:sz w:val="18"/>
                <w:szCs w:val="18"/>
              </w:rPr>
              <w:t>Limited</w:t>
            </w:r>
            <w:r w:rsidRPr="00FB0494">
              <w:rPr>
                <w:rFonts w:ascii="Arial" w:hAnsi="Arial" w:cs="Arial"/>
                <w:sz w:val="18"/>
                <w:szCs w:val="18"/>
                <w:vertAlign w:val="superscript"/>
              </w:rPr>
              <w:t>(</w:t>
            </w:r>
            <w:proofErr w:type="gramEnd"/>
            <w:r w:rsidRPr="00FB0494">
              <w:rPr>
                <w:rFonts w:ascii="Arial" w:hAnsi="Arial" w:cs="Arial"/>
                <w:sz w:val="18"/>
                <w:szCs w:val="18"/>
                <w:vertAlign w:val="superscript"/>
                <w:cs/>
              </w:rPr>
              <w:t>1</w:t>
            </w:r>
            <w:r w:rsidRPr="00FB0494">
              <w:rPr>
                <w:rFonts w:ascii="Arial" w:hAnsi="Arial" w:cs="Arial"/>
                <w:sz w:val="18"/>
                <w:szCs w:val="18"/>
                <w:vertAlign w:val="superscript"/>
              </w:rPr>
              <w:t>)</w:t>
            </w:r>
          </w:p>
        </w:tc>
        <w:tc>
          <w:tcPr>
            <w:tcW w:w="1158" w:type="dxa"/>
            <w:tcBorders>
              <w:top w:val="nil"/>
              <w:left w:val="nil"/>
              <w:bottom w:val="nil"/>
              <w:right w:val="nil"/>
            </w:tcBorders>
            <w:vAlign w:val="bottom"/>
          </w:tcPr>
          <w:p w14:paraId="7B9C0BAB" w14:textId="77777777" w:rsidR="00AF2F48" w:rsidRPr="00FB0494" w:rsidRDefault="00AF2F48" w:rsidP="00341F66">
            <w:pPr>
              <w:tabs>
                <w:tab w:val="decimal" w:pos="903"/>
              </w:tabs>
              <w:spacing w:line="340" w:lineRule="exact"/>
              <w:ind w:right="-43"/>
              <w:rPr>
                <w:rFonts w:ascii="Arial" w:hAnsi="Arial" w:cs="Arial"/>
                <w:sz w:val="18"/>
                <w:szCs w:val="18"/>
              </w:rPr>
            </w:pPr>
            <w:r w:rsidRPr="00FB0494">
              <w:rPr>
                <w:rFonts w:ascii="Arial" w:hAnsi="Arial" w:cs="Arial"/>
                <w:sz w:val="18"/>
                <w:szCs w:val="18"/>
              </w:rPr>
              <w:t>(1,517,183)</w:t>
            </w:r>
          </w:p>
        </w:tc>
        <w:tc>
          <w:tcPr>
            <w:tcW w:w="1140" w:type="dxa"/>
            <w:tcBorders>
              <w:top w:val="nil"/>
              <w:left w:val="nil"/>
              <w:bottom w:val="nil"/>
              <w:right w:val="nil"/>
            </w:tcBorders>
            <w:vAlign w:val="bottom"/>
          </w:tcPr>
          <w:p w14:paraId="2C7886AC" w14:textId="77777777" w:rsidR="00AF2F48" w:rsidRPr="00FB0494" w:rsidRDefault="00AF2F48" w:rsidP="00341F66">
            <w:pPr>
              <w:tabs>
                <w:tab w:val="decimal" w:pos="903"/>
              </w:tabs>
              <w:spacing w:line="340" w:lineRule="exact"/>
              <w:ind w:right="-43"/>
              <w:rPr>
                <w:rFonts w:ascii="Arial" w:hAnsi="Arial" w:cs="Arial"/>
                <w:sz w:val="18"/>
                <w:szCs w:val="18"/>
              </w:rPr>
            </w:pPr>
            <w:r w:rsidRPr="00FB0494">
              <w:rPr>
                <w:rFonts w:ascii="Arial" w:hAnsi="Arial" w:cs="Arial"/>
                <w:sz w:val="18"/>
                <w:szCs w:val="18"/>
              </w:rPr>
              <w:t>234,651</w:t>
            </w:r>
          </w:p>
        </w:tc>
        <w:tc>
          <w:tcPr>
            <w:tcW w:w="1140" w:type="dxa"/>
            <w:tcBorders>
              <w:top w:val="nil"/>
              <w:left w:val="nil"/>
              <w:bottom w:val="nil"/>
              <w:right w:val="nil"/>
            </w:tcBorders>
            <w:vAlign w:val="bottom"/>
          </w:tcPr>
          <w:p w14:paraId="26D34F86" w14:textId="77777777" w:rsidR="00AF2F48" w:rsidRPr="00FB0494" w:rsidRDefault="00AF2F48" w:rsidP="00341F66">
            <w:pPr>
              <w:tabs>
                <w:tab w:val="decimal" w:pos="903"/>
              </w:tabs>
              <w:spacing w:line="340" w:lineRule="exact"/>
              <w:ind w:right="-43"/>
              <w:rPr>
                <w:rFonts w:ascii="Arial" w:hAnsi="Arial" w:cs="Arial"/>
                <w:sz w:val="18"/>
                <w:szCs w:val="18"/>
              </w:rPr>
            </w:pPr>
            <w:r w:rsidRPr="00FB0494">
              <w:rPr>
                <w:rFonts w:ascii="Arial" w:hAnsi="Arial" w:cs="Arial"/>
                <w:sz w:val="18"/>
                <w:szCs w:val="18"/>
              </w:rPr>
              <w:t>(1,387,803)</w:t>
            </w:r>
          </w:p>
        </w:tc>
        <w:tc>
          <w:tcPr>
            <w:tcW w:w="1140" w:type="dxa"/>
            <w:tcBorders>
              <w:top w:val="nil"/>
              <w:left w:val="nil"/>
              <w:bottom w:val="nil"/>
              <w:right w:val="nil"/>
            </w:tcBorders>
            <w:vAlign w:val="bottom"/>
          </w:tcPr>
          <w:p w14:paraId="139E95C2" w14:textId="77777777" w:rsidR="00AF2F48" w:rsidRPr="00FB0494" w:rsidRDefault="00AF2F48" w:rsidP="00341F66">
            <w:pPr>
              <w:tabs>
                <w:tab w:val="decimal" w:pos="903"/>
              </w:tabs>
              <w:spacing w:line="340" w:lineRule="exact"/>
              <w:ind w:right="-43"/>
              <w:rPr>
                <w:rFonts w:ascii="Arial" w:hAnsi="Arial" w:cs="Arial"/>
                <w:sz w:val="18"/>
                <w:szCs w:val="18"/>
              </w:rPr>
            </w:pPr>
            <w:r w:rsidRPr="00FB0494">
              <w:rPr>
                <w:rFonts w:ascii="Arial" w:hAnsi="Arial" w:cs="Arial" w:hint="cs"/>
                <w:sz w:val="18"/>
                <w:szCs w:val="18"/>
                <w:cs/>
              </w:rPr>
              <w:t>(</w:t>
            </w:r>
            <w:r w:rsidRPr="00FB0494">
              <w:rPr>
                <w:rFonts w:ascii="Arial" w:hAnsi="Arial" w:cs="Arial"/>
                <w:sz w:val="18"/>
                <w:szCs w:val="18"/>
                <w:cs/>
              </w:rPr>
              <w:t>2</w:t>
            </w:r>
            <w:r w:rsidRPr="00FB0494">
              <w:rPr>
                <w:rFonts w:ascii="Arial" w:hAnsi="Arial" w:cs="Arial" w:hint="cs"/>
                <w:sz w:val="18"/>
                <w:szCs w:val="18"/>
                <w:cs/>
              </w:rPr>
              <w:t>,</w:t>
            </w:r>
            <w:r w:rsidRPr="00FB0494">
              <w:rPr>
                <w:rFonts w:ascii="Arial" w:hAnsi="Arial" w:cs="Arial"/>
                <w:sz w:val="18"/>
                <w:szCs w:val="18"/>
                <w:cs/>
              </w:rPr>
              <w:t>131</w:t>
            </w:r>
            <w:r w:rsidRPr="00FB0494">
              <w:rPr>
                <w:rFonts w:ascii="Arial" w:hAnsi="Arial" w:cs="Arial" w:hint="cs"/>
                <w:sz w:val="18"/>
                <w:szCs w:val="18"/>
                <w:cs/>
              </w:rPr>
              <w:t>,</w:t>
            </w:r>
            <w:r w:rsidRPr="00FB0494">
              <w:rPr>
                <w:rFonts w:ascii="Arial" w:hAnsi="Arial" w:cs="Arial"/>
                <w:sz w:val="18"/>
                <w:szCs w:val="18"/>
                <w:cs/>
              </w:rPr>
              <w:t>06</w:t>
            </w:r>
            <w:r w:rsidRPr="00FB0494">
              <w:rPr>
                <w:rFonts w:ascii="Arial" w:hAnsi="Arial" w:cs="Arial"/>
                <w:sz w:val="18"/>
                <w:szCs w:val="18"/>
              </w:rPr>
              <w:t>4</w:t>
            </w:r>
            <w:r w:rsidRPr="00FB0494">
              <w:rPr>
                <w:rFonts w:ascii="Arial" w:hAnsi="Arial" w:cs="Arial" w:hint="cs"/>
                <w:sz w:val="18"/>
                <w:szCs w:val="18"/>
                <w:cs/>
              </w:rPr>
              <w:t>)</w:t>
            </w:r>
          </w:p>
        </w:tc>
        <w:tc>
          <w:tcPr>
            <w:tcW w:w="1140" w:type="dxa"/>
            <w:tcBorders>
              <w:top w:val="nil"/>
              <w:left w:val="nil"/>
              <w:bottom w:val="nil"/>
              <w:right w:val="nil"/>
            </w:tcBorders>
            <w:vAlign w:val="bottom"/>
          </w:tcPr>
          <w:p w14:paraId="45E3F14B" w14:textId="77777777" w:rsidR="00AF2F48" w:rsidRPr="00FB0494" w:rsidRDefault="00AF2F48" w:rsidP="00341F66">
            <w:pPr>
              <w:tabs>
                <w:tab w:val="decimal" w:pos="903"/>
              </w:tabs>
              <w:spacing w:line="340" w:lineRule="exact"/>
              <w:ind w:right="-43"/>
              <w:rPr>
                <w:rFonts w:ascii="Arial" w:hAnsi="Arial" w:cs="Arial"/>
                <w:sz w:val="18"/>
                <w:szCs w:val="18"/>
              </w:rPr>
            </w:pPr>
            <w:r w:rsidRPr="00FB0494">
              <w:rPr>
                <w:rFonts w:ascii="Arial" w:hAnsi="Arial" w:cs="Arial"/>
                <w:sz w:val="18"/>
                <w:szCs w:val="18"/>
              </w:rPr>
              <w:t>-</w:t>
            </w:r>
          </w:p>
        </w:tc>
        <w:tc>
          <w:tcPr>
            <w:tcW w:w="1140" w:type="dxa"/>
            <w:tcBorders>
              <w:top w:val="nil"/>
              <w:left w:val="nil"/>
              <w:bottom w:val="nil"/>
              <w:right w:val="nil"/>
            </w:tcBorders>
            <w:vAlign w:val="bottom"/>
          </w:tcPr>
          <w:p w14:paraId="54AC9E77" w14:textId="77777777" w:rsidR="00AF2F48" w:rsidRPr="00FB0494" w:rsidRDefault="00AF2F48" w:rsidP="00341F66">
            <w:pPr>
              <w:tabs>
                <w:tab w:val="decimal" w:pos="903"/>
              </w:tabs>
              <w:spacing w:line="340" w:lineRule="exact"/>
              <w:ind w:right="-43"/>
              <w:rPr>
                <w:rFonts w:ascii="Arial" w:hAnsi="Arial" w:cs="Arial"/>
                <w:sz w:val="18"/>
                <w:szCs w:val="18"/>
              </w:rPr>
            </w:pPr>
            <w:r w:rsidRPr="00FB0494">
              <w:rPr>
                <w:rFonts w:ascii="Arial" w:hAnsi="Arial" w:cs="Arial"/>
                <w:sz w:val="18"/>
                <w:szCs w:val="18"/>
              </w:rPr>
              <w:t>-</w:t>
            </w:r>
          </w:p>
        </w:tc>
      </w:tr>
      <w:tr w:rsidR="00AF2F48" w:rsidRPr="00FB0494" w14:paraId="0010FBF2" w14:textId="77777777" w:rsidTr="00A2039B">
        <w:trPr>
          <w:trHeight w:val="198"/>
        </w:trPr>
        <w:tc>
          <w:tcPr>
            <w:tcW w:w="2412" w:type="dxa"/>
            <w:tcBorders>
              <w:top w:val="nil"/>
              <w:left w:val="nil"/>
              <w:bottom w:val="nil"/>
              <w:right w:val="nil"/>
            </w:tcBorders>
          </w:tcPr>
          <w:p w14:paraId="524E9A59" w14:textId="77777777" w:rsidR="00AF2F48" w:rsidRPr="00FB0494" w:rsidRDefault="00AF2F48" w:rsidP="00341F66">
            <w:pPr>
              <w:spacing w:line="340" w:lineRule="exact"/>
              <w:ind w:left="162" w:right="-130" w:hanging="162"/>
              <w:rPr>
                <w:rFonts w:ascii="Arial" w:hAnsi="Arial" w:cs="Arial"/>
                <w:sz w:val="18"/>
                <w:szCs w:val="18"/>
              </w:rPr>
            </w:pPr>
          </w:p>
        </w:tc>
        <w:tc>
          <w:tcPr>
            <w:tcW w:w="1158" w:type="dxa"/>
            <w:tcBorders>
              <w:top w:val="nil"/>
              <w:left w:val="nil"/>
              <w:bottom w:val="nil"/>
              <w:right w:val="nil"/>
            </w:tcBorders>
          </w:tcPr>
          <w:p w14:paraId="2C8420F9" w14:textId="77777777" w:rsidR="00AF2F48" w:rsidRPr="00FB0494" w:rsidRDefault="00AF2F48" w:rsidP="00341F66">
            <w:pPr>
              <w:pBdr>
                <w:top w:val="single" w:sz="4" w:space="1" w:color="auto"/>
                <w:bottom w:val="double" w:sz="4" w:space="1" w:color="auto"/>
              </w:pBdr>
              <w:tabs>
                <w:tab w:val="decimal" w:pos="903"/>
              </w:tabs>
              <w:spacing w:line="340" w:lineRule="exact"/>
              <w:ind w:right="-43"/>
              <w:rPr>
                <w:rFonts w:ascii="Arial" w:hAnsi="Arial" w:cs="Arial"/>
                <w:sz w:val="18"/>
                <w:szCs w:val="18"/>
              </w:rPr>
            </w:pPr>
            <w:r w:rsidRPr="00FB0494">
              <w:rPr>
                <w:rFonts w:ascii="Arial" w:hAnsi="Arial" w:cs="Arial"/>
                <w:sz w:val="18"/>
                <w:szCs w:val="18"/>
              </w:rPr>
              <w:t>(2,424,607)</w:t>
            </w:r>
          </w:p>
        </w:tc>
        <w:tc>
          <w:tcPr>
            <w:tcW w:w="1140" w:type="dxa"/>
            <w:tcBorders>
              <w:top w:val="nil"/>
              <w:left w:val="nil"/>
              <w:bottom w:val="nil"/>
              <w:right w:val="nil"/>
            </w:tcBorders>
          </w:tcPr>
          <w:p w14:paraId="63F1C5B9" w14:textId="77777777" w:rsidR="00AF2F48" w:rsidRPr="00FB0494" w:rsidRDefault="00AF2F48" w:rsidP="00341F66">
            <w:pPr>
              <w:pBdr>
                <w:top w:val="single" w:sz="4" w:space="1" w:color="auto"/>
                <w:bottom w:val="double" w:sz="4" w:space="1" w:color="auto"/>
              </w:pBdr>
              <w:tabs>
                <w:tab w:val="decimal" w:pos="903"/>
              </w:tabs>
              <w:spacing w:line="340" w:lineRule="exact"/>
              <w:ind w:right="-43"/>
              <w:rPr>
                <w:rFonts w:ascii="Arial" w:hAnsi="Arial" w:cs="Arial"/>
                <w:sz w:val="18"/>
                <w:szCs w:val="18"/>
              </w:rPr>
            </w:pPr>
            <w:r w:rsidRPr="00FB0494">
              <w:rPr>
                <w:rFonts w:ascii="Arial" w:hAnsi="Arial" w:cs="Arial"/>
                <w:sz w:val="18"/>
                <w:szCs w:val="18"/>
              </w:rPr>
              <w:t>92,646</w:t>
            </w:r>
          </w:p>
        </w:tc>
        <w:tc>
          <w:tcPr>
            <w:tcW w:w="1140" w:type="dxa"/>
            <w:tcBorders>
              <w:top w:val="nil"/>
              <w:left w:val="nil"/>
              <w:bottom w:val="nil"/>
              <w:right w:val="nil"/>
            </w:tcBorders>
          </w:tcPr>
          <w:p w14:paraId="4D3B3F2B" w14:textId="77777777" w:rsidR="00AF2F48" w:rsidRPr="00FB0494" w:rsidRDefault="00AF2F48" w:rsidP="00341F66">
            <w:pPr>
              <w:pBdr>
                <w:top w:val="single" w:sz="4" w:space="1" w:color="auto"/>
                <w:bottom w:val="double" w:sz="4" w:space="1" w:color="auto"/>
              </w:pBdr>
              <w:tabs>
                <w:tab w:val="decimal" w:pos="903"/>
              </w:tabs>
              <w:spacing w:line="340" w:lineRule="exact"/>
              <w:ind w:right="-43"/>
              <w:rPr>
                <w:rFonts w:ascii="Arial" w:hAnsi="Arial" w:cs="Arial"/>
                <w:sz w:val="18"/>
                <w:szCs w:val="18"/>
              </w:rPr>
            </w:pPr>
            <w:r w:rsidRPr="00FB0494">
              <w:rPr>
                <w:rFonts w:ascii="Arial" w:hAnsi="Arial" w:cs="Arial"/>
                <w:sz w:val="18"/>
                <w:szCs w:val="18"/>
              </w:rPr>
              <w:t>(2,215,064)</w:t>
            </w:r>
          </w:p>
        </w:tc>
        <w:tc>
          <w:tcPr>
            <w:tcW w:w="1140" w:type="dxa"/>
            <w:tcBorders>
              <w:top w:val="nil"/>
              <w:left w:val="nil"/>
              <w:bottom w:val="nil"/>
              <w:right w:val="nil"/>
            </w:tcBorders>
          </w:tcPr>
          <w:p w14:paraId="74F34336" w14:textId="77777777" w:rsidR="00AF2F48" w:rsidRPr="00FB0494" w:rsidRDefault="00AF2F48" w:rsidP="00341F66">
            <w:pPr>
              <w:pBdr>
                <w:top w:val="single" w:sz="4" w:space="1" w:color="auto"/>
                <w:bottom w:val="double" w:sz="4" w:space="1" w:color="auto"/>
              </w:pBdr>
              <w:tabs>
                <w:tab w:val="decimal" w:pos="903"/>
              </w:tabs>
              <w:spacing w:line="340" w:lineRule="exact"/>
              <w:ind w:right="-43"/>
              <w:rPr>
                <w:rFonts w:ascii="Arial" w:hAnsi="Arial" w:cs="Arial"/>
                <w:sz w:val="18"/>
                <w:szCs w:val="18"/>
              </w:rPr>
            </w:pPr>
            <w:r w:rsidRPr="00FB0494">
              <w:rPr>
                <w:rFonts w:ascii="Arial" w:hAnsi="Arial" w:cs="Arial" w:hint="cs"/>
                <w:sz w:val="18"/>
                <w:szCs w:val="18"/>
                <w:cs/>
              </w:rPr>
              <w:t>(</w:t>
            </w:r>
            <w:r w:rsidRPr="00FB0494">
              <w:rPr>
                <w:rFonts w:ascii="Arial" w:hAnsi="Arial" w:cs="Arial"/>
                <w:sz w:val="18"/>
                <w:szCs w:val="18"/>
                <w:cs/>
              </w:rPr>
              <w:t>4</w:t>
            </w:r>
            <w:r w:rsidRPr="00FB0494">
              <w:rPr>
                <w:rFonts w:ascii="Arial" w:hAnsi="Arial" w:cs="Arial" w:hint="cs"/>
                <w:sz w:val="18"/>
                <w:szCs w:val="18"/>
                <w:cs/>
              </w:rPr>
              <w:t>,</w:t>
            </w:r>
            <w:r w:rsidRPr="00FB0494">
              <w:rPr>
                <w:rFonts w:ascii="Arial" w:hAnsi="Arial" w:cs="Arial"/>
                <w:sz w:val="18"/>
                <w:szCs w:val="18"/>
                <w:cs/>
              </w:rPr>
              <w:t>203</w:t>
            </w:r>
            <w:r w:rsidRPr="00FB0494">
              <w:rPr>
                <w:rFonts w:ascii="Arial" w:hAnsi="Arial" w:cs="Arial" w:hint="cs"/>
                <w:sz w:val="18"/>
                <w:szCs w:val="18"/>
                <w:cs/>
              </w:rPr>
              <w:t>,</w:t>
            </w:r>
            <w:r w:rsidRPr="00FB0494">
              <w:rPr>
                <w:rFonts w:ascii="Arial" w:hAnsi="Arial" w:cs="Arial"/>
                <w:sz w:val="18"/>
                <w:szCs w:val="18"/>
                <w:cs/>
              </w:rPr>
              <w:t>8</w:t>
            </w:r>
            <w:r w:rsidRPr="00FB0494">
              <w:rPr>
                <w:rFonts w:ascii="Arial" w:hAnsi="Arial" w:cs="Arial"/>
                <w:sz w:val="18"/>
                <w:szCs w:val="18"/>
              </w:rPr>
              <w:t>50</w:t>
            </w:r>
            <w:r w:rsidRPr="00FB0494">
              <w:rPr>
                <w:rFonts w:ascii="Arial" w:hAnsi="Arial" w:cs="Arial" w:hint="cs"/>
                <w:sz w:val="18"/>
                <w:szCs w:val="18"/>
                <w:cs/>
              </w:rPr>
              <w:t>)</w:t>
            </w:r>
          </w:p>
        </w:tc>
        <w:tc>
          <w:tcPr>
            <w:tcW w:w="1140" w:type="dxa"/>
            <w:tcBorders>
              <w:top w:val="nil"/>
              <w:left w:val="nil"/>
              <w:bottom w:val="nil"/>
              <w:right w:val="nil"/>
            </w:tcBorders>
          </w:tcPr>
          <w:p w14:paraId="336672B8" w14:textId="77777777" w:rsidR="00AF2F48" w:rsidRPr="00FB0494" w:rsidRDefault="00AF2F48" w:rsidP="00341F66">
            <w:pPr>
              <w:pBdr>
                <w:top w:val="single" w:sz="4" w:space="1" w:color="auto"/>
                <w:bottom w:val="double" w:sz="4" w:space="1" w:color="auto"/>
              </w:pBdr>
              <w:tabs>
                <w:tab w:val="decimal" w:pos="903"/>
              </w:tabs>
              <w:spacing w:line="340" w:lineRule="exact"/>
              <w:ind w:right="-43"/>
              <w:rPr>
                <w:rFonts w:ascii="Arial" w:hAnsi="Arial" w:cs="Arial"/>
                <w:sz w:val="18"/>
                <w:szCs w:val="18"/>
              </w:rPr>
            </w:pPr>
            <w:r w:rsidRPr="00FB0494">
              <w:rPr>
                <w:rFonts w:ascii="Arial" w:hAnsi="Arial" w:cs="Arial"/>
                <w:sz w:val="18"/>
                <w:szCs w:val="18"/>
              </w:rPr>
              <w:t>-</w:t>
            </w:r>
          </w:p>
        </w:tc>
        <w:tc>
          <w:tcPr>
            <w:tcW w:w="1140" w:type="dxa"/>
            <w:tcBorders>
              <w:top w:val="nil"/>
              <w:left w:val="nil"/>
              <w:bottom w:val="nil"/>
              <w:right w:val="nil"/>
            </w:tcBorders>
          </w:tcPr>
          <w:p w14:paraId="7C4BB94F" w14:textId="77777777" w:rsidR="00AF2F48" w:rsidRPr="00FB0494" w:rsidRDefault="00AF2F48" w:rsidP="00341F66">
            <w:pPr>
              <w:pBdr>
                <w:top w:val="single" w:sz="4" w:space="1" w:color="auto"/>
                <w:bottom w:val="double" w:sz="4" w:space="1" w:color="auto"/>
              </w:pBdr>
              <w:tabs>
                <w:tab w:val="decimal" w:pos="903"/>
              </w:tabs>
              <w:spacing w:line="340" w:lineRule="exact"/>
              <w:ind w:right="-43"/>
              <w:rPr>
                <w:rFonts w:ascii="Arial" w:hAnsi="Arial" w:cs="Arial"/>
                <w:sz w:val="18"/>
                <w:szCs w:val="18"/>
              </w:rPr>
            </w:pPr>
            <w:r w:rsidRPr="00FB0494">
              <w:rPr>
                <w:rFonts w:ascii="Arial" w:hAnsi="Arial" w:cs="Arial"/>
                <w:sz w:val="18"/>
                <w:szCs w:val="18"/>
              </w:rPr>
              <w:t>-</w:t>
            </w:r>
          </w:p>
        </w:tc>
      </w:tr>
    </w:tbl>
    <w:p w14:paraId="269E2A4A" w14:textId="77777777" w:rsidR="00341F66" w:rsidRPr="00FB0494" w:rsidRDefault="002F6584" w:rsidP="00341F66">
      <w:pPr>
        <w:pStyle w:val="ListParagraph"/>
        <w:numPr>
          <w:ilvl w:val="0"/>
          <w:numId w:val="38"/>
        </w:numPr>
        <w:spacing w:before="120" w:line="240" w:lineRule="exact"/>
        <w:ind w:left="990" w:hanging="270"/>
        <w:jc w:val="thaiDistribute"/>
        <w:rPr>
          <w:rFonts w:ascii="Arial" w:eastAsia="Arial Unicode MS" w:hAnsi="Arial" w:cs="Arial"/>
          <w:sz w:val="12"/>
          <w:szCs w:val="12"/>
        </w:rPr>
      </w:pPr>
      <w:r w:rsidRPr="00FB0494">
        <w:rPr>
          <w:rFonts w:ascii="Arial" w:eastAsia="Arial Unicode MS" w:hAnsi="Arial" w:cs="Arial"/>
          <w:sz w:val="12"/>
          <w:szCs w:val="12"/>
        </w:rPr>
        <w:t>TKI Life Insurance Company Limited registered the change of its name to TKI Investment Company Limited on 25 November 2024.</w:t>
      </w:r>
    </w:p>
    <w:p w14:paraId="1CC91547" w14:textId="77777777" w:rsidR="00696E42" w:rsidRPr="00FB0494" w:rsidRDefault="00696E42" w:rsidP="00341F66">
      <w:pPr>
        <w:pStyle w:val="ListParagraph"/>
        <w:numPr>
          <w:ilvl w:val="0"/>
          <w:numId w:val="38"/>
        </w:numPr>
        <w:spacing w:before="120" w:line="240" w:lineRule="exact"/>
        <w:jc w:val="thaiDistribute"/>
        <w:rPr>
          <w:rFonts w:ascii="Arial" w:eastAsia="Arial Unicode MS" w:hAnsi="Arial" w:cs="Arial"/>
          <w:sz w:val="12"/>
          <w:szCs w:val="12"/>
          <w:vertAlign w:val="superscript"/>
        </w:rPr>
      </w:pPr>
      <w:r w:rsidRPr="00FB0494">
        <w:rPr>
          <w:rFonts w:ascii="Arial" w:eastAsia="Arial Unicode MS" w:hAnsi="Arial" w:cs="Arial"/>
          <w:sz w:val="12"/>
          <w:szCs w:val="12"/>
          <w:vertAlign w:val="superscript"/>
        </w:rPr>
        <w:br w:type="page"/>
      </w:r>
    </w:p>
    <w:p w14:paraId="69421557" w14:textId="77777777" w:rsidR="0002342B" w:rsidRPr="00FB0494" w:rsidRDefault="00C44115" w:rsidP="00D67B67">
      <w:pPr>
        <w:spacing w:before="120" w:after="120" w:line="380" w:lineRule="exact"/>
        <w:ind w:left="547" w:right="29" w:hanging="547"/>
        <w:jc w:val="both"/>
        <w:rPr>
          <w:rFonts w:ascii="Arial" w:hAnsi="Arial" w:cs="Arial"/>
          <w:b/>
          <w:bCs/>
          <w:sz w:val="22"/>
          <w:szCs w:val="22"/>
        </w:rPr>
      </w:pPr>
      <w:r w:rsidRPr="00FB0494">
        <w:rPr>
          <w:rFonts w:ascii="Arial" w:hAnsi="Arial" w:cs="Arial"/>
          <w:b/>
          <w:bCs/>
          <w:sz w:val="22"/>
          <w:szCs w:val="22"/>
        </w:rPr>
        <w:lastRenderedPageBreak/>
        <w:t>1</w:t>
      </w:r>
      <w:r w:rsidR="00341F66" w:rsidRPr="00FB0494">
        <w:rPr>
          <w:rFonts w:ascii="Arial" w:hAnsi="Arial" w:cs="Arial"/>
          <w:b/>
          <w:bCs/>
          <w:sz w:val="22"/>
          <w:szCs w:val="22"/>
        </w:rPr>
        <w:t>5</w:t>
      </w:r>
      <w:r w:rsidR="0002342B" w:rsidRPr="00FB0494">
        <w:rPr>
          <w:rFonts w:ascii="Arial" w:hAnsi="Arial" w:cs="Arial"/>
          <w:b/>
          <w:bCs/>
          <w:sz w:val="22"/>
          <w:szCs w:val="22"/>
        </w:rPr>
        <w:t>.</w:t>
      </w:r>
      <w:r w:rsidR="0002342B" w:rsidRPr="00FB0494">
        <w:rPr>
          <w:rFonts w:ascii="Arial" w:hAnsi="Arial" w:cs="Arial"/>
          <w:b/>
          <w:bCs/>
          <w:sz w:val="22"/>
          <w:szCs w:val="22"/>
        </w:rPr>
        <w:tab/>
      </w:r>
      <w:r w:rsidR="00B46A02" w:rsidRPr="00FB0494">
        <w:rPr>
          <w:rFonts w:ascii="Arial" w:hAnsi="Arial" w:cs="Arial"/>
          <w:b/>
          <w:bCs/>
          <w:sz w:val="22"/>
          <w:szCs w:val="22"/>
        </w:rPr>
        <w:t>Property</w:t>
      </w:r>
      <w:r w:rsidR="000F66BD" w:rsidRPr="00FB0494">
        <w:rPr>
          <w:rFonts w:ascii="Arial" w:hAnsi="Arial" w:cs="Arial"/>
          <w:b/>
          <w:bCs/>
          <w:sz w:val="22"/>
          <w:szCs w:val="22"/>
        </w:rPr>
        <w:t>, building</w:t>
      </w:r>
      <w:r w:rsidR="00B46A02" w:rsidRPr="00FB0494">
        <w:rPr>
          <w:rFonts w:ascii="Arial" w:hAnsi="Arial" w:cs="Arial"/>
          <w:b/>
          <w:bCs/>
          <w:sz w:val="22"/>
          <w:szCs w:val="22"/>
        </w:rPr>
        <w:t xml:space="preserve"> </w:t>
      </w:r>
      <w:r w:rsidR="0002342B" w:rsidRPr="00FB0494">
        <w:rPr>
          <w:rFonts w:ascii="Arial" w:hAnsi="Arial" w:cs="Arial"/>
          <w:b/>
          <w:bCs/>
          <w:sz w:val="22"/>
          <w:szCs w:val="22"/>
        </w:rPr>
        <w:t>and equipment</w:t>
      </w:r>
    </w:p>
    <w:tbl>
      <w:tblPr>
        <w:tblW w:w="10170" w:type="dxa"/>
        <w:tblInd w:w="18" w:type="dxa"/>
        <w:tblLayout w:type="fixed"/>
        <w:tblLook w:val="0000" w:firstRow="0" w:lastRow="0" w:firstColumn="0" w:lastColumn="0" w:noHBand="0" w:noVBand="0"/>
      </w:tblPr>
      <w:tblGrid>
        <w:gridCol w:w="1800"/>
        <w:gridCol w:w="1046"/>
        <w:gridCol w:w="1046"/>
        <w:gridCol w:w="1046"/>
        <w:gridCol w:w="1047"/>
        <w:gridCol w:w="1046"/>
        <w:gridCol w:w="1046"/>
        <w:gridCol w:w="1046"/>
        <w:gridCol w:w="1047"/>
      </w:tblGrid>
      <w:tr w:rsidR="00CF69F9" w:rsidRPr="00FB0494" w14:paraId="4D268485" w14:textId="77777777" w:rsidTr="00BF19B8">
        <w:tc>
          <w:tcPr>
            <w:tcW w:w="1800" w:type="dxa"/>
            <w:tcBorders>
              <w:top w:val="nil"/>
              <w:left w:val="nil"/>
              <w:bottom w:val="nil"/>
              <w:right w:val="nil"/>
            </w:tcBorders>
          </w:tcPr>
          <w:p w14:paraId="27398E90" w14:textId="77777777" w:rsidR="00CF69F9" w:rsidRPr="00FB0494" w:rsidRDefault="00CF69F9" w:rsidP="006F70C1">
            <w:pPr>
              <w:tabs>
                <w:tab w:val="left" w:pos="360"/>
                <w:tab w:val="left" w:pos="1440"/>
                <w:tab w:val="left" w:pos="1980"/>
                <w:tab w:val="left" w:pos="2520"/>
                <w:tab w:val="right" w:pos="9000"/>
              </w:tabs>
              <w:spacing w:line="320" w:lineRule="exact"/>
              <w:ind w:left="164" w:right="-43" w:hanging="164"/>
              <w:rPr>
                <w:rFonts w:ascii="Arial" w:hAnsi="Arial" w:cs="Arial"/>
                <w:sz w:val="14"/>
                <w:szCs w:val="14"/>
              </w:rPr>
            </w:pPr>
          </w:p>
        </w:tc>
        <w:tc>
          <w:tcPr>
            <w:tcW w:w="1046" w:type="dxa"/>
            <w:tcBorders>
              <w:top w:val="nil"/>
              <w:left w:val="nil"/>
              <w:bottom w:val="nil"/>
              <w:right w:val="nil"/>
            </w:tcBorders>
            <w:vAlign w:val="bottom"/>
          </w:tcPr>
          <w:p w14:paraId="661EE9A0" w14:textId="77777777" w:rsidR="00CF69F9" w:rsidRPr="00FB0494"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4AF58B9F" w14:textId="77777777" w:rsidR="00CF69F9" w:rsidRPr="00FB0494"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48FA2D33" w14:textId="77777777" w:rsidR="00CF69F9" w:rsidRPr="00FB0494"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7" w:type="dxa"/>
            <w:tcBorders>
              <w:top w:val="nil"/>
              <w:left w:val="nil"/>
              <w:bottom w:val="nil"/>
              <w:right w:val="nil"/>
            </w:tcBorders>
            <w:vAlign w:val="bottom"/>
          </w:tcPr>
          <w:p w14:paraId="40A4E095" w14:textId="77777777" w:rsidR="00CF69F9" w:rsidRPr="00FB0494"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104892EB" w14:textId="77777777" w:rsidR="00CF69F9" w:rsidRPr="00FB0494" w:rsidRDefault="00CF69F9" w:rsidP="006F70C1">
            <w:pPr>
              <w:tabs>
                <w:tab w:val="left" w:pos="360"/>
                <w:tab w:val="left" w:pos="1440"/>
                <w:tab w:val="left" w:pos="1980"/>
                <w:tab w:val="left" w:pos="2520"/>
                <w:tab w:val="right" w:pos="9000"/>
              </w:tabs>
              <w:spacing w:line="320" w:lineRule="exact"/>
              <w:ind w:left="-51"/>
              <w:jc w:val="center"/>
              <w:rPr>
                <w:rFonts w:ascii="Arial" w:hAnsi="Arial" w:cs="Arial"/>
                <w:sz w:val="14"/>
                <w:szCs w:val="14"/>
              </w:rPr>
            </w:pPr>
          </w:p>
        </w:tc>
        <w:tc>
          <w:tcPr>
            <w:tcW w:w="1046" w:type="dxa"/>
            <w:tcBorders>
              <w:top w:val="nil"/>
              <w:left w:val="nil"/>
              <w:bottom w:val="nil"/>
              <w:right w:val="nil"/>
            </w:tcBorders>
            <w:vAlign w:val="bottom"/>
          </w:tcPr>
          <w:p w14:paraId="4B38EC3B" w14:textId="77777777" w:rsidR="00CF69F9" w:rsidRPr="00FB0494"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tcPr>
          <w:p w14:paraId="61CB6960" w14:textId="77777777" w:rsidR="00CF69F9" w:rsidRPr="00FB0494" w:rsidRDefault="00CF69F9" w:rsidP="006F70C1">
            <w:pPr>
              <w:tabs>
                <w:tab w:val="left" w:pos="1440"/>
                <w:tab w:val="left" w:pos="2160"/>
                <w:tab w:val="left" w:pos="2520"/>
                <w:tab w:val="left" w:pos="5850"/>
                <w:tab w:val="center" w:pos="7110"/>
                <w:tab w:val="right" w:pos="8280"/>
              </w:tabs>
              <w:spacing w:line="320" w:lineRule="exact"/>
              <w:ind w:right="-61"/>
              <w:jc w:val="right"/>
              <w:rPr>
                <w:rFonts w:ascii="Arial" w:eastAsia="Arial Unicode MS" w:hAnsi="Arial" w:cs="Arial"/>
                <w:sz w:val="14"/>
                <w:szCs w:val="14"/>
              </w:rPr>
            </w:pPr>
          </w:p>
        </w:tc>
        <w:tc>
          <w:tcPr>
            <w:tcW w:w="1047" w:type="dxa"/>
            <w:tcBorders>
              <w:top w:val="nil"/>
              <w:left w:val="nil"/>
              <w:bottom w:val="nil"/>
              <w:right w:val="nil"/>
            </w:tcBorders>
            <w:vAlign w:val="bottom"/>
          </w:tcPr>
          <w:p w14:paraId="53966ED3" w14:textId="77777777" w:rsidR="00CF69F9" w:rsidRPr="00FB0494" w:rsidRDefault="00CF69F9" w:rsidP="006F70C1">
            <w:pPr>
              <w:tabs>
                <w:tab w:val="left" w:pos="1440"/>
                <w:tab w:val="left" w:pos="2160"/>
                <w:tab w:val="left" w:pos="2520"/>
                <w:tab w:val="left" w:pos="5850"/>
                <w:tab w:val="center" w:pos="7110"/>
                <w:tab w:val="right" w:pos="8280"/>
              </w:tabs>
              <w:spacing w:line="320" w:lineRule="exact"/>
              <w:ind w:right="-61"/>
              <w:jc w:val="right"/>
              <w:rPr>
                <w:rFonts w:ascii="Arial" w:eastAsia="Arial Unicode MS" w:hAnsi="Arial" w:cs="Arial"/>
                <w:sz w:val="14"/>
                <w:szCs w:val="14"/>
              </w:rPr>
            </w:pPr>
            <w:r w:rsidRPr="00FB0494">
              <w:rPr>
                <w:rFonts w:ascii="Arial" w:eastAsia="Arial Unicode MS" w:hAnsi="Arial" w:cs="Arial"/>
                <w:sz w:val="14"/>
                <w:szCs w:val="14"/>
              </w:rPr>
              <w:t>(Unit: Baht)</w:t>
            </w:r>
          </w:p>
        </w:tc>
      </w:tr>
      <w:tr w:rsidR="00CF69F9" w:rsidRPr="00FB0494" w14:paraId="2E106E53" w14:textId="77777777" w:rsidTr="00BF19B8">
        <w:tc>
          <w:tcPr>
            <w:tcW w:w="1800" w:type="dxa"/>
            <w:tcBorders>
              <w:top w:val="nil"/>
              <w:left w:val="nil"/>
              <w:bottom w:val="nil"/>
              <w:right w:val="nil"/>
            </w:tcBorders>
          </w:tcPr>
          <w:p w14:paraId="59B6C36C" w14:textId="77777777" w:rsidR="00CF69F9" w:rsidRPr="00FB0494" w:rsidRDefault="00CF69F9" w:rsidP="006F70C1">
            <w:pPr>
              <w:tabs>
                <w:tab w:val="left" w:pos="360"/>
                <w:tab w:val="left" w:pos="1440"/>
                <w:tab w:val="left" w:pos="1980"/>
                <w:tab w:val="left" w:pos="2520"/>
                <w:tab w:val="right" w:pos="9000"/>
              </w:tabs>
              <w:spacing w:line="320" w:lineRule="exact"/>
              <w:ind w:left="164" w:right="-43" w:hanging="164"/>
              <w:rPr>
                <w:rFonts w:ascii="Arial" w:hAnsi="Arial" w:cs="Arial"/>
                <w:sz w:val="14"/>
                <w:szCs w:val="14"/>
              </w:rPr>
            </w:pPr>
          </w:p>
        </w:tc>
        <w:tc>
          <w:tcPr>
            <w:tcW w:w="1046" w:type="dxa"/>
            <w:tcBorders>
              <w:top w:val="nil"/>
              <w:left w:val="nil"/>
              <w:bottom w:val="nil"/>
              <w:right w:val="nil"/>
            </w:tcBorders>
            <w:vAlign w:val="bottom"/>
          </w:tcPr>
          <w:p w14:paraId="5373EFA8" w14:textId="77777777" w:rsidR="00CF69F9" w:rsidRPr="00FB0494"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21BDEFAD" w14:textId="77777777" w:rsidR="00CF69F9" w:rsidRPr="00FB0494"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0EA08C0E" w14:textId="77777777" w:rsidR="00CF69F9" w:rsidRPr="00FB0494"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cs/>
              </w:rPr>
            </w:pPr>
          </w:p>
        </w:tc>
        <w:tc>
          <w:tcPr>
            <w:tcW w:w="1047" w:type="dxa"/>
            <w:tcBorders>
              <w:top w:val="nil"/>
              <w:left w:val="nil"/>
              <w:bottom w:val="nil"/>
              <w:right w:val="nil"/>
            </w:tcBorders>
            <w:vAlign w:val="bottom"/>
          </w:tcPr>
          <w:p w14:paraId="40299E26" w14:textId="77777777" w:rsidR="00CF69F9" w:rsidRPr="00FB0494" w:rsidRDefault="00CF69F9" w:rsidP="006F70C1">
            <w:pPr>
              <w:spacing w:line="320" w:lineRule="exact"/>
              <w:ind w:left="-108" w:right="-36"/>
              <w:jc w:val="center"/>
              <w:rPr>
                <w:rFonts w:ascii="Arial" w:eastAsia="Arial Unicode MS" w:hAnsi="Arial" w:cs="Arial"/>
                <w:sz w:val="14"/>
                <w:szCs w:val="14"/>
              </w:rPr>
            </w:pPr>
          </w:p>
        </w:tc>
        <w:tc>
          <w:tcPr>
            <w:tcW w:w="1046" w:type="dxa"/>
            <w:tcBorders>
              <w:left w:val="nil"/>
              <w:right w:val="nil"/>
            </w:tcBorders>
            <w:vAlign w:val="bottom"/>
          </w:tcPr>
          <w:p w14:paraId="17A4DFF7" w14:textId="77777777" w:rsidR="00CF69F9" w:rsidRPr="00FB0494" w:rsidRDefault="00CF69F9" w:rsidP="006F70C1">
            <w:pPr>
              <w:spacing w:line="320" w:lineRule="exact"/>
              <w:ind w:left="-108" w:right="-36"/>
              <w:jc w:val="center"/>
              <w:rPr>
                <w:rFonts w:ascii="Arial" w:eastAsia="Arial Unicode MS" w:hAnsi="Arial" w:cs="Arial"/>
                <w:sz w:val="14"/>
                <w:szCs w:val="14"/>
              </w:rPr>
            </w:pPr>
            <w:r w:rsidRPr="00FB0494">
              <w:rPr>
                <w:rFonts w:ascii="Arial" w:eastAsia="Arial Unicode MS" w:hAnsi="Arial" w:cs="Arial"/>
                <w:sz w:val="14"/>
                <w:szCs w:val="14"/>
              </w:rPr>
              <w:t>Furniture,</w:t>
            </w:r>
          </w:p>
        </w:tc>
        <w:tc>
          <w:tcPr>
            <w:tcW w:w="1046" w:type="dxa"/>
            <w:tcBorders>
              <w:top w:val="nil"/>
              <w:left w:val="nil"/>
              <w:bottom w:val="nil"/>
              <w:right w:val="nil"/>
            </w:tcBorders>
            <w:vAlign w:val="bottom"/>
          </w:tcPr>
          <w:p w14:paraId="2B30B723" w14:textId="77777777" w:rsidR="00CF69F9" w:rsidRPr="00FB0494" w:rsidRDefault="00CF69F9" w:rsidP="006F70C1">
            <w:pPr>
              <w:spacing w:line="320" w:lineRule="exact"/>
              <w:ind w:right="-36"/>
              <w:jc w:val="center"/>
              <w:rPr>
                <w:rFonts w:ascii="Arial" w:eastAsia="Arial Unicode MS" w:hAnsi="Arial" w:cs="Arial"/>
                <w:sz w:val="14"/>
                <w:szCs w:val="14"/>
              </w:rPr>
            </w:pPr>
          </w:p>
        </w:tc>
        <w:tc>
          <w:tcPr>
            <w:tcW w:w="1046" w:type="dxa"/>
            <w:tcBorders>
              <w:top w:val="nil"/>
              <w:left w:val="nil"/>
              <w:bottom w:val="nil"/>
              <w:right w:val="nil"/>
            </w:tcBorders>
          </w:tcPr>
          <w:p w14:paraId="06EE7A3B" w14:textId="77777777" w:rsidR="00CF69F9" w:rsidRPr="00FB0494" w:rsidRDefault="00B51970"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r w:rsidRPr="00FB0494">
              <w:rPr>
                <w:rFonts w:ascii="Arial" w:hAnsi="Arial" w:cs="Arial"/>
                <w:sz w:val="14"/>
                <w:szCs w:val="14"/>
              </w:rPr>
              <w:t>Assets</w:t>
            </w:r>
          </w:p>
        </w:tc>
        <w:tc>
          <w:tcPr>
            <w:tcW w:w="1047" w:type="dxa"/>
            <w:tcBorders>
              <w:top w:val="nil"/>
              <w:left w:val="nil"/>
              <w:bottom w:val="nil"/>
              <w:right w:val="nil"/>
            </w:tcBorders>
            <w:vAlign w:val="bottom"/>
          </w:tcPr>
          <w:p w14:paraId="05D3EBF9" w14:textId="77777777" w:rsidR="00CF69F9" w:rsidRPr="00FB0494"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r>
      <w:tr w:rsidR="00CF69F9" w:rsidRPr="00FB0494" w14:paraId="29320BEF" w14:textId="77777777" w:rsidTr="00BF19B8">
        <w:tc>
          <w:tcPr>
            <w:tcW w:w="1800" w:type="dxa"/>
            <w:tcBorders>
              <w:top w:val="nil"/>
              <w:left w:val="nil"/>
              <w:bottom w:val="nil"/>
              <w:right w:val="nil"/>
            </w:tcBorders>
          </w:tcPr>
          <w:p w14:paraId="476528D7" w14:textId="77777777" w:rsidR="00CF69F9" w:rsidRPr="00FB0494" w:rsidRDefault="00CF69F9" w:rsidP="006F70C1">
            <w:pPr>
              <w:tabs>
                <w:tab w:val="left" w:pos="360"/>
                <w:tab w:val="left" w:pos="1440"/>
                <w:tab w:val="left" w:pos="1980"/>
                <w:tab w:val="left" w:pos="2520"/>
                <w:tab w:val="right" w:pos="9000"/>
              </w:tabs>
              <w:spacing w:line="320" w:lineRule="exact"/>
              <w:ind w:left="164" w:right="-43" w:hanging="164"/>
              <w:rPr>
                <w:rFonts w:ascii="Arial" w:hAnsi="Arial" w:cs="Arial"/>
                <w:sz w:val="14"/>
                <w:szCs w:val="14"/>
              </w:rPr>
            </w:pPr>
          </w:p>
        </w:tc>
        <w:tc>
          <w:tcPr>
            <w:tcW w:w="1046" w:type="dxa"/>
            <w:tcBorders>
              <w:top w:val="nil"/>
              <w:left w:val="nil"/>
              <w:bottom w:val="nil"/>
              <w:right w:val="nil"/>
            </w:tcBorders>
            <w:vAlign w:val="bottom"/>
          </w:tcPr>
          <w:p w14:paraId="0EDC8CE9" w14:textId="77777777" w:rsidR="00CF69F9" w:rsidRPr="00FB0494"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3E168117" w14:textId="77777777" w:rsidR="00CF69F9" w:rsidRPr="00FB0494"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00631CE9" w14:textId="77777777" w:rsidR="00CF69F9" w:rsidRPr="00FB0494"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cs/>
              </w:rPr>
            </w:pPr>
          </w:p>
        </w:tc>
        <w:tc>
          <w:tcPr>
            <w:tcW w:w="1047" w:type="dxa"/>
            <w:tcBorders>
              <w:top w:val="nil"/>
              <w:left w:val="nil"/>
              <w:bottom w:val="nil"/>
              <w:right w:val="nil"/>
            </w:tcBorders>
            <w:vAlign w:val="bottom"/>
          </w:tcPr>
          <w:p w14:paraId="7558CA0B" w14:textId="77777777" w:rsidR="00CF69F9" w:rsidRPr="00FB0494" w:rsidRDefault="00CF69F9" w:rsidP="006F70C1">
            <w:pPr>
              <w:spacing w:line="320" w:lineRule="exact"/>
              <w:ind w:left="-108" w:right="-36"/>
              <w:jc w:val="center"/>
              <w:rPr>
                <w:rFonts w:ascii="Arial" w:eastAsia="Arial Unicode MS" w:hAnsi="Arial" w:cs="Arial"/>
                <w:sz w:val="14"/>
                <w:szCs w:val="14"/>
              </w:rPr>
            </w:pPr>
            <w:r w:rsidRPr="00FB0494">
              <w:rPr>
                <w:rFonts w:ascii="Arial" w:eastAsia="Arial Unicode MS" w:hAnsi="Arial" w:cs="Arial"/>
                <w:sz w:val="14"/>
                <w:szCs w:val="14"/>
              </w:rPr>
              <w:t>Building</w:t>
            </w:r>
          </w:p>
        </w:tc>
        <w:tc>
          <w:tcPr>
            <w:tcW w:w="1046" w:type="dxa"/>
            <w:tcBorders>
              <w:left w:val="nil"/>
              <w:right w:val="nil"/>
            </w:tcBorders>
            <w:vAlign w:val="bottom"/>
          </w:tcPr>
          <w:p w14:paraId="6A4BF910" w14:textId="77777777" w:rsidR="00CF69F9" w:rsidRPr="00FB0494" w:rsidRDefault="00CF69F9" w:rsidP="006F70C1">
            <w:pPr>
              <w:spacing w:line="320" w:lineRule="exact"/>
              <w:ind w:left="-108" w:right="-36"/>
              <w:jc w:val="center"/>
              <w:rPr>
                <w:rFonts w:ascii="Arial" w:eastAsia="Arial Unicode MS" w:hAnsi="Arial" w:cs="Arial"/>
                <w:sz w:val="14"/>
                <w:szCs w:val="14"/>
              </w:rPr>
            </w:pPr>
            <w:r w:rsidRPr="00FB0494">
              <w:rPr>
                <w:rFonts w:ascii="Arial" w:eastAsia="Arial Unicode MS" w:hAnsi="Arial" w:cs="Arial"/>
                <w:sz w:val="14"/>
                <w:szCs w:val="14"/>
              </w:rPr>
              <w:t>fixtures and</w:t>
            </w:r>
          </w:p>
        </w:tc>
        <w:tc>
          <w:tcPr>
            <w:tcW w:w="1046" w:type="dxa"/>
            <w:tcBorders>
              <w:top w:val="nil"/>
              <w:left w:val="nil"/>
              <w:bottom w:val="nil"/>
              <w:right w:val="nil"/>
            </w:tcBorders>
            <w:vAlign w:val="bottom"/>
          </w:tcPr>
          <w:p w14:paraId="7F9EC6C8" w14:textId="77777777" w:rsidR="00CF69F9" w:rsidRPr="00FB0494" w:rsidRDefault="00CF69F9" w:rsidP="006F70C1">
            <w:pPr>
              <w:spacing w:line="320" w:lineRule="exact"/>
              <w:ind w:right="-36"/>
              <w:jc w:val="center"/>
              <w:rPr>
                <w:rFonts w:ascii="Arial" w:eastAsia="Arial Unicode MS" w:hAnsi="Arial" w:cs="Arial"/>
                <w:sz w:val="14"/>
                <w:szCs w:val="14"/>
              </w:rPr>
            </w:pPr>
            <w:r w:rsidRPr="00FB0494">
              <w:rPr>
                <w:rFonts w:ascii="Arial" w:eastAsia="Arial Unicode MS" w:hAnsi="Arial" w:cs="Arial"/>
                <w:sz w:val="14"/>
                <w:szCs w:val="14"/>
              </w:rPr>
              <w:t>Motor</w:t>
            </w:r>
          </w:p>
        </w:tc>
        <w:tc>
          <w:tcPr>
            <w:tcW w:w="1046" w:type="dxa"/>
            <w:tcBorders>
              <w:top w:val="nil"/>
              <w:left w:val="nil"/>
              <w:bottom w:val="nil"/>
              <w:right w:val="nil"/>
            </w:tcBorders>
          </w:tcPr>
          <w:p w14:paraId="093CDD0C" w14:textId="77777777" w:rsidR="00CF69F9" w:rsidRPr="00FB0494"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r w:rsidRPr="00FB0494">
              <w:rPr>
                <w:rFonts w:ascii="Arial" w:hAnsi="Arial" w:cs="Arial"/>
                <w:sz w:val="14"/>
                <w:szCs w:val="14"/>
              </w:rPr>
              <w:t>under</w:t>
            </w:r>
          </w:p>
        </w:tc>
        <w:tc>
          <w:tcPr>
            <w:tcW w:w="1047" w:type="dxa"/>
            <w:tcBorders>
              <w:top w:val="nil"/>
              <w:left w:val="nil"/>
              <w:bottom w:val="nil"/>
              <w:right w:val="nil"/>
            </w:tcBorders>
            <w:vAlign w:val="bottom"/>
          </w:tcPr>
          <w:p w14:paraId="7EF8C888" w14:textId="77777777" w:rsidR="00CF69F9" w:rsidRPr="00FB0494"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r>
      <w:tr w:rsidR="00CF69F9" w:rsidRPr="00FB0494" w14:paraId="77C1CC61" w14:textId="77777777" w:rsidTr="00BF19B8">
        <w:tc>
          <w:tcPr>
            <w:tcW w:w="1800" w:type="dxa"/>
            <w:tcBorders>
              <w:top w:val="nil"/>
              <w:left w:val="nil"/>
              <w:bottom w:val="nil"/>
              <w:right w:val="nil"/>
            </w:tcBorders>
          </w:tcPr>
          <w:p w14:paraId="0000937D" w14:textId="77777777" w:rsidR="00CF69F9" w:rsidRPr="00FB0494" w:rsidRDefault="00CF69F9" w:rsidP="006F70C1">
            <w:pPr>
              <w:tabs>
                <w:tab w:val="left" w:pos="360"/>
                <w:tab w:val="left" w:pos="1440"/>
                <w:tab w:val="left" w:pos="1980"/>
                <w:tab w:val="left" w:pos="2520"/>
                <w:tab w:val="right" w:pos="9000"/>
              </w:tabs>
              <w:spacing w:line="320" w:lineRule="exact"/>
              <w:ind w:left="164" w:right="-43" w:hanging="164"/>
              <w:rPr>
                <w:rFonts w:ascii="Arial" w:hAnsi="Arial" w:cs="Arial"/>
                <w:sz w:val="14"/>
                <w:szCs w:val="14"/>
              </w:rPr>
            </w:pPr>
          </w:p>
        </w:tc>
        <w:tc>
          <w:tcPr>
            <w:tcW w:w="1046" w:type="dxa"/>
            <w:tcBorders>
              <w:top w:val="nil"/>
              <w:left w:val="nil"/>
              <w:bottom w:val="nil"/>
              <w:right w:val="nil"/>
            </w:tcBorders>
            <w:vAlign w:val="bottom"/>
          </w:tcPr>
          <w:p w14:paraId="3126D6B6" w14:textId="77777777" w:rsidR="00CF69F9" w:rsidRPr="00FB0494" w:rsidRDefault="00CF69F9" w:rsidP="006F70C1">
            <w:pPr>
              <w:pBdr>
                <w:bottom w:val="single" w:sz="4" w:space="1" w:color="auto"/>
              </w:pBdr>
              <w:spacing w:line="320" w:lineRule="exact"/>
              <w:ind w:right="-36"/>
              <w:jc w:val="center"/>
              <w:rPr>
                <w:rFonts w:ascii="Arial" w:eastAsia="Arial Unicode MS" w:hAnsi="Arial" w:cs="Arial"/>
                <w:sz w:val="14"/>
                <w:szCs w:val="14"/>
              </w:rPr>
            </w:pPr>
            <w:r w:rsidRPr="00FB0494">
              <w:rPr>
                <w:rFonts w:ascii="Arial" w:eastAsia="Arial Unicode MS" w:hAnsi="Arial" w:cs="Arial"/>
                <w:sz w:val="14"/>
                <w:szCs w:val="14"/>
              </w:rPr>
              <w:t>Land</w:t>
            </w:r>
          </w:p>
        </w:tc>
        <w:tc>
          <w:tcPr>
            <w:tcW w:w="1046" w:type="dxa"/>
            <w:tcBorders>
              <w:top w:val="nil"/>
              <w:left w:val="nil"/>
              <w:bottom w:val="nil"/>
              <w:right w:val="nil"/>
            </w:tcBorders>
            <w:vAlign w:val="bottom"/>
          </w:tcPr>
          <w:p w14:paraId="3A07D5B7" w14:textId="77777777" w:rsidR="00CF69F9" w:rsidRPr="00FB0494" w:rsidRDefault="00CF69F9" w:rsidP="006F70C1">
            <w:pPr>
              <w:pBdr>
                <w:bottom w:val="single" w:sz="4" w:space="1" w:color="auto"/>
              </w:pBdr>
              <w:spacing w:line="320" w:lineRule="exact"/>
              <w:ind w:right="-43"/>
              <w:jc w:val="center"/>
              <w:rPr>
                <w:rFonts w:ascii="Arial" w:eastAsia="Arial Unicode MS" w:hAnsi="Arial" w:cs="Arial"/>
                <w:sz w:val="14"/>
                <w:szCs w:val="14"/>
              </w:rPr>
            </w:pPr>
            <w:r w:rsidRPr="00FB0494">
              <w:rPr>
                <w:rFonts w:ascii="Arial" w:eastAsia="Arial Unicode MS" w:hAnsi="Arial" w:cs="Arial"/>
                <w:sz w:val="14"/>
                <w:szCs w:val="14"/>
              </w:rPr>
              <w:t>Buildings</w:t>
            </w:r>
          </w:p>
        </w:tc>
        <w:tc>
          <w:tcPr>
            <w:tcW w:w="1046" w:type="dxa"/>
            <w:tcBorders>
              <w:top w:val="nil"/>
              <w:left w:val="nil"/>
              <w:bottom w:val="nil"/>
              <w:right w:val="nil"/>
            </w:tcBorders>
            <w:vAlign w:val="bottom"/>
          </w:tcPr>
          <w:p w14:paraId="599EADB0" w14:textId="77777777" w:rsidR="00CF69F9" w:rsidRPr="00FB0494" w:rsidRDefault="00CF69F9" w:rsidP="006F70C1">
            <w:pPr>
              <w:pBdr>
                <w:bottom w:val="single" w:sz="4" w:space="1" w:color="auto"/>
              </w:pBdr>
              <w:spacing w:line="320" w:lineRule="exact"/>
              <w:ind w:left="-108" w:right="-36"/>
              <w:jc w:val="center"/>
              <w:rPr>
                <w:rFonts w:ascii="Arial" w:eastAsia="Arial Unicode MS" w:hAnsi="Arial" w:cs="Arial"/>
                <w:spacing w:val="-2"/>
                <w:sz w:val="14"/>
                <w:szCs w:val="14"/>
              </w:rPr>
            </w:pPr>
            <w:r w:rsidRPr="00FB0494">
              <w:rPr>
                <w:rFonts w:ascii="Arial" w:eastAsia="Arial Unicode MS" w:hAnsi="Arial" w:cs="Arial"/>
                <w:spacing w:val="-2"/>
                <w:sz w:val="14"/>
                <w:szCs w:val="14"/>
              </w:rPr>
              <w:t>Condominium</w:t>
            </w:r>
          </w:p>
        </w:tc>
        <w:tc>
          <w:tcPr>
            <w:tcW w:w="1047" w:type="dxa"/>
            <w:tcBorders>
              <w:top w:val="nil"/>
              <w:left w:val="nil"/>
              <w:bottom w:val="nil"/>
              <w:right w:val="nil"/>
            </w:tcBorders>
            <w:vAlign w:val="bottom"/>
          </w:tcPr>
          <w:p w14:paraId="377A1B78" w14:textId="77777777" w:rsidR="00CF69F9" w:rsidRPr="00FB0494" w:rsidRDefault="00CF69F9" w:rsidP="006F70C1">
            <w:pPr>
              <w:pBdr>
                <w:bottom w:val="single" w:sz="4" w:space="1" w:color="auto"/>
              </w:pBdr>
              <w:spacing w:line="320" w:lineRule="exact"/>
              <w:ind w:left="-108" w:right="-36"/>
              <w:jc w:val="center"/>
              <w:rPr>
                <w:rFonts w:ascii="Arial" w:eastAsia="Arial Unicode MS" w:hAnsi="Arial" w:cs="Arial"/>
                <w:spacing w:val="-4"/>
                <w:sz w:val="14"/>
                <w:szCs w:val="14"/>
              </w:rPr>
            </w:pPr>
            <w:r w:rsidRPr="00FB0494">
              <w:rPr>
                <w:rFonts w:ascii="Arial" w:eastAsia="Arial Unicode MS" w:hAnsi="Arial" w:cs="Arial"/>
                <w:spacing w:val="-4"/>
                <w:sz w:val="14"/>
                <w:szCs w:val="14"/>
              </w:rPr>
              <w:t>improvements</w:t>
            </w:r>
          </w:p>
        </w:tc>
        <w:tc>
          <w:tcPr>
            <w:tcW w:w="1046" w:type="dxa"/>
            <w:tcBorders>
              <w:left w:val="nil"/>
              <w:bottom w:val="nil"/>
              <w:right w:val="nil"/>
            </w:tcBorders>
            <w:vAlign w:val="bottom"/>
          </w:tcPr>
          <w:p w14:paraId="627C9EF6" w14:textId="77777777" w:rsidR="00CF69F9" w:rsidRPr="00FB0494" w:rsidRDefault="00CF69F9" w:rsidP="006F70C1">
            <w:pPr>
              <w:pBdr>
                <w:bottom w:val="single" w:sz="4" w:space="1" w:color="auto"/>
              </w:pBdr>
              <w:tabs>
                <w:tab w:val="right" w:pos="9000"/>
              </w:tabs>
              <w:spacing w:line="320" w:lineRule="exact"/>
              <w:ind w:left="-108" w:right="-108"/>
              <w:jc w:val="center"/>
              <w:rPr>
                <w:rFonts w:ascii="Arial" w:hAnsi="Arial" w:cs="Arial"/>
                <w:sz w:val="14"/>
                <w:szCs w:val="14"/>
              </w:rPr>
            </w:pPr>
            <w:r w:rsidRPr="00FB0494">
              <w:rPr>
                <w:rFonts w:ascii="Arial" w:hAnsi="Arial" w:cs="Arial"/>
                <w:sz w:val="14"/>
                <w:szCs w:val="14"/>
              </w:rPr>
              <w:t>equipment</w:t>
            </w:r>
          </w:p>
        </w:tc>
        <w:tc>
          <w:tcPr>
            <w:tcW w:w="1046" w:type="dxa"/>
            <w:tcBorders>
              <w:top w:val="nil"/>
              <w:left w:val="nil"/>
              <w:bottom w:val="nil"/>
              <w:right w:val="nil"/>
            </w:tcBorders>
            <w:vAlign w:val="bottom"/>
          </w:tcPr>
          <w:p w14:paraId="61EB316F" w14:textId="77777777" w:rsidR="00CF69F9" w:rsidRPr="00FB0494" w:rsidRDefault="00CF69F9" w:rsidP="006F70C1">
            <w:pPr>
              <w:pBdr>
                <w:bottom w:val="single" w:sz="4" w:space="1" w:color="auto"/>
              </w:pBdr>
              <w:spacing w:line="320" w:lineRule="exact"/>
              <w:ind w:right="-36"/>
              <w:jc w:val="center"/>
              <w:rPr>
                <w:rFonts w:ascii="Arial" w:eastAsia="Arial Unicode MS" w:hAnsi="Arial" w:cs="Arial"/>
                <w:sz w:val="14"/>
                <w:szCs w:val="14"/>
              </w:rPr>
            </w:pPr>
            <w:r w:rsidRPr="00FB0494">
              <w:rPr>
                <w:rFonts w:ascii="Arial" w:eastAsia="Arial Unicode MS" w:hAnsi="Arial" w:cs="Arial"/>
                <w:sz w:val="14"/>
                <w:szCs w:val="14"/>
              </w:rPr>
              <w:t>vehicles</w:t>
            </w:r>
          </w:p>
        </w:tc>
        <w:tc>
          <w:tcPr>
            <w:tcW w:w="1046" w:type="dxa"/>
            <w:tcBorders>
              <w:top w:val="nil"/>
              <w:left w:val="nil"/>
              <w:bottom w:val="nil"/>
              <w:right w:val="nil"/>
            </w:tcBorders>
          </w:tcPr>
          <w:p w14:paraId="16D46903" w14:textId="77777777" w:rsidR="00CF69F9" w:rsidRPr="00FB0494" w:rsidRDefault="00B61FCA" w:rsidP="006F70C1">
            <w:pPr>
              <w:pBdr>
                <w:bottom w:val="single" w:sz="4" w:space="1" w:color="auto"/>
              </w:pBdr>
              <w:tabs>
                <w:tab w:val="left" w:pos="360"/>
                <w:tab w:val="left" w:pos="1440"/>
                <w:tab w:val="left" w:pos="1980"/>
                <w:tab w:val="left" w:pos="2520"/>
                <w:tab w:val="right" w:pos="9000"/>
              </w:tabs>
              <w:spacing w:line="320" w:lineRule="exact"/>
              <w:ind w:right="-43"/>
              <w:jc w:val="center"/>
              <w:rPr>
                <w:rFonts w:ascii="Arial" w:eastAsia="Arial Unicode MS" w:hAnsi="Arial" w:cs="Arial"/>
                <w:sz w:val="14"/>
                <w:szCs w:val="14"/>
              </w:rPr>
            </w:pPr>
            <w:r w:rsidRPr="00FB0494">
              <w:rPr>
                <w:rFonts w:ascii="Arial" w:eastAsia="Arial Unicode MS" w:hAnsi="Arial" w:cs="Arial"/>
                <w:sz w:val="14"/>
                <w:szCs w:val="14"/>
              </w:rPr>
              <w:t>installment</w:t>
            </w:r>
          </w:p>
        </w:tc>
        <w:tc>
          <w:tcPr>
            <w:tcW w:w="1047" w:type="dxa"/>
            <w:tcBorders>
              <w:top w:val="nil"/>
              <w:left w:val="nil"/>
              <w:bottom w:val="nil"/>
              <w:right w:val="nil"/>
            </w:tcBorders>
            <w:vAlign w:val="bottom"/>
          </w:tcPr>
          <w:p w14:paraId="6DCD4AF7" w14:textId="77777777" w:rsidR="00CF69F9" w:rsidRPr="00FB0494" w:rsidRDefault="00CF69F9" w:rsidP="006F70C1">
            <w:pPr>
              <w:pBdr>
                <w:bottom w:val="single" w:sz="4" w:space="1" w:color="auto"/>
              </w:pBdr>
              <w:tabs>
                <w:tab w:val="left" w:pos="360"/>
                <w:tab w:val="left" w:pos="1440"/>
                <w:tab w:val="left" w:pos="1980"/>
                <w:tab w:val="left" w:pos="2520"/>
                <w:tab w:val="right" w:pos="9000"/>
              </w:tabs>
              <w:spacing w:line="320" w:lineRule="exact"/>
              <w:ind w:right="-43"/>
              <w:jc w:val="center"/>
              <w:rPr>
                <w:rFonts w:ascii="Arial" w:hAnsi="Arial" w:cs="Arial"/>
                <w:sz w:val="14"/>
                <w:szCs w:val="14"/>
              </w:rPr>
            </w:pPr>
            <w:r w:rsidRPr="00FB0494">
              <w:rPr>
                <w:rFonts w:ascii="Arial" w:eastAsia="Arial Unicode MS" w:hAnsi="Arial" w:cs="Arial"/>
                <w:sz w:val="14"/>
                <w:szCs w:val="14"/>
              </w:rPr>
              <w:t>Total</w:t>
            </w:r>
          </w:p>
        </w:tc>
      </w:tr>
      <w:tr w:rsidR="00CF69F9" w:rsidRPr="00FB0494" w14:paraId="6C903A4C" w14:textId="77777777" w:rsidTr="00815F58">
        <w:trPr>
          <w:trHeight w:val="180"/>
        </w:trPr>
        <w:tc>
          <w:tcPr>
            <w:tcW w:w="1800" w:type="dxa"/>
            <w:tcBorders>
              <w:top w:val="nil"/>
              <w:left w:val="nil"/>
              <w:bottom w:val="nil"/>
              <w:right w:val="nil"/>
            </w:tcBorders>
          </w:tcPr>
          <w:p w14:paraId="60CA9FBF" w14:textId="77777777" w:rsidR="00CF69F9" w:rsidRPr="00FB0494" w:rsidRDefault="00CF69F9" w:rsidP="006F70C1">
            <w:pPr>
              <w:spacing w:line="320" w:lineRule="exact"/>
              <w:ind w:left="164" w:right="-50" w:hanging="164"/>
              <w:rPr>
                <w:rFonts w:ascii="Arial" w:hAnsi="Arial" w:cs="Arial"/>
                <w:b/>
                <w:bCs/>
                <w:sz w:val="14"/>
                <w:szCs w:val="14"/>
              </w:rPr>
            </w:pPr>
            <w:r w:rsidRPr="00FB0494">
              <w:rPr>
                <w:rFonts w:ascii="Arial" w:hAnsi="Arial" w:cs="Arial"/>
                <w:b/>
                <w:bCs/>
                <w:sz w:val="14"/>
                <w:szCs w:val="14"/>
              </w:rPr>
              <w:t>Cost</w:t>
            </w:r>
          </w:p>
        </w:tc>
        <w:tc>
          <w:tcPr>
            <w:tcW w:w="1046" w:type="dxa"/>
            <w:tcBorders>
              <w:top w:val="nil"/>
              <w:left w:val="nil"/>
              <w:bottom w:val="nil"/>
              <w:right w:val="nil"/>
            </w:tcBorders>
          </w:tcPr>
          <w:p w14:paraId="585F3BA0" w14:textId="77777777" w:rsidR="00CF69F9" w:rsidRPr="00FB0494"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14:paraId="587F4FC7" w14:textId="77777777" w:rsidR="00CF69F9" w:rsidRPr="00FB0494"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14:paraId="2724594A" w14:textId="77777777" w:rsidR="00CF69F9" w:rsidRPr="00FB0494" w:rsidRDefault="00CF69F9" w:rsidP="006F70C1">
            <w:pPr>
              <w:tabs>
                <w:tab w:val="decimal" w:pos="786"/>
              </w:tabs>
              <w:spacing w:line="320" w:lineRule="exact"/>
              <w:ind w:right="14"/>
              <w:rPr>
                <w:rFonts w:ascii="Arial" w:hAnsi="Arial" w:cs="Arial"/>
                <w:sz w:val="14"/>
                <w:szCs w:val="14"/>
              </w:rPr>
            </w:pPr>
          </w:p>
        </w:tc>
        <w:tc>
          <w:tcPr>
            <w:tcW w:w="1047" w:type="dxa"/>
            <w:tcBorders>
              <w:top w:val="nil"/>
              <w:left w:val="nil"/>
              <w:bottom w:val="nil"/>
              <w:right w:val="nil"/>
            </w:tcBorders>
          </w:tcPr>
          <w:p w14:paraId="3882371D" w14:textId="77777777" w:rsidR="00CF69F9" w:rsidRPr="00FB0494"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14:paraId="76891518" w14:textId="77777777" w:rsidR="00CF69F9" w:rsidRPr="00FB0494"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14:paraId="03FB3774" w14:textId="77777777" w:rsidR="00CF69F9" w:rsidRPr="00FB0494"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14:paraId="578B08D3" w14:textId="77777777" w:rsidR="00CF69F9" w:rsidRPr="00FB0494" w:rsidRDefault="00CF69F9" w:rsidP="006F70C1">
            <w:pPr>
              <w:tabs>
                <w:tab w:val="decimal" w:pos="786"/>
              </w:tabs>
              <w:spacing w:line="320" w:lineRule="exact"/>
              <w:ind w:right="14"/>
              <w:rPr>
                <w:rFonts w:ascii="Arial" w:hAnsi="Arial" w:cs="Arial"/>
                <w:sz w:val="14"/>
                <w:szCs w:val="14"/>
              </w:rPr>
            </w:pPr>
          </w:p>
        </w:tc>
        <w:tc>
          <w:tcPr>
            <w:tcW w:w="1047" w:type="dxa"/>
            <w:tcBorders>
              <w:top w:val="nil"/>
              <w:left w:val="nil"/>
              <w:bottom w:val="nil"/>
              <w:right w:val="nil"/>
            </w:tcBorders>
          </w:tcPr>
          <w:p w14:paraId="0BDE5C86" w14:textId="77777777" w:rsidR="00CF69F9" w:rsidRPr="00FB0494" w:rsidRDefault="00CF69F9" w:rsidP="006F70C1">
            <w:pPr>
              <w:tabs>
                <w:tab w:val="decimal" w:pos="786"/>
              </w:tabs>
              <w:spacing w:line="320" w:lineRule="exact"/>
              <w:ind w:right="14"/>
              <w:rPr>
                <w:rFonts w:ascii="Arial" w:hAnsi="Arial" w:cs="Arial"/>
                <w:sz w:val="14"/>
                <w:szCs w:val="14"/>
              </w:rPr>
            </w:pPr>
          </w:p>
        </w:tc>
      </w:tr>
      <w:tr w:rsidR="00A53721" w:rsidRPr="00FB0494" w14:paraId="2E8CD6BF" w14:textId="77777777" w:rsidTr="00BF19B8">
        <w:trPr>
          <w:trHeight w:val="225"/>
        </w:trPr>
        <w:tc>
          <w:tcPr>
            <w:tcW w:w="1800" w:type="dxa"/>
            <w:tcBorders>
              <w:top w:val="nil"/>
              <w:left w:val="nil"/>
              <w:bottom w:val="nil"/>
              <w:right w:val="nil"/>
            </w:tcBorders>
          </w:tcPr>
          <w:p w14:paraId="74196998" w14:textId="77777777" w:rsidR="00A53721" w:rsidRPr="00FB0494" w:rsidRDefault="00A53721" w:rsidP="00A53721">
            <w:pPr>
              <w:spacing w:line="320" w:lineRule="exact"/>
              <w:ind w:left="164" w:right="-43" w:hanging="164"/>
              <w:rPr>
                <w:rFonts w:ascii="Arial" w:hAnsi="Arial" w:cs="Arial"/>
                <w:sz w:val="14"/>
                <w:szCs w:val="14"/>
              </w:rPr>
            </w:pPr>
            <w:r w:rsidRPr="00FB0494">
              <w:rPr>
                <w:rFonts w:ascii="Arial" w:hAnsi="Arial" w:cs="Arial"/>
                <w:sz w:val="14"/>
                <w:szCs w:val="14"/>
              </w:rPr>
              <w:t>1 January 2023</w:t>
            </w:r>
          </w:p>
        </w:tc>
        <w:tc>
          <w:tcPr>
            <w:tcW w:w="1046" w:type="dxa"/>
            <w:tcBorders>
              <w:top w:val="nil"/>
              <w:left w:val="nil"/>
              <w:bottom w:val="nil"/>
              <w:right w:val="nil"/>
            </w:tcBorders>
            <w:vAlign w:val="bottom"/>
          </w:tcPr>
          <w:p w14:paraId="0DF4F351"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5</w:t>
            </w:r>
            <w:r w:rsidRPr="00FB0494">
              <w:rPr>
                <w:rFonts w:ascii="Arial" w:hAnsi="Arial" w:cs="Arial"/>
                <w:sz w:val="14"/>
                <w:szCs w:val="14"/>
              </w:rPr>
              <w:t>,</w:t>
            </w:r>
            <w:r w:rsidRPr="00FB0494">
              <w:rPr>
                <w:rFonts w:ascii="Arial" w:hAnsi="Arial" w:cs="Arial"/>
                <w:sz w:val="14"/>
                <w:szCs w:val="14"/>
                <w:cs/>
              </w:rPr>
              <w:t>385</w:t>
            </w:r>
            <w:r w:rsidRPr="00FB0494">
              <w:rPr>
                <w:rFonts w:ascii="Arial" w:hAnsi="Arial" w:cs="Arial"/>
                <w:sz w:val="14"/>
                <w:szCs w:val="14"/>
              </w:rPr>
              <w:t>,</w:t>
            </w:r>
            <w:r w:rsidRPr="00FB0494">
              <w:rPr>
                <w:rFonts w:ascii="Arial" w:hAnsi="Arial" w:cs="Arial"/>
                <w:sz w:val="14"/>
                <w:szCs w:val="14"/>
                <w:cs/>
              </w:rPr>
              <w:t>371</w:t>
            </w:r>
          </w:p>
        </w:tc>
        <w:tc>
          <w:tcPr>
            <w:tcW w:w="1046" w:type="dxa"/>
            <w:tcBorders>
              <w:top w:val="nil"/>
              <w:left w:val="nil"/>
              <w:bottom w:val="nil"/>
              <w:right w:val="nil"/>
            </w:tcBorders>
            <w:vAlign w:val="bottom"/>
          </w:tcPr>
          <w:p w14:paraId="09273116"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24</w:t>
            </w:r>
            <w:r w:rsidRPr="00FB0494">
              <w:rPr>
                <w:rFonts w:ascii="Arial" w:hAnsi="Arial" w:cs="Arial"/>
                <w:sz w:val="14"/>
                <w:szCs w:val="14"/>
              </w:rPr>
              <w:t>,</w:t>
            </w:r>
            <w:r w:rsidRPr="00FB0494">
              <w:rPr>
                <w:rFonts w:ascii="Arial" w:hAnsi="Arial" w:cs="Arial"/>
                <w:sz w:val="14"/>
                <w:szCs w:val="14"/>
                <w:cs/>
              </w:rPr>
              <w:t>521</w:t>
            </w:r>
            <w:r w:rsidRPr="00FB0494">
              <w:rPr>
                <w:rFonts w:ascii="Arial" w:hAnsi="Arial" w:cs="Arial"/>
                <w:sz w:val="14"/>
                <w:szCs w:val="14"/>
              </w:rPr>
              <w:t>,</w:t>
            </w:r>
            <w:r w:rsidRPr="00FB0494">
              <w:rPr>
                <w:rFonts w:ascii="Arial" w:hAnsi="Arial" w:cs="Arial"/>
                <w:sz w:val="14"/>
                <w:szCs w:val="14"/>
                <w:cs/>
              </w:rPr>
              <w:t>452</w:t>
            </w:r>
          </w:p>
        </w:tc>
        <w:tc>
          <w:tcPr>
            <w:tcW w:w="1046" w:type="dxa"/>
            <w:tcBorders>
              <w:top w:val="nil"/>
              <w:left w:val="nil"/>
              <w:bottom w:val="nil"/>
              <w:right w:val="nil"/>
            </w:tcBorders>
            <w:vAlign w:val="bottom"/>
          </w:tcPr>
          <w:p w14:paraId="3F92D77C"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413</w:t>
            </w:r>
            <w:r w:rsidRPr="00FB0494">
              <w:rPr>
                <w:rFonts w:ascii="Arial" w:hAnsi="Arial" w:cs="Arial"/>
                <w:sz w:val="14"/>
                <w:szCs w:val="14"/>
              </w:rPr>
              <w:t>,</w:t>
            </w:r>
            <w:r w:rsidRPr="00FB0494">
              <w:rPr>
                <w:rFonts w:ascii="Arial" w:hAnsi="Arial" w:cs="Arial"/>
                <w:sz w:val="14"/>
                <w:szCs w:val="14"/>
                <w:cs/>
              </w:rPr>
              <w:t>110</w:t>
            </w:r>
            <w:r w:rsidRPr="00FB0494">
              <w:rPr>
                <w:rFonts w:ascii="Arial" w:hAnsi="Arial" w:cs="Arial"/>
                <w:sz w:val="14"/>
                <w:szCs w:val="14"/>
              </w:rPr>
              <w:t>,</w:t>
            </w:r>
            <w:r w:rsidRPr="00FB0494">
              <w:rPr>
                <w:rFonts w:ascii="Arial" w:hAnsi="Arial" w:cs="Arial"/>
                <w:sz w:val="14"/>
                <w:szCs w:val="14"/>
                <w:cs/>
              </w:rPr>
              <w:t>781</w:t>
            </w:r>
          </w:p>
        </w:tc>
        <w:tc>
          <w:tcPr>
            <w:tcW w:w="1047" w:type="dxa"/>
            <w:tcBorders>
              <w:top w:val="nil"/>
              <w:left w:val="nil"/>
              <w:bottom w:val="nil"/>
              <w:right w:val="nil"/>
            </w:tcBorders>
            <w:vAlign w:val="bottom"/>
          </w:tcPr>
          <w:p w14:paraId="7F617640"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116</w:t>
            </w:r>
            <w:r w:rsidRPr="00FB0494">
              <w:rPr>
                <w:rFonts w:ascii="Arial" w:hAnsi="Arial" w:cs="Arial"/>
                <w:sz w:val="14"/>
                <w:szCs w:val="14"/>
              </w:rPr>
              <w:t>,</w:t>
            </w:r>
            <w:r w:rsidRPr="00FB0494">
              <w:rPr>
                <w:rFonts w:ascii="Arial" w:hAnsi="Arial" w:cs="Arial"/>
                <w:sz w:val="14"/>
                <w:szCs w:val="14"/>
                <w:cs/>
              </w:rPr>
              <w:t>280</w:t>
            </w:r>
            <w:r w:rsidRPr="00FB0494">
              <w:rPr>
                <w:rFonts w:ascii="Arial" w:hAnsi="Arial" w:cs="Arial"/>
                <w:sz w:val="14"/>
                <w:szCs w:val="14"/>
              </w:rPr>
              <w:t>,</w:t>
            </w:r>
            <w:r w:rsidRPr="00FB0494">
              <w:rPr>
                <w:rFonts w:ascii="Arial" w:hAnsi="Arial" w:cs="Arial"/>
                <w:sz w:val="14"/>
                <w:szCs w:val="14"/>
                <w:cs/>
              </w:rPr>
              <w:t>069</w:t>
            </w:r>
          </w:p>
        </w:tc>
        <w:tc>
          <w:tcPr>
            <w:tcW w:w="1046" w:type="dxa"/>
            <w:tcBorders>
              <w:top w:val="nil"/>
              <w:left w:val="nil"/>
              <w:bottom w:val="nil"/>
              <w:right w:val="nil"/>
            </w:tcBorders>
            <w:vAlign w:val="bottom"/>
          </w:tcPr>
          <w:p w14:paraId="59027D05"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105</w:t>
            </w:r>
            <w:r w:rsidRPr="00FB0494">
              <w:rPr>
                <w:rFonts w:ascii="Arial" w:hAnsi="Arial" w:cs="Arial"/>
                <w:sz w:val="14"/>
                <w:szCs w:val="14"/>
              </w:rPr>
              <w:t>,</w:t>
            </w:r>
            <w:r w:rsidRPr="00FB0494">
              <w:rPr>
                <w:rFonts w:ascii="Arial" w:hAnsi="Arial" w:cs="Arial"/>
                <w:sz w:val="14"/>
                <w:szCs w:val="14"/>
                <w:cs/>
              </w:rPr>
              <w:t>858</w:t>
            </w:r>
            <w:r w:rsidRPr="00FB0494">
              <w:rPr>
                <w:rFonts w:ascii="Arial" w:hAnsi="Arial" w:cs="Arial"/>
                <w:sz w:val="14"/>
                <w:szCs w:val="14"/>
              </w:rPr>
              <w:t>,</w:t>
            </w:r>
            <w:r w:rsidRPr="00FB0494">
              <w:rPr>
                <w:rFonts w:ascii="Arial" w:hAnsi="Arial" w:cs="Arial"/>
                <w:sz w:val="14"/>
                <w:szCs w:val="14"/>
                <w:cs/>
              </w:rPr>
              <w:t>963</w:t>
            </w:r>
          </w:p>
        </w:tc>
        <w:tc>
          <w:tcPr>
            <w:tcW w:w="1046" w:type="dxa"/>
            <w:tcBorders>
              <w:top w:val="nil"/>
              <w:left w:val="nil"/>
              <w:bottom w:val="nil"/>
              <w:right w:val="nil"/>
            </w:tcBorders>
            <w:vAlign w:val="bottom"/>
          </w:tcPr>
          <w:p w14:paraId="4F8307C0"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34</w:t>
            </w:r>
            <w:r w:rsidRPr="00FB0494">
              <w:rPr>
                <w:rFonts w:ascii="Arial" w:hAnsi="Arial" w:cs="Arial"/>
                <w:sz w:val="14"/>
                <w:szCs w:val="14"/>
              </w:rPr>
              <w:t>,</w:t>
            </w:r>
            <w:r w:rsidRPr="00FB0494">
              <w:rPr>
                <w:rFonts w:ascii="Arial" w:hAnsi="Arial" w:cs="Arial"/>
                <w:sz w:val="14"/>
                <w:szCs w:val="14"/>
                <w:cs/>
              </w:rPr>
              <w:t>606</w:t>
            </w:r>
            <w:r w:rsidRPr="00FB0494">
              <w:rPr>
                <w:rFonts w:ascii="Arial" w:hAnsi="Arial" w:cs="Arial"/>
                <w:sz w:val="14"/>
                <w:szCs w:val="14"/>
              </w:rPr>
              <w:t>,</w:t>
            </w:r>
            <w:r w:rsidRPr="00FB0494">
              <w:rPr>
                <w:rFonts w:ascii="Arial" w:hAnsi="Arial" w:cs="Arial"/>
                <w:sz w:val="14"/>
                <w:szCs w:val="14"/>
                <w:cs/>
              </w:rPr>
              <w:t>518</w:t>
            </w:r>
          </w:p>
        </w:tc>
        <w:tc>
          <w:tcPr>
            <w:tcW w:w="1046" w:type="dxa"/>
            <w:tcBorders>
              <w:top w:val="nil"/>
              <w:left w:val="nil"/>
              <w:bottom w:val="nil"/>
              <w:right w:val="nil"/>
            </w:tcBorders>
            <w:vAlign w:val="bottom"/>
          </w:tcPr>
          <w:p w14:paraId="70CD2FE8"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3</w:t>
            </w:r>
            <w:r w:rsidRPr="00FB0494">
              <w:rPr>
                <w:rFonts w:ascii="Arial" w:hAnsi="Arial" w:cs="Arial"/>
                <w:sz w:val="14"/>
                <w:szCs w:val="14"/>
              </w:rPr>
              <w:t>,</w:t>
            </w:r>
            <w:r w:rsidRPr="00FB0494">
              <w:rPr>
                <w:rFonts w:ascii="Arial" w:hAnsi="Arial" w:cs="Arial"/>
                <w:sz w:val="14"/>
                <w:szCs w:val="14"/>
                <w:cs/>
              </w:rPr>
              <w:t>877</w:t>
            </w:r>
            <w:r w:rsidRPr="00FB0494">
              <w:rPr>
                <w:rFonts w:ascii="Arial" w:hAnsi="Arial" w:cs="Arial"/>
                <w:sz w:val="14"/>
                <w:szCs w:val="14"/>
              </w:rPr>
              <w:t>,</w:t>
            </w:r>
            <w:r w:rsidRPr="00FB0494">
              <w:rPr>
                <w:rFonts w:ascii="Arial" w:hAnsi="Arial" w:cs="Arial"/>
                <w:sz w:val="14"/>
                <w:szCs w:val="14"/>
                <w:cs/>
              </w:rPr>
              <w:t>874</w:t>
            </w:r>
          </w:p>
        </w:tc>
        <w:tc>
          <w:tcPr>
            <w:tcW w:w="1047" w:type="dxa"/>
            <w:tcBorders>
              <w:top w:val="nil"/>
              <w:left w:val="nil"/>
              <w:bottom w:val="nil"/>
              <w:right w:val="nil"/>
            </w:tcBorders>
            <w:vAlign w:val="bottom"/>
          </w:tcPr>
          <w:p w14:paraId="0AB3CB59"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703</w:t>
            </w:r>
            <w:r w:rsidRPr="00FB0494">
              <w:rPr>
                <w:rFonts w:ascii="Arial" w:hAnsi="Arial" w:cs="Arial"/>
                <w:sz w:val="14"/>
                <w:szCs w:val="14"/>
              </w:rPr>
              <w:t>,</w:t>
            </w:r>
            <w:r w:rsidRPr="00FB0494">
              <w:rPr>
                <w:rFonts w:ascii="Arial" w:hAnsi="Arial" w:cs="Arial"/>
                <w:sz w:val="14"/>
                <w:szCs w:val="14"/>
                <w:cs/>
              </w:rPr>
              <w:t>641</w:t>
            </w:r>
            <w:r w:rsidRPr="00FB0494">
              <w:rPr>
                <w:rFonts w:ascii="Arial" w:hAnsi="Arial" w:cs="Arial"/>
                <w:sz w:val="14"/>
                <w:szCs w:val="14"/>
              </w:rPr>
              <w:t>,</w:t>
            </w:r>
            <w:r w:rsidRPr="00FB0494">
              <w:rPr>
                <w:rFonts w:ascii="Arial" w:hAnsi="Arial" w:cs="Arial"/>
                <w:sz w:val="14"/>
                <w:szCs w:val="14"/>
                <w:cs/>
              </w:rPr>
              <w:t>028</w:t>
            </w:r>
          </w:p>
        </w:tc>
      </w:tr>
      <w:tr w:rsidR="00A53721" w:rsidRPr="00FB0494" w14:paraId="0A80A3BD" w14:textId="77777777" w:rsidTr="00BF19B8">
        <w:trPr>
          <w:trHeight w:val="225"/>
        </w:trPr>
        <w:tc>
          <w:tcPr>
            <w:tcW w:w="1800" w:type="dxa"/>
            <w:tcBorders>
              <w:top w:val="nil"/>
              <w:left w:val="nil"/>
              <w:bottom w:val="nil"/>
              <w:right w:val="nil"/>
            </w:tcBorders>
          </w:tcPr>
          <w:p w14:paraId="6C1726D0" w14:textId="77777777" w:rsidR="00A53721" w:rsidRPr="00FB0494" w:rsidRDefault="00A53721" w:rsidP="00A53721">
            <w:pPr>
              <w:spacing w:line="320" w:lineRule="exact"/>
              <w:ind w:left="164" w:right="-50" w:hanging="164"/>
              <w:rPr>
                <w:rFonts w:ascii="Arial" w:hAnsi="Arial" w:cs="Arial"/>
                <w:sz w:val="14"/>
                <w:szCs w:val="14"/>
              </w:rPr>
            </w:pPr>
            <w:r w:rsidRPr="00FB0494">
              <w:rPr>
                <w:rFonts w:ascii="Arial" w:hAnsi="Arial" w:cs="Arial"/>
                <w:sz w:val="14"/>
                <w:szCs w:val="14"/>
              </w:rPr>
              <w:t>Additions</w:t>
            </w:r>
          </w:p>
        </w:tc>
        <w:tc>
          <w:tcPr>
            <w:tcW w:w="1046" w:type="dxa"/>
            <w:tcBorders>
              <w:top w:val="nil"/>
              <w:left w:val="nil"/>
              <w:right w:val="nil"/>
            </w:tcBorders>
            <w:vAlign w:val="bottom"/>
          </w:tcPr>
          <w:p w14:paraId="4F38FA10"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w:t>
            </w:r>
          </w:p>
        </w:tc>
        <w:tc>
          <w:tcPr>
            <w:tcW w:w="1046" w:type="dxa"/>
            <w:tcBorders>
              <w:top w:val="nil"/>
              <w:left w:val="nil"/>
              <w:bottom w:val="nil"/>
              <w:right w:val="nil"/>
            </w:tcBorders>
            <w:vAlign w:val="bottom"/>
          </w:tcPr>
          <w:p w14:paraId="57DE256E"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w:t>
            </w:r>
          </w:p>
        </w:tc>
        <w:tc>
          <w:tcPr>
            <w:tcW w:w="1046" w:type="dxa"/>
            <w:tcBorders>
              <w:top w:val="nil"/>
              <w:left w:val="nil"/>
              <w:bottom w:val="nil"/>
              <w:right w:val="nil"/>
            </w:tcBorders>
            <w:vAlign w:val="bottom"/>
          </w:tcPr>
          <w:p w14:paraId="004EE334"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w:t>
            </w:r>
          </w:p>
        </w:tc>
        <w:tc>
          <w:tcPr>
            <w:tcW w:w="1047" w:type="dxa"/>
            <w:tcBorders>
              <w:top w:val="nil"/>
              <w:left w:val="nil"/>
              <w:bottom w:val="nil"/>
              <w:right w:val="nil"/>
            </w:tcBorders>
            <w:vAlign w:val="bottom"/>
          </w:tcPr>
          <w:p w14:paraId="6D6EE721"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w:t>
            </w:r>
          </w:p>
        </w:tc>
        <w:tc>
          <w:tcPr>
            <w:tcW w:w="1046" w:type="dxa"/>
            <w:tcBorders>
              <w:top w:val="nil"/>
              <w:left w:val="nil"/>
              <w:bottom w:val="nil"/>
              <w:right w:val="nil"/>
            </w:tcBorders>
            <w:vAlign w:val="bottom"/>
          </w:tcPr>
          <w:p w14:paraId="52A5C165"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13,868,092</w:t>
            </w:r>
          </w:p>
        </w:tc>
        <w:tc>
          <w:tcPr>
            <w:tcW w:w="1046" w:type="dxa"/>
            <w:tcBorders>
              <w:top w:val="nil"/>
              <w:left w:val="nil"/>
              <w:bottom w:val="nil"/>
              <w:right w:val="nil"/>
            </w:tcBorders>
            <w:vAlign w:val="bottom"/>
          </w:tcPr>
          <w:p w14:paraId="3BF910D7"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190,920</w:t>
            </w:r>
          </w:p>
        </w:tc>
        <w:tc>
          <w:tcPr>
            <w:tcW w:w="1046" w:type="dxa"/>
            <w:tcBorders>
              <w:top w:val="nil"/>
              <w:left w:val="nil"/>
              <w:bottom w:val="nil"/>
              <w:right w:val="nil"/>
            </w:tcBorders>
            <w:vAlign w:val="bottom"/>
          </w:tcPr>
          <w:p w14:paraId="5D07D714"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18,862,826</w:t>
            </w:r>
          </w:p>
        </w:tc>
        <w:tc>
          <w:tcPr>
            <w:tcW w:w="1047" w:type="dxa"/>
            <w:tcBorders>
              <w:top w:val="nil"/>
              <w:left w:val="nil"/>
              <w:bottom w:val="nil"/>
              <w:right w:val="nil"/>
            </w:tcBorders>
            <w:vAlign w:val="bottom"/>
          </w:tcPr>
          <w:p w14:paraId="10D30557"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32,921,838</w:t>
            </w:r>
          </w:p>
        </w:tc>
      </w:tr>
      <w:tr w:rsidR="00A53721" w:rsidRPr="00FB0494" w14:paraId="52AAFB4D" w14:textId="77777777" w:rsidTr="00BF19B8">
        <w:trPr>
          <w:trHeight w:val="225"/>
        </w:trPr>
        <w:tc>
          <w:tcPr>
            <w:tcW w:w="1800" w:type="dxa"/>
            <w:tcBorders>
              <w:top w:val="nil"/>
              <w:left w:val="nil"/>
              <w:bottom w:val="nil"/>
              <w:right w:val="nil"/>
            </w:tcBorders>
          </w:tcPr>
          <w:p w14:paraId="041647EE" w14:textId="77777777" w:rsidR="00A53721" w:rsidRPr="00FB0494" w:rsidRDefault="00A53721" w:rsidP="00A53721">
            <w:pPr>
              <w:spacing w:line="320" w:lineRule="exact"/>
              <w:ind w:left="164" w:right="-50" w:hanging="164"/>
              <w:rPr>
                <w:rFonts w:ascii="Arial" w:hAnsi="Arial" w:cs="Arial"/>
                <w:sz w:val="14"/>
                <w:szCs w:val="14"/>
              </w:rPr>
            </w:pPr>
            <w:r w:rsidRPr="00FB0494">
              <w:rPr>
                <w:rFonts w:ascii="Arial" w:hAnsi="Arial" w:cs="Arial"/>
                <w:sz w:val="14"/>
                <w:szCs w:val="14"/>
              </w:rPr>
              <w:t>Disposals</w:t>
            </w:r>
            <w:r w:rsidR="00341F66" w:rsidRPr="00FB0494">
              <w:rPr>
                <w:rFonts w:ascii="Arial" w:hAnsi="Arial" w:cs="Arial"/>
                <w:sz w:val="14"/>
                <w:szCs w:val="14"/>
              </w:rPr>
              <w:t>/write</w:t>
            </w:r>
            <w:r w:rsidR="006F1E22" w:rsidRPr="00FB0494">
              <w:rPr>
                <w:rFonts w:ascii="Arial" w:hAnsi="Arial" w:cs="Arial"/>
                <w:sz w:val="14"/>
                <w:szCs w:val="14"/>
              </w:rPr>
              <w:t>-</w:t>
            </w:r>
            <w:r w:rsidR="00341F66" w:rsidRPr="00FB0494">
              <w:rPr>
                <w:rFonts w:ascii="Arial" w:hAnsi="Arial" w:cs="Arial"/>
                <w:sz w:val="14"/>
                <w:szCs w:val="14"/>
              </w:rPr>
              <w:t>off</w:t>
            </w:r>
          </w:p>
        </w:tc>
        <w:tc>
          <w:tcPr>
            <w:tcW w:w="1046" w:type="dxa"/>
            <w:tcBorders>
              <w:top w:val="nil"/>
              <w:left w:val="nil"/>
              <w:right w:val="nil"/>
            </w:tcBorders>
            <w:vAlign w:val="bottom"/>
          </w:tcPr>
          <w:p w14:paraId="65D226C3"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w:t>
            </w:r>
          </w:p>
        </w:tc>
        <w:tc>
          <w:tcPr>
            <w:tcW w:w="1046" w:type="dxa"/>
            <w:tcBorders>
              <w:top w:val="nil"/>
              <w:left w:val="nil"/>
              <w:bottom w:val="nil"/>
              <w:right w:val="nil"/>
            </w:tcBorders>
            <w:vAlign w:val="bottom"/>
          </w:tcPr>
          <w:p w14:paraId="4A25F49C"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(2,000,350)</w:t>
            </w:r>
          </w:p>
        </w:tc>
        <w:tc>
          <w:tcPr>
            <w:tcW w:w="1046" w:type="dxa"/>
            <w:tcBorders>
              <w:top w:val="nil"/>
              <w:left w:val="nil"/>
              <w:bottom w:val="nil"/>
              <w:right w:val="nil"/>
            </w:tcBorders>
            <w:vAlign w:val="bottom"/>
          </w:tcPr>
          <w:p w14:paraId="2D25E27C"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w:t>
            </w:r>
          </w:p>
        </w:tc>
        <w:tc>
          <w:tcPr>
            <w:tcW w:w="1047" w:type="dxa"/>
            <w:tcBorders>
              <w:top w:val="nil"/>
              <w:left w:val="nil"/>
              <w:bottom w:val="nil"/>
              <w:right w:val="nil"/>
            </w:tcBorders>
            <w:vAlign w:val="bottom"/>
          </w:tcPr>
          <w:p w14:paraId="216E7269"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(13,036,802)</w:t>
            </w:r>
          </w:p>
        </w:tc>
        <w:tc>
          <w:tcPr>
            <w:tcW w:w="1046" w:type="dxa"/>
            <w:tcBorders>
              <w:top w:val="nil"/>
              <w:left w:val="nil"/>
              <w:bottom w:val="nil"/>
              <w:right w:val="nil"/>
            </w:tcBorders>
            <w:vAlign w:val="bottom"/>
          </w:tcPr>
          <w:p w14:paraId="2527E4F0"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(32,696,696)</w:t>
            </w:r>
          </w:p>
        </w:tc>
        <w:tc>
          <w:tcPr>
            <w:tcW w:w="1046" w:type="dxa"/>
            <w:tcBorders>
              <w:top w:val="nil"/>
              <w:left w:val="nil"/>
              <w:bottom w:val="nil"/>
              <w:right w:val="nil"/>
            </w:tcBorders>
            <w:vAlign w:val="bottom"/>
          </w:tcPr>
          <w:p w14:paraId="068686E9"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(732,636)</w:t>
            </w:r>
          </w:p>
        </w:tc>
        <w:tc>
          <w:tcPr>
            <w:tcW w:w="1046" w:type="dxa"/>
            <w:tcBorders>
              <w:top w:val="nil"/>
              <w:left w:val="nil"/>
              <w:bottom w:val="nil"/>
              <w:right w:val="nil"/>
            </w:tcBorders>
            <w:vAlign w:val="bottom"/>
          </w:tcPr>
          <w:p w14:paraId="71F24333"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w:t>
            </w:r>
          </w:p>
        </w:tc>
        <w:tc>
          <w:tcPr>
            <w:tcW w:w="1047" w:type="dxa"/>
            <w:tcBorders>
              <w:top w:val="nil"/>
              <w:left w:val="nil"/>
              <w:bottom w:val="nil"/>
              <w:right w:val="nil"/>
            </w:tcBorders>
            <w:vAlign w:val="bottom"/>
          </w:tcPr>
          <w:p w14:paraId="76090252"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(48,466,484)</w:t>
            </w:r>
          </w:p>
        </w:tc>
      </w:tr>
      <w:tr w:rsidR="00A53721" w:rsidRPr="00FB0494" w14:paraId="660E3FEF" w14:textId="77777777" w:rsidTr="00BF19B8">
        <w:trPr>
          <w:trHeight w:val="225"/>
        </w:trPr>
        <w:tc>
          <w:tcPr>
            <w:tcW w:w="1800" w:type="dxa"/>
            <w:tcBorders>
              <w:top w:val="nil"/>
              <w:left w:val="nil"/>
              <w:bottom w:val="nil"/>
              <w:right w:val="nil"/>
            </w:tcBorders>
          </w:tcPr>
          <w:p w14:paraId="04778807" w14:textId="77777777" w:rsidR="00A53721" w:rsidRPr="00FB0494" w:rsidRDefault="00A53721" w:rsidP="00A53721">
            <w:pPr>
              <w:spacing w:line="320" w:lineRule="exact"/>
              <w:ind w:left="164" w:right="-50" w:hanging="164"/>
              <w:rPr>
                <w:rFonts w:ascii="Arial" w:hAnsi="Arial" w:cs="Arial"/>
                <w:sz w:val="14"/>
                <w:szCs w:val="14"/>
              </w:rPr>
            </w:pPr>
            <w:r w:rsidRPr="00FB0494">
              <w:rPr>
                <w:rFonts w:ascii="Arial" w:hAnsi="Arial" w:cs="Arial"/>
                <w:sz w:val="14"/>
                <w:szCs w:val="14"/>
              </w:rPr>
              <w:t>Transfer in (out)</w:t>
            </w:r>
          </w:p>
        </w:tc>
        <w:tc>
          <w:tcPr>
            <w:tcW w:w="1046" w:type="dxa"/>
            <w:tcBorders>
              <w:top w:val="nil"/>
              <w:left w:val="nil"/>
              <w:right w:val="nil"/>
            </w:tcBorders>
            <w:vAlign w:val="bottom"/>
          </w:tcPr>
          <w:p w14:paraId="78AA19DB" w14:textId="77777777" w:rsidR="00A53721" w:rsidRPr="00FB0494" w:rsidRDefault="00A53721" w:rsidP="00A53721">
            <w:pPr>
              <w:pBdr>
                <w:bottom w:val="single" w:sz="4" w:space="1" w:color="auto"/>
              </w:pBdr>
              <w:tabs>
                <w:tab w:val="decimal" w:pos="793"/>
              </w:tabs>
              <w:spacing w:line="320" w:lineRule="exact"/>
              <w:rPr>
                <w:rFonts w:ascii="Arial" w:hAnsi="Arial" w:cs="Arial"/>
                <w:sz w:val="14"/>
                <w:szCs w:val="14"/>
                <w:cs/>
              </w:rPr>
            </w:pPr>
            <w:r w:rsidRPr="00FB0494">
              <w:rPr>
                <w:rFonts w:ascii="Arial" w:hAnsi="Arial" w:cs="Arial"/>
                <w:sz w:val="14"/>
                <w:szCs w:val="14"/>
                <w:cs/>
              </w:rPr>
              <w:t>-</w:t>
            </w:r>
          </w:p>
        </w:tc>
        <w:tc>
          <w:tcPr>
            <w:tcW w:w="1046" w:type="dxa"/>
            <w:tcBorders>
              <w:top w:val="nil"/>
              <w:left w:val="nil"/>
              <w:bottom w:val="nil"/>
              <w:right w:val="nil"/>
            </w:tcBorders>
            <w:vAlign w:val="bottom"/>
          </w:tcPr>
          <w:p w14:paraId="30AED1EF" w14:textId="77777777" w:rsidR="00A53721" w:rsidRPr="00FB0494" w:rsidRDefault="00A53721" w:rsidP="00A53721">
            <w:pPr>
              <w:pBdr>
                <w:bottom w:val="single" w:sz="4" w:space="1" w:color="auto"/>
              </w:pBdr>
              <w:tabs>
                <w:tab w:val="decimal" w:pos="793"/>
              </w:tabs>
              <w:spacing w:line="320" w:lineRule="exact"/>
              <w:rPr>
                <w:rFonts w:ascii="Arial" w:hAnsi="Arial" w:cs="Arial"/>
                <w:sz w:val="14"/>
                <w:szCs w:val="14"/>
                <w:cs/>
              </w:rPr>
            </w:pPr>
            <w:r w:rsidRPr="00FB0494">
              <w:rPr>
                <w:rFonts w:ascii="Arial" w:hAnsi="Arial" w:cs="Arial"/>
                <w:sz w:val="14"/>
                <w:szCs w:val="14"/>
                <w:cs/>
              </w:rPr>
              <w:t>-</w:t>
            </w:r>
          </w:p>
        </w:tc>
        <w:tc>
          <w:tcPr>
            <w:tcW w:w="1046" w:type="dxa"/>
            <w:tcBorders>
              <w:top w:val="nil"/>
              <w:left w:val="nil"/>
              <w:bottom w:val="nil"/>
              <w:right w:val="nil"/>
            </w:tcBorders>
            <w:vAlign w:val="bottom"/>
          </w:tcPr>
          <w:p w14:paraId="3DB87C8A" w14:textId="77777777" w:rsidR="00A53721" w:rsidRPr="00FB0494" w:rsidRDefault="00A53721" w:rsidP="00A53721">
            <w:pPr>
              <w:pBdr>
                <w:bottom w:val="single" w:sz="4" w:space="1" w:color="auto"/>
              </w:pBdr>
              <w:tabs>
                <w:tab w:val="decimal" w:pos="793"/>
              </w:tabs>
              <w:spacing w:line="320" w:lineRule="exact"/>
              <w:rPr>
                <w:rFonts w:ascii="Arial" w:hAnsi="Arial" w:cs="Arial"/>
                <w:sz w:val="14"/>
                <w:szCs w:val="14"/>
                <w:cs/>
              </w:rPr>
            </w:pPr>
            <w:r w:rsidRPr="00FB0494">
              <w:rPr>
                <w:rFonts w:ascii="Arial" w:hAnsi="Arial" w:cs="Arial"/>
                <w:sz w:val="14"/>
                <w:szCs w:val="14"/>
                <w:cs/>
              </w:rPr>
              <w:t>-</w:t>
            </w:r>
          </w:p>
        </w:tc>
        <w:tc>
          <w:tcPr>
            <w:tcW w:w="1047" w:type="dxa"/>
            <w:tcBorders>
              <w:top w:val="nil"/>
              <w:left w:val="nil"/>
              <w:bottom w:val="nil"/>
              <w:right w:val="nil"/>
            </w:tcBorders>
            <w:vAlign w:val="bottom"/>
          </w:tcPr>
          <w:p w14:paraId="698E953E" w14:textId="77777777" w:rsidR="00A53721" w:rsidRPr="00FB0494" w:rsidRDefault="00A53721" w:rsidP="00A53721">
            <w:pPr>
              <w:pBdr>
                <w:bottom w:val="single" w:sz="4" w:space="1" w:color="auto"/>
              </w:pBdr>
              <w:tabs>
                <w:tab w:val="decimal" w:pos="793"/>
              </w:tabs>
              <w:spacing w:line="320" w:lineRule="exact"/>
              <w:rPr>
                <w:rFonts w:ascii="Arial" w:hAnsi="Arial" w:cs="Arial"/>
                <w:sz w:val="14"/>
                <w:szCs w:val="14"/>
                <w:cs/>
              </w:rPr>
            </w:pPr>
            <w:r w:rsidRPr="00FB0494">
              <w:rPr>
                <w:rFonts w:ascii="Arial" w:hAnsi="Arial" w:cs="Arial"/>
                <w:sz w:val="14"/>
                <w:szCs w:val="14"/>
                <w:cs/>
              </w:rPr>
              <w:t>10,822,632</w:t>
            </w:r>
          </w:p>
        </w:tc>
        <w:tc>
          <w:tcPr>
            <w:tcW w:w="1046" w:type="dxa"/>
            <w:tcBorders>
              <w:top w:val="nil"/>
              <w:left w:val="nil"/>
              <w:bottom w:val="nil"/>
              <w:right w:val="nil"/>
            </w:tcBorders>
            <w:vAlign w:val="bottom"/>
          </w:tcPr>
          <w:p w14:paraId="1E0066EF" w14:textId="77777777" w:rsidR="00A53721" w:rsidRPr="00FB0494" w:rsidRDefault="00A53721" w:rsidP="00A53721">
            <w:pPr>
              <w:pBdr>
                <w:bottom w:val="single" w:sz="4" w:space="1" w:color="auto"/>
              </w:pBdr>
              <w:tabs>
                <w:tab w:val="decimal" w:pos="793"/>
              </w:tabs>
              <w:spacing w:line="320" w:lineRule="exact"/>
              <w:rPr>
                <w:rFonts w:ascii="Arial" w:hAnsi="Arial" w:cs="Arial"/>
                <w:sz w:val="14"/>
                <w:szCs w:val="14"/>
                <w:cs/>
              </w:rPr>
            </w:pPr>
            <w:r w:rsidRPr="00FB0494">
              <w:rPr>
                <w:rFonts w:ascii="Arial" w:hAnsi="Arial" w:cs="Arial"/>
                <w:sz w:val="14"/>
                <w:szCs w:val="14"/>
                <w:cs/>
              </w:rPr>
              <w:t>5,379,048</w:t>
            </w:r>
          </w:p>
        </w:tc>
        <w:tc>
          <w:tcPr>
            <w:tcW w:w="1046" w:type="dxa"/>
            <w:tcBorders>
              <w:top w:val="nil"/>
              <w:left w:val="nil"/>
              <w:bottom w:val="nil"/>
              <w:right w:val="nil"/>
            </w:tcBorders>
            <w:vAlign w:val="bottom"/>
          </w:tcPr>
          <w:p w14:paraId="10799886" w14:textId="77777777" w:rsidR="00A53721" w:rsidRPr="00FB0494" w:rsidRDefault="00A53721" w:rsidP="00A53721">
            <w:pPr>
              <w:pBdr>
                <w:bottom w:val="single" w:sz="4" w:space="1" w:color="auto"/>
              </w:pBdr>
              <w:tabs>
                <w:tab w:val="decimal" w:pos="793"/>
              </w:tabs>
              <w:spacing w:line="320" w:lineRule="exact"/>
              <w:rPr>
                <w:rFonts w:ascii="Arial" w:hAnsi="Arial" w:cs="Arial"/>
                <w:sz w:val="14"/>
                <w:szCs w:val="14"/>
                <w:cs/>
              </w:rPr>
            </w:pPr>
            <w:r w:rsidRPr="00FB0494">
              <w:rPr>
                <w:rFonts w:ascii="Arial" w:hAnsi="Arial" w:cs="Arial"/>
                <w:sz w:val="14"/>
                <w:szCs w:val="14"/>
                <w:cs/>
              </w:rPr>
              <w:t>-</w:t>
            </w:r>
          </w:p>
        </w:tc>
        <w:tc>
          <w:tcPr>
            <w:tcW w:w="1046" w:type="dxa"/>
            <w:tcBorders>
              <w:top w:val="nil"/>
              <w:left w:val="nil"/>
              <w:bottom w:val="nil"/>
              <w:right w:val="nil"/>
            </w:tcBorders>
            <w:vAlign w:val="bottom"/>
          </w:tcPr>
          <w:p w14:paraId="23DCFAEA" w14:textId="77777777" w:rsidR="00A53721" w:rsidRPr="00FB0494" w:rsidRDefault="00A53721" w:rsidP="00A53721">
            <w:pPr>
              <w:pBdr>
                <w:bottom w:val="single" w:sz="4" w:space="1" w:color="auto"/>
              </w:pBdr>
              <w:tabs>
                <w:tab w:val="decimal" w:pos="793"/>
              </w:tabs>
              <w:spacing w:line="320" w:lineRule="exact"/>
              <w:rPr>
                <w:rFonts w:ascii="Arial" w:hAnsi="Arial" w:cs="Arial"/>
                <w:sz w:val="14"/>
                <w:szCs w:val="14"/>
                <w:cs/>
              </w:rPr>
            </w:pPr>
            <w:r w:rsidRPr="00FB0494">
              <w:rPr>
                <w:rFonts w:ascii="Arial" w:hAnsi="Arial" w:cs="Arial"/>
                <w:sz w:val="14"/>
                <w:szCs w:val="14"/>
                <w:cs/>
              </w:rPr>
              <w:t>(16,201,680)</w:t>
            </w:r>
          </w:p>
        </w:tc>
        <w:tc>
          <w:tcPr>
            <w:tcW w:w="1047" w:type="dxa"/>
            <w:tcBorders>
              <w:top w:val="nil"/>
              <w:left w:val="nil"/>
              <w:bottom w:val="nil"/>
              <w:right w:val="nil"/>
            </w:tcBorders>
            <w:vAlign w:val="bottom"/>
          </w:tcPr>
          <w:p w14:paraId="6F929941" w14:textId="77777777" w:rsidR="00A53721" w:rsidRPr="00FB0494" w:rsidRDefault="00A53721" w:rsidP="00A53721">
            <w:pPr>
              <w:pBdr>
                <w:bottom w:val="single" w:sz="4" w:space="1" w:color="auto"/>
              </w:pBdr>
              <w:tabs>
                <w:tab w:val="decimal" w:pos="793"/>
              </w:tabs>
              <w:spacing w:line="320" w:lineRule="exact"/>
              <w:rPr>
                <w:rFonts w:ascii="Arial" w:hAnsi="Arial" w:cs="Arial"/>
                <w:sz w:val="14"/>
                <w:szCs w:val="14"/>
                <w:cs/>
              </w:rPr>
            </w:pPr>
            <w:r w:rsidRPr="00FB0494">
              <w:rPr>
                <w:rFonts w:ascii="Arial" w:hAnsi="Arial" w:cs="Arial"/>
                <w:sz w:val="14"/>
                <w:szCs w:val="14"/>
                <w:cs/>
              </w:rPr>
              <w:t>-</w:t>
            </w:r>
          </w:p>
        </w:tc>
      </w:tr>
      <w:tr w:rsidR="00A53721" w:rsidRPr="00FB0494" w14:paraId="6666DEC8" w14:textId="77777777" w:rsidTr="00BF19B8">
        <w:trPr>
          <w:trHeight w:val="225"/>
        </w:trPr>
        <w:tc>
          <w:tcPr>
            <w:tcW w:w="1800" w:type="dxa"/>
            <w:tcBorders>
              <w:top w:val="nil"/>
              <w:left w:val="nil"/>
              <w:bottom w:val="nil"/>
              <w:right w:val="nil"/>
            </w:tcBorders>
          </w:tcPr>
          <w:p w14:paraId="4BB78E43" w14:textId="77777777" w:rsidR="00A53721" w:rsidRPr="00FB0494" w:rsidRDefault="00A53721" w:rsidP="00A53721">
            <w:pPr>
              <w:spacing w:line="320" w:lineRule="exact"/>
              <w:ind w:left="164" w:right="-50" w:hanging="164"/>
              <w:rPr>
                <w:rFonts w:ascii="Arial" w:hAnsi="Arial" w:cs="Arial"/>
                <w:sz w:val="14"/>
                <w:szCs w:val="14"/>
              </w:rPr>
            </w:pPr>
            <w:r w:rsidRPr="00FB0494">
              <w:rPr>
                <w:rFonts w:ascii="Arial" w:hAnsi="Arial" w:cs="Arial"/>
                <w:sz w:val="14"/>
                <w:szCs w:val="14"/>
              </w:rPr>
              <w:t>31 December 2023</w:t>
            </w:r>
          </w:p>
        </w:tc>
        <w:tc>
          <w:tcPr>
            <w:tcW w:w="1046" w:type="dxa"/>
            <w:tcBorders>
              <w:left w:val="nil"/>
              <w:bottom w:val="nil"/>
              <w:right w:val="nil"/>
            </w:tcBorders>
            <w:vAlign w:val="bottom"/>
          </w:tcPr>
          <w:p w14:paraId="5BD98365"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5,385,371</w:t>
            </w:r>
          </w:p>
        </w:tc>
        <w:tc>
          <w:tcPr>
            <w:tcW w:w="1046" w:type="dxa"/>
            <w:tcBorders>
              <w:top w:val="nil"/>
              <w:left w:val="nil"/>
              <w:bottom w:val="nil"/>
              <w:right w:val="nil"/>
            </w:tcBorders>
            <w:vAlign w:val="bottom"/>
          </w:tcPr>
          <w:p w14:paraId="4292987A"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22,521,102</w:t>
            </w:r>
          </w:p>
        </w:tc>
        <w:tc>
          <w:tcPr>
            <w:tcW w:w="1046" w:type="dxa"/>
            <w:tcBorders>
              <w:top w:val="nil"/>
              <w:left w:val="nil"/>
              <w:bottom w:val="nil"/>
              <w:right w:val="nil"/>
            </w:tcBorders>
            <w:vAlign w:val="bottom"/>
          </w:tcPr>
          <w:p w14:paraId="0CF0518C"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413,110,781</w:t>
            </w:r>
          </w:p>
        </w:tc>
        <w:tc>
          <w:tcPr>
            <w:tcW w:w="1047" w:type="dxa"/>
            <w:tcBorders>
              <w:top w:val="nil"/>
              <w:left w:val="nil"/>
              <w:bottom w:val="nil"/>
              <w:right w:val="nil"/>
            </w:tcBorders>
            <w:vAlign w:val="bottom"/>
          </w:tcPr>
          <w:p w14:paraId="7A751770"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114,065,899</w:t>
            </w:r>
          </w:p>
        </w:tc>
        <w:tc>
          <w:tcPr>
            <w:tcW w:w="1046" w:type="dxa"/>
            <w:tcBorders>
              <w:top w:val="nil"/>
              <w:left w:val="nil"/>
              <w:bottom w:val="nil"/>
              <w:right w:val="nil"/>
            </w:tcBorders>
            <w:vAlign w:val="bottom"/>
          </w:tcPr>
          <w:p w14:paraId="79110AA3"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92,409,407</w:t>
            </w:r>
          </w:p>
        </w:tc>
        <w:tc>
          <w:tcPr>
            <w:tcW w:w="1046" w:type="dxa"/>
            <w:tcBorders>
              <w:top w:val="nil"/>
              <w:left w:val="nil"/>
              <w:bottom w:val="nil"/>
              <w:right w:val="nil"/>
            </w:tcBorders>
            <w:vAlign w:val="bottom"/>
          </w:tcPr>
          <w:p w14:paraId="1DD1FF3C"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34,064,802</w:t>
            </w:r>
          </w:p>
        </w:tc>
        <w:tc>
          <w:tcPr>
            <w:tcW w:w="1046" w:type="dxa"/>
            <w:tcBorders>
              <w:top w:val="nil"/>
              <w:left w:val="nil"/>
              <w:bottom w:val="nil"/>
              <w:right w:val="nil"/>
            </w:tcBorders>
            <w:vAlign w:val="bottom"/>
          </w:tcPr>
          <w:p w14:paraId="1C39698E"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6,539,020</w:t>
            </w:r>
          </w:p>
        </w:tc>
        <w:tc>
          <w:tcPr>
            <w:tcW w:w="1047" w:type="dxa"/>
            <w:tcBorders>
              <w:top w:val="nil"/>
              <w:left w:val="nil"/>
              <w:bottom w:val="nil"/>
              <w:right w:val="nil"/>
            </w:tcBorders>
            <w:vAlign w:val="bottom"/>
          </w:tcPr>
          <w:p w14:paraId="61932E5F" w14:textId="77777777" w:rsidR="00A53721" w:rsidRPr="00FB0494" w:rsidRDefault="00A53721" w:rsidP="00A53721">
            <w:pPr>
              <w:tabs>
                <w:tab w:val="decimal" w:pos="793"/>
              </w:tabs>
              <w:spacing w:line="320" w:lineRule="exact"/>
              <w:rPr>
                <w:rFonts w:ascii="Arial" w:hAnsi="Arial" w:cs="Arial"/>
                <w:sz w:val="14"/>
                <w:szCs w:val="14"/>
              </w:rPr>
            </w:pPr>
            <w:r w:rsidRPr="00FB0494">
              <w:rPr>
                <w:rFonts w:ascii="Arial" w:hAnsi="Arial" w:cs="Arial"/>
                <w:sz w:val="14"/>
                <w:szCs w:val="14"/>
                <w:cs/>
              </w:rPr>
              <w:t>688,096,382</w:t>
            </w:r>
          </w:p>
        </w:tc>
      </w:tr>
      <w:tr w:rsidR="006F2DCA" w:rsidRPr="00FB0494" w14:paraId="0FF4543F" w14:textId="77777777" w:rsidTr="00BF19B8">
        <w:trPr>
          <w:trHeight w:val="225"/>
        </w:trPr>
        <w:tc>
          <w:tcPr>
            <w:tcW w:w="1800" w:type="dxa"/>
            <w:tcBorders>
              <w:top w:val="nil"/>
              <w:left w:val="nil"/>
              <w:bottom w:val="nil"/>
              <w:right w:val="nil"/>
            </w:tcBorders>
          </w:tcPr>
          <w:p w14:paraId="137D8A8E" w14:textId="77777777" w:rsidR="006F2DCA" w:rsidRPr="00FB0494" w:rsidRDefault="006F2DCA" w:rsidP="006F2DCA">
            <w:pPr>
              <w:spacing w:line="320" w:lineRule="exact"/>
              <w:ind w:left="164" w:right="-50" w:hanging="164"/>
              <w:rPr>
                <w:rFonts w:ascii="Arial" w:hAnsi="Arial" w:cs="Arial"/>
                <w:sz w:val="14"/>
                <w:szCs w:val="14"/>
              </w:rPr>
            </w:pPr>
            <w:r w:rsidRPr="00FB0494">
              <w:rPr>
                <w:rFonts w:ascii="Arial" w:hAnsi="Arial" w:cs="Arial"/>
                <w:sz w:val="14"/>
                <w:szCs w:val="14"/>
              </w:rPr>
              <w:t>Additions</w:t>
            </w:r>
          </w:p>
        </w:tc>
        <w:tc>
          <w:tcPr>
            <w:tcW w:w="1046" w:type="dxa"/>
            <w:tcBorders>
              <w:top w:val="nil"/>
              <w:left w:val="nil"/>
              <w:right w:val="nil"/>
            </w:tcBorders>
            <w:vAlign w:val="bottom"/>
          </w:tcPr>
          <w:p w14:paraId="523932A4"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6" w:type="dxa"/>
            <w:tcBorders>
              <w:top w:val="nil"/>
              <w:left w:val="nil"/>
              <w:right w:val="nil"/>
            </w:tcBorders>
            <w:vAlign w:val="bottom"/>
          </w:tcPr>
          <w:p w14:paraId="77589B3C"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6" w:type="dxa"/>
            <w:tcBorders>
              <w:top w:val="nil"/>
              <w:left w:val="nil"/>
              <w:right w:val="nil"/>
            </w:tcBorders>
            <w:vAlign w:val="bottom"/>
          </w:tcPr>
          <w:p w14:paraId="1D484EF3"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7" w:type="dxa"/>
            <w:tcBorders>
              <w:top w:val="nil"/>
              <w:left w:val="nil"/>
              <w:right w:val="nil"/>
            </w:tcBorders>
            <w:vAlign w:val="bottom"/>
          </w:tcPr>
          <w:p w14:paraId="7A098762"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6" w:type="dxa"/>
            <w:tcBorders>
              <w:top w:val="nil"/>
              <w:left w:val="nil"/>
              <w:right w:val="nil"/>
            </w:tcBorders>
            <w:vAlign w:val="bottom"/>
          </w:tcPr>
          <w:p w14:paraId="5A9BA2E7"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rPr>
              <w:t>3,117,429</w:t>
            </w:r>
          </w:p>
        </w:tc>
        <w:tc>
          <w:tcPr>
            <w:tcW w:w="1046" w:type="dxa"/>
            <w:tcBorders>
              <w:top w:val="nil"/>
              <w:left w:val="nil"/>
              <w:right w:val="nil"/>
            </w:tcBorders>
            <w:vAlign w:val="bottom"/>
          </w:tcPr>
          <w:p w14:paraId="1FC54BC4"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rPr>
              <w:t>6,485,523</w:t>
            </w:r>
          </w:p>
        </w:tc>
        <w:tc>
          <w:tcPr>
            <w:tcW w:w="1046" w:type="dxa"/>
            <w:tcBorders>
              <w:top w:val="nil"/>
              <w:left w:val="nil"/>
              <w:right w:val="nil"/>
            </w:tcBorders>
            <w:vAlign w:val="bottom"/>
          </w:tcPr>
          <w:p w14:paraId="6EF85B7E"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rPr>
              <w:t>6,894,892</w:t>
            </w:r>
          </w:p>
        </w:tc>
        <w:tc>
          <w:tcPr>
            <w:tcW w:w="1047" w:type="dxa"/>
            <w:tcBorders>
              <w:top w:val="nil"/>
              <w:left w:val="nil"/>
              <w:right w:val="nil"/>
            </w:tcBorders>
            <w:vAlign w:val="bottom"/>
          </w:tcPr>
          <w:p w14:paraId="48DAE0F1"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rPr>
              <w:t>16,497,844</w:t>
            </w:r>
          </w:p>
        </w:tc>
      </w:tr>
      <w:tr w:rsidR="00341F66" w:rsidRPr="00FB0494" w14:paraId="4B14848A" w14:textId="77777777" w:rsidTr="00BF19B8">
        <w:trPr>
          <w:trHeight w:val="225"/>
        </w:trPr>
        <w:tc>
          <w:tcPr>
            <w:tcW w:w="1800" w:type="dxa"/>
            <w:tcBorders>
              <w:top w:val="nil"/>
              <w:left w:val="nil"/>
              <w:bottom w:val="nil"/>
              <w:right w:val="nil"/>
            </w:tcBorders>
          </w:tcPr>
          <w:p w14:paraId="2B50AE6F" w14:textId="77777777" w:rsidR="00341F66" w:rsidRPr="00FB0494" w:rsidRDefault="00341F66" w:rsidP="00341F66">
            <w:pPr>
              <w:spacing w:line="320" w:lineRule="exact"/>
              <w:ind w:left="164" w:right="-50" w:hanging="164"/>
              <w:rPr>
                <w:rFonts w:ascii="Arial" w:hAnsi="Arial" w:cs="Arial"/>
                <w:sz w:val="14"/>
                <w:szCs w:val="14"/>
              </w:rPr>
            </w:pPr>
            <w:r w:rsidRPr="00FB0494">
              <w:rPr>
                <w:rFonts w:ascii="Arial" w:hAnsi="Arial" w:cs="Arial"/>
                <w:sz w:val="14"/>
                <w:szCs w:val="14"/>
              </w:rPr>
              <w:t>Disposals/write</w:t>
            </w:r>
            <w:r w:rsidR="00D66C0D" w:rsidRPr="00FB0494">
              <w:rPr>
                <w:rFonts w:ascii="Arial" w:hAnsi="Arial" w:cs="Arial"/>
                <w:sz w:val="14"/>
                <w:szCs w:val="14"/>
              </w:rPr>
              <w:t>-</w:t>
            </w:r>
            <w:r w:rsidRPr="00FB0494">
              <w:rPr>
                <w:rFonts w:ascii="Arial" w:hAnsi="Arial" w:cs="Arial"/>
                <w:sz w:val="14"/>
                <w:szCs w:val="14"/>
              </w:rPr>
              <w:t>off</w:t>
            </w:r>
          </w:p>
        </w:tc>
        <w:tc>
          <w:tcPr>
            <w:tcW w:w="1046" w:type="dxa"/>
            <w:tcBorders>
              <w:top w:val="nil"/>
              <w:left w:val="nil"/>
              <w:right w:val="nil"/>
            </w:tcBorders>
            <w:vAlign w:val="bottom"/>
          </w:tcPr>
          <w:p w14:paraId="51409EFB" w14:textId="77777777" w:rsidR="00341F66" w:rsidRPr="00FB0494" w:rsidRDefault="00341F66" w:rsidP="00341F66">
            <w:pP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6" w:type="dxa"/>
            <w:tcBorders>
              <w:top w:val="nil"/>
              <w:left w:val="nil"/>
              <w:bottom w:val="nil"/>
              <w:right w:val="nil"/>
            </w:tcBorders>
            <w:vAlign w:val="bottom"/>
          </w:tcPr>
          <w:p w14:paraId="371FE80A" w14:textId="77777777" w:rsidR="00341F66" w:rsidRPr="00FB0494" w:rsidRDefault="00341F66" w:rsidP="00341F66">
            <w:pP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6" w:type="dxa"/>
            <w:tcBorders>
              <w:top w:val="nil"/>
              <w:left w:val="nil"/>
              <w:bottom w:val="nil"/>
              <w:right w:val="nil"/>
            </w:tcBorders>
            <w:vAlign w:val="bottom"/>
          </w:tcPr>
          <w:p w14:paraId="5E158DD7" w14:textId="77777777" w:rsidR="00341F66" w:rsidRPr="00FB0494" w:rsidRDefault="00341F66" w:rsidP="00341F66">
            <w:pP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7" w:type="dxa"/>
            <w:tcBorders>
              <w:top w:val="nil"/>
              <w:left w:val="nil"/>
              <w:bottom w:val="nil"/>
              <w:right w:val="nil"/>
            </w:tcBorders>
            <w:vAlign w:val="bottom"/>
          </w:tcPr>
          <w:p w14:paraId="7BEF5282" w14:textId="77777777" w:rsidR="00341F66" w:rsidRPr="00FB0494" w:rsidRDefault="00341F66" w:rsidP="00341F66">
            <w:pPr>
              <w:tabs>
                <w:tab w:val="decimal" w:pos="793"/>
              </w:tabs>
              <w:spacing w:line="320" w:lineRule="exact"/>
              <w:rPr>
                <w:rFonts w:ascii="Arial" w:hAnsi="Arial" w:cs="Arial"/>
                <w:sz w:val="14"/>
                <w:szCs w:val="14"/>
              </w:rPr>
            </w:pPr>
            <w:r w:rsidRPr="00FB0494">
              <w:rPr>
                <w:rFonts w:ascii="Arial" w:hAnsi="Arial" w:cs="Arial"/>
                <w:sz w:val="14"/>
                <w:szCs w:val="14"/>
              </w:rPr>
              <w:t>(</w:t>
            </w:r>
            <w:r w:rsidRPr="00FB0494">
              <w:rPr>
                <w:rFonts w:ascii="Arial" w:hAnsi="Arial" w:cs="Arial" w:hint="cs"/>
                <w:sz w:val="14"/>
                <w:szCs w:val="14"/>
                <w:cs/>
              </w:rPr>
              <w:t>11</w:t>
            </w:r>
            <w:r w:rsidRPr="00FB0494">
              <w:rPr>
                <w:rFonts w:ascii="Arial" w:hAnsi="Arial" w:cs="Arial"/>
                <w:sz w:val="14"/>
                <w:szCs w:val="14"/>
              </w:rPr>
              <w:t>,013,571)</w:t>
            </w:r>
          </w:p>
        </w:tc>
        <w:tc>
          <w:tcPr>
            <w:tcW w:w="1046" w:type="dxa"/>
            <w:tcBorders>
              <w:top w:val="nil"/>
              <w:left w:val="nil"/>
              <w:bottom w:val="nil"/>
              <w:right w:val="nil"/>
            </w:tcBorders>
            <w:vAlign w:val="bottom"/>
          </w:tcPr>
          <w:p w14:paraId="273D4A87" w14:textId="77777777" w:rsidR="00341F66" w:rsidRPr="00FB0494" w:rsidRDefault="00341F66" w:rsidP="00341F66">
            <w:pPr>
              <w:tabs>
                <w:tab w:val="decimal" w:pos="793"/>
              </w:tabs>
              <w:spacing w:line="320" w:lineRule="exact"/>
              <w:rPr>
                <w:rFonts w:ascii="Arial" w:hAnsi="Arial" w:cs="Arial"/>
                <w:sz w:val="14"/>
                <w:szCs w:val="14"/>
              </w:rPr>
            </w:pPr>
            <w:r w:rsidRPr="00FB0494">
              <w:rPr>
                <w:rFonts w:ascii="Arial" w:hAnsi="Arial" w:cs="Arial"/>
                <w:sz w:val="14"/>
                <w:szCs w:val="14"/>
              </w:rPr>
              <w:t>(1,281,562)</w:t>
            </w:r>
          </w:p>
        </w:tc>
        <w:tc>
          <w:tcPr>
            <w:tcW w:w="1046" w:type="dxa"/>
            <w:tcBorders>
              <w:top w:val="nil"/>
              <w:left w:val="nil"/>
              <w:bottom w:val="nil"/>
              <w:right w:val="nil"/>
            </w:tcBorders>
            <w:vAlign w:val="bottom"/>
          </w:tcPr>
          <w:p w14:paraId="7560D5E9" w14:textId="77777777" w:rsidR="00341F66" w:rsidRPr="00FB0494" w:rsidRDefault="00341F66" w:rsidP="00341F66">
            <w:pPr>
              <w:tabs>
                <w:tab w:val="decimal" w:pos="793"/>
              </w:tabs>
              <w:spacing w:line="320" w:lineRule="exact"/>
              <w:rPr>
                <w:rFonts w:ascii="Arial" w:hAnsi="Arial" w:cs="Arial"/>
                <w:sz w:val="14"/>
                <w:szCs w:val="14"/>
              </w:rPr>
            </w:pPr>
            <w:r w:rsidRPr="00FB0494">
              <w:rPr>
                <w:rFonts w:ascii="Arial" w:hAnsi="Arial" w:cs="Arial"/>
                <w:sz w:val="14"/>
                <w:szCs w:val="14"/>
              </w:rPr>
              <w:t>(9,663,452)</w:t>
            </w:r>
          </w:p>
        </w:tc>
        <w:tc>
          <w:tcPr>
            <w:tcW w:w="1046" w:type="dxa"/>
            <w:tcBorders>
              <w:top w:val="nil"/>
              <w:left w:val="nil"/>
              <w:bottom w:val="nil"/>
              <w:right w:val="nil"/>
            </w:tcBorders>
            <w:vAlign w:val="bottom"/>
          </w:tcPr>
          <w:p w14:paraId="1EFB46AE" w14:textId="77777777" w:rsidR="00341F66" w:rsidRPr="00FB0494" w:rsidRDefault="00341F66" w:rsidP="00341F66">
            <w:pP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7" w:type="dxa"/>
            <w:tcBorders>
              <w:top w:val="nil"/>
              <w:left w:val="nil"/>
              <w:bottom w:val="nil"/>
              <w:right w:val="nil"/>
            </w:tcBorders>
            <w:vAlign w:val="bottom"/>
          </w:tcPr>
          <w:p w14:paraId="28D33E94" w14:textId="77777777" w:rsidR="00341F66" w:rsidRPr="00FB0494" w:rsidRDefault="00341F66" w:rsidP="00341F66">
            <w:pPr>
              <w:tabs>
                <w:tab w:val="decimal" w:pos="793"/>
              </w:tabs>
              <w:spacing w:line="320" w:lineRule="exact"/>
              <w:rPr>
                <w:rFonts w:ascii="Arial" w:hAnsi="Arial" w:cs="Arial"/>
                <w:sz w:val="14"/>
                <w:szCs w:val="14"/>
              </w:rPr>
            </w:pPr>
            <w:r w:rsidRPr="00FB0494">
              <w:rPr>
                <w:rFonts w:ascii="Arial" w:hAnsi="Arial" w:cs="Arial"/>
                <w:sz w:val="14"/>
                <w:szCs w:val="14"/>
              </w:rPr>
              <w:t>(21,958,585)</w:t>
            </w:r>
          </w:p>
        </w:tc>
      </w:tr>
      <w:tr w:rsidR="006F2DCA" w:rsidRPr="00FB0494" w14:paraId="043E7D22" w14:textId="77777777" w:rsidTr="00BF19B8">
        <w:trPr>
          <w:trHeight w:val="225"/>
        </w:trPr>
        <w:tc>
          <w:tcPr>
            <w:tcW w:w="1800" w:type="dxa"/>
            <w:tcBorders>
              <w:top w:val="nil"/>
              <w:left w:val="nil"/>
              <w:bottom w:val="nil"/>
              <w:right w:val="nil"/>
            </w:tcBorders>
          </w:tcPr>
          <w:p w14:paraId="6D2D74A0" w14:textId="77777777" w:rsidR="006F2DCA" w:rsidRPr="00FB0494" w:rsidRDefault="006F2DCA" w:rsidP="006F2DCA">
            <w:pPr>
              <w:spacing w:line="320" w:lineRule="exact"/>
              <w:ind w:left="164" w:right="-50" w:hanging="164"/>
              <w:rPr>
                <w:rFonts w:ascii="Arial" w:hAnsi="Arial" w:cs="Arial"/>
                <w:sz w:val="14"/>
                <w:szCs w:val="14"/>
              </w:rPr>
            </w:pPr>
            <w:r w:rsidRPr="00FB0494">
              <w:rPr>
                <w:rFonts w:ascii="Arial" w:hAnsi="Arial" w:cs="Arial"/>
                <w:sz w:val="14"/>
                <w:szCs w:val="14"/>
              </w:rPr>
              <w:t>Transfer in (out)</w:t>
            </w:r>
          </w:p>
        </w:tc>
        <w:tc>
          <w:tcPr>
            <w:tcW w:w="1046" w:type="dxa"/>
            <w:tcBorders>
              <w:top w:val="nil"/>
              <w:left w:val="nil"/>
              <w:bottom w:val="nil"/>
              <w:right w:val="nil"/>
            </w:tcBorders>
            <w:vAlign w:val="bottom"/>
          </w:tcPr>
          <w:p w14:paraId="03E01DCF"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6" w:type="dxa"/>
            <w:tcBorders>
              <w:top w:val="nil"/>
              <w:left w:val="nil"/>
              <w:bottom w:val="nil"/>
              <w:right w:val="nil"/>
            </w:tcBorders>
            <w:vAlign w:val="bottom"/>
          </w:tcPr>
          <w:p w14:paraId="47E42F18"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6" w:type="dxa"/>
            <w:tcBorders>
              <w:top w:val="nil"/>
              <w:left w:val="nil"/>
              <w:bottom w:val="nil"/>
              <w:right w:val="nil"/>
            </w:tcBorders>
            <w:vAlign w:val="bottom"/>
          </w:tcPr>
          <w:p w14:paraId="17EF7B98"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7" w:type="dxa"/>
            <w:tcBorders>
              <w:top w:val="nil"/>
              <w:left w:val="nil"/>
              <w:bottom w:val="nil"/>
              <w:right w:val="nil"/>
            </w:tcBorders>
            <w:vAlign w:val="bottom"/>
          </w:tcPr>
          <w:p w14:paraId="596541D2"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8,324,388</w:t>
            </w:r>
          </w:p>
        </w:tc>
        <w:tc>
          <w:tcPr>
            <w:tcW w:w="1046" w:type="dxa"/>
            <w:tcBorders>
              <w:top w:val="nil"/>
              <w:left w:val="nil"/>
              <w:bottom w:val="nil"/>
              <w:right w:val="nil"/>
            </w:tcBorders>
            <w:vAlign w:val="bottom"/>
          </w:tcPr>
          <w:p w14:paraId="1C9AF9B2"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2,587,429</w:t>
            </w:r>
          </w:p>
        </w:tc>
        <w:tc>
          <w:tcPr>
            <w:tcW w:w="1046" w:type="dxa"/>
            <w:tcBorders>
              <w:top w:val="nil"/>
              <w:left w:val="nil"/>
              <w:bottom w:val="nil"/>
              <w:right w:val="nil"/>
            </w:tcBorders>
            <w:vAlign w:val="bottom"/>
          </w:tcPr>
          <w:p w14:paraId="0069E46E"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6" w:type="dxa"/>
            <w:tcBorders>
              <w:top w:val="nil"/>
              <w:left w:val="nil"/>
              <w:bottom w:val="nil"/>
              <w:right w:val="nil"/>
            </w:tcBorders>
            <w:vAlign w:val="bottom"/>
          </w:tcPr>
          <w:p w14:paraId="796CFD5D"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(10,911,817)</w:t>
            </w:r>
          </w:p>
        </w:tc>
        <w:tc>
          <w:tcPr>
            <w:tcW w:w="1047" w:type="dxa"/>
            <w:tcBorders>
              <w:top w:val="nil"/>
              <w:left w:val="nil"/>
              <w:bottom w:val="nil"/>
              <w:right w:val="nil"/>
            </w:tcBorders>
            <w:vAlign w:val="bottom"/>
          </w:tcPr>
          <w:p w14:paraId="6540DBD6"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w:t>
            </w:r>
          </w:p>
        </w:tc>
      </w:tr>
      <w:tr w:rsidR="006F2DCA" w:rsidRPr="00FB0494" w14:paraId="33F88028" w14:textId="77777777" w:rsidTr="00BF19B8">
        <w:trPr>
          <w:trHeight w:val="225"/>
        </w:trPr>
        <w:tc>
          <w:tcPr>
            <w:tcW w:w="1800" w:type="dxa"/>
            <w:tcBorders>
              <w:top w:val="nil"/>
              <w:left w:val="nil"/>
              <w:bottom w:val="nil"/>
              <w:right w:val="nil"/>
            </w:tcBorders>
          </w:tcPr>
          <w:p w14:paraId="6C533367" w14:textId="77777777" w:rsidR="006F2DCA" w:rsidRPr="00FB0494" w:rsidRDefault="006F2DCA" w:rsidP="006F2DCA">
            <w:pPr>
              <w:spacing w:line="320" w:lineRule="exact"/>
              <w:ind w:left="164" w:right="-50" w:hanging="164"/>
              <w:rPr>
                <w:rFonts w:ascii="Arial" w:hAnsi="Arial" w:cs="Arial"/>
                <w:sz w:val="14"/>
                <w:szCs w:val="14"/>
              </w:rPr>
            </w:pPr>
            <w:r w:rsidRPr="00FB0494">
              <w:rPr>
                <w:rFonts w:ascii="Arial" w:hAnsi="Arial" w:cs="Arial"/>
                <w:sz w:val="14"/>
                <w:szCs w:val="14"/>
              </w:rPr>
              <w:t>31 December 2024</w:t>
            </w:r>
          </w:p>
        </w:tc>
        <w:tc>
          <w:tcPr>
            <w:tcW w:w="1046" w:type="dxa"/>
            <w:tcBorders>
              <w:top w:val="nil"/>
              <w:left w:val="nil"/>
              <w:bottom w:val="nil"/>
              <w:right w:val="nil"/>
            </w:tcBorders>
            <w:vAlign w:val="bottom"/>
          </w:tcPr>
          <w:p w14:paraId="4EE7DD25"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5,385,371</w:t>
            </w:r>
          </w:p>
        </w:tc>
        <w:tc>
          <w:tcPr>
            <w:tcW w:w="1046" w:type="dxa"/>
            <w:tcBorders>
              <w:top w:val="nil"/>
              <w:left w:val="nil"/>
              <w:bottom w:val="nil"/>
              <w:right w:val="nil"/>
            </w:tcBorders>
            <w:vAlign w:val="bottom"/>
          </w:tcPr>
          <w:p w14:paraId="301BAF7B"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22,521,102</w:t>
            </w:r>
          </w:p>
        </w:tc>
        <w:tc>
          <w:tcPr>
            <w:tcW w:w="1046" w:type="dxa"/>
            <w:tcBorders>
              <w:top w:val="nil"/>
              <w:left w:val="nil"/>
              <w:bottom w:val="nil"/>
              <w:right w:val="nil"/>
            </w:tcBorders>
            <w:vAlign w:val="bottom"/>
          </w:tcPr>
          <w:p w14:paraId="3127CFC3"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413,110,781</w:t>
            </w:r>
          </w:p>
        </w:tc>
        <w:tc>
          <w:tcPr>
            <w:tcW w:w="1047" w:type="dxa"/>
            <w:tcBorders>
              <w:top w:val="nil"/>
              <w:left w:val="nil"/>
              <w:bottom w:val="nil"/>
              <w:right w:val="nil"/>
            </w:tcBorders>
            <w:vAlign w:val="bottom"/>
          </w:tcPr>
          <w:p w14:paraId="5F5A29A7"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111,376,716</w:t>
            </w:r>
          </w:p>
        </w:tc>
        <w:tc>
          <w:tcPr>
            <w:tcW w:w="1046" w:type="dxa"/>
            <w:tcBorders>
              <w:top w:val="nil"/>
              <w:left w:val="nil"/>
              <w:bottom w:val="nil"/>
              <w:right w:val="nil"/>
            </w:tcBorders>
            <w:vAlign w:val="bottom"/>
          </w:tcPr>
          <w:p w14:paraId="20FCE641"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96,832,703</w:t>
            </w:r>
          </w:p>
        </w:tc>
        <w:tc>
          <w:tcPr>
            <w:tcW w:w="1046" w:type="dxa"/>
            <w:tcBorders>
              <w:top w:val="nil"/>
              <w:left w:val="nil"/>
              <w:bottom w:val="nil"/>
              <w:right w:val="nil"/>
            </w:tcBorders>
            <w:vAlign w:val="bottom"/>
          </w:tcPr>
          <w:p w14:paraId="211A0563"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30,886,873</w:t>
            </w:r>
          </w:p>
        </w:tc>
        <w:tc>
          <w:tcPr>
            <w:tcW w:w="1046" w:type="dxa"/>
            <w:tcBorders>
              <w:top w:val="nil"/>
              <w:left w:val="nil"/>
              <w:bottom w:val="nil"/>
              <w:right w:val="nil"/>
            </w:tcBorders>
            <w:vAlign w:val="bottom"/>
          </w:tcPr>
          <w:p w14:paraId="7E4D5C29"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2,522,095</w:t>
            </w:r>
          </w:p>
        </w:tc>
        <w:tc>
          <w:tcPr>
            <w:tcW w:w="1047" w:type="dxa"/>
            <w:tcBorders>
              <w:top w:val="nil"/>
              <w:left w:val="nil"/>
              <w:bottom w:val="nil"/>
              <w:right w:val="nil"/>
            </w:tcBorders>
            <w:vAlign w:val="bottom"/>
          </w:tcPr>
          <w:p w14:paraId="78D58FBF"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682,635,641</w:t>
            </w:r>
          </w:p>
        </w:tc>
      </w:tr>
      <w:tr w:rsidR="006F2DCA" w:rsidRPr="00FB0494" w14:paraId="69D7914A" w14:textId="77777777" w:rsidTr="00BF19B8">
        <w:trPr>
          <w:trHeight w:val="225"/>
        </w:trPr>
        <w:tc>
          <w:tcPr>
            <w:tcW w:w="1800" w:type="dxa"/>
            <w:tcBorders>
              <w:top w:val="nil"/>
              <w:left w:val="nil"/>
              <w:bottom w:val="nil"/>
              <w:right w:val="nil"/>
            </w:tcBorders>
          </w:tcPr>
          <w:p w14:paraId="5F595C6A" w14:textId="77777777" w:rsidR="006F2DCA" w:rsidRPr="00FB0494" w:rsidRDefault="006F2DCA" w:rsidP="006F2DCA">
            <w:pPr>
              <w:spacing w:line="320" w:lineRule="exact"/>
              <w:ind w:left="164" w:right="-108" w:hanging="164"/>
              <w:rPr>
                <w:rFonts w:ascii="Arial" w:hAnsi="Arial" w:cs="Arial"/>
                <w:b/>
                <w:bCs/>
                <w:sz w:val="14"/>
                <w:szCs w:val="14"/>
                <w:cs/>
              </w:rPr>
            </w:pPr>
            <w:r w:rsidRPr="00FB0494">
              <w:rPr>
                <w:rFonts w:ascii="Arial" w:hAnsi="Arial" w:cs="Arial"/>
                <w:b/>
                <w:bCs/>
                <w:sz w:val="14"/>
                <w:szCs w:val="14"/>
              </w:rPr>
              <w:t>Accumulated depreciation</w:t>
            </w:r>
          </w:p>
        </w:tc>
        <w:tc>
          <w:tcPr>
            <w:tcW w:w="1046" w:type="dxa"/>
            <w:tcBorders>
              <w:top w:val="nil"/>
              <w:left w:val="nil"/>
              <w:bottom w:val="nil"/>
              <w:right w:val="nil"/>
            </w:tcBorders>
            <w:vAlign w:val="bottom"/>
          </w:tcPr>
          <w:p w14:paraId="023B3F34"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35F4688F"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7C5C1867" w14:textId="77777777" w:rsidR="006F2DCA" w:rsidRPr="00FB0494" w:rsidRDefault="006F2DCA" w:rsidP="006F2DCA">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7421322F"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388F1E33"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65865E5F"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6EDF462A" w14:textId="77777777" w:rsidR="006F2DCA" w:rsidRPr="00FB0494" w:rsidRDefault="006F2DCA" w:rsidP="006F2DCA">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0693A96E" w14:textId="77777777" w:rsidR="006F2DCA" w:rsidRPr="00FB0494" w:rsidRDefault="006F2DCA" w:rsidP="006F2DCA">
            <w:pPr>
              <w:tabs>
                <w:tab w:val="decimal" w:pos="793"/>
              </w:tabs>
              <w:spacing w:line="320" w:lineRule="exact"/>
              <w:rPr>
                <w:rFonts w:ascii="Arial" w:hAnsi="Arial" w:cs="Arial"/>
                <w:sz w:val="14"/>
                <w:szCs w:val="14"/>
              </w:rPr>
            </w:pPr>
          </w:p>
        </w:tc>
      </w:tr>
      <w:tr w:rsidR="006F2DCA" w:rsidRPr="00FB0494" w14:paraId="2F76F183" w14:textId="77777777" w:rsidTr="00BF19B8">
        <w:trPr>
          <w:trHeight w:val="225"/>
        </w:trPr>
        <w:tc>
          <w:tcPr>
            <w:tcW w:w="1800" w:type="dxa"/>
            <w:tcBorders>
              <w:top w:val="nil"/>
              <w:left w:val="nil"/>
              <w:bottom w:val="nil"/>
              <w:right w:val="nil"/>
            </w:tcBorders>
            <w:shd w:val="clear" w:color="auto" w:fill="auto"/>
          </w:tcPr>
          <w:p w14:paraId="0DEDA3CB" w14:textId="77777777" w:rsidR="006F2DCA" w:rsidRPr="00FB0494" w:rsidRDefault="006F2DCA" w:rsidP="006F2DCA">
            <w:pPr>
              <w:spacing w:line="320" w:lineRule="exact"/>
              <w:ind w:left="164" w:right="-50" w:hanging="164"/>
              <w:rPr>
                <w:rFonts w:ascii="Arial" w:hAnsi="Arial" w:cs="Arial"/>
                <w:sz w:val="14"/>
                <w:szCs w:val="14"/>
              </w:rPr>
            </w:pPr>
            <w:r w:rsidRPr="00FB0494">
              <w:rPr>
                <w:rFonts w:ascii="Arial" w:hAnsi="Arial" w:cs="Arial"/>
                <w:sz w:val="14"/>
                <w:szCs w:val="14"/>
              </w:rPr>
              <w:t>1 January 2023</w:t>
            </w:r>
          </w:p>
        </w:tc>
        <w:tc>
          <w:tcPr>
            <w:tcW w:w="1046" w:type="dxa"/>
            <w:tcBorders>
              <w:top w:val="nil"/>
              <w:left w:val="nil"/>
              <w:bottom w:val="nil"/>
              <w:right w:val="nil"/>
            </w:tcBorders>
            <w:vAlign w:val="bottom"/>
          </w:tcPr>
          <w:p w14:paraId="70B16967"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w:t>
            </w:r>
          </w:p>
        </w:tc>
        <w:tc>
          <w:tcPr>
            <w:tcW w:w="1046" w:type="dxa"/>
            <w:tcBorders>
              <w:top w:val="nil"/>
              <w:left w:val="nil"/>
              <w:bottom w:val="nil"/>
              <w:right w:val="nil"/>
            </w:tcBorders>
            <w:vAlign w:val="bottom"/>
          </w:tcPr>
          <w:p w14:paraId="61257945"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cs/>
              </w:rPr>
              <w:t>13</w:t>
            </w:r>
            <w:r w:rsidRPr="00FB0494">
              <w:rPr>
                <w:rFonts w:ascii="Arial" w:hAnsi="Arial" w:cs="Arial" w:hint="cs"/>
                <w:sz w:val="14"/>
                <w:szCs w:val="14"/>
                <w:cs/>
              </w:rPr>
              <w:t>,</w:t>
            </w:r>
            <w:r w:rsidRPr="00FB0494">
              <w:rPr>
                <w:rFonts w:ascii="Arial" w:hAnsi="Arial" w:cs="Arial"/>
                <w:sz w:val="14"/>
                <w:szCs w:val="14"/>
                <w:cs/>
              </w:rPr>
              <w:t>032</w:t>
            </w:r>
            <w:r w:rsidRPr="00FB0494">
              <w:rPr>
                <w:rFonts w:ascii="Arial" w:hAnsi="Arial" w:cs="Arial" w:hint="cs"/>
                <w:sz w:val="14"/>
                <w:szCs w:val="14"/>
                <w:cs/>
              </w:rPr>
              <w:t>,</w:t>
            </w:r>
            <w:r w:rsidRPr="00FB0494">
              <w:rPr>
                <w:rFonts w:ascii="Arial" w:hAnsi="Arial" w:cs="Arial"/>
                <w:sz w:val="14"/>
                <w:szCs w:val="14"/>
                <w:cs/>
              </w:rPr>
              <w:t>696</w:t>
            </w:r>
          </w:p>
        </w:tc>
        <w:tc>
          <w:tcPr>
            <w:tcW w:w="1046" w:type="dxa"/>
            <w:tcBorders>
              <w:top w:val="nil"/>
              <w:left w:val="nil"/>
              <w:bottom w:val="nil"/>
              <w:right w:val="nil"/>
            </w:tcBorders>
            <w:vAlign w:val="bottom"/>
          </w:tcPr>
          <w:p w14:paraId="75AA38C9"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cs/>
              </w:rPr>
              <w:t>164</w:t>
            </w:r>
            <w:r w:rsidRPr="00FB0494">
              <w:rPr>
                <w:rFonts w:ascii="Arial" w:hAnsi="Arial" w:cs="Arial" w:hint="cs"/>
                <w:sz w:val="14"/>
                <w:szCs w:val="14"/>
                <w:cs/>
              </w:rPr>
              <w:t>,</w:t>
            </w:r>
            <w:r w:rsidRPr="00FB0494">
              <w:rPr>
                <w:rFonts w:ascii="Arial" w:hAnsi="Arial" w:cs="Arial"/>
                <w:sz w:val="14"/>
                <w:szCs w:val="14"/>
                <w:cs/>
              </w:rPr>
              <w:t>700</w:t>
            </w:r>
            <w:r w:rsidRPr="00FB0494">
              <w:rPr>
                <w:rFonts w:ascii="Arial" w:hAnsi="Arial" w:cs="Arial" w:hint="cs"/>
                <w:sz w:val="14"/>
                <w:szCs w:val="14"/>
                <w:cs/>
              </w:rPr>
              <w:t>,</w:t>
            </w:r>
            <w:r w:rsidRPr="00FB0494">
              <w:rPr>
                <w:rFonts w:ascii="Arial" w:hAnsi="Arial" w:cs="Arial"/>
                <w:sz w:val="14"/>
                <w:szCs w:val="14"/>
                <w:cs/>
              </w:rPr>
              <w:t>962</w:t>
            </w:r>
          </w:p>
        </w:tc>
        <w:tc>
          <w:tcPr>
            <w:tcW w:w="1047" w:type="dxa"/>
            <w:tcBorders>
              <w:top w:val="nil"/>
              <w:left w:val="nil"/>
              <w:bottom w:val="nil"/>
              <w:right w:val="nil"/>
            </w:tcBorders>
            <w:vAlign w:val="bottom"/>
          </w:tcPr>
          <w:p w14:paraId="1E51665E"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cs/>
              </w:rPr>
              <w:t>57</w:t>
            </w:r>
            <w:r w:rsidRPr="00FB0494">
              <w:rPr>
                <w:rFonts w:ascii="Arial" w:hAnsi="Arial" w:cs="Arial" w:hint="cs"/>
                <w:sz w:val="14"/>
                <w:szCs w:val="14"/>
                <w:cs/>
              </w:rPr>
              <w:t>,</w:t>
            </w:r>
            <w:r w:rsidRPr="00FB0494">
              <w:rPr>
                <w:rFonts w:ascii="Arial" w:hAnsi="Arial" w:cs="Arial"/>
                <w:sz w:val="14"/>
                <w:szCs w:val="14"/>
                <w:cs/>
              </w:rPr>
              <w:t>452</w:t>
            </w:r>
            <w:r w:rsidRPr="00FB0494">
              <w:rPr>
                <w:rFonts w:ascii="Arial" w:hAnsi="Arial" w:cs="Arial" w:hint="cs"/>
                <w:sz w:val="14"/>
                <w:szCs w:val="14"/>
                <w:cs/>
              </w:rPr>
              <w:t>,</w:t>
            </w:r>
            <w:r w:rsidRPr="00FB0494">
              <w:rPr>
                <w:rFonts w:ascii="Arial" w:hAnsi="Arial" w:cs="Arial"/>
                <w:sz w:val="14"/>
                <w:szCs w:val="14"/>
                <w:cs/>
              </w:rPr>
              <w:t>240</w:t>
            </w:r>
          </w:p>
        </w:tc>
        <w:tc>
          <w:tcPr>
            <w:tcW w:w="1046" w:type="dxa"/>
            <w:tcBorders>
              <w:top w:val="nil"/>
              <w:left w:val="nil"/>
              <w:bottom w:val="nil"/>
              <w:right w:val="nil"/>
            </w:tcBorders>
            <w:vAlign w:val="bottom"/>
          </w:tcPr>
          <w:p w14:paraId="33D0D4A1"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cs/>
              </w:rPr>
              <w:t>97</w:t>
            </w:r>
            <w:r w:rsidRPr="00FB0494">
              <w:rPr>
                <w:rFonts w:ascii="Arial" w:hAnsi="Arial" w:cs="Arial" w:hint="cs"/>
                <w:sz w:val="14"/>
                <w:szCs w:val="14"/>
                <w:cs/>
              </w:rPr>
              <w:t>,</w:t>
            </w:r>
            <w:r w:rsidRPr="00FB0494">
              <w:rPr>
                <w:rFonts w:ascii="Arial" w:hAnsi="Arial" w:cs="Arial"/>
                <w:sz w:val="14"/>
                <w:szCs w:val="14"/>
                <w:cs/>
              </w:rPr>
              <w:t>966</w:t>
            </w:r>
            <w:r w:rsidRPr="00FB0494">
              <w:rPr>
                <w:rFonts w:ascii="Arial" w:hAnsi="Arial" w:cs="Arial" w:hint="cs"/>
                <w:sz w:val="14"/>
                <w:szCs w:val="14"/>
                <w:cs/>
              </w:rPr>
              <w:t>,</w:t>
            </w:r>
            <w:r w:rsidRPr="00FB0494">
              <w:rPr>
                <w:rFonts w:ascii="Arial" w:hAnsi="Arial" w:cs="Arial"/>
                <w:sz w:val="14"/>
                <w:szCs w:val="14"/>
                <w:cs/>
              </w:rPr>
              <w:t>007</w:t>
            </w:r>
          </w:p>
        </w:tc>
        <w:tc>
          <w:tcPr>
            <w:tcW w:w="1046" w:type="dxa"/>
            <w:tcBorders>
              <w:top w:val="nil"/>
              <w:left w:val="nil"/>
              <w:bottom w:val="nil"/>
              <w:right w:val="nil"/>
            </w:tcBorders>
            <w:vAlign w:val="bottom"/>
          </w:tcPr>
          <w:p w14:paraId="6D79EBF8"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cs/>
              </w:rPr>
              <w:t>32</w:t>
            </w:r>
            <w:r w:rsidRPr="00FB0494">
              <w:rPr>
                <w:rFonts w:ascii="Arial" w:hAnsi="Arial" w:cs="Arial" w:hint="cs"/>
                <w:sz w:val="14"/>
                <w:szCs w:val="14"/>
                <w:cs/>
              </w:rPr>
              <w:t>,</w:t>
            </w:r>
            <w:r w:rsidRPr="00FB0494">
              <w:rPr>
                <w:rFonts w:ascii="Arial" w:hAnsi="Arial" w:cs="Arial"/>
                <w:sz w:val="14"/>
                <w:szCs w:val="14"/>
                <w:cs/>
              </w:rPr>
              <w:t>929</w:t>
            </w:r>
            <w:r w:rsidRPr="00FB0494">
              <w:rPr>
                <w:rFonts w:ascii="Arial" w:hAnsi="Arial" w:cs="Arial" w:hint="cs"/>
                <w:sz w:val="14"/>
                <w:szCs w:val="14"/>
                <w:cs/>
              </w:rPr>
              <w:t>,</w:t>
            </w:r>
            <w:r w:rsidRPr="00FB0494">
              <w:rPr>
                <w:rFonts w:ascii="Arial" w:hAnsi="Arial" w:cs="Arial"/>
                <w:sz w:val="14"/>
                <w:szCs w:val="14"/>
                <w:cs/>
              </w:rPr>
              <w:t>754</w:t>
            </w:r>
          </w:p>
        </w:tc>
        <w:tc>
          <w:tcPr>
            <w:tcW w:w="1046" w:type="dxa"/>
            <w:tcBorders>
              <w:top w:val="nil"/>
              <w:left w:val="nil"/>
              <w:bottom w:val="nil"/>
              <w:right w:val="nil"/>
            </w:tcBorders>
            <w:vAlign w:val="bottom"/>
          </w:tcPr>
          <w:p w14:paraId="795E6DDE"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w:t>
            </w:r>
          </w:p>
        </w:tc>
        <w:tc>
          <w:tcPr>
            <w:tcW w:w="1047" w:type="dxa"/>
            <w:tcBorders>
              <w:top w:val="nil"/>
              <w:left w:val="nil"/>
              <w:bottom w:val="nil"/>
              <w:right w:val="nil"/>
            </w:tcBorders>
            <w:vAlign w:val="bottom"/>
          </w:tcPr>
          <w:p w14:paraId="36A9E9B1"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cs/>
              </w:rPr>
              <w:t>366</w:t>
            </w:r>
            <w:r w:rsidRPr="00FB0494">
              <w:rPr>
                <w:rFonts w:ascii="Arial" w:hAnsi="Arial" w:cs="Arial" w:hint="cs"/>
                <w:sz w:val="14"/>
                <w:szCs w:val="14"/>
                <w:cs/>
              </w:rPr>
              <w:t>,</w:t>
            </w:r>
            <w:r w:rsidRPr="00FB0494">
              <w:rPr>
                <w:rFonts w:ascii="Arial" w:hAnsi="Arial" w:cs="Arial"/>
                <w:sz w:val="14"/>
                <w:szCs w:val="14"/>
                <w:cs/>
              </w:rPr>
              <w:t>081</w:t>
            </w:r>
            <w:r w:rsidRPr="00FB0494">
              <w:rPr>
                <w:rFonts w:ascii="Arial" w:hAnsi="Arial" w:cs="Arial" w:hint="cs"/>
                <w:sz w:val="14"/>
                <w:szCs w:val="14"/>
                <w:cs/>
              </w:rPr>
              <w:t>,</w:t>
            </w:r>
            <w:r w:rsidRPr="00FB0494">
              <w:rPr>
                <w:rFonts w:ascii="Arial" w:hAnsi="Arial" w:cs="Arial"/>
                <w:sz w:val="14"/>
                <w:szCs w:val="14"/>
                <w:cs/>
              </w:rPr>
              <w:t>659</w:t>
            </w:r>
          </w:p>
        </w:tc>
      </w:tr>
      <w:tr w:rsidR="006F2DCA" w:rsidRPr="00FB0494" w14:paraId="6A4FB406" w14:textId="77777777" w:rsidTr="00BF19B8">
        <w:trPr>
          <w:trHeight w:val="225"/>
        </w:trPr>
        <w:tc>
          <w:tcPr>
            <w:tcW w:w="1800" w:type="dxa"/>
            <w:tcBorders>
              <w:top w:val="nil"/>
              <w:left w:val="nil"/>
              <w:bottom w:val="nil"/>
              <w:right w:val="nil"/>
            </w:tcBorders>
            <w:shd w:val="clear" w:color="auto" w:fill="auto"/>
          </w:tcPr>
          <w:p w14:paraId="011BE9A3" w14:textId="77777777" w:rsidR="006F2DCA" w:rsidRPr="00FB0494" w:rsidRDefault="006F2DCA" w:rsidP="006F2DCA">
            <w:pPr>
              <w:spacing w:line="320" w:lineRule="exact"/>
              <w:ind w:left="164" w:right="-50" w:hanging="164"/>
              <w:rPr>
                <w:rFonts w:ascii="Arial" w:hAnsi="Arial" w:cs="Arial"/>
                <w:sz w:val="14"/>
                <w:szCs w:val="14"/>
              </w:rPr>
            </w:pPr>
            <w:r w:rsidRPr="00FB0494">
              <w:rPr>
                <w:rFonts w:ascii="Arial" w:hAnsi="Arial" w:cs="Arial"/>
                <w:sz w:val="14"/>
                <w:szCs w:val="14"/>
              </w:rPr>
              <w:t>Depreciation for the year</w:t>
            </w:r>
          </w:p>
        </w:tc>
        <w:tc>
          <w:tcPr>
            <w:tcW w:w="1046" w:type="dxa"/>
            <w:tcBorders>
              <w:top w:val="nil"/>
              <w:left w:val="nil"/>
              <w:bottom w:val="nil"/>
              <w:right w:val="nil"/>
            </w:tcBorders>
            <w:vAlign w:val="bottom"/>
          </w:tcPr>
          <w:p w14:paraId="26DECACA"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w:t>
            </w:r>
          </w:p>
        </w:tc>
        <w:tc>
          <w:tcPr>
            <w:tcW w:w="1046" w:type="dxa"/>
            <w:tcBorders>
              <w:top w:val="nil"/>
              <w:left w:val="nil"/>
              <w:bottom w:val="nil"/>
              <w:right w:val="nil"/>
            </w:tcBorders>
            <w:vAlign w:val="bottom"/>
          </w:tcPr>
          <w:p w14:paraId="4C16602E"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698,098</w:t>
            </w:r>
          </w:p>
        </w:tc>
        <w:tc>
          <w:tcPr>
            <w:tcW w:w="1046" w:type="dxa"/>
            <w:tcBorders>
              <w:top w:val="nil"/>
              <w:left w:val="nil"/>
              <w:bottom w:val="nil"/>
              <w:right w:val="nil"/>
            </w:tcBorders>
            <w:vAlign w:val="bottom"/>
          </w:tcPr>
          <w:p w14:paraId="11749DEB"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6,347,784</w:t>
            </w:r>
          </w:p>
        </w:tc>
        <w:tc>
          <w:tcPr>
            <w:tcW w:w="1047" w:type="dxa"/>
            <w:tcBorders>
              <w:top w:val="nil"/>
              <w:left w:val="nil"/>
              <w:bottom w:val="nil"/>
              <w:right w:val="nil"/>
            </w:tcBorders>
            <w:vAlign w:val="bottom"/>
          </w:tcPr>
          <w:p w14:paraId="41DAEA08"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4,675,202</w:t>
            </w:r>
          </w:p>
        </w:tc>
        <w:tc>
          <w:tcPr>
            <w:tcW w:w="1046" w:type="dxa"/>
            <w:tcBorders>
              <w:top w:val="nil"/>
              <w:left w:val="nil"/>
              <w:bottom w:val="nil"/>
              <w:right w:val="nil"/>
            </w:tcBorders>
            <w:vAlign w:val="bottom"/>
          </w:tcPr>
          <w:p w14:paraId="06510E73"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3,748,840</w:t>
            </w:r>
          </w:p>
        </w:tc>
        <w:tc>
          <w:tcPr>
            <w:tcW w:w="1046" w:type="dxa"/>
            <w:tcBorders>
              <w:top w:val="nil"/>
              <w:left w:val="nil"/>
              <w:bottom w:val="nil"/>
              <w:right w:val="nil"/>
            </w:tcBorders>
            <w:vAlign w:val="bottom"/>
          </w:tcPr>
          <w:p w14:paraId="6EA40793"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473,525</w:t>
            </w:r>
          </w:p>
        </w:tc>
        <w:tc>
          <w:tcPr>
            <w:tcW w:w="1046" w:type="dxa"/>
            <w:tcBorders>
              <w:top w:val="nil"/>
              <w:left w:val="nil"/>
              <w:bottom w:val="nil"/>
              <w:right w:val="nil"/>
            </w:tcBorders>
            <w:vAlign w:val="bottom"/>
          </w:tcPr>
          <w:p w14:paraId="25C37C47"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w:t>
            </w:r>
          </w:p>
        </w:tc>
        <w:tc>
          <w:tcPr>
            <w:tcW w:w="1047" w:type="dxa"/>
            <w:tcBorders>
              <w:top w:val="nil"/>
              <w:left w:val="nil"/>
              <w:bottom w:val="nil"/>
              <w:right w:val="nil"/>
            </w:tcBorders>
            <w:vAlign w:val="bottom"/>
          </w:tcPr>
          <w:p w14:paraId="57837C98"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15,943,449</w:t>
            </w:r>
          </w:p>
        </w:tc>
      </w:tr>
      <w:tr w:rsidR="006F2DCA" w:rsidRPr="00FB0494" w14:paraId="56C6AFEE" w14:textId="77777777" w:rsidTr="00BF19B8">
        <w:trPr>
          <w:trHeight w:val="225"/>
        </w:trPr>
        <w:tc>
          <w:tcPr>
            <w:tcW w:w="1800" w:type="dxa"/>
            <w:tcBorders>
              <w:top w:val="nil"/>
              <w:left w:val="nil"/>
              <w:bottom w:val="nil"/>
              <w:right w:val="nil"/>
            </w:tcBorders>
            <w:shd w:val="clear" w:color="auto" w:fill="auto"/>
          </w:tcPr>
          <w:p w14:paraId="0EBA3E19" w14:textId="77777777" w:rsidR="006F2DCA" w:rsidRPr="00FB0494" w:rsidRDefault="006F2DCA" w:rsidP="006F2DCA">
            <w:pPr>
              <w:spacing w:line="320" w:lineRule="exact"/>
              <w:ind w:left="164" w:right="-50" w:hanging="164"/>
              <w:rPr>
                <w:rFonts w:ascii="Arial" w:hAnsi="Arial" w:cs="Arial"/>
                <w:sz w:val="14"/>
                <w:szCs w:val="14"/>
              </w:rPr>
            </w:pPr>
            <w:r w:rsidRPr="00FB0494">
              <w:rPr>
                <w:rFonts w:ascii="Arial" w:hAnsi="Arial" w:cs="Arial"/>
                <w:sz w:val="14"/>
                <w:szCs w:val="14"/>
              </w:rPr>
              <w:t>Depreciation on disposals</w:t>
            </w:r>
            <w:r w:rsidR="00341F66" w:rsidRPr="00FB0494">
              <w:rPr>
                <w:rFonts w:ascii="Arial" w:hAnsi="Arial" w:cs="Arial"/>
                <w:sz w:val="14"/>
                <w:szCs w:val="14"/>
              </w:rPr>
              <w:t>/write</w:t>
            </w:r>
            <w:r w:rsidR="00D66C0D" w:rsidRPr="00FB0494">
              <w:rPr>
                <w:rFonts w:ascii="Arial" w:hAnsi="Arial" w:cs="Arial"/>
                <w:sz w:val="14"/>
                <w:szCs w:val="14"/>
              </w:rPr>
              <w:t>-</w:t>
            </w:r>
            <w:r w:rsidR="00341F66" w:rsidRPr="00FB0494">
              <w:rPr>
                <w:rFonts w:ascii="Arial" w:hAnsi="Arial" w:cs="Arial"/>
                <w:sz w:val="14"/>
                <w:szCs w:val="14"/>
              </w:rPr>
              <w:t>off</w:t>
            </w:r>
          </w:p>
        </w:tc>
        <w:tc>
          <w:tcPr>
            <w:tcW w:w="1046" w:type="dxa"/>
            <w:tcBorders>
              <w:top w:val="nil"/>
              <w:left w:val="nil"/>
              <w:bottom w:val="nil"/>
              <w:right w:val="nil"/>
            </w:tcBorders>
            <w:vAlign w:val="bottom"/>
          </w:tcPr>
          <w:p w14:paraId="19ECF87C"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w:t>
            </w:r>
          </w:p>
        </w:tc>
        <w:tc>
          <w:tcPr>
            <w:tcW w:w="1046" w:type="dxa"/>
            <w:tcBorders>
              <w:top w:val="nil"/>
              <w:left w:val="nil"/>
              <w:bottom w:val="nil"/>
              <w:right w:val="nil"/>
            </w:tcBorders>
            <w:vAlign w:val="bottom"/>
          </w:tcPr>
          <w:p w14:paraId="330577C0"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(2,000,344)</w:t>
            </w:r>
          </w:p>
        </w:tc>
        <w:tc>
          <w:tcPr>
            <w:tcW w:w="1046" w:type="dxa"/>
            <w:tcBorders>
              <w:top w:val="nil"/>
              <w:left w:val="nil"/>
              <w:bottom w:val="nil"/>
              <w:right w:val="nil"/>
            </w:tcBorders>
            <w:vAlign w:val="bottom"/>
          </w:tcPr>
          <w:p w14:paraId="73CFDE42"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w:t>
            </w:r>
          </w:p>
        </w:tc>
        <w:tc>
          <w:tcPr>
            <w:tcW w:w="1047" w:type="dxa"/>
            <w:tcBorders>
              <w:top w:val="nil"/>
              <w:left w:val="nil"/>
              <w:bottom w:val="nil"/>
              <w:right w:val="nil"/>
            </w:tcBorders>
            <w:vAlign w:val="bottom"/>
          </w:tcPr>
          <w:p w14:paraId="088E7E32"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(12,642,065)</w:t>
            </w:r>
          </w:p>
        </w:tc>
        <w:tc>
          <w:tcPr>
            <w:tcW w:w="1046" w:type="dxa"/>
            <w:tcBorders>
              <w:top w:val="nil"/>
              <w:left w:val="nil"/>
              <w:bottom w:val="nil"/>
              <w:right w:val="nil"/>
            </w:tcBorders>
            <w:vAlign w:val="bottom"/>
          </w:tcPr>
          <w:p w14:paraId="5D8BED26"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(32,499,682)</w:t>
            </w:r>
          </w:p>
        </w:tc>
        <w:tc>
          <w:tcPr>
            <w:tcW w:w="1046" w:type="dxa"/>
            <w:tcBorders>
              <w:top w:val="nil"/>
              <w:left w:val="nil"/>
              <w:bottom w:val="nil"/>
              <w:right w:val="nil"/>
            </w:tcBorders>
            <w:vAlign w:val="bottom"/>
          </w:tcPr>
          <w:p w14:paraId="5C15B25B"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(727,230)</w:t>
            </w:r>
          </w:p>
        </w:tc>
        <w:tc>
          <w:tcPr>
            <w:tcW w:w="1046" w:type="dxa"/>
            <w:tcBorders>
              <w:top w:val="nil"/>
              <w:left w:val="nil"/>
              <w:bottom w:val="nil"/>
              <w:right w:val="nil"/>
            </w:tcBorders>
            <w:vAlign w:val="bottom"/>
          </w:tcPr>
          <w:p w14:paraId="476827F2"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w:t>
            </w:r>
          </w:p>
        </w:tc>
        <w:tc>
          <w:tcPr>
            <w:tcW w:w="1047" w:type="dxa"/>
            <w:tcBorders>
              <w:top w:val="nil"/>
              <w:left w:val="nil"/>
              <w:bottom w:val="nil"/>
              <w:right w:val="nil"/>
            </w:tcBorders>
            <w:vAlign w:val="bottom"/>
          </w:tcPr>
          <w:p w14:paraId="01D1556C"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(47,869,321)</w:t>
            </w:r>
          </w:p>
        </w:tc>
      </w:tr>
      <w:tr w:rsidR="006F2DCA" w:rsidRPr="00FB0494" w14:paraId="38731CCC" w14:textId="77777777" w:rsidTr="00BF19B8">
        <w:trPr>
          <w:trHeight w:val="225"/>
        </w:trPr>
        <w:tc>
          <w:tcPr>
            <w:tcW w:w="1800" w:type="dxa"/>
            <w:tcBorders>
              <w:top w:val="nil"/>
              <w:left w:val="nil"/>
              <w:bottom w:val="nil"/>
              <w:right w:val="nil"/>
            </w:tcBorders>
            <w:shd w:val="clear" w:color="auto" w:fill="auto"/>
          </w:tcPr>
          <w:p w14:paraId="1F5810F0" w14:textId="77777777" w:rsidR="006F2DCA" w:rsidRPr="00FB0494" w:rsidRDefault="006F2DCA" w:rsidP="006F2DCA">
            <w:pPr>
              <w:spacing w:line="320" w:lineRule="exact"/>
              <w:ind w:left="164" w:right="-50" w:hanging="164"/>
              <w:rPr>
                <w:rFonts w:ascii="Arial" w:hAnsi="Arial" w:cs="Arial"/>
                <w:sz w:val="14"/>
                <w:szCs w:val="14"/>
              </w:rPr>
            </w:pPr>
            <w:r w:rsidRPr="00FB0494">
              <w:rPr>
                <w:rFonts w:ascii="Arial" w:hAnsi="Arial" w:cs="Arial"/>
                <w:sz w:val="14"/>
                <w:szCs w:val="14"/>
              </w:rPr>
              <w:t>31 December 2023</w:t>
            </w:r>
          </w:p>
        </w:tc>
        <w:tc>
          <w:tcPr>
            <w:tcW w:w="1046" w:type="dxa"/>
            <w:tcBorders>
              <w:top w:val="nil"/>
              <w:left w:val="nil"/>
              <w:bottom w:val="nil"/>
              <w:right w:val="nil"/>
            </w:tcBorders>
            <w:vAlign w:val="bottom"/>
          </w:tcPr>
          <w:p w14:paraId="108E78A5"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w:t>
            </w:r>
          </w:p>
        </w:tc>
        <w:tc>
          <w:tcPr>
            <w:tcW w:w="1046" w:type="dxa"/>
            <w:tcBorders>
              <w:top w:val="nil"/>
              <w:left w:val="nil"/>
              <w:bottom w:val="nil"/>
              <w:right w:val="nil"/>
            </w:tcBorders>
            <w:vAlign w:val="bottom"/>
          </w:tcPr>
          <w:p w14:paraId="44B700EC"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11,730,450</w:t>
            </w:r>
          </w:p>
        </w:tc>
        <w:tc>
          <w:tcPr>
            <w:tcW w:w="1046" w:type="dxa"/>
            <w:tcBorders>
              <w:top w:val="nil"/>
              <w:left w:val="nil"/>
              <w:bottom w:val="nil"/>
              <w:right w:val="nil"/>
            </w:tcBorders>
            <w:vAlign w:val="bottom"/>
          </w:tcPr>
          <w:p w14:paraId="3BAB334E"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171,048,746</w:t>
            </w:r>
          </w:p>
        </w:tc>
        <w:tc>
          <w:tcPr>
            <w:tcW w:w="1047" w:type="dxa"/>
            <w:tcBorders>
              <w:top w:val="nil"/>
              <w:left w:val="nil"/>
              <w:bottom w:val="nil"/>
              <w:right w:val="nil"/>
            </w:tcBorders>
            <w:vAlign w:val="bottom"/>
          </w:tcPr>
          <w:p w14:paraId="31DBFB72"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49,485,377</w:t>
            </w:r>
          </w:p>
        </w:tc>
        <w:tc>
          <w:tcPr>
            <w:tcW w:w="1046" w:type="dxa"/>
            <w:tcBorders>
              <w:top w:val="nil"/>
              <w:left w:val="nil"/>
              <w:bottom w:val="nil"/>
              <w:right w:val="nil"/>
            </w:tcBorders>
            <w:vAlign w:val="bottom"/>
          </w:tcPr>
          <w:p w14:paraId="5F4A2286"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69,215,165</w:t>
            </w:r>
          </w:p>
        </w:tc>
        <w:tc>
          <w:tcPr>
            <w:tcW w:w="1046" w:type="dxa"/>
            <w:tcBorders>
              <w:top w:val="nil"/>
              <w:left w:val="nil"/>
              <w:bottom w:val="nil"/>
              <w:right w:val="nil"/>
            </w:tcBorders>
            <w:vAlign w:val="bottom"/>
          </w:tcPr>
          <w:p w14:paraId="3A1B4DEA"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32,676,049</w:t>
            </w:r>
          </w:p>
        </w:tc>
        <w:tc>
          <w:tcPr>
            <w:tcW w:w="1046" w:type="dxa"/>
            <w:tcBorders>
              <w:top w:val="nil"/>
              <w:left w:val="nil"/>
              <w:bottom w:val="nil"/>
              <w:right w:val="nil"/>
            </w:tcBorders>
            <w:vAlign w:val="bottom"/>
          </w:tcPr>
          <w:p w14:paraId="4488DEAD"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w:t>
            </w:r>
          </w:p>
        </w:tc>
        <w:tc>
          <w:tcPr>
            <w:tcW w:w="1047" w:type="dxa"/>
            <w:tcBorders>
              <w:top w:val="nil"/>
              <w:left w:val="nil"/>
              <w:bottom w:val="nil"/>
              <w:right w:val="nil"/>
            </w:tcBorders>
            <w:vAlign w:val="bottom"/>
          </w:tcPr>
          <w:p w14:paraId="51D3766D"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334,155,787</w:t>
            </w:r>
          </w:p>
        </w:tc>
      </w:tr>
      <w:tr w:rsidR="006F2DCA" w:rsidRPr="00FB0494" w14:paraId="1679CDED" w14:textId="77777777" w:rsidTr="00BF19B8">
        <w:trPr>
          <w:trHeight w:val="225"/>
        </w:trPr>
        <w:tc>
          <w:tcPr>
            <w:tcW w:w="1800" w:type="dxa"/>
            <w:tcBorders>
              <w:top w:val="nil"/>
              <w:left w:val="nil"/>
              <w:bottom w:val="nil"/>
              <w:right w:val="nil"/>
            </w:tcBorders>
            <w:shd w:val="clear" w:color="auto" w:fill="auto"/>
          </w:tcPr>
          <w:p w14:paraId="332498D9" w14:textId="77777777" w:rsidR="006F2DCA" w:rsidRPr="00FB0494" w:rsidRDefault="006F2DCA" w:rsidP="006F2DCA">
            <w:pPr>
              <w:spacing w:line="320" w:lineRule="exact"/>
              <w:ind w:left="164" w:right="-50" w:hanging="164"/>
              <w:rPr>
                <w:rFonts w:ascii="Arial" w:hAnsi="Arial" w:cs="Arial"/>
                <w:sz w:val="14"/>
                <w:szCs w:val="14"/>
              </w:rPr>
            </w:pPr>
            <w:r w:rsidRPr="00FB0494">
              <w:rPr>
                <w:rFonts w:ascii="Arial" w:hAnsi="Arial" w:cs="Arial"/>
                <w:sz w:val="14"/>
                <w:szCs w:val="14"/>
              </w:rPr>
              <w:t>Depreciation for the year</w:t>
            </w:r>
          </w:p>
        </w:tc>
        <w:tc>
          <w:tcPr>
            <w:tcW w:w="1046" w:type="dxa"/>
            <w:tcBorders>
              <w:top w:val="nil"/>
              <w:left w:val="nil"/>
              <w:bottom w:val="nil"/>
              <w:right w:val="nil"/>
            </w:tcBorders>
            <w:vAlign w:val="bottom"/>
          </w:tcPr>
          <w:p w14:paraId="1E089566"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6" w:type="dxa"/>
            <w:tcBorders>
              <w:top w:val="nil"/>
              <w:left w:val="nil"/>
              <w:bottom w:val="nil"/>
              <w:right w:val="nil"/>
            </w:tcBorders>
            <w:vAlign w:val="bottom"/>
          </w:tcPr>
          <w:p w14:paraId="4A58385B"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rPr>
              <w:t>698,098</w:t>
            </w:r>
          </w:p>
        </w:tc>
        <w:tc>
          <w:tcPr>
            <w:tcW w:w="1046" w:type="dxa"/>
            <w:tcBorders>
              <w:top w:val="nil"/>
              <w:left w:val="nil"/>
              <w:bottom w:val="nil"/>
              <w:right w:val="nil"/>
            </w:tcBorders>
            <w:vAlign w:val="bottom"/>
          </w:tcPr>
          <w:p w14:paraId="3576CDC8"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rPr>
              <w:t>6,010,392</w:t>
            </w:r>
          </w:p>
        </w:tc>
        <w:tc>
          <w:tcPr>
            <w:tcW w:w="1047" w:type="dxa"/>
            <w:tcBorders>
              <w:top w:val="nil"/>
              <w:left w:val="nil"/>
              <w:bottom w:val="nil"/>
              <w:right w:val="nil"/>
            </w:tcBorders>
            <w:vAlign w:val="bottom"/>
          </w:tcPr>
          <w:p w14:paraId="29C13984"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rPr>
              <w:t>5,136,165</w:t>
            </w:r>
          </w:p>
        </w:tc>
        <w:tc>
          <w:tcPr>
            <w:tcW w:w="1046" w:type="dxa"/>
            <w:tcBorders>
              <w:top w:val="nil"/>
              <w:left w:val="nil"/>
              <w:bottom w:val="nil"/>
              <w:right w:val="nil"/>
            </w:tcBorders>
            <w:vAlign w:val="bottom"/>
          </w:tcPr>
          <w:p w14:paraId="74C837D8"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rPr>
              <w:t>6,512,647</w:t>
            </w:r>
          </w:p>
        </w:tc>
        <w:tc>
          <w:tcPr>
            <w:tcW w:w="1046" w:type="dxa"/>
            <w:tcBorders>
              <w:top w:val="nil"/>
              <w:left w:val="nil"/>
              <w:bottom w:val="nil"/>
              <w:right w:val="nil"/>
            </w:tcBorders>
            <w:vAlign w:val="bottom"/>
          </w:tcPr>
          <w:p w14:paraId="401350D4"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rPr>
              <w:t>1,450,355</w:t>
            </w:r>
          </w:p>
        </w:tc>
        <w:tc>
          <w:tcPr>
            <w:tcW w:w="1046" w:type="dxa"/>
            <w:tcBorders>
              <w:top w:val="nil"/>
              <w:left w:val="nil"/>
              <w:bottom w:val="nil"/>
              <w:right w:val="nil"/>
            </w:tcBorders>
            <w:vAlign w:val="bottom"/>
          </w:tcPr>
          <w:p w14:paraId="4010BC7E"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7" w:type="dxa"/>
            <w:tcBorders>
              <w:top w:val="nil"/>
              <w:left w:val="nil"/>
              <w:bottom w:val="nil"/>
              <w:right w:val="nil"/>
            </w:tcBorders>
            <w:vAlign w:val="bottom"/>
          </w:tcPr>
          <w:p w14:paraId="5D1C01B1"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sz w:val="14"/>
                <w:szCs w:val="14"/>
              </w:rPr>
              <w:t>19,807,657</w:t>
            </w:r>
          </w:p>
        </w:tc>
      </w:tr>
      <w:tr w:rsidR="006F2DCA" w:rsidRPr="00FB0494" w14:paraId="7968EBFA" w14:textId="77777777" w:rsidTr="00BF19B8">
        <w:trPr>
          <w:trHeight w:val="225"/>
        </w:trPr>
        <w:tc>
          <w:tcPr>
            <w:tcW w:w="1800" w:type="dxa"/>
            <w:tcBorders>
              <w:top w:val="nil"/>
              <w:left w:val="nil"/>
              <w:bottom w:val="nil"/>
              <w:right w:val="nil"/>
            </w:tcBorders>
          </w:tcPr>
          <w:p w14:paraId="59DDC2C8" w14:textId="77777777" w:rsidR="006F2DCA" w:rsidRPr="00FB0494" w:rsidRDefault="006F2DCA" w:rsidP="006F2DCA">
            <w:pPr>
              <w:spacing w:line="320" w:lineRule="exact"/>
              <w:ind w:left="164" w:right="-50" w:hanging="164"/>
              <w:rPr>
                <w:rFonts w:ascii="Arial" w:hAnsi="Arial" w:cs="Arial"/>
                <w:sz w:val="14"/>
                <w:szCs w:val="14"/>
              </w:rPr>
            </w:pPr>
            <w:r w:rsidRPr="00FB0494">
              <w:rPr>
                <w:rFonts w:ascii="Arial" w:hAnsi="Arial" w:cs="Arial"/>
                <w:sz w:val="14"/>
                <w:szCs w:val="14"/>
              </w:rPr>
              <w:t>Depreciation on disposals</w:t>
            </w:r>
            <w:r w:rsidR="00341F66" w:rsidRPr="00FB0494">
              <w:rPr>
                <w:rFonts w:ascii="Arial" w:hAnsi="Arial" w:cs="Arial"/>
                <w:sz w:val="14"/>
                <w:szCs w:val="14"/>
              </w:rPr>
              <w:t>/write</w:t>
            </w:r>
            <w:r w:rsidR="00B0567D" w:rsidRPr="00FB0494">
              <w:rPr>
                <w:rFonts w:ascii="Arial" w:hAnsi="Arial" w:cs="Arial"/>
                <w:sz w:val="14"/>
                <w:szCs w:val="14"/>
              </w:rPr>
              <w:t>-</w:t>
            </w:r>
            <w:r w:rsidR="00341F66" w:rsidRPr="00FB0494">
              <w:rPr>
                <w:rFonts w:ascii="Arial" w:hAnsi="Arial" w:cs="Arial"/>
                <w:sz w:val="14"/>
                <w:szCs w:val="14"/>
              </w:rPr>
              <w:t>off</w:t>
            </w:r>
          </w:p>
        </w:tc>
        <w:tc>
          <w:tcPr>
            <w:tcW w:w="1046" w:type="dxa"/>
            <w:tcBorders>
              <w:top w:val="nil"/>
              <w:left w:val="nil"/>
              <w:bottom w:val="nil"/>
              <w:right w:val="nil"/>
            </w:tcBorders>
            <w:vAlign w:val="bottom"/>
          </w:tcPr>
          <w:p w14:paraId="2B8649A6"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6" w:type="dxa"/>
            <w:tcBorders>
              <w:top w:val="nil"/>
              <w:left w:val="nil"/>
              <w:bottom w:val="nil"/>
              <w:right w:val="nil"/>
            </w:tcBorders>
            <w:vAlign w:val="bottom"/>
          </w:tcPr>
          <w:p w14:paraId="59C43AB9"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6" w:type="dxa"/>
            <w:tcBorders>
              <w:top w:val="nil"/>
              <w:left w:val="nil"/>
              <w:bottom w:val="nil"/>
              <w:right w:val="nil"/>
            </w:tcBorders>
            <w:vAlign w:val="bottom"/>
          </w:tcPr>
          <w:p w14:paraId="580DA7BE"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7" w:type="dxa"/>
            <w:tcBorders>
              <w:top w:val="nil"/>
              <w:left w:val="nil"/>
              <w:bottom w:val="nil"/>
              <w:right w:val="nil"/>
            </w:tcBorders>
            <w:vAlign w:val="bottom"/>
          </w:tcPr>
          <w:p w14:paraId="1EE90A61"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(8</w:t>
            </w:r>
            <w:r w:rsidRPr="00FB0494">
              <w:rPr>
                <w:rFonts w:ascii="Arial" w:hAnsi="Arial" w:cs="Arial"/>
                <w:sz w:val="14"/>
                <w:szCs w:val="14"/>
              </w:rPr>
              <w:t>,734,106)</w:t>
            </w:r>
          </w:p>
        </w:tc>
        <w:tc>
          <w:tcPr>
            <w:tcW w:w="1046" w:type="dxa"/>
            <w:tcBorders>
              <w:top w:val="nil"/>
              <w:left w:val="nil"/>
              <w:bottom w:val="nil"/>
              <w:right w:val="nil"/>
            </w:tcBorders>
            <w:vAlign w:val="bottom"/>
          </w:tcPr>
          <w:p w14:paraId="6D3FE35B"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(1,271,023)</w:t>
            </w:r>
          </w:p>
        </w:tc>
        <w:tc>
          <w:tcPr>
            <w:tcW w:w="1046" w:type="dxa"/>
            <w:tcBorders>
              <w:top w:val="nil"/>
              <w:left w:val="nil"/>
              <w:bottom w:val="nil"/>
              <w:right w:val="nil"/>
            </w:tcBorders>
            <w:vAlign w:val="bottom"/>
          </w:tcPr>
          <w:p w14:paraId="47021C22"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(9,514,366)</w:t>
            </w:r>
          </w:p>
        </w:tc>
        <w:tc>
          <w:tcPr>
            <w:tcW w:w="1046" w:type="dxa"/>
            <w:tcBorders>
              <w:top w:val="nil"/>
              <w:left w:val="nil"/>
              <w:bottom w:val="nil"/>
              <w:right w:val="nil"/>
            </w:tcBorders>
            <w:vAlign w:val="bottom"/>
          </w:tcPr>
          <w:p w14:paraId="36FE2AC8"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7" w:type="dxa"/>
            <w:tcBorders>
              <w:top w:val="nil"/>
              <w:left w:val="nil"/>
              <w:bottom w:val="nil"/>
              <w:right w:val="nil"/>
            </w:tcBorders>
            <w:vAlign w:val="bottom"/>
          </w:tcPr>
          <w:p w14:paraId="4FBBF9BF"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(19,519,495)</w:t>
            </w:r>
          </w:p>
        </w:tc>
      </w:tr>
      <w:tr w:rsidR="006F2DCA" w:rsidRPr="00FB0494" w14:paraId="1685F0A6" w14:textId="77777777" w:rsidTr="00BF19B8">
        <w:trPr>
          <w:trHeight w:val="225"/>
        </w:trPr>
        <w:tc>
          <w:tcPr>
            <w:tcW w:w="1800" w:type="dxa"/>
            <w:tcBorders>
              <w:top w:val="nil"/>
              <w:left w:val="nil"/>
              <w:bottom w:val="nil"/>
              <w:right w:val="nil"/>
            </w:tcBorders>
          </w:tcPr>
          <w:p w14:paraId="4931BC9F" w14:textId="77777777" w:rsidR="006F2DCA" w:rsidRPr="00FB0494" w:rsidRDefault="006F2DCA" w:rsidP="006F2DCA">
            <w:pPr>
              <w:spacing w:line="320" w:lineRule="exact"/>
              <w:ind w:left="164" w:right="-50" w:hanging="164"/>
              <w:rPr>
                <w:rFonts w:ascii="Arial" w:hAnsi="Arial" w:cs="Arial"/>
                <w:sz w:val="14"/>
                <w:szCs w:val="14"/>
              </w:rPr>
            </w:pPr>
            <w:r w:rsidRPr="00FB0494">
              <w:rPr>
                <w:rFonts w:ascii="Arial" w:hAnsi="Arial" w:cs="Arial"/>
                <w:sz w:val="14"/>
                <w:szCs w:val="14"/>
              </w:rPr>
              <w:t>31 December 2024</w:t>
            </w:r>
          </w:p>
        </w:tc>
        <w:tc>
          <w:tcPr>
            <w:tcW w:w="1046" w:type="dxa"/>
            <w:tcBorders>
              <w:top w:val="nil"/>
              <w:left w:val="nil"/>
              <w:bottom w:val="nil"/>
              <w:right w:val="nil"/>
            </w:tcBorders>
            <w:vAlign w:val="bottom"/>
          </w:tcPr>
          <w:p w14:paraId="141E01B2"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6" w:type="dxa"/>
            <w:tcBorders>
              <w:top w:val="nil"/>
              <w:left w:val="nil"/>
              <w:bottom w:val="nil"/>
              <w:right w:val="nil"/>
            </w:tcBorders>
            <w:vAlign w:val="bottom"/>
          </w:tcPr>
          <w:p w14:paraId="5E33CCA6"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12,428,548</w:t>
            </w:r>
          </w:p>
        </w:tc>
        <w:tc>
          <w:tcPr>
            <w:tcW w:w="1046" w:type="dxa"/>
            <w:tcBorders>
              <w:top w:val="nil"/>
              <w:left w:val="nil"/>
              <w:bottom w:val="nil"/>
              <w:right w:val="nil"/>
            </w:tcBorders>
            <w:vAlign w:val="bottom"/>
          </w:tcPr>
          <w:p w14:paraId="043EE4FC"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177,059,138</w:t>
            </w:r>
          </w:p>
        </w:tc>
        <w:tc>
          <w:tcPr>
            <w:tcW w:w="1047" w:type="dxa"/>
            <w:tcBorders>
              <w:top w:val="nil"/>
              <w:left w:val="nil"/>
              <w:bottom w:val="nil"/>
              <w:right w:val="nil"/>
            </w:tcBorders>
            <w:vAlign w:val="bottom"/>
          </w:tcPr>
          <w:p w14:paraId="7BE34181"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45,887,436</w:t>
            </w:r>
          </w:p>
        </w:tc>
        <w:tc>
          <w:tcPr>
            <w:tcW w:w="1046" w:type="dxa"/>
            <w:tcBorders>
              <w:top w:val="nil"/>
              <w:left w:val="nil"/>
              <w:bottom w:val="nil"/>
              <w:right w:val="nil"/>
            </w:tcBorders>
            <w:vAlign w:val="bottom"/>
          </w:tcPr>
          <w:p w14:paraId="5854E746"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74,456,789</w:t>
            </w:r>
          </w:p>
        </w:tc>
        <w:tc>
          <w:tcPr>
            <w:tcW w:w="1046" w:type="dxa"/>
            <w:tcBorders>
              <w:top w:val="nil"/>
              <w:left w:val="nil"/>
              <w:bottom w:val="nil"/>
              <w:right w:val="nil"/>
            </w:tcBorders>
            <w:vAlign w:val="bottom"/>
          </w:tcPr>
          <w:p w14:paraId="4C395A8C"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24,612,038</w:t>
            </w:r>
          </w:p>
        </w:tc>
        <w:tc>
          <w:tcPr>
            <w:tcW w:w="1046" w:type="dxa"/>
            <w:tcBorders>
              <w:top w:val="nil"/>
              <w:left w:val="nil"/>
              <w:bottom w:val="nil"/>
              <w:right w:val="nil"/>
            </w:tcBorders>
            <w:vAlign w:val="bottom"/>
          </w:tcPr>
          <w:p w14:paraId="4F5378D6"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w:t>
            </w:r>
          </w:p>
        </w:tc>
        <w:tc>
          <w:tcPr>
            <w:tcW w:w="1047" w:type="dxa"/>
            <w:tcBorders>
              <w:top w:val="nil"/>
              <w:left w:val="nil"/>
              <w:bottom w:val="nil"/>
              <w:right w:val="nil"/>
            </w:tcBorders>
            <w:vAlign w:val="bottom"/>
          </w:tcPr>
          <w:p w14:paraId="504F8AA0" w14:textId="77777777" w:rsidR="006F2DCA" w:rsidRPr="00FB0494" w:rsidRDefault="006F2DCA" w:rsidP="006F2DCA">
            <w:pPr>
              <w:pBdr>
                <w:bottom w:val="sing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334,443,949</w:t>
            </w:r>
          </w:p>
        </w:tc>
      </w:tr>
      <w:tr w:rsidR="006F2DCA" w:rsidRPr="00FB0494" w14:paraId="0519CA15" w14:textId="77777777" w:rsidTr="00BF19B8">
        <w:trPr>
          <w:trHeight w:val="225"/>
        </w:trPr>
        <w:tc>
          <w:tcPr>
            <w:tcW w:w="1800" w:type="dxa"/>
            <w:tcBorders>
              <w:top w:val="nil"/>
              <w:left w:val="nil"/>
              <w:bottom w:val="nil"/>
              <w:right w:val="nil"/>
            </w:tcBorders>
          </w:tcPr>
          <w:p w14:paraId="2B6DBF96" w14:textId="77777777" w:rsidR="006F2DCA" w:rsidRPr="00FB0494" w:rsidRDefault="006F2DCA" w:rsidP="006F2DCA">
            <w:pPr>
              <w:spacing w:line="320" w:lineRule="exact"/>
              <w:ind w:left="164" w:right="-50" w:hanging="164"/>
              <w:rPr>
                <w:rFonts w:ascii="Arial" w:hAnsi="Arial" w:cs="Arial"/>
                <w:b/>
                <w:bCs/>
                <w:sz w:val="14"/>
                <w:szCs w:val="14"/>
                <w:cs/>
              </w:rPr>
            </w:pPr>
            <w:r w:rsidRPr="00FB0494">
              <w:rPr>
                <w:rFonts w:ascii="Arial" w:hAnsi="Arial" w:cs="Arial"/>
                <w:b/>
                <w:bCs/>
                <w:sz w:val="14"/>
                <w:szCs w:val="14"/>
              </w:rPr>
              <w:t>Net book value</w:t>
            </w:r>
          </w:p>
        </w:tc>
        <w:tc>
          <w:tcPr>
            <w:tcW w:w="1046" w:type="dxa"/>
            <w:tcBorders>
              <w:top w:val="nil"/>
              <w:left w:val="nil"/>
              <w:bottom w:val="nil"/>
              <w:right w:val="nil"/>
            </w:tcBorders>
            <w:vAlign w:val="bottom"/>
          </w:tcPr>
          <w:p w14:paraId="2C5BA892"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535EC307"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756CC326" w14:textId="77777777" w:rsidR="006F2DCA" w:rsidRPr="00FB0494" w:rsidRDefault="006F2DCA" w:rsidP="006F2DCA">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68878050"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3152727A"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42FE7DFF"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38348B02" w14:textId="77777777" w:rsidR="006F2DCA" w:rsidRPr="00FB0494" w:rsidRDefault="006F2DCA" w:rsidP="006F2DCA">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52C5B0BB" w14:textId="77777777" w:rsidR="006F2DCA" w:rsidRPr="00FB0494" w:rsidRDefault="006F2DCA" w:rsidP="006F2DCA">
            <w:pPr>
              <w:tabs>
                <w:tab w:val="decimal" w:pos="793"/>
              </w:tabs>
              <w:spacing w:line="320" w:lineRule="exact"/>
              <w:rPr>
                <w:rFonts w:ascii="Arial" w:hAnsi="Arial" w:cs="Arial"/>
                <w:sz w:val="14"/>
                <w:szCs w:val="14"/>
              </w:rPr>
            </w:pPr>
          </w:p>
        </w:tc>
      </w:tr>
      <w:tr w:rsidR="006F2DCA" w:rsidRPr="00FB0494" w14:paraId="38C40895" w14:textId="77777777" w:rsidTr="00BF19B8">
        <w:trPr>
          <w:trHeight w:val="225"/>
        </w:trPr>
        <w:tc>
          <w:tcPr>
            <w:tcW w:w="1800" w:type="dxa"/>
            <w:tcBorders>
              <w:top w:val="nil"/>
              <w:left w:val="nil"/>
              <w:bottom w:val="nil"/>
              <w:right w:val="nil"/>
            </w:tcBorders>
          </w:tcPr>
          <w:p w14:paraId="496A3A6E" w14:textId="77777777" w:rsidR="006F2DCA" w:rsidRPr="00FB0494" w:rsidRDefault="006F2DCA" w:rsidP="006F2DCA">
            <w:pPr>
              <w:spacing w:line="320" w:lineRule="exact"/>
              <w:ind w:left="164" w:right="-50" w:hanging="164"/>
              <w:rPr>
                <w:rFonts w:ascii="Arial" w:hAnsi="Arial" w:cs="Arial"/>
                <w:sz w:val="14"/>
                <w:szCs w:val="14"/>
              </w:rPr>
            </w:pPr>
            <w:r w:rsidRPr="00FB0494">
              <w:rPr>
                <w:rFonts w:ascii="Arial" w:hAnsi="Arial" w:cs="Arial"/>
                <w:sz w:val="14"/>
                <w:szCs w:val="14"/>
              </w:rPr>
              <w:t>31 December 2023</w:t>
            </w:r>
          </w:p>
        </w:tc>
        <w:tc>
          <w:tcPr>
            <w:tcW w:w="1046" w:type="dxa"/>
            <w:tcBorders>
              <w:top w:val="nil"/>
              <w:left w:val="nil"/>
              <w:bottom w:val="nil"/>
              <w:right w:val="nil"/>
            </w:tcBorders>
            <w:vAlign w:val="bottom"/>
          </w:tcPr>
          <w:p w14:paraId="0B506DA6" w14:textId="77777777" w:rsidR="006F2DCA" w:rsidRPr="00FB0494" w:rsidRDefault="006F2DCA" w:rsidP="006F2DCA">
            <w:pPr>
              <w:pBdr>
                <w:bottom w:val="double" w:sz="4" w:space="1" w:color="auto"/>
              </w:pBdr>
              <w:tabs>
                <w:tab w:val="decimal" w:pos="793"/>
              </w:tabs>
              <w:spacing w:line="320" w:lineRule="exact"/>
              <w:rPr>
                <w:rFonts w:ascii="Arial" w:hAnsi="Arial" w:cs="Arial"/>
                <w:sz w:val="14"/>
                <w:szCs w:val="14"/>
              </w:rPr>
            </w:pPr>
            <w:r w:rsidRPr="00FB0494">
              <w:rPr>
                <w:rFonts w:ascii="Arial" w:hAnsi="Arial" w:cs="Arial"/>
                <w:sz w:val="14"/>
                <w:szCs w:val="14"/>
                <w:cs/>
              </w:rPr>
              <w:t>5</w:t>
            </w:r>
            <w:r w:rsidRPr="00FB0494">
              <w:rPr>
                <w:rFonts w:ascii="Arial" w:hAnsi="Arial" w:cs="Arial" w:hint="cs"/>
                <w:sz w:val="14"/>
                <w:szCs w:val="14"/>
                <w:cs/>
              </w:rPr>
              <w:t>,</w:t>
            </w:r>
            <w:r w:rsidRPr="00FB0494">
              <w:rPr>
                <w:rFonts w:ascii="Arial" w:hAnsi="Arial" w:cs="Arial"/>
                <w:sz w:val="14"/>
                <w:szCs w:val="14"/>
                <w:cs/>
              </w:rPr>
              <w:t>385</w:t>
            </w:r>
            <w:r w:rsidRPr="00FB0494">
              <w:rPr>
                <w:rFonts w:ascii="Arial" w:hAnsi="Arial" w:cs="Arial" w:hint="cs"/>
                <w:sz w:val="14"/>
                <w:szCs w:val="14"/>
                <w:cs/>
              </w:rPr>
              <w:t>,</w:t>
            </w:r>
            <w:r w:rsidRPr="00FB0494">
              <w:rPr>
                <w:rFonts w:ascii="Arial" w:hAnsi="Arial" w:cs="Arial"/>
                <w:sz w:val="14"/>
                <w:szCs w:val="14"/>
                <w:cs/>
              </w:rPr>
              <w:t>371</w:t>
            </w:r>
          </w:p>
        </w:tc>
        <w:tc>
          <w:tcPr>
            <w:tcW w:w="1046" w:type="dxa"/>
            <w:tcBorders>
              <w:top w:val="nil"/>
              <w:left w:val="nil"/>
              <w:bottom w:val="nil"/>
              <w:right w:val="nil"/>
            </w:tcBorders>
            <w:vAlign w:val="bottom"/>
          </w:tcPr>
          <w:p w14:paraId="278B2B0F" w14:textId="77777777" w:rsidR="006F2DCA" w:rsidRPr="00FB0494" w:rsidRDefault="006F2DCA" w:rsidP="006F2DCA">
            <w:pPr>
              <w:pBdr>
                <w:bottom w:val="double" w:sz="4" w:space="1" w:color="auto"/>
              </w:pBdr>
              <w:tabs>
                <w:tab w:val="decimal" w:pos="793"/>
              </w:tabs>
              <w:spacing w:line="320" w:lineRule="exact"/>
              <w:rPr>
                <w:rFonts w:ascii="Arial" w:hAnsi="Arial" w:cs="Arial"/>
                <w:sz w:val="14"/>
                <w:szCs w:val="14"/>
                <w:cs/>
              </w:rPr>
            </w:pPr>
            <w:r w:rsidRPr="00FB0494">
              <w:rPr>
                <w:rFonts w:ascii="Arial" w:hAnsi="Arial" w:cs="Arial" w:hint="cs"/>
                <w:sz w:val="14"/>
                <w:szCs w:val="14"/>
                <w:cs/>
              </w:rPr>
              <w:t>10,790,652</w:t>
            </w:r>
          </w:p>
        </w:tc>
        <w:tc>
          <w:tcPr>
            <w:tcW w:w="1046" w:type="dxa"/>
            <w:tcBorders>
              <w:top w:val="nil"/>
              <w:left w:val="nil"/>
              <w:bottom w:val="nil"/>
              <w:right w:val="nil"/>
            </w:tcBorders>
            <w:vAlign w:val="bottom"/>
          </w:tcPr>
          <w:p w14:paraId="20FFA94E" w14:textId="77777777" w:rsidR="006F2DCA" w:rsidRPr="00FB0494" w:rsidRDefault="006F2DCA" w:rsidP="006F2DCA">
            <w:pPr>
              <w:pBdr>
                <w:bottom w:val="doub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242,062,035</w:t>
            </w:r>
          </w:p>
        </w:tc>
        <w:tc>
          <w:tcPr>
            <w:tcW w:w="1047" w:type="dxa"/>
            <w:tcBorders>
              <w:top w:val="nil"/>
              <w:left w:val="nil"/>
              <w:bottom w:val="nil"/>
              <w:right w:val="nil"/>
            </w:tcBorders>
            <w:vAlign w:val="bottom"/>
          </w:tcPr>
          <w:p w14:paraId="0B0EDA6C" w14:textId="77777777" w:rsidR="006F2DCA" w:rsidRPr="00FB0494" w:rsidRDefault="006F2DCA" w:rsidP="006F2DCA">
            <w:pPr>
              <w:pBdr>
                <w:bottom w:val="doub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64,580,522</w:t>
            </w:r>
          </w:p>
        </w:tc>
        <w:tc>
          <w:tcPr>
            <w:tcW w:w="1046" w:type="dxa"/>
            <w:tcBorders>
              <w:top w:val="nil"/>
              <w:left w:val="nil"/>
              <w:bottom w:val="nil"/>
              <w:right w:val="nil"/>
            </w:tcBorders>
            <w:vAlign w:val="bottom"/>
          </w:tcPr>
          <w:p w14:paraId="53DE26D8" w14:textId="77777777" w:rsidR="006F2DCA" w:rsidRPr="00FB0494" w:rsidRDefault="006F2DCA" w:rsidP="006F2DCA">
            <w:pPr>
              <w:pBdr>
                <w:bottom w:val="doub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23,194,242</w:t>
            </w:r>
          </w:p>
        </w:tc>
        <w:tc>
          <w:tcPr>
            <w:tcW w:w="1046" w:type="dxa"/>
            <w:tcBorders>
              <w:top w:val="nil"/>
              <w:left w:val="nil"/>
              <w:bottom w:val="nil"/>
              <w:right w:val="nil"/>
            </w:tcBorders>
            <w:vAlign w:val="bottom"/>
          </w:tcPr>
          <w:p w14:paraId="0C84FC7F" w14:textId="77777777" w:rsidR="006F2DCA" w:rsidRPr="00FB0494" w:rsidRDefault="006F2DCA" w:rsidP="006F2DCA">
            <w:pPr>
              <w:pBdr>
                <w:bottom w:val="doub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1,388,753</w:t>
            </w:r>
          </w:p>
        </w:tc>
        <w:tc>
          <w:tcPr>
            <w:tcW w:w="1046" w:type="dxa"/>
            <w:tcBorders>
              <w:top w:val="nil"/>
              <w:left w:val="nil"/>
              <w:bottom w:val="nil"/>
              <w:right w:val="nil"/>
            </w:tcBorders>
            <w:vAlign w:val="bottom"/>
          </w:tcPr>
          <w:p w14:paraId="64D74750" w14:textId="77777777" w:rsidR="006F2DCA" w:rsidRPr="00FB0494" w:rsidRDefault="006F2DCA" w:rsidP="006F2DCA">
            <w:pPr>
              <w:pBdr>
                <w:bottom w:val="doub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6,539,020</w:t>
            </w:r>
          </w:p>
        </w:tc>
        <w:tc>
          <w:tcPr>
            <w:tcW w:w="1047" w:type="dxa"/>
            <w:tcBorders>
              <w:top w:val="nil"/>
              <w:left w:val="nil"/>
              <w:bottom w:val="nil"/>
              <w:right w:val="nil"/>
            </w:tcBorders>
            <w:vAlign w:val="bottom"/>
          </w:tcPr>
          <w:p w14:paraId="31D7A43A" w14:textId="77777777" w:rsidR="006F2DCA" w:rsidRPr="00FB0494" w:rsidRDefault="006F2DCA" w:rsidP="006F2DCA">
            <w:pPr>
              <w:pBdr>
                <w:bottom w:val="doub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353,940,595</w:t>
            </w:r>
          </w:p>
        </w:tc>
      </w:tr>
      <w:tr w:rsidR="006F2DCA" w:rsidRPr="00FB0494" w14:paraId="0C29E7C1" w14:textId="77777777" w:rsidTr="00BF19B8">
        <w:trPr>
          <w:trHeight w:val="225"/>
        </w:trPr>
        <w:tc>
          <w:tcPr>
            <w:tcW w:w="1800" w:type="dxa"/>
            <w:tcBorders>
              <w:top w:val="nil"/>
              <w:left w:val="nil"/>
              <w:bottom w:val="nil"/>
              <w:right w:val="nil"/>
            </w:tcBorders>
          </w:tcPr>
          <w:p w14:paraId="538A08DB" w14:textId="77777777" w:rsidR="006F2DCA" w:rsidRPr="00FB0494" w:rsidRDefault="006F2DCA" w:rsidP="006F2DCA">
            <w:pPr>
              <w:spacing w:line="320" w:lineRule="exact"/>
              <w:ind w:left="164" w:right="-50" w:hanging="164"/>
              <w:rPr>
                <w:rFonts w:ascii="Arial" w:hAnsi="Arial" w:cs="Arial"/>
                <w:sz w:val="14"/>
                <w:szCs w:val="14"/>
              </w:rPr>
            </w:pPr>
            <w:r w:rsidRPr="00FB0494">
              <w:rPr>
                <w:rFonts w:ascii="Arial" w:hAnsi="Arial" w:cs="Arial"/>
                <w:sz w:val="14"/>
                <w:szCs w:val="14"/>
              </w:rPr>
              <w:t>31 December 2024</w:t>
            </w:r>
          </w:p>
        </w:tc>
        <w:tc>
          <w:tcPr>
            <w:tcW w:w="1046" w:type="dxa"/>
            <w:tcBorders>
              <w:top w:val="nil"/>
              <w:left w:val="nil"/>
              <w:bottom w:val="nil"/>
              <w:right w:val="nil"/>
            </w:tcBorders>
            <w:vAlign w:val="bottom"/>
          </w:tcPr>
          <w:p w14:paraId="71829365" w14:textId="77777777" w:rsidR="006F2DCA" w:rsidRPr="00FB0494" w:rsidRDefault="006F2DCA" w:rsidP="006F2DCA">
            <w:pPr>
              <w:pBdr>
                <w:bottom w:val="double" w:sz="4" w:space="1" w:color="auto"/>
              </w:pBdr>
              <w:tabs>
                <w:tab w:val="decimal" w:pos="793"/>
              </w:tabs>
              <w:spacing w:line="320" w:lineRule="exact"/>
              <w:rPr>
                <w:rFonts w:ascii="Arial" w:hAnsi="Arial" w:cs="Arial"/>
                <w:sz w:val="14"/>
                <w:szCs w:val="14"/>
              </w:rPr>
            </w:pPr>
            <w:r w:rsidRPr="00FB0494">
              <w:rPr>
                <w:rFonts w:ascii="Arial" w:hAnsi="Arial" w:cs="Arial" w:hint="cs"/>
                <w:sz w:val="14"/>
                <w:szCs w:val="14"/>
                <w:cs/>
              </w:rPr>
              <w:t>5,385,371</w:t>
            </w:r>
          </w:p>
        </w:tc>
        <w:tc>
          <w:tcPr>
            <w:tcW w:w="1046" w:type="dxa"/>
            <w:tcBorders>
              <w:top w:val="nil"/>
              <w:left w:val="nil"/>
              <w:bottom w:val="nil"/>
              <w:right w:val="nil"/>
            </w:tcBorders>
            <w:vAlign w:val="bottom"/>
          </w:tcPr>
          <w:p w14:paraId="395D81BA" w14:textId="77777777" w:rsidR="006F2DCA" w:rsidRPr="00FB0494" w:rsidRDefault="006F2DCA" w:rsidP="006F2DCA">
            <w:pPr>
              <w:pBdr>
                <w:bottom w:val="doub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10,092,554</w:t>
            </w:r>
          </w:p>
        </w:tc>
        <w:tc>
          <w:tcPr>
            <w:tcW w:w="1046" w:type="dxa"/>
            <w:tcBorders>
              <w:top w:val="nil"/>
              <w:left w:val="nil"/>
              <w:bottom w:val="nil"/>
              <w:right w:val="nil"/>
            </w:tcBorders>
            <w:vAlign w:val="bottom"/>
          </w:tcPr>
          <w:p w14:paraId="5346961C" w14:textId="77777777" w:rsidR="006F2DCA" w:rsidRPr="00FB0494" w:rsidRDefault="006F2DCA" w:rsidP="006F2DCA">
            <w:pPr>
              <w:pBdr>
                <w:bottom w:val="doub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236,051,643</w:t>
            </w:r>
          </w:p>
        </w:tc>
        <w:tc>
          <w:tcPr>
            <w:tcW w:w="1047" w:type="dxa"/>
            <w:tcBorders>
              <w:top w:val="nil"/>
              <w:left w:val="nil"/>
              <w:bottom w:val="nil"/>
              <w:right w:val="nil"/>
            </w:tcBorders>
            <w:shd w:val="clear" w:color="auto" w:fill="auto"/>
            <w:vAlign w:val="bottom"/>
          </w:tcPr>
          <w:p w14:paraId="55F98C55" w14:textId="77777777" w:rsidR="006F2DCA" w:rsidRPr="00FB0494" w:rsidRDefault="006F2DCA" w:rsidP="006F2DCA">
            <w:pPr>
              <w:pBdr>
                <w:bottom w:val="doub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65,489,280</w:t>
            </w:r>
          </w:p>
        </w:tc>
        <w:tc>
          <w:tcPr>
            <w:tcW w:w="1046" w:type="dxa"/>
            <w:tcBorders>
              <w:top w:val="nil"/>
              <w:left w:val="nil"/>
              <w:bottom w:val="nil"/>
              <w:right w:val="nil"/>
            </w:tcBorders>
            <w:vAlign w:val="bottom"/>
          </w:tcPr>
          <w:p w14:paraId="618982C0" w14:textId="77777777" w:rsidR="006F2DCA" w:rsidRPr="00FB0494" w:rsidRDefault="006F2DCA" w:rsidP="006F2DCA">
            <w:pPr>
              <w:pBdr>
                <w:bottom w:val="doub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22,375,914</w:t>
            </w:r>
          </w:p>
        </w:tc>
        <w:tc>
          <w:tcPr>
            <w:tcW w:w="1046" w:type="dxa"/>
            <w:tcBorders>
              <w:top w:val="nil"/>
              <w:left w:val="nil"/>
              <w:bottom w:val="nil"/>
              <w:right w:val="nil"/>
            </w:tcBorders>
            <w:vAlign w:val="bottom"/>
          </w:tcPr>
          <w:p w14:paraId="7369F2D6" w14:textId="77777777" w:rsidR="006F2DCA" w:rsidRPr="00FB0494" w:rsidRDefault="006F2DCA" w:rsidP="006F2DCA">
            <w:pPr>
              <w:pBdr>
                <w:bottom w:val="doub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6,274,835</w:t>
            </w:r>
          </w:p>
        </w:tc>
        <w:tc>
          <w:tcPr>
            <w:tcW w:w="1046" w:type="dxa"/>
            <w:tcBorders>
              <w:top w:val="nil"/>
              <w:left w:val="nil"/>
              <w:bottom w:val="nil"/>
              <w:right w:val="nil"/>
            </w:tcBorders>
            <w:vAlign w:val="bottom"/>
          </w:tcPr>
          <w:p w14:paraId="4295FBF2" w14:textId="77777777" w:rsidR="006F2DCA" w:rsidRPr="00FB0494" w:rsidRDefault="006F2DCA" w:rsidP="006F2DCA">
            <w:pPr>
              <w:pBdr>
                <w:bottom w:val="doub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2,522,095</w:t>
            </w:r>
          </w:p>
        </w:tc>
        <w:tc>
          <w:tcPr>
            <w:tcW w:w="1047" w:type="dxa"/>
            <w:tcBorders>
              <w:top w:val="nil"/>
              <w:left w:val="nil"/>
              <w:bottom w:val="nil"/>
              <w:right w:val="nil"/>
            </w:tcBorders>
            <w:vAlign w:val="bottom"/>
          </w:tcPr>
          <w:p w14:paraId="0EEF44AA" w14:textId="77777777" w:rsidR="006F2DCA" w:rsidRPr="00FB0494" w:rsidRDefault="006F2DCA" w:rsidP="006F2DCA">
            <w:pPr>
              <w:pBdr>
                <w:bottom w:val="double" w:sz="4" w:space="1" w:color="auto"/>
              </w:pBdr>
              <w:tabs>
                <w:tab w:val="decimal" w:pos="793"/>
              </w:tabs>
              <w:spacing w:line="320" w:lineRule="exact"/>
              <w:rPr>
                <w:rFonts w:ascii="Arial" w:hAnsi="Arial" w:cs="Arial"/>
                <w:sz w:val="14"/>
                <w:szCs w:val="14"/>
              </w:rPr>
            </w:pPr>
            <w:r w:rsidRPr="00FB0494">
              <w:rPr>
                <w:rFonts w:ascii="Arial" w:hAnsi="Arial" w:cs="Arial"/>
                <w:sz w:val="14"/>
                <w:szCs w:val="14"/>
              </w:rPr>
              <w:t>348,191,692</w:t>
            </w:r>
          </w:p>
        </w:tc>
      </w:tr>
      <w:tr w:rsidR="006F2DCA" w:rsidRPr="00FB0494" w14:paraId="07C4A023" w14:textId="77777777" w:rsidTr="00BF19B8">
        <w:trPr>
          <w:trHeight w:val="225"/>
        </w:trPr>
        <w:tc>
          <w:tcPr>
            <w:tcW w:w="1800" w:type="dxa"/>
            <w:tcBorders>
              <w:top w:val="nil"/>
              <w:left w:val="nil"/>
              <w:bottom w:val="nil"/>
              <w:right w:val="nil"/>
            </w:tcBorders>
          </w:tcPr>
          <w:p w14:paraId="3EACA138" w14:textId="77777777" w:rsidR="006F2DCA" w:rsidRPr="00FB0494" w:rsidRDefault="006F2DCA" w:rsidP="006F2DCA">
            <w:pPr>
              <w:spacing w:line="320" w:lineRule="exact"/>
              <w:ind w:left="164" w:right="-89" w:hanging="164"/>
              <w:rPr>
                <w:rFonts w:ascii="Arial" w:hAnsi="Arial" w:cs="Arial"/>
                <w:b/>
                <w:bCs/>
                <w:sz w:val="14"/>
                <w:szCs w:val="14"/>
                <w:cs/>
              </w:rPr>
            </w:pPr>
            <w:r w:rsidRPr="00FB0494">
              <w:rPr>
                <w:rFonts w:ascii="Arial" w:hAnsi="Arial" w:cs="Arial"/>
                <w:b/>
                <w:bCs/>
                <w:sz w:val="14"/>
                <w:szCs w:val="14"/>
              </w:rPr>
              <w:t>Depreciation for the year</w:t>
            </w:r>
          </w:p>
        </w:tc>
        <w:tc>
          <w:tcPr>
            <w:tcW w:w="1046" w:type="dxa"/>
            <w:tcBorders>
              <w:top w:val="nil"/>
              <w:left w:val="nil"/>
              <w:bottom w:val="nil"/>
              <w:right w:val="nil"/>
            </w:tcBorders>
            <w:vAlign w:val="bottom"/>
          </w:tcPr>
          <w:p w14:paraId="7FB1AD78"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5E58C369"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0E4D85DD" w14:textId="77777777" w:rsidR="006F2DCA" w:rsidRPr="00FB0494" w:rsidRDefault="006F2DCA" w:rsidP="006F2DCA">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4F152648"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796A7E6E"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05813FD8"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4A7AFAF0" w14:textId="77777777" w:rsidR="006F2DCA" w:rsidRPr="00FB0494" w:rsidRDefault="006F2DCA" w:rsidP="006F2DCA">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6AF9AF3D" w14:textId="77777777" w:rsidR="006F2DCA" w:rsidRPr="00FB0494" w:rsidRDefault="006F2DCA" w:rsidP="006F2DCA">
            <w:pPr>
              <w:tabs>
                <w:tab w:val="decimal" w:pos="793"/>
              </w:tabs>
              <w:spacing w:line="320" w:lineRule="exact"/>
              <w:rPr>
                <w:rFonts w:ascii="Arial" w:hAnsi="Arial" w:cs="Arial"/>
                <w:sz w:val="14"/>
                <w:szCs w:val="14"/>
              </w:rPr>
            </w:pPr>
          </w:p>
        </w:tc>
      </w:tr>
      <w:tr w:rsidR="006F2DCA" w:rsidRPr="00FB0494" w14:paraId="52E6A2EC" w14:textId="77777777" w:rsidTr="00BF19B8">
        <w:trPr>
          <w:trHeight w:val="225"/>
        </w:trPr>
        <w:tc>
          <w:tcPr>
            <w:tcW w:w="1800" w:type="dxa"/>
            <w:tcBorders>
              <w:top w:val="nil"/>
              <w:left w:val="nil"/>
              <w:bottom w:val="nil"/>
              <w:right w:val="nil"/>
            </w:tcBorders>
          </w:tcPr>
          <w:p w14:paraId="1D4024A0" w14:textId="77777777" w:rsidR="006F2DCA" w:rsidRPr="00FB0494" w:rsidRDefault="006F2DCA" w:rsidP="006F2DCA">
            <w:pPr>
              <w:spacing w:line="320" w:lineRule="exact"/>
              <w:ind w:left="164" w:right="-50" w:hanging="164"/>
              <w:rPr>
                <w:rFonts w:ascii="Arial" w:hAnsi="Arial" w:cs="Arial"/>
                <w:sz w:val="14"/>
                <w:szCs w:val="14"/>
              </w:rPr>
            </w:pPr>
            <w:r w:rsidRPr="00FB0494">
              <w:rPr>
                <w:rFonts w:ascii="Arial" w:hAnsi="Arial" w:cs="Arial"/>
                <w:sz w:val="14"/>
                <w:szCs w:val="14"/>
              </w:rPr>
              <w:t>2023</w:t>
            </w:r>
          </w:p>
        </w:tc>
        <w:tc>
          <w:tcPr>
            <w:tcW w:w="1046" w:type="dxa"/>
            <w:tcBorders>
              <w:top w:val="nil"/>
              <w:left w:val="nil"/>
              <w:bottom w:val="nil"/>
              <w:right w:val="nil"/>
            </w:tcBorders>
            <w:vAlign w:val="bottom"/>
          </w:tcPr>
          <w:p w14:paraId="40C9D3A9"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19C9C374"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6C5BF06F" w14:textId="77777777" w:rsidR="006F2DCA" w:rsidRPr="00FB0494" w:rsidRDefault="006F2DCA" w:rsidP="006F2DCA">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1E23D47A"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5F9B136D"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5B4524E6"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06A55F67" w14:textId="77777777" w:rsidR="006F2DCA" w:rsidRPr="00FB0494" w:rsidRDefault="006F2DCA" w:rsidP="006F2DCA">
            <w:pPr>
              <w:tabs>
                <w:tab w:val="decimal" w:pos="793"/>
              </w:tabs>
              <w:spacing w:line="320" w:lineRule="exact"/>
              <w:ind w:left="12" w:hanging="12"/>
              <w:rPr>
                <w:rFonts w:ascii="Arial" w:hAnsi="Arial" w:cs="Arial"/>
                <w:sz w:val="14"/>
                <w:szCs w:val="14"/>
              </w:rPr>
            </w:pPr>
          </w:p>
        </w:tc>
        <w:tc>
          <w:tcPr>
            <w:tcW w:w="1047" w:type="dxa"/>
            <w:tcBorders>
              <w:top w:val="nil"/>
              <w:left w:val="nil"/>
              <w:bottom w:val="nil"/>
              <w:right w:val="nil"/>
            </w:tcBorders>
            <w:vAlign w:val="bottom"/>
          </w:tcPr>
          <w:p w14:paraId="1149AFB6" w14:textId="77777777" w:rsidR="006F2DCA" w:rsidRPr="00FB0494" w:rsidRDefault="006F2DCA" w:rsidP="006F2DCA">
            <w:pPr>
              <w:tabs>
                <w:tab w:val="decimal" w:pos="793"/>
              </w:tabs>
              <w:spacing w:line="320" w:lineRule="exact"/>
              <w:rPr>
                <w:rFonts w:ascii="Arial" w:hAnsi="Arial" w:cs="Arial"/>
                <w:sz w:val="14"/>
                <w:szCs w:val="14"/>
              </w:rPr>
            </w:pPr>
            <w:r w:rsidRPr="00FB0494">
              <w:rPr>
                <w:rFonts w:ascii="Arial" w:hAnsi="Arial" w:cs="Arial" w:hint="cs"/>
                <w:sz w:val="14"/>
                <w:szCs w:val="14"/>
                <w:cs/>
              </w:rPr>
              <w:t>15,943,449</w:t>
            </w:r>
          </w:p>
        </w:tc>
      </w:tr>
      <w:tr w:rsidR="006F2DCA" w:rsidRPr="00FB0494" w14:paraId="43BC85EF" w14:textId="77777777" w:rsidTr="00BF19B8">
        <w:trPr>
          <w:trHeight w:val="225"/>
        </w:trPr>
        <w:tc>
          <w:tcPr>
            <w:tcW w:w="1800" w:type="dxa"/>
            <w:tcBorders>
              <w:top w:val="nil"/>
              <w:left w:val="nil"/>
              <w:bottom w:val="nil"/>
              <w:right w:val="nil"/>
            </w:tcBorders>
          </w:tcPr>
          <w:p w14:paraId="75050E59" w14:textId="77777777" w:rsidR="006F2DCA" w:rsidRPr="00FB0494" w:rsidRDefault="006F2DCA" w:rsidP="006F2DCA">
            <w:pPr>
              <w:spacing w:line="320" w:lineRule="exact"/>
              <w:ind w:left="164" w:right="-50" w:hanging="164"/>
              <w:rPr>
                <w:rFonts w:ascii="Arial" w:hAnsi="Arial" w:cs="Arial"/>
                <w:sz w:val="14"/>
                <w:szCs w:val="14"/>
              </w:rPr>
            </w:pPr>
            <w:r w:rsidRPr="00FB0494">
              <w:rPr>
                <w:rFonts w:ascii="Arial" w:hAnsi="Arial" w:cs="Arial"/>
                <w:sz w:val="14"/>
                <w:szCs w:val="14"/>
              </w:rPr>
              <w:t>2024</w:t>
            </w:r>
          </w:p>
        </w:tc>
        <w:tc>
          <w:tcPr>
            <w:tcW w:w="1046" w:type="dxa"/>
            <w:tcBorders>
              <w:top w:val="nil"/>
              <w:left w:val="nil"/>
              <w:bottom w:val="nil"/>
              <w:right w:val="nil"/>
            </w:tcBorders>
            <w:vAlign w:val="bottom"/>
          </w:tcPr>
          <w:p w14:paraId="5E046BA2"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6AA21711"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675BD29F" w14:textId="77777777" w:rsidR="006F2DCA" w:rsidRPr="00FB0494" w:rsidRDefault="006F2DCA" w:rsidP="006F2DCA">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48AC09BC"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0AFE4153"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571CC054" w14:textId="77777777" w:rsidR="006F2DCA" w:rsidRPr="00FB0494" w:rsidRDefault="006F2DCA" w:rsidP="006F2DC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050B32AE" w14:textId="77777777" w:rsidR="006F2DCA" w:rsidRPr="00FB0494" w:rsidRDefault="006F2DCA" w:rsidP="006F2DCA">
            <w:pPr>
              <w:tabs>
                <w:tab w:val="decimal" w:pos="793"/>
              </w:tabs>
              <w:spacing w:line="320" w:lineRule="exact"/>
              <w:ind w:left="12" w:hanging="12"/>
              <w:rPr>
                <w:rFonts w:ascii="Arial" w:hAnsi="Arial" w:cs="Arial"/>
                <w:sz w:val="14"/>
                <w:szCs w:val="14"/>
              </w:rPr>
            </w:pPr>
          </w:p>
        </w:tc>
        <w:tc>
          <w:tcPr>
            <w:tcW w:w="1047" w:type="dxa"/>
            <w:tcBorders>
              <w:top w:val="nil"/>
              <w:left w:val="nil"/>
              <w:bottom w:val="nil"/>
              <w:right w:val="nil"/>
            </w:tcBorders>
            <w:vAlign w:val="bottom"/>
          </w:tcPr>
          <w:p w14:paraId="19A400B9" w14:textId="77777777" w:rsidR="006F2DCA" w:rsidRPr="00FB0494" w:rsidRDefault="006F2DCA" w:rsidP="006F2DCA">
            <w:pPr>
              <w:pBdr>
                <w:top w:val="double" w:sz="4" w:space="1" w:color="auto"/>
                <w:bottom w:val="double" w:sz="4" w:space="1" w:color="auto"/>
              </w:pBdr>
              <w:tabs>
                <w:tab w:val="decimal" w:pos="793"/>
              </w:tabs>
              <w:spacing w:line="260" w:lineRule="exact"/>
              <w:rPr>
                <w:rFonts w:ascii="Arial" w:hAnsi="Arial" w:cs="Arial"/>
                <w:sz w:val="14"/>
                <w:szCs w:val="14"/>
              </w:rPr>
            </w:pPr>
            <w:r w:rsidRPr="00FB0494">
              <w:rPr>
                <w:rFonts w:ascii="Arial" w:hAnsi="Arial" w:cs="Arial"/>
                <w:sz w:val="14"/>
                <w:szCs w:val="14"/>
              </w:rPr>
              <w:t>19,807,657</w:t>
            </w:r>
          </w:p>
        </w:tc>
      </w:tr>
    </w:tbl>
    <w:p w14:paraId="326AFBAA" w14:textId="77777777" w:rsidR="00CF69F9" w:rsidRPr="00FB0494" w:rsidRDefault="00D02870" w:rsidP="00D02870">
      <w:pPr>
        <w:spacing w:before="240" w:after="120" w:line="380" w:lineRule="exact"/>
        <w:ind w:left="547" w:right="29"/>
        <w:jc w:val="both"/>
        <w:rPr>
          <w:rFonts w:ascii="Arial" w:hAnsi="Arial" w:cs="Arial"/>
          <w:b/>
          <w:bCs/>
          <w:sz w:val="22"/>
          <w:szCs w:val="22"/>
        </w:rPr>
      </w:pPr>
      <w:r w:rsidRPr="00FB0494">
        <w:rPr>
          <w:rFonts w:ascii="Arial" w:eastAsia="Arial Unicode MS" w:hAnsi="Arial" w:cs="Arial"/>
          <w:sz w:val="22"/>
          <w:szCs w:val="22"/>
        </w:rPr>
        <w:t xml:space="preserve">As </w:t>
      </w:r>
      <w:proofErr w:type="gramStart"/>
      <w:r w:rsidRPr="00FB0494">
        <w:rPr>
          <w:rFonts w:ascii="Arial" w:eastAsia="Arial Unicode MS" w:hAnsi="Arial" w:cs="Arial"/>
          <w:sz w:val="22"/>
          <w:szCs w:val="22"/>
        </w:rPr>
        <w:t>at</w:t>
      </w:r>
      <w:proofErr w:type="gramEnd"/>
      <w:r w:rsidRPr="00FB0494">
        <w:rPr>
          <w:rFonts w:ascii="Arial" w:eastAsia="Arial Unicode MS" w:hAnsi="Arial" w:cs="Arial"/>
          <w:sz w:val="22"/>
          <w:szCs w:val="22"/>
        </w:rPr>
        <w:t xml:space="preserve"> 31 December </w:t>
      </w:r>
      <w:r w:rsidR="00BB662D" w:rsidRPr="00FB0494">
        <w:rPr>
          <w:rFonts w:ascii="Arial" w:eastAsia="Arial Unicode MS" w:hAnsi="Arial" w:cs="Arial"/>
          <w:sz w:val="22"/>
          <w:szCs w:val="22"/>
        </w:rPr>
        <w:t>2024</w:t>
      </w:r>
      <w:r w:rsidRPr="00FB0494">
        <w:rPr>
          <w:rFonts w:ascii="Arial" w:eastAsia="Arial Unicode MS" w:hAnsi="Arial" w:cs="Arial"/>
          <w:sz w:val="22"/>
          <w:szCs w:val="22"/>
        </w:rPr>
        <w:t xml:space="preserve">, the Company had certain items of buildings and equipment </w:t>
      </w:r>
      <w:r w:rsidR="004565AB" w:rsidRPr="00FB0494">
        <w:rPr>
          <w:rFonts w:ascii="Arial" w:eastAsia="Arial Unicode MS" w:hAnsi="Arial" w:cs="Arial"/>
          <w:sz w:val="22"/>
          <w:szCs w:val="22"/>
        </w:rPr>
        <w:t>which have been</w:t>
      </w:r>
      <w:r w:rsidRPr="00FB0494">
        <w:rPr>
          <w:rFonts w:ascii="Arial" w:eastAsia="Arial Unicode MS" w:hAnsi="Arial" w:cs="Arial"/>
          <w:sz w:val="22"/>
          <w:szCs w:val="22"/>
        </w:rPr>
        <w:t xml:space="preserve"> fully depreciated but are still in use. The gross carrying amount before deducting accumulated depreciation of those assets amounted to </w:t>
      </w:r>
      <w:r w:rsidR="00341F66" w:rsidRPr="00FB0494">
        <w:rPr>
          <w:rFonts w:ascii="Arial" w:eastAsia="Arial Unicode MS" w:hAnsi="Arial" w:cs="Arial"/>
          <w:sz w:val="22"/>
          <w:szCs w:val="22"/>
        </w:rPr>
        <w:t xml:space="preserve">approximately </w:t>
      </w:r>
      <w:r w:rsidRPr="00FB0494">
        <w:rPr>
          <w:rFonts w:ascii="Arial" w:eastAsia="Arial Unicode MS" w:hAnsi="Arial" w:cs="Arial"/>
          <w:sz w:val="22"/>
          <w:szCs w:val="22"/>
        </w:rPr>
        <w:t xml:space="preserve">Baht </w:t>
      </w:r>
      <w:r w:rsidR="006F2DCA" w:rsidRPr="00FB0494">
        <w:rPr>
          <w:rFonts w:ascii="Arial" w:eastAsia="Arial Unicode MS" w:hAnsi="Arial" w:cs="Arial"/>
          <w:sz w:val="22"/>
          <w:szCs w:val="22"/>
        </w:rPr>
        <w:t>300.9</w:t>
      </w:r>
      <w:r w:rsidR="00B73E5B" w:rsidRPr="00FB0494">
        <w:rPr>
          <w:rFonts w:ascii="Arial" w:eastAsia="Arial Unicode MS" w:hAnsi="Arial" w:cs="Arial"/>
          <w:sz w:val="22"/>
          <w:szCs w:val="22"/>
          <w:cs/>
        </w:rPr>
        <w:t xml:space="preserve"> </w:t>
      </w:r>
      <w:r w:rsidRPr="00FB0494">
        <w:rPr>
          <w:rFonts w:ascii="Arial" w:eastAsia="Arial Unicode MS" w:hAnsi="Arial" w:cs="Arial"/>
          <w:sz w:val="22"/>
          <w:szCs w:val="22"/>
        </w:rPr>
        <w:t>million (</w:t>
      </w:r>
      <w:r w:rsidR="00BB662D" w:rsidRPr="00FB0494">
        <w:rPr>
          <w:rFonts w:ascii="Arial" w:eastAsia="Arial Unicode MS" w:hAnsi="Arial" w:cs="Arial"/>
          <w:sz w:val="22"/>
          <w:szCs w:val="22"/>
        </w:rPr>
        <w:t>2023</w:t>
      </w:r>
      <w:r w:rsidRPr="00FB0494">
        <w:rPr>
          <w:rFonts w:ascii="Arial" w:eastAsia="Arial Unicode MS" w:hAnsi="Arial" w:cs="Arial"/>
          <w:sz w:val="22"/>
          <w:szCs w:val="22"/>
        </w:rPr>
        <w:t xml:space="preserve">: Baht </w:t>
      </w:r>
      <w:r w:rsidR="00A53721" w:rsidRPr="00FB0494">
        <w:rPr>
          <w:rFonts w:ascii="Arial" w:eastAsia="Arial Unicode MS" w:hAnsi="Arial" w:cs="Arial"/>
          <w:sz w:val="22"/>
          <w:szCs w:val="22"/>
        </w:rPr>
        <w:t>314.4</w:t>
      </w:r>
      <w:r w:rsidRPr="00FB0494">
        <w:rPr>
          <w:rFonts w:ascii="Arial" w:eastAsia="Arial Unicode MS" w:hAnsi="Arial" w:cs="Arial"/>
          <w:sz w:val="22"/>
          <w:szCs w:val="22"/>
        </w:rPr>
        <w:t xml:space="preserve"> million).</w:t>
      </w:r>
    </w:p>
    <w:p w14:paraId="4D457A6E" w14:textId="77777777" w:rsidR="00202829" w:rsidRPr="00FB0494" w:rsidRDefault="00202829">
      <w:pPr>
        <w:overflowPunct/>
        <w:autoSpaceDE/>
        <w:autoSpaceDN/>
        <w:adjustRightInd/>
        <w:textAlignment w:val="auto"/>
        <w:rPr>
          <w:rFonts w:ascii="Arial" w:hAnsi="Arial" w:cs="Arial"/>
          <w:b/>
          <w:bCs/>
          <w:sz w:val="22"/>
          <w:szCs w:val="22"/>
        </w:rPr>
      </w:pPr>
      <w:r w:rsidRPr="00FB0494">
        <w:rPr>
          <w:rFonts w:ascii="Arial" w:hAnsi="Arial" w:cs="Arial"/>
          <w:b/>
          <w:bCs/>
          <w:sz w:val="22"/>
          <w:szCs w:val="22"/>
        </w:rPr>
        <w:br w:type="page"/>
      </w:r>
    </w:p>
    <w:p w14:paraId="7D76A759" w14:textId="77777777" w:rsidR="00FD7781" w:rsidRPr="00FB0494" w:rsidRDefault="00FD7781" w:rsidP="00FD7781">
      <w:pPr>
        <w:pStyle w:val="Heading1"/>
        <w:tabs>
          <w:tab w:val="left" w:pos="540"/>
        </w:tabs>
        <w:spacing w:before="240" w:after="120"/>
        <w:jc w:val="left"/>
        <w:rPr>
          <w:rFonts w:ascii="Arial" w:hAnsi="Arial" w:cs="Arial"/>
          <w:b/>
          <w:bCs/>
          <w:sz w:val="22"/>
          <w:szCs w:val="22"/>
          <w:u w:val="none"/>
        </w:rPr>
      </w:pPr>
      <w:bookmarkStart w:id="12" w:name="_Toc39755740"/>
      <w:r w:rsidRPr="00FB0494">
        <w:rPr>
          <w:rFonts w:ascii="Arial" w:hAnsi="Arial" w:cs="Arial"/>
          <w:b/>
          <w:bCs/>
          <w:sz w:val="22"/>
          <w:szCs w:val="22"/>
          <w:u w:val="none"/>
        </w:rPr>
        <w:lastRenderedPageBreak/>
        <w:t>1</w:t>
      </w:r>
      <w:r w:rsidR="00341F66" w:rsidRPr="00FB0494">
        <w:rPr>
          <w:rFonts w:ascii="Arial" w:hAnsi="Arial" w:cs="Arial"/>
          <w:b/>
          <w:bCs/>
          <w:sz w:val="22"/>
          <w:szCs w:val="22"/>
          <w:u w:val="none"/>
        </w:rPr>
        <w:t>6</w:t>
      </w:r>
      <w:r w:rsidRPr="00FB0494">
        <w:rPr>
          <w:rFonts w:ascii="Arial" w:hAnsi="Arial" w:cs="Arial"/>
          <w:b/>
          <w:bCs/>
          <w:sz w:val="22"/>
          <w:szCs w:val="22"/>
          <w:u w:val="none"/>
        </w:rPr>
        <w:t>.</w:t>
      </w:r>
      <w:r w:rsidRPr="00FB0494">
        <w:rPr>
          <w:rFonts w:ascii="Arial" w:hAnsi="Arial" w:cs="Arial"/>
          <w:b/>
          <w:bCs/>
          <w:sz w:val="22"/>
          <w:szCs w:val="22"/>
          <w:u w:val="none"/>
        </w:rPr>
        <w:tab/>
        <w:t>Leases</w:t>
      </w:r>
    </w:p>
    <w:p w14:paraId="4BFEF5EC" w14:textId="77777777" w:rsidR="00FD7781" w:rsidRPr="00FB0494" w:rsidRDefault="00FD7781" w:rsidP="00FD7781">
      <w:pPr>
        <w:spacing w:before="120" w:after="120" w:line="380" w:lineRule="exact"/>
        <w:ind w:left="540"/>
        <w:jc w:val="thaiDistribute"/>
        <w:rPr>
          <w:rFonts w:ascii="Arial" w:hAnsi="Arial" w:cs="Arial"/>
          <w:sz w:val="22"/>
          <w:szCs w:val="22"/>
        </w:rPr>
      </w:pPr>
      <w:r w:rsidRPr="00FB0494">
        <w:rPr>
          <w:rFonts w:ascii="Arial" w:hAnsi="Arial" w:cs="Arial"/>
          <w:sz w:val="22"/>
          <w:szCs w:val="22"/>
        </w:rPr>
        <w:t xml:space="preserve">The Company has lease contracts for various items used in its operations. Leases generally have lease terms between </w:t>
      </w:r>
      <w:r w:rsidR="00FA35D2" w:rsidRPr="00FB0494">
        <w:rPr>
          <w:rFonts w:ascii="Arial" w:hAnsi="Arial" w:cs="Arial"/>
          <w:sz w:val="22"/>
          <w:szCs w:val="22"/>
        </w:rPr>
        <w:t>3</w:t>
      </w:r>
      <w:r w:rsidRPr="00FB0494">
        <w:rPr>
          <w:rFonts w:ascii="Arial" w:hAnsi="Arial" w:cs="Arial"/>
          <w:sz w:val="22"/>
          <w:szCs w:val="22"/>
        </w:rPr>
        <w:t xml:space="preserve"> - </w:t>
      </w:r>
      <w:r w:rsidR="00FA35D2" w:rsidRPr="00FB0494">
        <w:rPr>
          <w:rFonts w:ascii="Arial" w:hAnsi="Arial" w:cs="Arial"/>
          <w:sz w:val="22"/>
          <w:szCs w:val="22"/>
        </w:rPr>
        <w:t>10</w:t>
      </w:r>
      <w:r w:rsidRPr="00FB0494">
        <w:rPr>
          <w:rFonts w:ascii="Arial" w:hAnsi="Arial" w:cs="Arial"/>
          <w:sz w:val="22"/>
          <w:szCs w:val="22"/>
        </w:rPr>
        <w:t xml:space="preserve"> years.</w:t>
      </w:r>
    </w:p>
    <w:p w14:paraId="0F2D2A7D" w14:textId="77777777" w:rsidR="00FD7781" w:rsidRPr="00FB0494" w:rsidRDefault="00FD7781" w:rsidP="00FD7781">
      <w:pPr>
        <w:pStyle w:val="Heading1"/>
        <w:tabs>
          <w:tab w:val="left" w:pos="540"/>
        </w:tabs>
        <w:spacing w:before="240" w:after="120"/>
        <w:jc w:val="left"/>
        <w:rPr>
          <w:rFonts w:ascii="Arial" w:eastAsia="Arial Unicode MS" w:hAnsi="Arial" w:cs="Arial"/>
          <w:b/>
          <w:bCs/>
          <w:sz w:val="22"/>
          <w:szCs w:val="22"/>
          <w:u w:val="none"/>
        </w:rPr>
      </w:pPr>
      <w:r w:rsidRPr="00FB0494">
        <w:rPr>
          <w:rFonts w:ascii="Arial" w:hAnsi="Arial" w:cs="Arial"/>
          <w:b/>
          <w:bCs/>
          <w:sz w:val="22"/>
          <w:u w:val="none"/>
        </w:rPr>
        <w:t>1</w:t>
      </w:r>
      <w:r w:rsidR="00341F66" w:rsidRPr="00FB0494">
        <w:rPr>
          <w:rFonts w:ascii="Arial" w:hAnsi="Arial" w:cs="Arial"/>
          <w:b/>
          <w:bCs/>
          <w:sz w:val="22"/>
          <w:u w:val="none"/>
        </w:rPr>
        <w:t>6</w:t>
      </w:r>
      <w:r w:rsidRPr="00FB0494">
        <w:rPr>
          <w:rFonts w:ascii="Arial" w:hAnsi="Arial" w:cs="Arial"/>
          <w:b/>
          <w:bCs/>
          <w:sz w:val="22"/>
          <w:u w:val="none"/>
        </w:rPr>
        <w:t>.1</w:t>
      </w:r>
      <w:r w:rsidRPr="00FB0494">
        <w:rPr>
          <w:rFonts w:ascii="Arial" w:hAnsi="Arial" w:cs="Arial"/>
          <w:b/>
          <w:bCs/>
          <w:sz w:val="22"/>
          <w:u w:val="none"/>
        </w:rPr>
        <w:tab/>
      </w:r>
      <w:r w:rsidRPr="00FB0494">
        <w:rPr>
          <w:rFonts w:ascii="Arial" w:eastAsia="Arial Unicode MS" w:hAnsi="Arial" w:cs="Arial"/>
          <w:b/>
          <w:bCs/>
          <w:sz w:val="22"/>
          <w:szCs w:val="22"/>
          <w:u w:val="none"/>
        </w:rPr>
        <w:t>Right-of-use assets</w:t>
      </w:r>
      <w:bookmarkEnd w:id="12"/>
    </w:p>
    <w:p w14:paraId="52C3C963" w14:textId="77777777" w:rsidR="00341F66" w:rsidRPr="00FB0494" w:rsidRDefault="00341F66" w:rsidP="00341F66">
      <w:pPr>
        <w:spacing w:before="120" w:after="120" w:line="380" w:lineRule="exact"/>
        <w:ind w:left="540"/>
        <w:jc w:val="thaiDistribute"/>
        <w:rPr>
          <w:rFonts w:ascii="Arial" w:hAnsi="Arial" w:cs="Arial"/>
          <w:sz w:val="22"/>
          <w:szCs w:val="22"/>
        </w:rPr>
      </w:pPr>
      <w:r w:rsidRPr="00FB0494">
        <w:rPr>
          <w:rFonts w:ascii="Arial" w:hAnsi="Arial" w:cs="Arial"/>
          <w:sz w:val="22"/>
          <w:szCs w:val="22"/>
        </w:rPr>
        <w:t xml:space="preserve">Movements of right-of-use assets for the years ended 31 December 2024 and 2023 are </w:t>
      </w:r>
      <w:proofErr w:type="spellStart"/>
      <w:r w:rsidRPr="00FB0494">
        <w:rPr>
          <w:rFonts w:ascii="Arial" w:hAnsi="Arial" w:cs="Arial"/>
          <w:sz w:val="22"/>
          <w:szCs w:val="22"/>
        </w:rPr>
        <w:t>summarised</w:t>
      </w:r>
      <w:proofErr w:type="spellEnd"/>
      <w:r w:rsidRPr="00FB0494">
        <w:rPr>
          <w:rFonts w:ascii="Arial" w:hAnsi="Arial" w:cs="Arial"/>
          <w:sz w:val="22"/>
          <w:szCs w:val="22"/>
        </w:rPr>
        <w:t xml:space="preserve"> below:</w:t>
      </w:r>
    </w:p>
    <w:p w14:paraId="3C11BBD9" w14:textId="77777777" w:rsidR="00FD7781" w:rsidRPr="00FB0494" w:rsidRDefault="00FD7781" w:rsidP="00FA35D2">
      <w:pPr>
        <w:overflowPunct/>
        <w:autoSpaceDE/>
        <w:adjustRightInd/>
        <w:ind w:left="720" w:right="-367"/>
        <w:jc w:val="right"/>
        <w:rPr>
          <w:rFonts w:ascii="Arial" w:hAnsi="Arial" w:cs="Arial"/>
          <w:sz w:val="16"/>
          <w:szCs w:val="16"/>
        </w:rPr>
      </w:pPr>
      <w:r w:rsidRPr="00FB0494">
        <w:rPr>
          <w:rFonts w:ascii="Arial" w:hAnsi="Arial" w:cs="Arial"/>
          <w:sz w:val="16"/>
          <w:szCs w:val="16"/>
          <w:cs/>
        </w:rPr>
        <w:t>(</w:t>
      </w:r>
      <w:r w:rsidRPr="00FB0494">
        <w:rPr>
          <w:rFonts w:ascii="Arial" w:hAnsi="Arial" w:cs="Arial"/>
          <w:sz w:val="16"/>
          <w:szCs w:val="16"/>
        </w:rPr>
        <w:t>Unit: Baht)</w:t>
      </w:r>
    </w:p>
    <w:tbl>
      <w:tblPr>
        <w:tblW w:w="9993" w:type="dxa"/>
        <w:tblInd w:w="-90" w:type="dxa"/>
        <w:tblLayout w:type="fixed"/>
        <w:tblLook w:val="04A0" w:firstRow="1" w:lastRow="0" w:firstColumn="1" w:lastColumn="0" w:noHBand="0" w:noVBand="1"/>
      </w:tblPr>
      <w:tblGrid>
        <w:gridCol w:w="2070"/>
        <w:gridCol w:w="1320"/>
        <w:gridCol w:w="1321"/>
        <w:gridCol w:w="1320"/>
        <w:gridCol w:w="1321"/>
        <w:gridCol w:w="1320"/>
        <w:gridCol w:w="1321"/>
      </w:tblGrid>
      <w:tr w:rsidR="00FA35D2" w:rsidRPr="00FB0494" w14:paraId="72B759B6" w14:textId="77777777" w:rsidTr="00FA35D2">
        <w:trPr>
          <w:trHeight w:val="171"/>
        </w:trPr>
        <w:tc>
          <w:tcPr>
            <w:tcW w:w="2070" w:type="dxa"/>
            <w:vAlign w:val="bottom"/>
          </w:tcPr>
          <w:p w14:paraId="0F60485B" w14:textId="77777777" w:rsidR="00FA35D2" w:rsidRPr="00FB0494" w:rsidRDefault="00FA35D2" w:rsidP="00FA35D2">
            <w:pPr>
              <w:overflowPunct/>
              <w:autoSpaceDE/>
              <w:adjustRightInd/>
              <w:spacing w:line="380" w:lineRule="exact"/>
              <w:jc w:val="center"/>
              <w:rPr>
                <w:rFonts w:ascii="Arial" w:hAnsi="Arial" w:cs="Arial"/>
                <w:sz w:val="16"/>
                <w:szCs w:val="16"/>
              </w:rPr>
            </w:pPr>
          </w:p>
        </w:tc>
        <w:tc>
          <w:tcPr>
            <w:tcW w:w="1320" w:type="dxa"/>
            <w:vAlign w:val="bottom"/>
          </w:tcPr>
          <w:p w14:paraId="7BC47A56" w14:textId="77777777" w:rsidR="00FA35D2" w:rsidRPr="00FB0494" w:rsidRDefault="00FA35D2" w:rsidP="00FA35D2">
            <w:pPr>
              <w:pBdr>
                <w:bottom w:val="single" w:sz="4" w:space="1" w:color="auto"/>
              </w:pBdr>
              <w:spacing w:line="380" w:lineRule="exact"/>
              <w:jc w:val="center"/>
              <w:rPr>
                <w:rFonts w:ascii="Arial" w:hAnsi="Arial" w:cs="Arial"/>
                <w:sz w:val="16"/>
                <w:szCs w:val="16"/>
              </w:rPr>
            </w:pPr>
            <w:r w:rsidRPr="00FB0494">
              <w:rPr>
                <w:rFonts w:ascii="Arial" w:hAnsi="Arial" w:cs="Arial"/>
                <w:sz w:val="16"/>
                <w:szCs w:val="16"/>
              </w:rPr>
              <w:t>Lease buildings</w:t>
            </w:r>
          </w:p>
        </w:tc>
        <w:tc>
          <w:tcPr>
            <w:tcW w:w="1321" w:type="dxa"/>
            <w:vAlign w:val="bottom"/>
          </w:tcPr>
          <w:p w14:paraId="3B9626AF" w14:textId="77777777" w:rsidR="00FA35D2" w:rsidRPr="00FB0494" w:rsidRDefault="00FA35D2" w:rsidP="00FA35D2">
            <w:pPr>
              <w:pBdr>
                <w:bottom w:val="single" w:sz="4" w:space="1" w:color="auto"/>
              </w:pBdr>
              <w:spacing w:line="380" w:lineRule="exact"/>
              <w:jc w:val="center"/>
              <w:rPr>
                <w:rFonts w:ascii="Arial" w:hAnsi="Arial" w:cs="Arial"/>
                <w:sz w:val="16"/>
                <w:szCs w:val="16"/>
              </w:rPr>
            </w:pPr>
            <w:r w:rsidRPr="00FB0494">
              <w:rPr>
                <w:rFonts w:ascii="Arial" w:hAnsi="Arial" w:cs="Arial"/>
                <w:sz w:val="16"/>
                <w:szCs w:val="16"/>
              </w:rPr>
              <w:t>Office equipment</w:t>
            </w:r>
          </w:p>
        </w:tc>
        <w:tc>
          <w:tcPr>
            <w:tcW w:w="1320" w:type="dxa"/>
            <w:vAlign w:val="bottom"/>
          </w:tcPr>
          <w:p w14:paraId="0A56E1B7" w14:textId="77777777" w:rsidR="00FA35D2" w:rsidRPr="00FB0494" w:rsidRDefault="00FA35D2" w:rsidP="00FA35D2">
            <w:pPr>
              <w:pBdr>
                <w:bottom w:val="single" w:sz="4" w:space="1" w:color="auto"/>
              </w:pBdr>
              <w:spacing w:line="380" w:lineRule="exact"/>
              <w:jc w:val="center"/>
              <w:rPr>
                <w:rFonts w:ascii="Arial" w:hAnsi="Arial" w:cs="Arial"/>
                <w:sz w:val="16"/>
                <w:szCs w:val="16"/>
              </w:rPr>
            </w:pPr>
            <w:r w:rsidRPr="00FB0494">
              <w:rPr>
                <w:rFonts w:ascii="Arial" w:hAnsi="Arial" w:cs="Arial"/>
                <w:sz w:val="16"/>
                <w:szCs w:val="16"/>
              </w:rPr>
              <w:t>Motor vehicles</w:t>
            </w:r>
          </w:p>
        </w:tc>
        <w:tc>
          <w:tcPr>
            <w:tcW w:w="1321" w:type="dxa"/>
            <w:vAlign w:val="bottom"/>
          </w:tcPr>
          <w:p w14:paraId="421DF0AA" w14:textId="77777777" w:rsidR="00FA35D2" w:rsidRPr="00FB0494" w:rsidRDefault="00FA35D2" w:rsidP="00FA35D2">
            <w:pPr>
              <w:pBdr>
                <w:bottom w:val="single" w:sz="4" w:space="1" w:color="auto"/>
              </w:pBdr>
              <w:spacing w:line="380" w:lineRule="exact"/>
              <w:jc w:val="center"/>
              <w:rPr>
                <w:rFonts w:ascii="Arial" w:hAnsi="Arial" w:cs="Arial"/>
                <w:sz w:val="16"/>
                <w:szCs w:val="16"/>
              </w:rPr>
            </w:pPr>
            <w:r w:rsidRPr="00FB0494">
              <w:rPr>
                <w:rFonts w:ascii="Arial" w:hAnsi="Arial" w:cs="Arial"/>
                <w:sz w:val="16"/>
                <w:szCs w:val="16"/>
              </w:rPr>
              <w:t>Computer</w:t>
            </w:r>
          </w:p>
        </w:tc>
        <w:tc>
          <w:tcPr>
            <w:tcW w:w="1320" w:type="dxa"/>
            <w:vAlign w:val="bottom"/>
          </w:tcPr>
          <w:p w14:paraId="11A672AB" w14:textId="77777777" w:rsidR="00FA35D2" w:rsidRPr="00FB0494" w:rsidRDefault="00FA35D2" w:rsidP="00FA35D2">
            <w:pPr>
              <w:pBdr>
                <w:bottom w:val="single" w:sz="4" w:space="1" w:color="auto"/>
              </w:pBdr>
              <w:spacing w:line="380" w:lineRule="exact"/>
              <w:jc w:val="center"/>
              <w:rPr>
                <w:rFonts w:ascii="Arial" w:hAnsi="Arial" w:cs="Arial"/>
                <w:sz w:val="16"/>
                <w:szCs w:val="16"/>
                <w:cs/>
              </w:rPr>
            </w:pPr>
            <w:r w:rsidRPr="00FB0494">
              <w:rPr>
                <w:rFonts w:ascii="Arial" w:hAnsi="Arial" w:cs="Arial"/>
                <w:sz w:val="16"/>
                <w:szCs w:val="16"/>
              </w:rPr>
              <w:t>Computer software</w:t>
            </w:r>
          </w:p>
        </w:tc>
        <w:tc>
          <w:tcPr>
            <w:tcW w:w="1321" w:type="dxa"/>
            <w:vAlign w:val="bottom"/>
          </w:tcPr>
          <w:p w14:paraId="3989B37B" w14:textId="77777777" w:rsidR="00FA35D2" w:rsidRPr="00FB0494" w:rsidRDefault="00FA35D2" w:rsidP="00FA35D2">
            <w:pPr>
              <w:pBdr>
                <w:bottom w:val="single" w:sz="4" w:space="1" w:color="auto"/>
              </w:pBdr>
              <w:overflowPunct/>
              <w:autoSpaceDE/>
              <w:adjustRightInd/>
              <w:spacing w:line="380" w:lineRule="exact"/>
              <w:jc w:val="center"/>
              <w:rPr>
                <w:rFonts w:ascii="Arial" w:hAnsi="Arial" w:cs="Arial"/>
                <w:sz w:val="16"/>
                <w:szCs w:val="16"/>
              </w:rPr>
            </w:pPr>
            <w:r w:rsidRPr="00FB0494">
              <w:rPr>
                <w:rFonts w:ascii="Arial" w:hAnsi="Arial" w:cs="Arial"/>
                <w:sz w:val="16"/>
                <w:szCs w:val="16"/>
              </w:rPr>
              <w:t>Total</w:t>
            </w:r>
          </w:p>
        </w:tc>
      </w:tr>
      <w:tr w:rsidR="00A53721" w:rsidRPr="00FB0494" w14:paraId="4DECAF6B" w14:textId="77777777" w:rsidTr="00B35F17">
        <w:trPr>
          <w:trHeight w:val="336"/>
        </w:trPr>
        <w:tc>
          <w:tcPr>
            <w:tcW w:w="2070" w:type="dxa"/>
            <w:vAlign w:val="center"/>
          </w:tcPr>
          <w:p w14:paraId="7EF987C2" w14:textId="77777777" w:rsidR="00A53721" w:rsidRPr="00FB0494" w:rsidRDefault="00A53721" w:rsidP="00A53721">
            <w:pPr>
              <w:overflowPunct/>
              <w:autoSpaceDE/>
              <w:adjustRightInd/>
              <w:spacing w:line="380" w:lineRule="exact"/>
              <w:ind w:left="160" w:hanging="160"/>
              <w:rPr>
                <w:rFonts w:ascii="Arial" w:hAnsi="Arial" w:cs="Arial"/>
                <w:sz w:val="16"/>
                <w:szCs w:val="16"/>
              </w:rPr>
            </w:pPr>
            <w:r w:rsidRPr="00FB0494">
              <w:rPr>
                <w:rFonts w:ascii="Arial" w:hAnsi="Arial" w:cs="Arial"/>
                <w:sz w:val="16"/>
                <w:szCs w:val="16"/>
                <w:cs/>
              </w:rPr>
              <w:t>1</w:t>
            </w:r>
            <w:r w:rsidRPr="00FB0494">
              <w:rPr>
                <w:rFonts w:ascii="Arial" w:hAnsi="Arial" w:cs="Arial"/>
                <w:sz w:val="16"/>
                <w:szCs w:val="16"/>
              </w:rPr>
              <w:t xml:space="preserve"> January </w:t>
            </w:r>
            <w:r w:rsidRPr="00FB0494">
              <w:rPr>
                <w:rFonts w:ascii="Arial" w:hAnsi="Arial" w:cs="Arial"/>
                <w:sz w:val="16"/>
                <w:szCs w:val="16"/>
                <w:cs/>
              </w:rPr>
              <w:t>2023</w:t>
            </w:r>
          </w:p>
        </w:tc>
        <w:tc>
          <w:tcPr>
            <w:tcW w:w="1320" w:type="dxa"/>
          </w:tcPr>
          <w:p w14:paraId="45DA2C5D"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17</w:t>
            </w:r>
            <w:r w:rsidRPr="00FB0494">
              <w:rPr>
                <w:rFonts w:ascii="Arial" w:hAnsi="Arial" w:cs="Arial"/>
                <w:sz w:val="16"/>
                <w:szCs w:val="16"/>
              </w:rPr>
              <w:t>,</w:t>
            </w:r>
            <w:r w:rsidRPr="00FB0494">
              <w:rPr>
                <w:rFonts w:ascii="Arial" w:hAnsi="Arial" w:cs="Arial"/>
                <w:sz w:val="16"/>
                <w:szCs w:val="16"/>
                <w:cs/>
              </w:rPr>
              <w:t>290</w:t>
            </w:r>
            <w:r w:rsidRPr="00FB0494">
              <w:rPr>
                <w:rFonts w:ascii="Arial" w:hAnsi="Arial" w:cs="Arial"/>
                <w:sz w:val="16"/>
                <w:szCs w:val="16"/>
              </w:rPr>
              <w:t>,</w:t>
            </w:r>
            <w:r w:rsidRPr="00FB0494">
              <w:rPr>
                <w:rFonts w:ascii="Arial" w:hAnsi="Arial" w:cs="Arial"/>
                <w:sz w:val="16"/>
                <w:szCs w:val="16"/>
                <w:cs/>
              </w:rPr>
              <w:t>202</w:t>
            </w:r>
          </w:p>
        </w:tc>
        <w:tc>
          <w:tcPr>
            <w:tcW w:w="1321" w:type="dxa"/>
          </w:tcPr>
          <w:p w14:paraId="5DE4D49C"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407</w:t>
            </w:r>
            <w:r w:rsidRPr="00FB0494">
              <w:rPr>
                <w:rFonts w:ascii="Arial" w:hAnsi="Arial" w:cs="Arial"/>
                <w:sz w:val="16"/>
                <w:szCs w:val="16"/>
              </w:rPr>
              <w:t>,</w:t>
            </w:r>
            <w:r w:rsidRPr="00FB0494">
              <w:rPr>
                <w:rFonts w:ascii="Arial" w:hAnsi="Arial" w:cs="Arial"/>
                <w:sz w:val="16"/>
                <w:szCs w:val="16"/>
                <w:cs/>
              </w:rPr>
              <w:t>959</w:t>
            </w:r>
          </w:p>
        </w:tc>
        <w:tc>
          <w:tcPr>
            <w:tcW w:w="1320" w:type="dxa"/>
          </w:tcPr>
          <w:p w14:paraId="2EBD42EF"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6</w:t>
            </w:r>
            <w:r w:rsidRPr="00FB0494">
              <w:rPr>
                <w:rFonts w:ascii="Arial" w:hAnsi="Arial" w:cs="Arial"/>
                <w:sz w:val="16"/>
                <w:szCs w:val="16"/>
              </w:rPr>
              <w:t>,</w:t>
            </w:r>
            <w:r w:rsidRPr="00FB0494">
              <w:rPr>
                <w:rFonts w:ascii="Arial" w:hAnsi="Arial" w:cs="Arial"/>
                <w:sz w:val="16"/>
                <w:szCs w:val="16"/>
                <w:cs/>
              </w:rPr>
              <w:t>546</w:t>
            </w:r>
            <w:r w:rsidRPr="00FB0494">
              <w:rPr>
                <w:rFonts w:ascii="Arial" w:hAnsi="Arial" w:cs="Arial"/>
                <w:sz w:val="16"/>
                <w:szCs w:val="16"/>
              </w:rPr>
              <w:t>,</w:t>
            </w:r>
            <w:r w:rsidRPr="00FB0494">
              <w:rPr>
                <w:rFonts w:ascii="Arial" w:hAnsi="Arial" w:cs="Arial"/>
                <w:sz w:val="16"/>
                <w:szCs w:val="16"/>
                <w:cs/>
              </w:rPr>
              <w:t>364</w:t>
            </w:r>
          </w:p>
        </w:tc>
        <w:tc>
          <w:tcPr>
            <w:tcW w:w="1321" w:type="dxa"/>
          </w:tcPr>
          <w:p w14:paraId="2DBD91A2"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3</w:t>
            </w:r>
            <w:r w:rsidRPr="00FB0494">
              <w:rPr>
                <w:rFonts w:ascii="Arial" w:hAnsi="Arial" w:cs="Arial"/>
                <w:sz w:val="16"/>
                <w:szCs w:val="16"/>
              </w:rPr>
              <w:t>,</w:t>
            </w:r>
            <w:r w:rsidRPr="00FB0494">
              <w:rPr>
                <w:rFonts w:ascii="Arial" w:hAnsi="Arial" w:cs="Arial"/>
                <w:sz w:val="16"/>
                <w:szCs w:val="16"/>
                <w:cs/>
              </w:rPr>
              <w:t>135</w:t>
            </w:r>
            <w:r w:rsidRPr="00FB0494">
              <w:rPr>
                <w:rFonts w:ascii="Arial" w:hAnsi="Arial" w:cs="Arial"/>
                <w:sz w:val="16"/>
                <w:szCs w:val="16"/>
              </w:rPr>
              <w:t>,</w:t>
            </w:r>
            <w:r w:rsidRPr="00FB0494">
              <w:rPr>
                <w:rFonts w:ascii="Arial" w:hAnsi="Arial" w:cs="Arial"/>
                <w:sz w:val="16"/>
                <w:szCs w:val="16"/>
                <w:cs/>
              </w:rPr>
              <w:t>953</w:t>
            </w:r>
          </w:p>
        </w:tc>
        <w:tc>
          <w:tcPr>
            <w:tcW w:w="1320" w:type="dxa"/>
          </w:tcPr>
          <w:p w14:paraId="5C88C047"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834</w:t>
            </w:r>
            <w:r w:rsidRPr="00FB0494">
              <w:rPr>
                <w:rFonts w:ascii="Arial" w:hAnsi="Arial" w:cs="Arial"/>
                <w:sz w:val="16"/>
                <w:szCs w:val="16"/>
              </w:rPr>
              <w:t>,</w:t>
            </w:r>
            <w:r w:rsidRPr="00FB0494">
              <w:rPr>
                <w:rFonts w:ascii="Arial" w:hAnsi="Arial" w:cs="Arial"/>
                <w:sz w:val="16"/>
                <w:szCs w:val="16"/>
                <w:cs/>
              </w:rPr>
              <w:t>523</w:t>
            </w:r>
          </w:p>
        </w:tc>
        <w:tc>
          <w:tcPr>
            <w:tcW w:w="1321" w:type="dxa"/>
          </w:tcPr>
          <w:p w14:paraId="05454820"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28</w:t>
            </w:r>
            <w:r w:rsidRPr="00FB0494">
              <w:rPr>
                <w:rFonts w:ascii="Arial" w:hAnsi="Arial" w:cs="Arial"/>
                <w:sz w:val="16"/>
                <w:szCs w:val="16"/>
              </w:rPr>
              <w:t>,</w:t>
            </w:r>
            <w:r w:rsidRPr="00FB0494">
              <w:rPr>
                <w:rFonts w:ascii="Arial" w:hAnsi="Arial" w:cs="Arial"/>
                <w:sz w:val="16"/>
                <w:szCs w:val="16"/>
                <w:cs/>
              </w:rPr>
              <w:t>215</w:t>
            </w:r>
            <w:r w:rsidRPr="00FB0494">
              <w:rPr>
                <w:rFonts w:ascii="Arial" w:hAnsi="Arial" w:cs="Arial"/>
                <w:sz w:val="16"/>
                <w:szCs w:val="16"/>
              </w:rPr>
              <w:t>,</w:t>
            </w:r>
            <w:r w:rsidRPr="00FB0494">
              <w:rPr>
                <w:rFonts w:ascii="Arial" w:hAnsi="Arial" w:cs="Arial"/>
                <w:sz w:val="16"/>
                <w:szCs w:val="16"/>
                <w:cs/>
              </w:rPr>
              <w:t>001</w:t>
            </w:r>
          </w:p>
        </w:tc>
      </w:tr>
      <w:tr w:rsidR="00A53721" w:rsidRPr="00FB0494" w14:paraId="6B2F6F68" w14:textId="77777777" w:rsidTr="00CA44AC">
        <w:trPr>
          <w:trHeight w:val="336"/>
        </w:trPr>
        <w:tc>
          <w:tcPr>
            <w:tcW w:w="2070" w:type="dxa"/>
            <w:vAlign w:val="center"/>
          </w:tcPr>
          <w:p w14:paraId="0C1273C4" w14:textId="77777777" w:rsidR="00A53721" w:rsidRPr="00FB0494" w:rsidRDefault="00341F66" w:rsidP="00A53721">
            <w:pPr>
              <w:overflowPunct/>
              <w:autoSpaceDE/>
              <w:adjustRightInd/>
              <w:spacing w:line="380" w:lineRule="exact"/>
              <w:ind w:left="160" w:hanging="160"/>
              <w:rPr>
                <w:rFonts w:ascii="Arial" w:hAnsi="Arial" w:cs="Arial"/>
                <w:sz w:val="16"/>
                <w:szCs w:val="16"/>
              </w:rPr>
            </w:pPr>
            <w:r w:rsidRPr="00FB0494">
              <w:rPr>
                <w:rFonts w:ascii="Arial" w:hAnsi="Arial" w:cs="Arial"/>
                <w:sz w:val="16"/>
                <w:szCs w:val="16"/>
              </w:rPr>
              <w:t>Addition</w:t>
            </w:r>
            <w:r w:rsidR="00A53721" w:rsidRPr="00FB0494">
              <w:rPr>
                <w:rFonts w:ascii="Arial" w:hAnsi="Arial" w:cs="Arial"/>
                <w:sz w:val="16"/>
                <w:szCs w:val="16"/>
              </w:rPr>
              <w:t xml:space="preserve"> during year</w:t>
            </w:r>
          </w:p>
        </w:tc>
        <w:tc>
          <w:tcPr>
            <w:tcW w:w="1320" w:type="dxa"/>
            <w:shd w:val="clear" w:color="auto" w:fill="auto"/>
            <w:vAlign w:val="bottom"/>
          </w:tcPr>
          <w:p w14:paraId="3AEFDC27"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8,542,940</w:t>
            </w:r>
          </w:p>
        </w:tc>
        <w:tc>
          <w:tcPr>
            <w:tcW w:w="1321" w:type="dxa"/>
            <w:shd w:val="clear" w:color="auto" w:fill="auto"/>
            <w:vAlign w:val="bottom"/>
          </w:tcPr>
          <w:p w14:paraId="1EDD959E"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w:t>
            </w:r>
          </w:p>
        </w:tc>
        <w:tc>
          <w:tcPr>
            <w:tcW w:w="1320" w:type="dxa"/>
            <w:shd w:val="clear" w:color="auto" w:fill="auto"/>
            <w:vAlign w:val="bottom"/>
          </w:tcPr>
          <w:p w14:paraId="35C192E2"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4,813,360</w:t>
            </w:r>
          </w:p>
        </w:tc>
        <w:tc>
          <w:tcPr>
            <w:tcW w:w="1321" w:type="dxa"/>
          </w:tcPr>
          <w:p w14:paraId="5E2CC2B0" w14:textId="77777777" w:rsidR="00A53721" w:rsidRPr="00FB0494" w:rsidRDefault="00A53721" w:rsidP="00A53721">
            <w:pPr>
              <w:tabs>
                <w:tab w:val="decimal" w:pos="970"/>
              </w:tabs>
              <w:overflowPunct/>
              <w:autoSpaceDE/>
              <w:adjustRightInd/>
              <w:spacing w:line="380" w:lineRule="exact"/>
              <w:rPr>
                <w:rFonts w:ascii="Arial" w:hAnsi="Arial" w:cs="Arial"/>
                <w:sz w:val="16"/>
                <w:szCs w:val="16"/>
                <w:cs/>
              </w:rPr>
            </w:pPr>
            <w:r w:rsidRPr="00FB0494">
              <w:rPr>
                <w:rFonts w:ascii="Arial" w:hAnsi="Arial" w:cs="Arial"/>
                <w:sz w:val="16"/>
                <w:szCs w:val="16"/>
              </w:rPr>
              <w:t>-</w:t>
            </w:r>
          </w:p>
        </w:tc>
        <w:tc>
          <w:tcPr>
            <w:tcW w:w="1320" w:type="dxa"/>
            <w:shd w:val="clear" w:color="auto" w:fill="auto"/>
            <w:vAlign w:val="bottom"/>
          </w:tcPr>
          <w:p w14:paraId="7635CAED"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w:t>
            </w:r>
          </w:p>
        </w:tc>
        <w:tc>
          <w:tcPr>
            <w:tcW w:w="1321" w:type="dxa"/>
            <w:shd w:val="clear" w:color="auto" w:fill="auto"/>
            <w:vAlign w:val="bottom"/>
          </w:tcPr>
          <w:p w14:paraId="08B6E302"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13,356,300</w:t>
            </w:r>
          </w:p>
        </w:tc>
      </w:tr>
      <w:tr w:rsidR="00A53721" w:rsidRPr="00FB0494" w14:paraId="30F8C177" w14:textId="77777777" w:rsidTr="00CA44AC">
        <w:trPr>
          <w:trHeight w:val="336"/>
        </w:trPr>
        <w:tc>
          <w:tcPr>
            <w:tcW w:w="2070" w:type="dxa"/>
            <w:vAlign w:val="center"/>
          </w:tcPr>
          <w:p w14:paraId="15D1E504" w14:textId="77777777" w:rsidR="00A53721" w:rsidRPr="00FB0494" w:rsidRDefault="00A53721" w:rsidP="00A53721">
            <w:pPr>
              <w:overflowPunct/>
              <w:autoSpaceDE/>
              <w:adjustRightInd/>
              <w:spacing w:line="380" w:lineRule="exact"/>
              <w:ind w:left="160" w:hanging="160"/>
              <w:rPr>
                <w:rFonts w:ascii="Arial" w:hAnsi="Arial" w:cs="Arial"/>
                <w:sz w:val="16"/>
                <w:szCs w:val="16"/>
              </w:rPr>
            </w:pPr>
            <w:r w:rsidRPr="00FB0494">
              <w:rPr>
                <w:rFonts w:ascii="Arial" w:hAnsi="Arial" w:cs="Arial"/>
                <w:sz w:val="16"/>
                <w:szCs w:val="16"/>
              </w:rPr>
              <w:t>Adjustments</w:t>
            </w:r>
          </w:p>
        </w:tc>
        <w:tc>
          <w:tcPr>
            <w:tcW w:w="1320" w:type="dxa"/>
            <w:shd w:val="clear" w:color="auto" w:fill="auto"/>
            <w:vAlign w:val="bottom"/>
          </w:tcPr>
          <w:p w14:paraId="304B8439"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w:t>
            </w:r>
          </w:p>
        </w:tc>
        <w:tc>
          <w:tcPr>
            <w:tcW w:w="1321" w:type="dxa"/>
            <w:shd w:val="clear" w:color="auto" w:fill="auto"/>
            <w:vAlign w:val="bottom"/>
          </w:tcPr>
          <w:p w14:paraId="5C1C5A45"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w:t>
            </w:r>
          </w:p>
        </w:tc>
        <w:tc>
          <w:tcPr>
            <w:tcW w:w="1320" w:type="dxa"/>
            <w:shd w:val="clear" w:color="auto" w:fill="auto"/>
            <w:vAlign w:val="bottom"/>
          </w:tcPr>
          <w:p w14:paraId="46BFE18E"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w:t>
            </w:r>
          </w:p>
        </w:tc>
        <w:tc>
          <w:tcPr>
            <w:tcW w:w="1321" w:type="dxa"/>
          </w:tcPr>
          <w:p w14:paraId="4A3CF248" w14:textId="77777777" w:rsidR="00A53721" w:rsidRPr="00FB0494" w:rsidRDefault="00A53721" w:rsidP="00A53721">
            <w:pPr>
              <w:tabs>
                <w:tab w:val="decimal" w:pos="970"/>
              </w:tabs>
              <w:overflowPunct/>
              <w:autoSpaceDE/>
              <w:adjustRightInd/>
              <w:spacing w:line="380" w:lineRule="exact"/>
              <w:rPr>
                <w:rFonts w:ascii="Arial" w:hAnsi="Arial" w:cs="Arial"/>
                <w:sz w:val="16"/>
                <w:szCs w:val="16"/>
                <w:cs/>
              </w:rPr>
            </w:pPr>
            <w:r w:rsidRPr="00FB0494">
              <w:rPr>
                <w:rFonts w:ascii="Arial" w:hAnsi="Arial" w:cs="Arial"/>
                <w:sz w:val="16"/>
                <w:szCs w:val="16"/>
              </w:rPr>
              <w:t>(1,786)</w:t>
            </w:r>
          </w:p>
        </w:tc>
        <w:tc>
          <w:tcPr>
            <w:tcW w:w="1320" w:type="dxa"/>
            <w:shd w:val="clear" w:color="auto" w:fill="auto"/>
            <w:vAlign w:val="bottom"/>
          </w:tcPr>
          <w:p w14:paraId="1F278B00"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w:t>
            </w:r>
          </w:p>
        </w:tc>
        <w:tc>
          <w:tcPr>
            <w:tcW w:w="1321" w:type="dxa"/>
            <w:shd w:val="clear" w:color="auto" w:fill="auto"/>
            <w:vAlign w:val="bottom"/>
          </w:tcPr>
          <w:p w14:paraId="4B0C467B"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(1,786)</w:t>
            </w:r>
          </w:p>
        </w:tc>
      </w:tr>
      <w:tr w:rsidR="00A53721" w:rsidRPr="00FB0494" w14:paraId="2807AD2F" w14:textId="77777777" w:rsidTr="00CA44AC">
        <w:trPr>
          <w:trHeight w:val="336"/>
        </w:trPr>
        <w:tc>
          <w:tcPr>
            <w:tcW w:w="2070" w:type="dxa"/>
            <w:vAlign w:val="center"/>
          </w:tcPr>
          <w:p w14:paraId="5222B178" w14:textId="77777777" w:rsidR="00A53721" w:rsidRPr="00FB0494" w:rsidRDefault="00A53721" w:rsidP="00A53721">
            <w:pPr>
              <w:overflowPunct/>
              <w:autoSpaceDE/>
              <w:adjustRightInd/>
              <w:spacing w:line="380" w:lineRule="exact"/>
              <w:ind w:left="160" w:hanging="160"/>
              <w:rPr>
                <w:rFonts w:ascii="Arial" w:hAnsi="Arial" w:cs="Arial"/>
                <w:sz w:val="16"/>
                <w:szCs w:val="16"/>
              </w:rPr>
            </w:pPr>
            <w:r w:rsidRPr="00FB0494">
              <w:rPr>
                <w:rFonts w:ascii="Arial" w:hAnsi="Arial" w:cs="Arial"/>
                <w:sz w:val="16"/>
                <w:szCs w:val="16"/>
              </w:rPr>
              <w:t>Depreciation for the year</w:t>
            </w:r>
          </w:p>
        </w:tc>
        <w:tc>
          <w:tcPr>
            <w:tcW w:w="1320" w:type="dxa"/>
            <w:shd w:val="clear" w:color="auto" w:fill="auto"/>
          </w:tcPr>
          <w:p w14:paraId="17FF2E20" w14:textId="77777777" w:rsidR="00A53721" w:rsidRPr="00FB0494" w:rsidRDefault="00A53721" w:rsidP="00A53721">
            <w:pPr>
              <w:pBdr>
                <w:bottom w:val="single" w:sz="4" w:space="1" w:color="auto"/>
              </w:pBd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(10,374,609)</w:t>
            </w:r>
          </w:p>
        </w:tc>
        <w:tc>
          <w:tcPr>
            <w:tcW w:w="1321" w:type="dxa"/>
            <w:shd w:val="clear" w:color="auto" w:fill="auto"/>
          </w:tcPr>
          <w:p w14:paraId="339939D3" w14:textId="77777777" w:rsidR="00A53721" w:rsidRPr="00FB0494" w:rsidRDefault="00A53721" w:rsidP="00A53721">
            <w:pPr>
              <w:pBdr>
                <w:bottom w:val="single" w:sz="4" w:space="1" w:color="auto"/>
              </w:pBd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(407,959)</w:t>
            </w:r>
          </w:p>
        </w:tc>
        <w:tc>
          <w:tcPr>
            <w:tcW w:w="1320" w:type="dxa"/>
            <w:shd w:val="clear" w:color="auto" w:fill="auto"/>
          </w:tcPr>
          <w:p w14:paraId="184C0FF9" w14:textId="77777777" w:rsidR="00A53721" w:rsidRPr="00FB0494" w:rsidRDefault="00A53721" w:rsidP="00A53721">
            <w:pPr>
              <w:pBdr>
                <w:bottom w:val="single" w:sz="4" w:space="1" w:color="auto"/>
              </w:pBd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(3,396,123)</w:t>
            </w:r>
          </w:p>
        </w:tc>
        <w:tc>
          <w:tcPr>
            <w:tcW w:w="1321" w:type="dxa"/>
          </w:tcPr>
          <w:p w14:paraId="390D7F67" w14:textId="77777777" w:rsidR="00A53721" w:rsidRPr="00FB0494" w:rsidRDefault="00A53721" w:rsidP="00A53721">
            <w:pPr>
              <w:pBdr>
                <w:bottom w:val="single" w:sz="4" w:space="1" w:color="auto"/>
              </w:pBdr>
              <w:tabs>
                <w:tab w:val="decimal" w:pos="970"/>
              </w:tabs>
              <w:overflowPunct/>
              <w:autoSpaceDE/>
              <w:adjustRightInd/>
              <w:spacing w:line="380" w:lineRule="exact"/>
              <w:rPr>
                <w:rFonts w:ascii="Arial" w:hAnsi="Arial" w:cs="Arial"/>
                <w:sz w:val="16"/>
                <w:szCs w:val="16"/>
                <w:cs/>
              </w:rPr>
            </w:pPr>
            <w:r w:rsidRPr="00FB0494">
              <w:rPr>
                <w:rFonts w:ascii="Arial" w:hAnsi="Arial" w:cs="Arial"/>
                <w:sz w:val="16"/>
                <w:szCs w:val="16"/>
                <w:cs/>
              </w:rPr>
              <w:t>(</w:t>
            </w:r>
            <w:r w:rsidRPr="00FB0494">
              <w:rPr>
                <w:rFonts w:ascii="Arial" w:hAnsi="Arial" w:cs="Arial"/>
                <w:sz w:val="16"/>
                <w:szCs w:val="16"/>
              </w:rPr>
              <w:t>649,708</w:t>
            </w:r>
            <w:r w:rsidRPr="00FB0494">
              <w:rPr>
                <w:rFonts w:ascii="Arial" w:hAnsi="Arial" w:cs="Arial"/>
                <w:sz w:val="16"/>
                <w:szCs w:val="16"/>
                <w:cs/>
              </w:rPr>
              <w:t>)</w:t>
            </w:r>
          </w:p>
        </w:tc>
        <w:tc>
          <w:tcPr>
            <w:tcW w:w="1320" w:type="dxa"/>
            <w:shd w:val="clear" w:color="auto" w:fill="auto"/>
          </w:tcPr>
          <w:p w14:paraId="55DD51E2" w14:textId="77777777" w:rsidR="00A53721" w:rsidRPr="00FB0494" w:rsidRDefault="00A53721" w:rsidP="00A53721">
            <w:pPr>
              <w:pBdr>
                <w:bottom w:val="single" w:sz="4" w:space="1" w:color="auto"/>
              </w:pBd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(168,300)</w:t>
            </w:r>
          </w:p>
        </w:tc>
        <w:tc>
          <w:tcPr>
            <w:tcW w:w="1321" w:type="dxa"/>
            <w:shd w:val="clear" w:color="auto" w:fill="auto"/>
          </w:tcPr>
          <w:p w14:paraId="269B1F2C" w14:textId="77777777" w:rsidR="00A53721" w:rsidRPr="00FB0494" w:rsidRDefault="00A53721" w:rsidP="00A53721">
            <w:pPr>
              <w:pBdr>
                <w:bottom w:val="single" w:sz="4" w:space="1" w:color="auto"/>
              </w:pBd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(14</w:t>
            </w:r>
            <w:r w:rsidRPr="00FB0494">
              <w:rPr>
                <w:rFonts w:ascii="Arial" w:hAnsi="Arial" w:cs="Arial"/>
                <w:sz w:val="16"/>
                <w:szCs w:val="16"/>
              </w:rPr>
              <w:t>,</w:t>
            </w:r>
            <w:r w:rsidRPr="00FB0494">
              <w:rPr>
                <w:rFonts w:ascii="Arial" w:hAnsi="Arial" w:cs="Arial"/>
                <w:sz w:val="16"/>
                <w:szCs w:val="16"/>
                <w:cs/>
              </w:rPr>
              <w:t>996</w:t>
            </w:r>
            <w:r w:rsidRPr="00FB0494">
              <w:rPr>
                <w:rFonts w:ascii="Arial" w:hAnsi="Arial" w:cs="Arial"/>
                <w:sz w:val="16"/>
                <w:szCs w:val="16"/>
              </w:rPr>
              <w:t>,</w:t>
            </w:r>
            <w:r w:rsidRPr="00FB0494">
              <w:rPr>
                <w:rFonts w:ascii="Arial" w:hAnsi="Arial" w:cs="Arial"/>
                <w:sz w:val="16"/>
                <w:szCs w:val="16"/>
                <w:cs/>
              </w:rPr>
              <w:t>699)</w:t>
            </w:r>
          </w:p>
        </w:tc>
      </w:tr>
      <w:tr w:rsidR="00A53721" w:rsidRPr="00FB0494" w14:paraId="50CCF5BF" w14:textId="77777777" w:rsidTr="00CA44AC">
        <w:trPr>
          <w:trHeight w:val="336"/>
        </w:trPr>
        <w:tc>
          <w:tcPr>
            <w:tcW w:w="2070" w:type="dxa"/>
            <w:vAlign w:val="center"/>
          </w:tcPr>
          <w:p w14:paraId="498BA184" w14:textId="77777777" w:rsidR="00A53721" w:rsidRPr="00FB0494" w:rsidRDefault="00A53721" w:rsidP="00A53721">
            <w:pPr>
              <w:overflowPunct/>
              <w:autoSpaceDE/>
              <w:adjustRightInd/>
              <w:spacing w:line="380" w:lineRule="exact"/>
              <w:ind w:left="160" w:hanging="160"/>
              <w:rPr>
                <w:rFonts w:ascii="Arial" w:hAnsi="Arial" w:cs="Arial"/>
                <w:sz w:val="16"/>
                <w:szCs w:val="16"/>
              </w:rPr>
            </w:pPr>
            <w:r w:rsidRPr="00FB0494">
              <w:rPr>
                <w:rFonts w:ascii="Arial" w:hAnsi="Arial" w:cs="Arial"/>
                <w:sz w:val="16"/>
                <w:szCs w:val="16"/>
              </w:rPr>
              <w:t>31 December 2023</w:t>
            </w:r>
          </w:p>
        </w:tc>
        <w:tc>
          <w:tcPr>
            <w:tcW w:w="1320" w:type="dxa"/>
            <w:shd w:val="clear" w:color="auto" w:fill="auto"/>
          </w:tcPr>
          <w:p w14:paraId="0CC01CB3"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15,458,533</w:t>
            </w:r>
          </w:p>
        </w:tc>
        <w:tc>
          <w:tcPr>
            <w:tcW w:w="1321" w:type="dxa"/>
            <w:shd w:val="clear" w:color="auto" w:fill="auto"/>
          </w:tcPr>
          <w:p w14:paraId="4119A70A"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w:t>
            </w:r>
          </w:p>
        </w:tc>
        <w:tc>
          <w:tcPr>
            <w:tcW w:w="1320" w:type="dxa"/>
            <w:shd w:val="clear" w:color="auto" w:fill="auto"/>
          </w:tcPr>
          <w:p w14:paraId="102A0453"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7,963,601</w:t>
            </w:r>
          </w:p>
        </w:tc>
        <w:tc>
          <w:tcPr>
            <w:tcW w:w="1321" w:type="dxa"/>
          </w:tcPr>
          <w:p w14:paraId="36F4A7E3" w14:textId="77777777" w:rsidR="00A53721" w:rsidRPr="00FB0494" w:rsidRDefault="00A53721" w:rsidP="00A53721">
            <w:pPr>
              <w:tabs>
                <w:tab w:val="decimal" w:pos="970"/>
              </w:tabs>
              <w:overflowPunct/>
              <w:autoSpaceDE/>
              <w:adjustRightInd/>
              <w:spacing w:line="380" w:lineRule="exact"/>
              <w:rPr>
                <w:rFonts w:ascii="Arial" w:hAnsi="Arial" w:cs="Arial"/>
                <w:sz w:val="16"/>
                <w:szCs w:val="16"/>
                <w:cs/>
              </w:rPr>
            </w:pPr>
            <w:r w:rsidRPr="00FB0494">
              <w:rPr>
                <w:rFonts w:ascii="Arial" w:hAnsi="Arial" w:cs="Arial"/>
                <w:sz w:val="16"/>
                <w:szCs w:val="16"/>
                <w:cs/>
              </w:rPr>
              <w:t>2,484,459</w:t>
            </w:r>
          </w:p>
        </w:tc>
        <w:tc>
          <w:tcPr>
            <w:tcW w:w="1320" w:type="dxa"/>
            <w:shd w:val="clear" w:color="auto" w:fill="auto"/>
          </w:tcPr>
          <w:p w14:paraId="62D99118"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666,223</w:t>
            </w:r>
          </w:p>
        </w:tc>
        <w:tc>
          <w:tcPr>
            <w:tcW w:w="1321" w:type="dxa"/>
            <w:shd w:val="clear" w:color="auto" w:fill="auto"/>
          </w:tcPr>
          <w:p w14:paraId="4FA0398F" w14:textId="77777777" w:rsidR="00A53721" w:rsidRPr="00FB0494" w:rsidRDefault="00A53721" w:rsidP="00A53721">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cs/>
              </w:rPr>
              <w:t>26,572,816</w:t>
            </w:r>
          </w:p>
        </w:tc>
      </w:tr>
      <w:tr w:rsidR="006F2DCA" w:rsidRPr="00FB0494" w14:paraId="1A5DCE78" w14:textId="77777777" w:rsidTr="00CA44AC">
        <w:trPr>
          <w:trHeight w:val="336"/>
        </w:trPr>
        <w:tc>
          <w:tcPr>
            <w:tcW w:w="2070" w:type="dxa"/>
            <w:vAlign w:val="center"/>
          </w:tcPr>
          <w:p w14:paraId="61FC6F36" w14:textId="77777777" w:rsidR="006F2DCA" w:rsidRPr="00FB0494" w:rsidRDefault="006F2DCA" w:rsidP="006F2DCA">
            <w:pPr>
              <w:overflowPunct/>
              <w:autoSpaceDE/>
              <w:adjustRightInd/>
              <w:spacing w:line="380" w:lineRule="exact"/>
              <w:ind w:left="160" w:hanging="160"/>
              <w:rPr>
                <w:rFonts w:ascii="Arial" w:hAnsi="Arial" w:cs="Arial"/>
                <w:sz w:val="16"/>
                <w:szCs w:val="16"/>
              </w:rPr>
            </w:pPr>
            <w:r w:rsidRPr="00FB0494">
              <w:rPr>
                <w:rFonts w:ascii="Arial" w:hAnsi="Arial" w:cs="Arial"/>
                <w:sz w:val="16"/>
                <w:szCs w:val="16"/>
              </w:rPr>
              <w:t>Addition during year</w:t>
            </w:r>
          </w:p>
        </w:tc>
        <w:tc>
          <w:tcPr>
            <w:tcW w:w="1320" w:type="dxa"/>
            <w:vAlign w:val="bottom"/>
          </w:tcPr>
          <w:p w14:paraId="2C4347C1" w14:textId="77777777" w:rsidR="006F2DCA" w:rsidRPr="00FB0494" w:rsidRDefault="006F2DCA" w:rsidP="006F2DCA">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5,795,112</w:t>
            </w:r>
          </w:p>
        </w:tc>
        <w:tc>
          <w:tcPr>
            <w:tcW w:w="1321" w:type="dxa"/>
            <w:vAlign w:val="bottom"/>
          </w:tcPr>
          <w:p w14:paraId="2C24887D" w14:textId="77777777" w:rsidR="006F2DCA" w:rsidRPr="00FB0494" w:rsidRDefault="006F2DCA" w:rsidP="006F2DCA">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w:t>
            </w:r>
          </w:p>
        </w:tc>
        <w:tc>
          <w:tcPr>
            <w:tcW w:w="1320" w:type="dxa"/>
            <w:vAlign w:val="bottom"/>
          </w:tcPr>
          <w:p w14:paraId="1094E0EE" w14:textId="77777777" w:rsidR="006F2DCA" w:rsidRPr="00FB0494" w:rsidRDefault="006F2DCA" w:rsidP="006F2DCA">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5,345,981</w:t>
            </w:r>
          </w:p>
        </w:tc>
        <w:tc>
          <w:tcPr>
            <w:tcW w:w="1321" w:type="dxa"/>
          </w:tcPr>
          <w:p w14:paraId="3A85C2CF" w14:textId="77777777" w:rsidR="006F2DCA" w:rsidRPr="00FB0494" w:rsidRDefault="006F2DCA" w:rsidP="006F2DCA">
            <w:pPr>
              <w:tabs>
                <w:tab w:val="decimal" w:pos="970"/>
              </w:tabs>
              <w:overflowPunct/>
              <w:autoSpaceDE/>
              <w:adjustRightInd/>
              <w:spacing w:line="380" w:lineRule="exact"/>
              <w:rPr>
                <w:rFonts w:ascii="Arial" w:hAnsi="Arial" w:cs="Arial"/>
                <w:sz w:val="16"/>
                <w:szCs w:val="16"/>
                <w:cs/>
              </w:rPr>
            </w:pPr>
            <w:r w:rsidRPr="00FB0494">
              <w:rPr>
                <w:rFonts w:ascii="Arial" w:hAnsi="Arial" w:cs="Arial"/>
                <w:sz w:val="16"/>
                <w:szCs w:val="16"/>
              </w:rPr>
              <w:t>-</w:t>
            </w:r>
          </w:p>
        </w:tc>
        <w:tc>
          <w:tcPr>
            <w:tcW w:w="1320" w:type="dxa"/>
            <w:vAlign w:val="bottom"/>
          </w:tcPr>
          <w:p w14:paraId="388F4974" w14:textId="77777777" w:rsidR="006F2DCA" w:rsidRPr="00FB0494" w:rsidRDefault="006F2DCA" w:rsidP="006F2DCA">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w:t>
            </w:r>
          </w:p>
        </w:tc>
        <w:tc>
          <w:tcPr>
            <w:tcW w:w="1321" w:type="dxa"/>
            <w:vAlign w:val="bottom"/>
          </w:tcPr>
          <w:p w14:paraId="6C01C134" w14:textId="77777777" w:rsidR="006F2DCA" w:rsidRPr="00FB0494" w:rsidRDefault="006F2DCA" w:rsidP="006F2DCA">
            <w:pP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11,141,093</w:t>
            </w:r>
          </w:p>
        </w:tc>
      </w:tr>
      <w:tr w:rsidR="006F2DCA" w:rsidRPr="00FB0494" w14:paraId="163AA996" w14:textId="77777777" w:rsidTr="00CA44AC">
        <w:trPr>
          <w:trHeight w:val="336"/>
        </w:trPr>
        <w:tc>
          <w:tcPr>
            <w:tcW w:w="2070" w:type="dxa"/>
            <w:vAlign w:val="center"/>
          </w:tcPr>
          <w:p w14:paraId="1BC69EB3" w14:textId="77777777" w:rsidR="006F2DCA" w:rsidRPr="00FB0494" w:rsidRDefault="006F2DCA" w:rsidP="006F2DCA">
            <w:pPr>
              <w:overflowPunct/>
              <w:autoSpaceDE/>
              <w:adjustRightInd/>
              <w:spacing w:line="380" w:lineRule="exact"/>
              <w:jc w:val="both"/>
              <w:rPr>
                <w:rFonts w:ascii="Arial" w:hAnsi="Arial" w:cs="Arial"/>
                <w:sz w:val="16"/>
                <w:szCs w:val="16"/>
              </w:rPr>
            </w:pPr>
            <w:r w:rsidRPr="00FB0494">
              <w:rPr>
                <w:rFonts w:ascii="Arial" w:hAnsi="Arial" w:cs="Arial"/>
                <w:sz w:val="16"/>
                <w:szCs w:val="16"/>
              </w:rPr>
              <w:t>Depreciation for the year</w:t>
            </w:r>
          </w:p>
        </w:tc>
        <w:tc>
          <w:tcPr>
            <w:tcW w:w="1320" w:type="dxa"/>
          </w:tcPr>
          <w:p w14:paraId="2DC2E8FC" w14:textId="77777777" w:rsidR="006F2DCA" w:rsidRPr="00FB0494" w:rsidRDefault="006F2DCA" w:rsidP="006F2DCA">
            <w:pPr>
              <w:pBdr>
                <w:bottom w:val="single" w:sz="4" w:space="1" w:color="auto"/>
              </w:pBd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(9,599,180)</w:t>
            </w:r>
          </w:p>
        </w:tc>
        <w:tc>
          <w:tcPr>
            <w:tcW w:w="1321" w:type="dxa"/>
          </w:tcPr>
          <w:p w14:paraId="2970C89D" w14:textId="77777777" w:rsidR="006F2DCA" w:rsidRPr="00FB0494" w:rsidRDefault="006F2DCA" w:rsidP="006F2DCA">
            <w:pPr>
              <w:pBdr>
                <w:bottom w:val="single" w:sz="4" w:space="1" w:color="auto"/>
              </w:pBd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w:t>
            </w:r>
          </w:p>
        </w:tc>
        <w:tc>
          <w:tcPr>
            <w:tcW w:w="1320" w:type="dxa"/>
          </w:tcPr>
          <w:p w14:paraId="66CD0A4C" w14:textId="77777777" w:rsidR="006F2DCA" w:rsidRPr="00FB0494" w:rsidRDefault="006F2DCA" w:rsidP="006F2DCA">
            <w:pPr>
              <w:pBdr>
                <w:bottom w:val="single" w:sz="4" w:space="1" w:color="auto"/>
              </w:pBdr>
              <w:tabs>
                <w:tab w:val="decimal" w:pos="970"/>
              </w:tabs>
              <w:overflowPunct/>
              <w:autoSpaceDE/>
              <w:adjustRightInd/>
              <w:spacing w:line="380" w:lineRule="exact"/>
              <w:rPr>
                <w:rFonts w:ascii="Arial" w:hAnsi="Arial" w:cs="Arial"/>
                <w:sz w:val="16"/>
                <w:szCs w:val="16"/>
                <w:cs/>
              </w:rPr>
            </w:pPr>
            <w:r w:rsidRPr="00FB0494">
              <w:rPr>
                <w:rFonts w:ascii="Arial" w:hAnsi="Arial" w:cs="Arial"/>
                <w:sz w:val="16"/>
                <w:szCs w:val="16"/>
              </w:rPr>
              <w:t>(4,200,085)</w:t>
            </w:r>
          </w:p>
        </w:tc>
        <w:tc>
          <w:tcPr>
            <w:tcW w:w="1321" w:type="dxa"/>
          </w:tcPr>
          <w:p w14:paraId="6310E896" w14:textId="77777777" w:rsidR="006F2DCA" w:rsidRPr="00FB0494" w:rsidRDefault="006F2DCA" w:rsidP="006F2DCA">
            <w:pPr>
              <w:pBdr>
                <w:bottom w:val="single" w:sz="4" w:space="1" w:color="auto"/>
              </w:pBdr>
              <w:tabs>
                <w:tab w:val="decimal" w:pos="970"/>
              </w:tabs>
              <w:overflowPunct/>
              <w:autoSpaceDE/>
              <w:adjustRightInd/>
              <w:spacing w:line="380" w:lineRule="exact"/>
              <w:rPr>
                <w:rFonts w:ascii="Arial" w:hAnsi="Arial" w:cs="Arial"/>
                <w:sz w:val="16"/>
                <w:szCs w:val="16"/>
                <w:cs/>
              </w:rPr>
            </w:pPr>
            <w:r w:rsidRPr="00FB0494">
              <w:rPr>
                <w:rFonts w:ascii="Arial" w:hAnsi="Arial" w:cs="Arial"/>
                <w:sz w:val="16"/>
                <w:szCs w:val="16"/>
              </w:rPr>
              <w:t>(751,643)</w:t>
            </w:r>
          </w:p>
        </w:tc>
        <w:tc>
          <w:tcPr>
            <w:tcW w:w="1320" w:type="dxa"/>
          </w:tcPr>
          <w:p w14:paraId="1AB7C0AD" w14:textId="77777777" w:rsidR="006F2DCA" w:rsidRPr="00FB0494" w:rsidRDefault="006F2DCA" w:rsidP="006F2DCA">
            <w:pPr>
              <w:pBdr>
                <w:bottom w:val="single" w:sz="4" w:space="1" w:color="auto"/>
              </w:pBd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(168,300)</w:t>
            </w:r>
          </w:p>
        </w:tc>
        <w:tc>
          <w:tcPr>
            <w:tcW w:w="1321" w:type="dxa"/>
          </w:tcPr>
          <w:p w14:paraId="16675BD5" w14:textId="77777777" w:rsidR="006F2DCA" w:rsidRPr="00FB0494" w:rsidRDefault="006F2DCA" w:rsidP="006F2DCA">
            <w:pPr>
              <w:pBdr>
                <w:bottom w:val="single" w:sz="4" w:space="1" w:color="auto"/>
              </w:pBd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(14,719,208)</w:t>
            </w:r>
          </w:p>
        </w:tc>
      </w:tr>
      <w:tr w:rsidR="006F2DCA" w:rsidRPr="00FB0494" w14:paraId="7BAF5928" w14:textId="77777777" w:rsidTr="00CA44AC">
        <w:trPr>
          <w:trHeight w:val="336"/>
        </w:trPr>
        <w:tc>
          <w:tcPr>
            <w:tcW w:w="2070" w:type="dxa"/>
            <w:vAlign w:val="center"/>
            <w:hideMark/>
          </w:tcPr>
          <w:p w14:paraId="6388A39A" w14:textId="77777777" w:rsidR="006F2DCA" w:rsidRPr="00FB0494" w:rsidRDefault="006F2DCA" w:rsidP="006F2DCA">
            <w:pPr>
              <w:overflowPunct/>
              <w:autoSpaceDE/>
              <w:adjustRightInd/>
              <w:spacing w:line="380" w:lineRule="exact"/>
              <w:jc w:val="both"/>
              <w:rPr>
                <w:rFonts w:ascii="Arial" w:hAnsi="Arial" w:cs="Arial"/>
                <w:sz w:val="16"/>
                <w:szCs w:val="16"/>
              </w:rPr>
            </w:pPr>
            <w:r w:rsidRPr="00FB0494">
              <w:rPr>
                <w:rFonts w:ascii="Arial" w:hAnsi="Arial" w:cs="Arial"/>
                <w:sz w:val="16"/>
                <w:szCs w:val="16"/>
              </w:rPr>
              <w:t>31 December 2024</w:t>
            </w:r>
          </w:p>
        </w:tc>
        <w:tc>
          <w:tcPr>
            <w:tcW w:w="1320" w:type="dxa"/>
          </w:tcPr>
          <w:p w14:paraId="0BF9290F" w14:textId="77777777" w:rsidR="006F2DCA" w:rsidRPr="00FB0494" w:rsidRDefault="006F2DCA" w:rsidP="006F2DCA">
            <w:pPr>
              <w:pBdr>
                <w:bottom w:val="double" w:sz="4" w:space="1" w:color="auto"/>
              </w:pBd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11,654,465</w:t>
            </w:r>
          </w:p>
        </w:tc>
        <w:tc>
          <w:tcPr>
            <w:tcW w:w="1321" w:type="dxa"/>
          </w:tcPr>
          <w:p w14:paraId="70A8DD51" w14:textId="77777777" w:rsidR="006F2DCA" w:rsidRPr="00FB0494" w:rsidRDefault="006F2DCA" w:rsidP="006F2DCA">
            <w:pPr>
              <w:pBdr>
                <w:bottom w:val="double" w:sz="4" w:space="1" w:color="auto"/>
              </w:pBd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w:t>
            </w:r>
          </w:p>
        </w:tc>
        <w:tc>
          <w:tcPr>
            <w:tcW w:w="1320" w:type="dxa"/>
          </w:tcPr>
          <w:p w14:paraId="193F6776" w14:textId="77777777" w:rsidR="006F2DCA" w:rsidRPr="00FB0494" w:rsidRDefault="006F2DCA" w:rsidP="006F2DCA">
            <w:pPr>
              <w:pBdr>
                <w:bottom w:val="double" w:sz="4" w:space="1" w:color="auto"/>
              </w:pBd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9,109,497</w:t>
            </w:r>
          </w:p>
        </w:tc>
        <w:tc>
          <w:tcPr>
            <w:tcW w:w="1321" w:type="dxa"/>
          </w:tcPr>
          <w:p w14:paraId="3070D73C" w14:textId="77777777" w:rsidR="006F2DCA" w:rsidRPr="00FB0494" w:rsidRDefault="006F2DCA" w:rsidP="006F2DCA">
            <w:pPr>
              <w:pBdr>
                <w:bottom w:val="double" w:sz="4" w:space="1" w:color="auto"/>
              </w:pBdr>
              <w:tabs>
                <w:tab w:val="decimal" w:pos="970"/>
              </w:tabs>
              <w:overflowPunct/>
              <w:autoSpaceDE/>
              <w:adjustRightInd/>
              <w:spacing w:line="380" w:lineRule="exact"/>
              <w:rPr>
                <w:rFonts w:ascii="Arial" w:hAnsi="Arial" w:cs="Arial"/>
                <w:sz w:val="16"/>
                <w:szCs w:val="16"/>
                <w:cs/>
              </w:rPr>
            </w:pPr>
            <w:r w:rsidRPr="00FB0494">
              <w:rPr>
                <w:rFonts w:ascii="Arial" w:hAnsi="Arial" w:cs="Arial"/>
                <w:sz w:val="16"/>
                <w:szCs w:val="16"/>
              </w:rPr>
              <w:t>1,732,816</w:t>
            </w:r>
          </w:p>
        </w:tc>
        <w:tc>
          <w:tcPr>
            <w:tcW w:w="1320" w:type="dxa"/>
          </w:tcPr>
          <w:p w14:paraId="73FDE991" w14:textId="77777777" w:rsidR="006F2DCA" w:rsidRPr="00FB0494" w:rsidRDefault="006F2DCA" w:rsidP="006F2DCA">
            <w:pPr>
              <w:pBdr>
                <w:bottom w:val="double" w:sz="4" w:space="1" w:color="auto"/>
              </w:pBd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497,923</w:t>
            </w:r>
          </w:p>
        </w:tc>
        <w:tc>
          <w:tcPr>
            <w:tcW w:w="1321" w:type="dxa"/>
          </w:tcPr>
          <w:p w14:paraId="6EF65888" w14:textId="77777777" w:rsidR="006F2DCA" w:rsidRPr="00FB0494" w:rsidRDefault="006F2DCA" w:rsidP="006F2DCA">
            <w:pPr>
              <w:pBdr>
                <w:bottom w:val="double" w:sz="4" w:space="1" w:color="auto"/>
              </w:pBdr>
              <w:tabs>
                <w:tab w:val="decimal" w:pos="970"/>
              </w:tabs>
              <w:overflowPunct/>
              <w:autoSpaceDE/>
              <w:adjustRightInd/>
              <w:spacing w:line="380" w:lineRule="exact"/>
              <w:rPr>
                <w:rFonts w:ascii="Arial" w:hAnsi="Arial" w:cs="Arial"/>
                <w:sz w:val="16"/>
                <w:szCs w:val="16"/>
              </w:rPr>
            </w:pPr>
            <w:r w:rsidRPr="00FB0494">
              <w:rPr>
                <w:rFonts w:ascii="Arial" w:hAnsi="Arial" w:cs="Arial"/>
                <w:sz w:val="16"/>
                <w:szCs w:val="16"/>
              </w:rPr>
              <w:t>22,994,701</w:t>
            </w:r>
          </w:p>
        </w:tc>
      </w:tr>
    </w:tbl>
    <w:p w14:paraId="10FC4833" w14:textId="77777777" w:rsidR="00FD7781" w:rsidRPr="00FB0494" w:rsidRDefault="00FD7781" w:rsidP="00815F58">
      <w:pPr>
        <w:spacing w:before="240" w:after="120" w:line="380" w:lineRule="exact"/>
        <w:ind w:left="547" w:hanging="547"/>
        <w:jc w:val="thaiDistribute"/>
        <w:rPr>
          <w:rFonts w:ascii="Arial" w:eastAsia="Arial Unicode MS" w:hAnsi="Arial" w:cs="Arial"/>
          <w:b/>
          <w:bCs/>
          <w:sz w:val="22"/>
          <w:szCs w:val="22"/>
        </w:rPr>
      </w:pPr>
      <w:r w:rsidRPr="00FB0494">
        <w:rPr>
          <w:rFonts w:ascii="Arial" w:hAnsi="Arial" w:cs="Arial"/>
          <w:b/>
          <w:bCs/>
          <w:sz w:val="22"/>
        </w:rPr>
        <w:t>1</w:t>
      </w:r>
      <w:r w:rsidR="00341F66" w:rsidRPr="00FB0494">
        <w:rPr>
          <w:rFonts w:ascii="Arial" w:hAnsi="Arial" w:cs="Arial"/>
          <w:b/>
          <w:bCs/>
          <w:sz w:val="22"/>
        </w:rPr>
        <w:t>6</w:t>
      </w:r>
      <w:r w:rsidRPr="00FB0494">
        <w:rPr>
          <w:rFonts w:ascii="Arial" w:hAnsi="Arial" w:cs="Arial"/>
          <w:b/>
          <w:bCs/>
          <w:sz w:val="22"/>
        </w:rPr>
        <w:t>.2</w:t>
      </w:r>
      <w:r w:rsidRPr="00FB0494">
        <w:rPr>
          <w:rFonts w:ascii="Arial" w:hAnsi="Arial" w:cs="Arial"/>
          <w:b/>
          <w:bCs/>
          <w:sz w:val="22"/>
        </w:rPr>
        <w:tab/>
      </w:r>
      <w:r w:rsidRPr="00FB0494">
        <w:rPr>
          <w:rFonts w:ascii="Arial" w:eastAsia="Arial Unicode MS" w:hAnsi="Arial" w:cs="Arial"/>
          <w:b/>
          <w:bCs/>
          <w:sz w:val="22"/>
          <w:szCs w:val="22"/>
        </w:rPr>
        <w:t>Lease liabilities</w:t>
      </w:r>
    </w:p>
    <w:p w14:paraId="396A78F6" w14:textId="77777777" w:rsidR="005832BB" w:rsidRPr="00FB0494" w:rsidRDefault="005832BB" w:rsidP="005832BB">
      <w:pPr>
        <w:spacing w:line="380" w:lineRule="exact"/>
        <w:ind w:left="360" w:right="-97" w:hanging="360"/>
        <w:jc w:val="right"/>
        <w:rPr>
          <w:rFonts w:ascii="Arial" w:eastAsia="Arial Unicode MS" w:hAnsi="Arial" w:cs="Arial"/>
          <w:sz w:val="20"/>
          <w:szCs w:val="20"/>
        </w:rPr>
      </w:pPr>
      <w:r w:rsidRPr="00FB0494">
        <w:rPr>
          <w:rFonts w:ascii="Arial" w:eastAsia="Arial Unicode MS" w:hAnsi="Arial" w:cs="Arial"/>
          <w:sz w:val="20"/>
          <w:szCs w:val="20"/>
        </w:rPr>
        <w:t>(Unit: Baht)</w:t>
      </w:r>
    </w:p>
    <w:tbl>
      <w:tblPr>
        <w:tblW w:w="9450" w:type="dxa"/>
        <w:tblInd w:w="378" w:type="dxa"/>
        <w:tblLayout w:type="fixed"/>
        <w:tblLook w:val="0000" w:firstRow="0" w:lastRow="0" w:firstColumn="0" w:lastColumn="0" w:noHBand="0" w:noVBand="0"/>
      </w:tblPr>
      <w:tblGrid>
        <w:gridCol w:w="5490"/>
        <w:gridCol w:w="1980"/>
        <w:gridCol w:w="1980"/>
      </w:tblGrid>
      <w:tr w:rsidR="005832BB" w:rsidRPr="00FB0494" w14:paraId="035821D5" w14:textId="77777777" w:rsidTr="007616E0">
        <w:tc>
          <w:tcPr>
            <w:tcW w:w="5490" w:type="dxa"/>
            <w:tcBorders>
              <w:top w:val="nil"/>
              <w:left w:val="nil"/>
              <w:bottom w:val="nil"/>
              <w:right w:val="nil"/>
            </w:tcBorders>
          </w:tcPr>
          <w:p w14:paraId="44AF4431" w14:textId="77777777" w:rsidR="005832BB" w:rsidRPr="00FB0494" w:rsidRDefault="005832BB" w:rsidP="00815F58">
            <w:pPr>
              <w:spacing w:line="380" w:lineRule="exact"/>
              <w:ind w:left="1440" w:right="36" w:hanging="1440"/>
              <w:jc w:val="center"/>
              <w:rPr>
                <w:rFonts w:ascii="Arial" w:eastAsia="Arial Unicode MS" w:hAnsi="Arial" w:cs="Arial"/>
                <w:sz w:val="20"/>
                <w:szCs w:val="20"/>
              </w:rPr>
            </w:pPr>
          </w:p>
        </w:tc>
        <w:tc>
          <w:tcPr>
            <w:tcW w:w="1980" w:type="dxa"/>
            <w:tcBorders>
              <w:top w:val="nil"/>
              <w:left w:val="nil"/>
              <w:bottom w:val="nil"/>
              <w:right w:val="nil"/>
            </w:tcBorders>
          </w:tcPr>
          <w:p w14:paraId="12D7E8F1" w14:textId="77777777" w:rsidR="005832BB" w:rsidRPr="00FB0494" w:rsidRDefault="00BB662D" w:rsidP="00815F5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FB0494">
              <w:rPr>
                <w:rFonts w:ascii="Arial" w:eastAsia="Arial Unicode MS" w:hAnsi="Arial" w:cs="Arial"/>
                <w:sz w:val="20"/>
                <w:szCs w:val="20"/>
              </w:rPr>
              <w:t>2024</w:t>
            </w:r>
          </w:p>
        </w:tc>
        <w:tc>
          <w:tcPr>
            <w:tcW w:w="1980" w:type="dxa"/>
            <w:tcBorders>
              <w:top w:val="nil"/>
              <w:left w:val="nil"/>
              <w:bottom w:val="nil"/>
              <w:right w:val="nil"/>
            </w:tcBorders>
          </w:tcPr>
          <w:p w14:paraId="00101090" w14:textId="77777777" w:rsidR="005832BB" w:rsidRPr="00FB0494" w:rsidRDefault="00BB662D" w:rsidP="00815F5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FB0494">
              <w:rPr>
                <w:rFonts w:ascii="Arial" w:eastAsia="Arial Unicode MS" w:hAnsi="Arial" w:cs="Arial"/>
                <w:sz w:val="20"/>
                <w:szCs w:val="20"/>
              </w:rPr>
              <w:t>2023</w:t>
            </w:r>
          </w:p>
        </w:tc>
      </w:tr>
      <w:tr w:rsidR="006F2DCA" w:rsidRPr="00FB0494" w14:paraId="14E2E6AA" w14:textId="77777777" w:rsidTr="00C34091">
        <w:tc>
          <w:tcPr>
            <w:tcW w:w="5490" w:type="dxa"/>
            <w:tcBorders>
              <w:top w:val="nil"/>
              <w:left w:val="nil"/>
              <w:bottom w:val="nil"/>
              <w:right w:val="nil"/>
            </w:tcBorders>
          </w:tcPr>
          <w:p w14:paraId="6716A0B9" w14:textId="77777777" w:rsidR="006F2DCA" w:rsidRPr="00FB0494" w:rsidRDefault="006F2DCA" w:rsidP="006F2DCA">
            <w:pPr>
              <w:spacing w:line="380" w:lineRule="exact"/>
              <w:ind w:left="1440" w:right="36" w:hanging="1278"/>
              <w:rPr>
                <w:rFonts w:ascii="Arial" w:eastAsia="Arial Unicode MS" w:hAnsi="Arial" w:cs="Arial"/>
                <w:sz w:val="20"/>
                <w:szCs w:val="20"/>
              </w:rPr>
            </w:pPr>
            <w:r w:rsidRPr="00FB0494">
              <w:rPr>
                <w:rFonts w:ascii="Arial" w:eastAsia="Arial Unicode MS" w:hAnsi="Arial" w:cs="Arial"/>
                <w:sz w:val="20"/>
                <w:szCs w:val="20"/>
              </w:rPr>
              <w:t xml:space="preserve">Lease </w:t>
            </w:r>
            <w:r w:rsidR="00341F66" w:rsidRPr="00FB0494">
              <w:rPr>
                <w:rFonts w:ascii="Arial" w:eastAsia="Arial Unicode MS" w:hAnsi="Arial" w:cs="Arial"/>
                <w:sz w:val="20"/>
                <w:szCs w:val="20"/>
              </w:rPr>
              <w:t>payment</w:t>
            </w:r>
          </w:p>
        </w:tc>
        <w:tc>
          <w:tcPr>
            <w:tcW w:w="1980" w:type="dxa"/>
            <w:tcBorders>
              <w:top w:val="nil"/>
              <w:left w:val="nil"/>
              <w:bottom w:val="nil"/>
              <w:right w:val="nil"/>
            </w:tcBorders>
            <w:vAlign w:val="bottom"/>
          </w:tcPr>
          <w:p w14:paraId="6A20D77A" w14:textId="77777777" w:rsidR="006F2DCA" w:rsidRPr="00FB0494" w:rsidRDefault="006F2DCA" w:rsidP="006F2DCA">
            <w:pPr>
              <w:tabs>
                <w:tab w:val="decimal" w:pos="1488"/>
              </w:tabs>
              <w:spacing w:line="380" w:lineRule="exact"/>
              <w:rPr>
                <w:rFonts w:ascii="Arial" w:hAnsi="Arial" w:cs="Arial"/>
                <w:caps/>
                <w:sz w:val="20"/>
                <w:szCs w:val="20"/>
                <w:cs/>
              </w:rPr>
            </w:pPr>
            <w:r w:rsidRPr="00FB0494">
              <w:rPr>
                <w:rFonts w:ascii="Arial" w:hAnsi="Arial" w:cs="Arial"/>
                <w:caps/>
                <w:sz w:val="20"/>
                <w:szCs w:val="20"/>
              </w:rPr>
              <w:t>35,399,224</w:t>
            </w:r>
          </w:p>
        </w:tc>
        <w:tc>
          <w:tcPr>
            <w:tcW w:w="1980" w:type="dxa"/>
            <w:tcBorders>
              <w:top w:val="nil"/>
              <w:left w:val="nil"/>
              <w:bottom w:val="nil"/>
              <w:right w:val="nil"/>
            </w:tcBorders>
            <w:vAlign w:val="bottom"/>
          </w:tcPr>
          <w:p w14:paraId="08F75E22" w14:textId="77777777" w:rsidR="006F2DCA" w:rsidRPr="00FB0494" w:rsidRDefault="006F2DCA" w:rsidP="006F2DCA">
            <w:pPr>
              <w:tabs>
                <w:tab w:val="decimal" w:pos="1488"/>
              </w:tabs>
              <w:spacing w:line="380" w:lineRule="exact"/>
              <w:rPr>
                <w:rFonts w:ascii="Arial" w:hAnsi="Arial" w:cs="Arial"/>
                <w:caps/>
                <w:sz w:val="20"/>
                <w:szCs w:val="20"/>
                <w:cs/>
              </w:rPr>
            </w:pPr>
            <w:r w:rsidRPr="00FB0494">
              <w:rPr>
                <w:rFonts w:ascii="Arial" w:hAnsi="Arial" w:cs="Arial"/>
                <w:caps/>
                <w:sz w:val="20"/>
                <w:szCs w:val="20"/>
                <w:cs/>
              </w:rPr>
              <w:t>38,876,434</w:t>
            </w:r>
          </w:p>
        </w:tc>
      </w:tr>
      <w:tr w:rsidR="006F2DCA" w:rsidRPr="00FB0494" w14:paraId="25CAAECC" w14:textId="77777777" w:rsidTr="00C34091">
        <w:tc>
          <w:tcPr>
            <w:tcW w:w="5490" w:type="dxa"/>
            <w:tcBorders>
              <w:top w:val="nil"/>
              <w:left w:val="nil"/>
              <w:bottom w:val="nil"/>
              <w:right w:val="nil"/>
            </w:tcBorders>
          </w:tcPr>
          <w:p w14:paraId="5FB7D6F5" w14:textId="77777777" w:rsidR="006F2DCA" w:rsidRPr="00FB0494" w:rsidRDefault="006F2DCA" w:rsidP="006F2DCA">
            <w:pPr>
              <w:spacing w:line="380" w:lineRule="exact"/>
              <w:ind w:left="1440" w:right="36" w:hanging="1278"/>
              <w:rPr>
                <w:rFonts w:ascii="Arial" w:eastAsia="Arial Unicode MS" w:hAnsi="Arial" w:cs="Arial"/>
                <w:sz w:val="20"/>
                <w:szCs w:val="20"/>
              </w:rPr>
            </w:pPr>
            <w:r w:rsidRPr="00FB0494">
              <w:rPr>
                <w:rFonts w:ascii="Arial" w:eastAsia="Arial Unicode MS" w:hAnsi="Arial" w:cs="Arial"/>
                <w:sz w:val="20"/>
                <w:szCs w:val="20"/>
              </w:rPr>
              <w:t>Less: Deferred interest expenses</w:t>
            </w:r>
          </w:p>
        </w:tc>
        <w:tc>
          <w:tcPr>
            <w:tcW w:w="1980" w:type="dxa"/>
            <w:tcBorders>
              <w:top w:val="nil"/>
              <w:left w:val="nil"/>
              <w:bottom w:val="nil"/>
              <w:right w:val="nil"/>
            </w:tcBorders>
            <w:vAlign w:val="bottom"/>
          </w:tcPr>
          <w:p w14:paraId="2ABE4E9F" w14:textId="77777777" w:rsidR="006F2DCA" w:rsidRPr="00FB0494" w:rsidRDefault="006F2DCA" w:rsidP="006F2DCA">
            <w:pPr>
              <w:pBdr>
                <w:bottom w:val="single" w:sz="4" w:space="1" w:color="auto"/>
              </w:pBdr>
              <w:tabs>
                <w:tab w:val="decimal" w:pos="1488"/>
              </w:tabs>
              <w:spacing w:line="380" w:lineRule="exact"/>
              <w:rPr>
                <w:rFonts w:ascii="Arial" w:hAnsi="Arial" w:cs="Arial"/>
                <w:caps/>
                <w:sz w:val="20"/>
                <w:szCs w:val="20"/>
                <w:cs/>
              </w:rPr>
            </w:pPr>
            <w:r w:rsidRPr="00FB0494">
              <w:rPr>
                <w:rFonts w:ascii="Arial" w:hAnsi="Arial" w:cs="Arial"/>
                <w:caps/>
                <w:sz w:val="20"/>
                <w:szCs w:val="20"/>
              </w:rPr>
              <w:t>(1,294,360)</w:t>
            </w:r>
          </w:p>
        </w:tc>
        <w:tc>
          <w:tcPr>
            <w:tcW w:w="1980" w:type="dxa"/>
            <w:tcBorders>
              <w:top w:val="nil"/>
              <w:left w:val="nil"/>
              <w:bottom w:val="nil"/>
              <w:right w:val="nil"/>
            </w:tcBorders>
            <w:vAlign w:val="bottom"/>
          </w:tcPr>
          <w:p w14:paraId="61DAE687" w14:textId="77777777" w:rsidR="006F2DCA" w:rsidRPr="00FB0494" w:rsidRDefault="006F2DCA" w:rsidP="006F2DCA">
            <w:pPr>
              <w:pBdr>
                <w:bottom w:val="single" w:sz="4" w:space="1" w:color="auto"/>
              </w:pBdr>
              <w:tabs>
                <w:tab w:val="decimal" w:pos="1488"/>
              </w:tabs>
              <w:spacing w:line="380" w:lineRule="exact"/>
              <w:rPr>
                <w:rFonts w:ascii="Arial" w:hAnsi="Arial" w:cs="Arial"/>
                <w:caps/>
                <w:sz w:val="20"/>
                <w:szCs w:val="20"/>
                <w:cs/>
              </w:rPr>
            </w:pPr>
            <w:r w:rsidRPr="00FB0494">
              <w:rPr>
                <w:rFonts w:ascii="Arial" w:hAnsi="Arial" w:cs="Arial"/>
                <w:caps/>
                <w:sz w:val="20"/>
                <w:szCs w:val="20"/>
                <w:cs/>
              </w:rPr>
              <w:t>(1,</w:t>
            </w:r>
            <w:r w:rsidRPr="00FB0494">
              <w:rPr>
                <w:rFonts w:ascii="Arial" w:hAnsi="Arial" w:cs="Arial"/>
                <w:caps/>
                <w:sz w:val="20"/>
                <w:szCs w:val="20"/>
              </w:rPr>
              <w:t>790</w:t>
            </w:r>
            <w:r w:rsidRPr="00FB0494">
              <w:rPr>
                <w:rFonts w:ascii="Arial" w:hAnsi="Arial" w:cs="Arial"/>
                <w:caps/>
                <w:sz w:val="20"/>
                <w:szCs w:val="20"/>
                <w:cs/>
              </w:rPr>
              <w:t>,</w:t>
            </w:r>
            <w:r w:rsidRPr="00FB0494">
              <w:rPr>
                <w:rFonts w:ascii="Arial" w:hAnsi="Arial" w:cs="Arial"/>
                <w:caps/>
                <w:sz w:val="20"/>
                <w:szCs w:val="20"/>
              </w:rPr>
              <w:t>414</w:t>
            </w:r>
            <w:r w:rsidRPr="00FB0494">
              <w:rPr>
                <w:rFonts w:ascii="Arial" w:hAnsi="Arial" w:cs="Arial"/>
                <w:caps/>
                <w:sz w:val="20"/>
                <w:szCs w:val="20"/>
                <w:cs/>
              </w:rPr>
              <w:t>)</w:t>
            </w:r>
          </w:p>
        </w:tc>
      </w:tr>
      <w:tr w:rsidR="006F2DCA" w:rsidRPr="00FB0494" w14:paraId="1D71FAE1" w14:textId="77777777" w:rsidTr="00C34091">
        <w:tc>
          <w:tcPr>
            <w:tcW w:w="5490" w:type="dxa"/>
            <w:tcBorders>
              <w:top w:val="nil"/>
              <w:left w:val="nil"/>
              <w:bottom w:val="nil"/>
              <w:right w:val="nil"/>
            </w:tcBorders>
          </w:tcPr>
          <w:p w14:paraId="6BA09535" w14:textId="77777777" w:rsidR="006F2DCA" w:rsidRPr="00FB0494" w:rsidRDefault="006F2DCA" w:rsidP="006F2DCA">
            <w:pPr>
              <w:spacing w:line="380" w:lineRule="exact"/>
              <w:ind w:left="1440" w:right="36" w:hanging="1278"/>
              <w:rPr>
                <w:rFonts w:ascii="Arial" w:eastAsia="Arial Unicode MS" w:hAnsi="Arial" w:cs="Arial"/>
                <w:sz w:val="20"/>
                <w:szCs w:val="20"/>
              </w:rPr>
            </w:pPr>
            <w:r w:rsidRPr="00FB0494">
              <w:rPr>
                <w:rFonts w:ascii="Arial" w:eastAsia="Arial Unicode MS" w:hAnsi="Arial" w:cs="Arial"/>
                <w:sz w:val="20"/>
                <w:szCs w:val="20"/>
              </w:rPr>
              <w:t>Total</w:t>
            </w:r>
          </w:p>
        </w:tc>
        <w:tc>
          <w:tcPr>
            <w:tcW w:w="1980" w:type="dxa"/>
            <w:tcBorders>
              <w:top w:val="nil"/>
              <w:left w:val="nil"/>
              <w:bottom w:val="nil"/>
              <w:right w:val="nil"/>
            </w:tcBorders>
            <w:vAlign w:val="bottom"/>
          </w:tcPr>
          <w:p w14:paraId="0A890EF0" w14:textId="77777777" w:rsidR="006F2DCA" w:rsidRPr="00FB0494" w:rsidRDefault="006F2DCA" w:rsidP="006F2DCA">
            <w:pPr>
              <w:tabs>
                <w:tab w:val="decimal" w:pos="1488"/>
              </w:tabs>
              <w:spacing w:line="380" w:lineRule="exact"/>
              <w:rPr>
                <w:rFonts w:ascii="Arial" w:hAnsi="Arial" w:cs="Arial"/>
                <w:caps/>
                <w:sz w:val="20"/>
                <w:szCs w:val="20"/>
                <w:cs/>
              </w:rPr>
            </w:pPr>
            <w:r w:rsidRPr="00FB0494">
              <w:rPr>
                <w:rFonts w:ascii="Arial" w:hAnsi="Arial" w:cs="Arial"/>
                <w:caps/>
                <w:sz w:val="20"/>
                <w:szCs w:val="20"/>
              </w:rPr>
              <w:t>34,104,864</w:t>
            </w:r>
          </w:p>
        </w:tc>
        <w:tc>
          <w:tcPr>
            <w:tcW w:w="1980" w:type="dxa"/>
            <w:tcBorders>
              <w:top w:val="nil"/>
              <w:left w:val="nil"/>
              <w:bottom w:val="nil"/>
              <w:right w:val="nil"/>
            </w:tcBorders>
            <w:vAlign w:val="bottom"/>
          </w:tcPr>
          <w:p w14:paraId="470ECA41" w14:textId="77777777" w:rsidR="006F2DCA" w:rsidRPr="00FB0494" w:rsidRDefault="006F2DCA" w:rsidP="006F2DCA">
            <w:pPr>
              <w:tabs>
                <w:tab w:val="decimal" w:pos="1488"/>
              </w:tabs>
              <w:spacing w:line="380" w:lineRule="exact"/>
              <w:rPr>
                <w:rFonts w:ascii="Arial" w:hAnsi="Arial" w:cs="Arial"/>
                <w:caps/>
                <w:sz w:val="20"/>
                <w:szCs w:val="20"/>
                <w:cs/>
              </w:rPr>
            </w:pPr>
            <w:r w:rsidRPr="00FB0494">
              <w:rPr>
                <w:rFonts w:ascii="Arial" w:hAnsi="Arial" w:cs="Arial"/>
                <w:caps/>
                <w:sz w:val="20"/>
                <w:szCs w:val="20"/>
                <w:cs/>
              </w:rPr>
              <w:t>37</w:t>
            </w:r>
            <w:r w:rsidRPr="00FB0494">
              <w:rPr>
                <w:rFonts w:ascii="Arial" w:hAnsi="Arial" w:cs="Arial"/>
                <w:caps/>
                <w:sz w:val="20"/>
                <w:szCs w:val="20"/>
              </w:rPr>
              <w:t>,</w:t>
            </w:r>
            <w:r w:rsidRPr="00FB0494">
              <w:rPr>
                <w:rFonts w:ascii="Arial" w:hAnsi="Arial" w:cs="Arial"/>
                <w:caps/>
                <w:sz w:val="20"/>
                <w:szCs w:val="20"/>
                <w:cs/>
              </w:rPr>
              <w:t>086</w:t>
            </w:r>
            <w:r w:rsidRPr="00FB0494">
              <w:rPr>
                <w:rFonts w:ascii="Arial" w:hAnsi="Arial" w:cs="Arial"/>
                <w:caps/>
                <w:sz w:val="20"/>
                <w:szCs w:val="20"/>
              </w:rPr>
              <w:t>,</w:t>
            </w:r>
            <w:r w:rsidRPr="00FB0494">
              <w:rPr>
                <w:rFonts w:ascii="Arial" w:hAnsi="Arial" w:cs="Arial"/>
                <w:caps/>
                <w:sz w:val="20"/>
                <w:szCs w:val="20"/>
                <w:cs/>
              </w:rPr>
              <w:t>020</w:t>
            </w:r>
          </w:p>
        </w:tc>
      </w:tr>
      <w:tr w:rsidR="006F2DCA" w:rsidRPr="00FB0494" w14:paraId="4C2E9E69" w14:textId="77777777" w:rsidTr="00C34091">
        <w:tc>
          <w:tcPr>
            <w:tcW w:w="5490" w:type="dxa"/>
            <w:tcBorders>
              <w:top w:val="nil"/>
              <w:left w:val="nil"/>
              <w:bottom w:val="nil"/>
              <w:right w:val="nil"/>
            </w:tcBorders>
          </w:tcPr>
          <w:p w14:paraId="38B2465B" w14:textId="77777777" w:rsidR="006F2DCA" w:rsidRPr="00FB0494" w:rsidRDefault="006F2DCA" w:rsidP="006F2DCA">
            <w:pPr>
              <w:spacing w:line="380" w:lineRule="exact"/>
              <w:ind w:left="1440" w:right="36" w:hanging="1278"/>
              <w:rPr>
                <w:rFonts w:ascii="Arial" w:eastAsia="Arial Unicode MS" w:hAnsi="Arial" w:cs="Arial"/>
                <w:sz w:val="20"/>
                <w:szCs w:val="20"/>
              </w:rPr>
            </w:pPr>
            <w:r w:rsidRPr="00FB0494">
              <w:rPr>
                <w:rFonts w:ascii="Arial" w:eastAsia="Arial Unicode MS" w:hAnsi="Arial" w:cs="Arial"/>
                <w:sz w:val="20"/>
                <w:szCs w:val="20"/>
              </w:rPr>
              <w:t>Less: Portion due within one year</w:t>
            </w:r>
          </w:p>
        </w:tc>
        <w:tc>
          <w:tcPr>
            <w:tcW w:w="1980" w:type="dxa"/>
            <w:tcBorders>
              <w:top w:val="nil"/>
              <w:left w:val="nil"/>
              <w:bottom w:val="nil"/>
              <w:right w:val="nil"/>
            </w:tcBorders>
            <w:vAlign w:val="bottom"/>
          </w:tcPr>
          <w:p w14:paraId="2A41E8E0" w14:textId="77777777" w:rsidR="006F2DCA" w:rsidRPr="00FB0494" w:rsidRDefault="006F2DCA" w:rsidP="006F2DCA">
            <w:pPr>
              <w:pBdr>
                <w:bottom w:val="single" w:sz="4" w:space="1" w:color="auto"/>
              </w:pBdr>
              <w:tabs>
                <w:tab w:val="decimal" w:pos="1488"/>
              </w:tabs>
              <w:spacing w:line="380" w:lineRule="exact"/>
              <w:rPr>
                <w:rFonts w:ascii="Arial" w:hAnsi="Arial" w:cs="Arial"/>
                <w:caps/>
                <w:sz w:val="20"/>
                <w:szCs w:val="20"/>
                <w:cs/>
              </w:rPr>
            </w:pPr>
            <w:r w:rsidRPr="00FB0494">
              <w:rPr>
                <w:rFonts w:ascii="Arial" w:hAnsi="Arial" w:cs="Arial"/>
                <w:caps/>
                <w:sz w:val="20"/>
                <w:szCs w:val="20"/>
              </w:rPr>
              <w:t>(13,652,175</w:t>
            </w:r>
            <w:r w:rsidRPr="00FB0494">
              <w:rPr>
                <w:rFonts w:ascii="Arial" w:hAnsi="Arial" w:cs="Arial" w:hint="cs"/>
                <w:caps/>
                <w:sz w:val="20"/>
                <w:szCs w:val="20"/>
                <w:cs/>
              </w:rPr>
              <w:t>)</w:t>
            </w:r>
          </w:p>
        </w:tc>
        <w:tc>
          <w:tcPr>
            <w:tcW w:w="1980" w:type="dxa"/>
            <w:tcBorders>
              <w:top w:val="nil"/>
              <w:left w:val="nil"/>
              <w:bottom w:val="nil"/>
              <w:right w:val="nil"/>
            </w:tcBorders>
            <w:vAlign w:val="bottom"/>
          </w:tcPr>
          <w:p w14:paraId="3D8FAEB8" w14:textId="77777777" w:rsidR="006F2DCA" w:rsidRPr="00FB0494" w:rsidRDefault="006F2DCA" w:rsidP="006F2DCA">
            <w:pPr>
              <w:pBdr>
                <w:bottom w:val="single" w:sz="4" w:space="1" w:color="auto"/>
              </w:pBdr>
              <w:tabs>
                <w:tab w:val="decimal" w:pos="1488"/>
              </w:tabs>
              <w:spacing w:line="380" w:lineRule="exact"/>
              <w:rPr>
                <w:rFonts w:ascii="Arial" w:hAnsi="Arial" w:cs="Arial"/>
                <w:caps/>
                <w:sz w:val="20"/>
                <w:szCs w:val="20"/>
                <w:cs/>
              </w:rPr>
            </w:pPr>
            <w:r w:rsidRPr="00FB0494">
              <w:rPr>
                <w:rFonts w:ascii="Arial" w:hAnsi="Arial" w:cs="Arial"/>
                <w:caps/>
                <w:sz w:val="20"/>
                <w:szCs w:val="20"/>
                <w:cs/>
              </w:rPr>
              <w:t>(13,416,705)</w:t>
            </w:r>
          </w:p>
        </w:tc>
      </w:tr>
      <w:tr w:rsidR="006F2DCA" w:rsidRPr="00FB0494" w14:paraId="316B948A" w14:textId="77777777" w:rsidTr="00C34091">
        <w:tc>
          <w:tcPr>
            <w:tcW w:w="5490" w:type="dxa"/>
            <w:tcBorders>
              <w:top w:val="nil"/>
              <w:left w:val="nil"/>
              <w:bottom w:val="nil"/>
              <w:right w:val="nil"/>
            </w:tcBorders>
          </w:tcPr>
          <w:p w14:paraId="33800C9E" w14:textId="77777777" w:rsidR="006F2DCA" w:rsidRPr="00FB0494" w:rsidRDefault="006F2DCA" w:rsidP="006F2DCA">
            <w:pPr>
              <w:spacing w:line="380" w:lineRule="exact"/>
              <w:ind w:left="1440" w:right="36" w:hanging="1278"/>
              <w:rPr>
                <w:rFonts w:ascii="Arial" w:eastAsia="Arial Unicode MS" w:hAnsi="Arial" w:cs="Arial"/>
                <w:sz w:val="20"/>
                <w:szCs w:val="20"/>
              </w:rPr>
            </w:pPr>
            <w:r w:rsidRPr="00FB0494">
              <w:rPr>
                <w:rFonts w:ascii="Arial" w:eastAsia="Arial Unicode MS" w:hAnsi="Arial" w:cs="Arial"/>
                <w:sz w:val="20"/>
                <w:szCs w:val="20"/>
              </w:rPr>
              <w:t>Lease liabilities - net of current portion</w:t>
            </w:r>
          </w:p>
        </w:tc>
        <w:tc>
          <w:tcPr>
            <w:tcW w:w="1980" w:type="dxa"/>
            <w:tcBorders>
              <w:top w:val="nil"/>
              <w:left w:val="nil"/>
              <w:bottom w:val="nil"/>
              <w:right w:val="nil"/>
            </w:tcBorders>
            <w:vAlign w:val="bottom"/>
          </w:tcPr>
          <w:p w14:paraId="5270E782" w14:textId="77777777" w:rsidR="006F2DCA" w:rsidRPr="00FB0494" w:rsidRDefault="006F2DCA" w:rsidP="006F2DCA">
            <w:pPr>
              <w:pBdr>
                <w:bottom w:val="double" w:sz="4" w:space="1" w:color="auto"/>
              </w:pBdr>
              <w:tabs>
                <w:tab w:val="decimal" w:pos="1488"/>
              </w:tabs>
              <w:spacing w:line="380" w:lineRule="exact"/>
              <w:rPr>
                <w:rFonts w:ascii="Arial" w:hAnsi="Arial" w:cs="Arial"/>
                <w:caps/>
                <w:sz w:val="20"/>
                <w:szCs w:val="20"/>
                <w:cs/>
              </w:rPr>
            </w:pPr>
            <w:r w:rsidRPr="00FB0494">
              <w:rPr>
                <w:rFonts w:ascii="Arial" w:hAnsi="Arial" w:cs="Arial" w:hint="cs"/>
                <w:caps/>
                <w:sz w:val="20"/>
                <w:szCs w:val="20"/>
                <w:cs/>
              </w:rPr>
              <w:t>20</w:t>
            </w:r>
            <w:r w:rsidRPr="00FB0494">
              <w:rPr>
                <w:rFonts w:ascii="Arial" w:hAnsi="Arial" w:cs="Arial"/>
                <w:caps/>
                <w:sz w:val="20"/>
                <w:szCs w:val="20"/>
              </w:rPr>
              <w:t>,452,689</w:t>
            </w:r>
          </w:p>
        </w:tc>
        <w:tc>
          <w:tcPr>
            <w:tcW w:w="1980" w:type="dxa"/>
            <w:tcBorders>
              <w:top w:val="nil"/>
              <w:left w:val="nil"/>
              <w:bottom w:val="nil"/>
              <w:right w:val="nil"/>
            </w:tcBorders>
            <w:vAlign w:val="bottom"/>
          </w:tcPr>
          <w:p w14:paraId="506E4576" w14:textId="77777777" w:rsidR="006F2DCA" w:rsidRPr="00FB0494" w:rsidRDefault="006F2DCA" w:rsidP="006F2DCA">
            <w:pPr>
              <w:pBdr>
                <w:bottom w:val="double" w:sz="4" w:space="1" w:color="auto"/>
              </w:pBdr>
              <w:tabs>
                <w:tab w:val="decimal" w:pos="1488"/>
              </w:tabs>
              <w:spacing w:line="380" w:lineRule="exact"/>
              <w:rPr>
                <w:rFonts w:ascii="Arial" w:hAnsi="Arial" w:cs="Arial"/>
                <w:caps/>
                <w:sz w:val="20"/>
                <w:szCs w:val="20"/>
                <w:cs/>
              </w:rPr>
            </w:pPr>
            <w:r w:rsidRPr="00FB0494">
              <w:rPr>
                <w:rFonts w:ascii="Arial" w:hAnsi="Arial" w:cs="Arial"/>
                <w:caps/>
                <w:sz w:val="20"/>
                <w:szCs w:val="20"/>
                <w:cs/>
              </w:rPr>
              <w:t>23,</w:t>
            </w:r>
            <w:r w:rsidRPr="00FB0494">
              <w:rPr>
                <w:rFonts w:ascii="Arial" w:hAnsi="Arial" w:cs="Arial"/>
                <w:caps/>
                <w:sz w:val="20"/>
                <w:szCs w:val="20"/>
              </w:rPr>
              <w:t>669</w:t>
            </w:r>
            <w:r w:rsidRPr="00FB0494">
              <w:rPr>
                <w:rFonts w:ascii="Arial" w:hAnsi="Arial" w:cs="Arial"/>
                <w:caps/>
                <w:sz w:val="20"/>
                <w:szCs w:val="20"/>
                <w:cs/>
              </w:rPr>
              <w:t>,</w:t>
            </w:r>
            <w:r w:rsidRPr="00FB0494">
              <w:rPr>
                <w:rFonts w:ascii="Arial" w:hAnsi="Arial" w:cs="Arial"/>
                <w:caps/>
                <w:sz w:val="20"/>
                <w:szCs w:val="20"/>
              </w:rPr>
              <w:t>315</w:t>
            </w:r>
          </w:p>
        </w:tc>
      </w:tr>
    </w:tbl>
    <w:p w14:paraId="072E2F5A" w14:textId="77777777" w:rsidR="00815F58" w:rsidRPr="00FB0494" w:rsidRDefault="00815F58">
      <w:pPr>
        <w:overflowPunct/>
        <w:autoSpaceDE/>
        <w:autoSpaceDN/>
        <w:adjustRightInd/>
        <w:textAlignment w:val="auto"/>
        <w:rPr>
          <w:rFonts w:ascii="Arial" w:hAnsi="Arial" w:cs="Arial"/>
          <w:sz w:val="22"/>
          <w:szCs w:val="22"/>
        </w:rPr>
      </w:pPr>
      <w:r w:rsidRPr="00FB0494">
        <w:rPr>
          <w:rFonts w:ascii="Arial" w:hAnsi="Arial" w:cs="Arial"/>
          <w:sz w:val="22"/>
          <w:szCs w:val="22"/>
        </w:rPr>
        <w:br w:type="page"/>
      </w:r>
    </w:p>
    <w:p w14:paraId="11DB5289" w14:textId="77777777" w:rsidR="005832BB" w:rsidRPr="00FB0494" w:rsidRDefault="005832BB" w:rsidP="00341F66">
      <w:pPr>
        <w:tabs>
          <w:tab w:val="left" w:pos="630"/>
        </w:tabs>
        <w:spacing w:before="120" w:after="120" w:line="380" w:lineRule="exact"/>
        <w:ind w:left="634" w:right="-101"/>
        <w:jc w:val="thaiDistribute"/>
        <w:rPr>
          <w:rFonts w:ascii="Arial" w:hAnsi="Arial" w:cs="Arial"/>
          <w:sz w:val="22"/>
          <w:szCs w:val="22"/>
        </w:rPr>
      </w:pPr>
      <w:r w:rsidRPr="00FB0494">
        <w:rPr>
          <w:rFonts w:ascii="Arial" w:hAnsi="Arial" w:cs="Arial"/>
          <w:sz w:val="22"/>
          <w:szCs w:val="22"/>
        </w:rPr>
        <w:lastRenderedPageBreak/>
        <w:t xml:space="preserve">Movements of the </w:t>
      </w:r>
      <w:r w:rsidRPr="00FB0494">
        <w:rPr>
          <w:rFonts w:ascii="Arial" w:hAnsi="Arial" w:cs="Arial"/>
          <w:sz w:val="22"/>
          <w:szCs w:val="28"/>
        </w:rPr>
        <w:t>lease liability</w:t>
      </w:r>
      <w:r w:rsidRPr="00FB0494">
        <w:rPr>
          <w:rFonts w:ascii="Arial" w:hAnsi="Arial" w:cs="Arial"/>
          <w:sz w:val="22"/>
          <w:szCs w:val="22"/>
        </w:rPr>
        <w:t xml:space="preserve"> account during the year ended 31 December </w:t>
      </w:r>
      <w:r w:rsidR="00BB662D" w:rsidRPr="00FB0494">
        <w:rPr>
          <w:rFonts w:ascii="Arial" w:hAnsi="Arial" w:cs="Arial"/>
          <w:sz w:val="22"/>
          <w:szCs w:val="22"/>
        </w:rPr>
        <w:t>2024</w:t>
      </w:r>
      <w:r w:rsidRPr="00FB0494">
        <w:rPr>
          <w:rFonts w:ascii="Arial" w:hAnsi="Arial" w:cs="Arial"/>
          <w:sz w:val="22"/>
          <w:szCs w:val="22"/>
        </w:rPr>
        <w:t xml:space="preserve"> </w:t>
      </w:r>
      <w:r w:rsidR="00A84CE4" w:rsidRPr="00FB0494">
        <w:rPr>
          <w:rFonts w:ascii="Arial" w:hAnsi="Arial" w:cs="Arial"/>
          <w:sz w:val="22"/>
          <w:szCs w:val="22"/>
        </w:rPr>
        <w:t xml:space="preserve">is </w:t>
      </w:r>
      <w:proofErr w:type="spellStart"/>
      <w:r w:rsidR="00A84CE4" w:rsidRPr="00FB0494">
        <w:rPr>
          <w:rFonts w:ascii="Arial" w:hAnsi="Arial" w:cs="Arial"/>
          <w:sz w:val="22"/>
          <w:szCs w:val="22"/>
        </w:rPr>
        <w:t>s</w:t>
      </w:r>
      <w:r w:rsidRPr="00FB0494">
        <w:rPr>
          <w:rFonts w:ascii="Arial" w:hAnsi="Arial" w:cs="Arial"/>
          <w:sz w:val="22"/>
          <w:szCs w:val="22"/>
        </w:rPr>
        <w:t>ummarised</w:t>
      </w:r>
      <w:proofErr w:type="spellEnd"/>
      <w:r w:rsidRPr="00FB0494">
        <w:rPr>
          <w:rFonts w:ascii="Arial" w:hAnsi="Arial" w:cs="Arial"/>
          <w:sz w:val="22"/>
          <w:szCs w:val="22"/>
        </w:rPr>
        <w:t xml:space="preserve"> below:</w:t>
      </w:r>
    </w:p>
    <w:p w14:paraId="25FA0625" w14:textId="77777777" w:rsidR="005832BB" w:rsidRPr="00FB0494" w:rsidRDefault="005832BB" w:rsidP="00FA35D2">
      <w:pPr>
        <w:overflowPunct/>
        <w:autoSpaceDE/>
        <w:adjustRightInd/>
        <w:spacing w:line="340" w:lineRule="exact"/>
        <w:ind w:left="720" w:right="-277"/>
        <w:jc w:val="right"/>
        <w:rPr>
          <w:rFonts w:ascii="Arial" w:hAnsi="Arial" w:cs="Arial"/>
          <w:sz w:val="16"/>
          <w:szCs w:val="16"/>
        </w:rPr>
      </w:pPr>
      <w:r w:rsidRPr="00FB0494">
        <w:rPr>
          <w:rFonts w:ascii="Arial" w:hAnsi="Arial" w:cs="Arial"/>
          <w:sz w:val="16"/>
          <w:szCs w:val="16"/>
        </w:rPr>
        <w:t>(Unit: Baht)</w:t>
      </w:r>
    </w:p>
    <w:tbl>
      <w:tblPr>
        <w:tblW w:w="9990" w:type="dxa"/>
        <w:tblInd w:w="-90" w:type="dxa"/>
        <w:tblLook w:val="04A0" w:firstRow="1" w:lastRow="0" w:firstColumn="1" w:lastColumn="0" w:noHBand="0" w:noVBand="1"/>
      </w:tblPr>
      <w:tblGrid>
        <w:gridCol w:w="2880"/>
        <w:gridCol w:w="1422"/>
        <w:gridCol w:w="1422"/>
        <w:gridCol w:w="1422"/>
        <w:gridCol w:w="1422"/>
        <w:gridCol w:w="1422"/>
      </w:tblGrid>
      <w:tr w:rsidR="00FA35D2" w:rsidRPr="00FB0494" w14:paraId="5A4D27A6" w14:textId="77777777" w:rsidTr="00B74EE3">
        <w:trPr>
          <w:trHeight w:val="171"/>
        </w:trPr>
        <w:tc>
          <w:tcPr>
            <w:tcW w:w="2880" w:type="dxa"/>
            <w:vAlign w:val="center"/>
          </w:tcPr>
          <w:p w14:paraId="03CA9203" w14:textId="77777777" w:rsidR="00FA35D2" w:rsidRPr="00FB0494" w:rsidRDefault="00FA35D2" w:rsidP="007616E0">
            <w:pPr>
              <w:overflowPunct/>
              <w:autoSpaceDE/>
              <w:adjustRightInd/>
              <w:spacing w:line="340" w:lineRule="exact"/>
              <w:jc w:val="center"/>
              <w:rPr>
                <w:rFonts w:ascii="Arial" w:hAnsi="Arial" w:cs="Arial"/>
                <w:sz w:val="16"/>
                <w:szCs w:val="16"/>
              </w:rPr>
            </w:pPr>
          </w:p>
        </w:tc>
        <w:tc>
          <w:tcPr>
            <w:tcW w:w="1422" w:type="dxa"/>
            <w:vAlign w:val="bottom"/>
            <w:hideMark/>
          </w:tcPr>
          <w:p w14:paraId="0D502508" w14:textId="77777777" w:rsidR="00FA35D2" w:rsidRPr="00FB0494" w:rsidRDefault="00FA35D2" w:rsidP="00FA35D2">
            <w:pPr>
              <w:pBdr>
                <w:bottom w:val="single" w:sz="4" w:space="1" w:color="auto"/>
              </w:pBdr>
              <w:spacing w:line="340" w:lineRule="exact"/>
              <w:jc w:val="center"/>
              <w:rPr>
                <w:rFonts w:ascii="Arial" w:hAnsi="Arial" w:cs="Arial"/>
                <w:sz w:val="16"/>
                <w:szCs w:val="16"/>
              </w:rPr>
            </w:pPr>
            <w:r w:rsidRPr="00FB0494">
              <w:rPr>
                <w:rFonts w:ascii="Arial" w:hAnsi="Arial" w:cs="Arial"/>
                <w:sz w:val="16"/>
                <w:szCs w:val="16"/>
              </w:rPr>
              <w:t>Lease buildings</w:t>
            </w:r>
          </w:p>
        </w:tc>
        <w:tc>
          <w:tcPr>
            <w:tcW w:w="1422" w:type="dxa"/>
            <w:vAlign w:val="bottom"/>
            <w:hideMark/>
          </w:tcPr>
          <w:p w14:paraId="56A95043" w14:textId="77777777" w:rsidR="00FA35D2" w:rsidRPr="00FB0494" w:rsidRDefault="00FA35D2" w:rsidP="00FA35D2">
            <w:pPr>
              <w:pBdr>
                <w:bottom w:val="single" w:sz="4" w:space="1" w:color="auto"/>
              </w:pBdr>
              <w:spacing w:line="340" w:lineRule="exact"/>
              <w:jc w:val="center"/>
              <w:rPr>
                <w:rFonts w:ascii="Arial" w:hAnsi="Arial" w:cs="Arial"/>
                <w:sz w:val="16"/>
                <w:szCs w:val="16"/>
              </w:rPr>
            </w:pPr>
            <w:r w:rsidRPr="00FB0494">
              <w:rPr>
                <w:rFonts w:ascii="Arial" w:hAnsi="Arial" w:cs="Arial"/>
                <w:sz w:val="16"/>
                <w:szCs w:val="16"/>
              </w:rPr>
              <w:t>Office equipment</w:t>
            </w:r>
          </w:p>
        </w:tc>
        <w:tc>
          <w:tcPr>
            <w:tcW w:w="1422" w:type="dxa"/>
            <w:vAlign w:val="bottom"/>
            <w:hideMark/>
          </w:tcPr>
          <w:p w14:paraId="3879088F" w14:textId="77777777" w:rsidR="00FA35D2" w:rsidRPr="00FB0494" w:rsidRDefault="00FA35D2" w:rsidP="00FA35D2">
            <w:pPr>
              <w:pBdr>
                <w:bottom w:val="single" w:sz="4" w:space="1" w:color="auto"/>
              </w:pBdr>
              <w:spacing w:line="340" w:lineRule="exact"/>
              <w:jc w:val="center"/>
              <w:rPr>
                <w:rFonts w:ascii="Arial" w:hAnsi="Arial" w:cs="Arial"/>
                <w:sz w:val="16"/>
                <w:szCs w:val="16"/>
              </w:rPr>
            </w:pPr>
            <w:r w:rsidRPr="00FB0494">
              <w:rPr>
                <w:rFonts w:ascii="Arial" w:hAnsi="Arial" w:cs="Arial"/>
                <w:sz w:val="16"/>
                <w:szCs w:val="16"/>
              </w:rPr>
              <w:t>Motor vehicles</w:t>
            </w:r>
          </w:p>
        </w:tc>
        <w:tc>
          <w:tcPr>
            <w:tcW w:w="1422" w:type="dxa"/>
            <w:vAlign w:val="bottom"/>
          </w:tcPr>
          <w:p w14:paraId="164A3736" w14:textId="77777777" w:rsidR="00FA35D2" w:rsidRPr="00FB0494" w:rsidRDefault="00FA35D2" w:rsidP="00FA35D2">
            <w:pPr>
              <w:pBdr>
                <w:bottom w:val="single" w:sz="4" w:space="1" w:color="auto"/>
              </w:pBdr>
              <w:overflowPunct/>
              <w:autoSpaceDE/>
              <w:adjustRightInd/>
              <w:spacing w:line="340" w:lineRule="exact"/>
              <w:jc w:val="center"/>
              <w:rPr>
                <w:rFonts w:ascii="Arial" w:hAnsi="Arial" w:cs="Arial"/>
                <w:sz w:val="16"/>
                <w:szCs w:val="16"/>
              </w:rPr>
            </w:pPr>
            <w:r w:rsidRPr="00FB0494">
              <w:rPr>
                <w:rFonts w:ascii="Arial" w:hAnsi="Arial" w:cs="Arial"/>
                <w:sz w:val="16"/>
                <w:szCs w:val="16"/>
              </w:rPr>
              <w:t>Computer</w:t>
            </w:r>
          </w:p>
        </w:tc>
        <w:tc>
          <w:tcPr>
            <w:tcW w:w="1422" w:type="dxa"/>
            <w:vAlign w:val="bottom"/>
            <w:hideMark/>
          </w:tcPr>
          <w:p w14:paraId="3834BD41" w14:textId="77777777" w:rsidR="00FA35D2" w:rsidRPr="00FB0494" w:rsidRDefault="00FA35D2" w:rsidP="00FA35D2">
            <w:pPr>
              <w:pBdr>
                <w:bottom w:val="single" w:sz="4" w:space="1" w:color="auto"/>
              </w:pBdr>
              <w:overflowPunct/>
              <w:autoSpaceDE/>
              <w:adjustRightInd/>
              <w:spacing w:line="340" w:lineRule="exact"/>
              <w:jc w:val="center"/>
              <w:rPr>
                <w:rFonts w:ascii="Arial" w:hAnsi="Arial" w:cs="Arial"/>
                <w:sz w:val="16"/>
                <w:szCs w:val="16"/>
              </w:rPr>
            </w:pPr>
            <w:r w:rsidRPr="00FB0494">
              <w:rPr>
                <w:rFonts w:ascii="Arial" w:hAnsi="Arial" w:cs="Arial"/>
                <w:sz w:val="16"/>
                <w:szCs w:val="16"/>
              </w:rPr>
              <w:t>Total</w:t>
            </w:r>
          </w:p>
        </w:tc>
      </w:tr>
      <w:tr w:rsidR="00A53721" w:rsidRPr="00FB0494" w14:paraId="59E5AD5F" w14:textId="77777777" w:rsidTr="00B74EE3">
        <w:trPr>
          <w:trHeight w:val="336"/>
        </w:trPr>
        <w:tc>
          <w:tcPr>
            <w:tcW w:w="2880" w:type="dxa"/>
            <w:vAlign w:val="center"/>
            <w:hideMark/>
          </w:tcPr>
          <w:p w14:paraId="5CF6FE9E" w14:textId="77777777" w:rsidR="00A53721" w:rsidRPr="00FB0494" w:rsidRDefault="00A53721" w:rsidP="00A53721">
            <w:pPr>
              <w:overflowPunct/>
              <w:autoSpaceDE/>
              <w:adjustRightInd/>
              <w:spacing w:line="340" w:lineRule="exact"/>
              <w:ind w:left="160" w:right="-111" w:hanging="160"/>
              <w:rPr>
                <w:rFonts w:ascii="Arial" w:hAnsi="Arial" w:cs="Arial"/>
                <w:spacing w:val="-2"/>
                <w:sz w:val="16"/>
                <w:szCs w:val="16"/>
              </w:rPr>
            </w:pPr>
            <w:r w:rsidRPr="00FB0494">
              <w:rPr>
                <w:rFonts w:ascii="Arial" w:hAnsi="Arial" w:cs="Arial"/>
                <w:spacing w:val="-2"/>
                <w:sz w:val="16"/>
                <w:szCs w:val="16"/>
              </w:rPr>
              <w:t>1 January 2024</w:t>
            </w:r>
          </w:p>
        </w:tc>
        <w:tc>
          <w:tcPr>
            <w:tcW w:w="1422" w:type="dxa"/>
            <w:vAlign w:val="bottom"/>
          </w:tcPr>
          <w:p w14:paraId="0A92E225" w14:textId="77777777" w:rsidR="00A53721" w:rsidRPr="00FB0494" w:rsidRDefault="00A53721" w:rsidP="00A53721">
            <w:pPr>
              <w:tabs>
                <w:tab w:val="decimal" w:pos="1063"/>
              </w:tabs>
              <w:spacing w:line="340" w:lineRule="exact"/>
              <w:rPr>
                <w:rFonts w:ascii="Arial" w:hAnsi="Arial" w:cs="Arial"/>
                <w:sz w:val="16"/>
                <w:szCs w:val="16"/>
              </w:rPr>
            </w:pPr>
            <w:r w:rsidRPr="00FB0494">
              <w:rPr>
                <w:rFonts w:ascii="Arial" w:hAnsi="Arial" w:cs="Arial"/>
                <w:sz w:val="16"/>
                <w:szCs w:val="16"/>
                <w:cs/>
              </w:rPr>
              <w:t>26,086,2</w:t>
            </w:r>
            <w:r w:rsidRPr="00FB0494">
              <w:rPr>
                <w:rFonts w:ascii="Arial" w:hAnsi="Arial" w:cs="Arial"/>
                <w:sz w:val="16"/>
                <w:szCs w:val="16"/>
              </w:rPr>
              <w:t>80</w:t>
            </w:r>
          </w:p>
        </w:tc>
        <w:tc>
          <w:tcPr>
            <w:tcW w:w="1422" w:type="dxa"/>
            <w:vAlign w:val="bottom"/>
          </w:tcPr>
          <w:p w14:paraId="3FFA6AC0" w14:textId="77777777" w:rsidR="00A53721" w:rsidRPr="00FB0494" w:rsidRDefault="00A53721" w:rsidP="00A53721">
            <w:pPr>
              <w:tabs>
                <w:tab w:val="decimal" w:pos="1063"/>
              </w:tabs>
              <w:spacing w:line="340" w:lineRule="exact"/>
              <w:rPr>
                <w:rFonts w:ascii="Arial" w:hAnsi="Arial" w:cs="Arial"/>
                <w:sz w:val="16"/>
                <w:szCs w:val="16"/>
              </w:rPr>
            </w:pPr>
            <w:r w:rsidRPr="00FB0494">
              <w:rPr>
                <w:rFonts w:ascii="Arial" w:hAnsi="Arial" w:cs="Arial"/>
                <w:sz w:val="16"/>
                <w:szCs w:val="16"/>
                <w:cs/>
              </w:rPr>
              <w:t>21,999</w:t>
            </w:r>
          </w:p>
        </w:tc>
        <w:tc>
          <w:tcPr>
            <w:tcW w:w="1422" w:type="dxa"/>
            <w:vAlign w:val="bottom"/>
          </w:tcPr>
          <w:p w14:paraId="04DE2244" w14:textId="77777777" w:rsidR="00A53721" w:rsidRPr="00FB0494" w:rsidRDefault="00A53721" w:rsidP="00A53721">
            <w:pPr>
              <w:tabs>
                <w:tab w:val="decimal" w:pos="1063"/>
              </w:tabs>
              <w:spacing w:line="340" w:lineRule="exact"/>
              <w:rPr>
                <w:rFonts w:ascii="Arial" w:hAnsi="Arial" w:cs="Arial"/>
                <w:sz w:val="16"/>
                <w:szCs w:val="16"/>
              </w:rPr>
            </w:pPr>
            <w:r w:rsidRPr="00FB0494">
              <w:rPr>
                <w:rFonts w:ascii="Arial" w:hAnsi="Arial" w:cs="Arial"/>
                <w:sz w:val="16"/>
                <w:szCs w:val="16"/>
                <w:cs/>
              </w:rPr>
              <w:t>8,522,215</w:t>
            </w:r>
          </w:p>
        </w:tc>
        <w:tc>
          <w:tcPr>
            <w:tcW w:w="1422" w:type="dxa"/>
            <w:vAlign w:val="bottom"/>
          </w:tcPr>
          <w:p w14:paraId="58D54E5D" w14:textId="77777777" w:rsidR="00A53721" w:rsidRPr="00FB0494" w:rsidRDefault="00A53721" w:rsidP="00A53721">
            <w:pPr>
              <w:tabs>
                <w:tab w:val="decimal" w:pos="1063"/>
              </w:tabs>
              <w:spacing w:line="340" w:lineRule="exact"/>
              <w:rPr>
                <w:rFonts w:ascii="Arial" w:hAnsi="Arial" w:cs="Arial"/>
                <w:sz w:val="16"/>
                <w:szCs w:val="16"/>
                <w:cs/>
              </w:rPr>
            </w:pPr>
            <w:r w:rsidRPr="00FB0494">
              <w:rPr>
                <w:rFonts w:ascii="Arial" w:hAnsi="Arial" w:cs="Arial"/>
                <w:sz w:val="16"/>
                <w:szCs w:val="16"/>
                <w:cs/>
              </w:rPr>
              <w:t>2,455,526</w:t>
            </w:r>
          </w:p>
        </w:tc>
        <w:tc>
          <w:tcPr>
            <w:tcW w:w="1422" w:type="dxa"/>
            <w:vAlign w:val="bottom"/>
          </w:tcPr>
          <w:p w14:paraId="0A2C2074" w14:textId="77777777" w:rsidR="00A53721" w:rsidRPr="00FB0494" w:rsidRDefault="00A53721" w:rsidP="00A53721">
            <w:pPr>
              <w:tabs>
                <w:tab w:val="decimal" w:pos="1063"/>
              </w:tabs>
              <w:spacing w:line="340" w:lineRule="exact"/>
              <w:rPr>
                <w:rFonts w:ascii="Arial" w:hAnsi="Arial" w:cs="Arial"/>
                <w:sz w:val="16"/>
                <w:szCs w:val="16"/>
              </w:rPr>
            </w:pPr>
            <w:r w:rsidRPr="00FB0494">
              <w:rPr>
                <w:rFonts w:ascii="Arial" w:hAnsi="Arial" w:cs="Arial"/>
                <w:sz w:val="16"/>
                <w:szCs w:val="16"/>
                <w:cs/>
              </w:rPr>
              <w:t>37,086,0</w:t>
            </w:r>
            <w:r w:rsidRPr="00FB0494">
              <w:rPr>
                <w:rFonts w:ascii="Arial" w:hAnsi="Arial" w:cs="Arial"/>
                <w:sz w:val="16"/>
                <w:szCs w:val="16"/>
              </w:rPr>
              <w:t>20</w:t>
            </w:r>
          </w:p>
        </w:tc>
      </w:tr>
      <w:tr w:rsidR="006F2DCA" w:rsidRPr="00FB0494" w14:paraId="791787D2" w14:textId="77777777" w:rsidTr="00B74EE3">
        <w:trPr>
          <w:trHeight w:val="336"/>
        </w:trPr>
        <w:tc>
          <w:tcPr>
            <w:tcW w:w="2880" w:type="dxa"/>
            <w:vAlign w:val="center"/>
          </w:tcPr>
          <w:p w14:paraId="5B390E4B" w14:textId="3D125EB4" w:rsidR="006F2DCA" w:rsidRPr="00FB0494" w:rsidRDefault="006F2DCA" w:rsidP="006F2DCA">
            <w:pPr>
              <w:overflowPunct/>
              <w:autoSpaceDE/>
              <w:adjustRightInd/>
              <w:spacing w:line="340" w:lineRule="exact"/>
              <w:ind w:left="160" w:right="-111" w:hanging="160"/>
              <w:rPr>
                <w:rFonts w:ascii="Arial" w:hAnsi="Arial" w:cs="Arial"/>
                <w:spacing w:val="-2"/>
                <w:sz w:val="16"/>
                <w:szCs w:val="16"/>
              </w:rPr>
            </w:pPr>
            <w:r w:rsidRPr="00FB0494">
              <w:rPr>
                <w:rFonts w:ascii="Arial" w:hAnsi="Arial" w:cs="Arial"/>
                <w:sz w:val="16"/>
                <w:szCs w:val="16"/>
              </w:rPr>
              <w:t xml:space="preserve">Add: Addition during </w:t>
            </w:r>
            <w:r w:rsidR="00B74EE3" w:rsidRPr="00FB0494">
              <w:rPr>
                <w:rFonts w:ascii="Arial" w:hAnsi="Arial" w:cs="Arial"/>
                <w:sz w:val="16"/>
                <w:szCs w:val="16"/>
              </w:rPr>
              <w:t>the year</w:t>
            </w:r>
          </w:p>
        </w:tc>
        <w:tc>
          <w:tcPr>
            <w:tcW w:w="1422" w:type="dxa"/>
            <w:tcBorders>
              <w:top w:val="nil"/>
              <w:left w:val="nil"/>
              <w:bottom w:val="nil"/>
              <w:right w:val="nil"/>
            </w:tcBorders>
            <w:vAlign w:val="bottom"/>
          </w:tcPr>
          <w:p w14:paraId="36E64BF5" w14:textId="77777777" w:rsidR="006F2DCA" w:rsidRPr="00FB0494" w:rsidRDefault="006F2DCA" w:rsidP="006F2DCA">
            <w:pPr>
              <w:tabs>
                <w:tab w:val="decimal" w:pos="1063"/>
              </w:tabs>
              <w:spacing w:line="340" w:lineRule="exact"/>
              <w:rPr>
                <w:rFonts w:ascii="Arial" w:hAnsi="Arial" w:cs="Arial"/>
                <w:sz w:val="16"/>
                <w:szCs w:val="16"/>
              </w:rPr>
            </w:pPr>
            <w:r w:rsidRPr="00FB0494">
              <w:rPr>
                <w:rFonts w:ascii="Arial" w:hAnsi="Arial" w:cs="Arial"/>
                <w:sz w:val="16"/>
                <w:szCs w:val="16"/>
              </w:rPr>
              <w:t>5,795,112</w:t>
            </w:r>
          </w:p>
        </w:tc>
        <w:tc>
          <w:tcPr>
            <w:tcW w:w="1422" w:type="dxa"/>
            <w:tcBorders>
              <w:top w:val="nil"/>
              <w:left w:val="nil"/>
              <w:bottom w:val="nil"/>
              <w:right w:val="nil"/>
            </w:tcBorders>
            <w:vAlign w:val="bottom"/>
          </w:tcPr>
          <w:p w14:paraId="3BFCC162" w14:textId="77777777" w:rsidR="006F2DCA" w:rsidRPr="00FB0494" w:rsidRDefault="006F2DCA" w:rsidP="006F2DCA">
            <w:pPr>
              <w:tabs>
                <w:tab w:val="decimal" w:pos="1063"/>
              </w:tabs>
              <w:spacing w:line="340" w:lineRule="exact"/>
              <w:rPr>
                <w:rFonts w:ascii="Arial" w:hAnsi="Arial" w:cs="Arial"/>
                <w:sz w:val="16"/>
                <w:szCs w:val="16"/>
              </w:rPr>
            </w:pPr>
            <w:r w:rsidRPr="00FB0494">
              <w:rPr>
                <w:rFonts w:ascii="Arial" w:hAnsi="Arial" w:cs="Arial"/>
                <w:sz w:val="16"/>
                <w:szCs w:val="16"/>
              </w:rPr>
              <w:t>-</w:t>
            </w:r>
          </w:p>
        </w:tc>
        <w:tc>
          <w:tcPr>
            <w:tcW w:w="1422" w:type="dxa"/>
            <w:tcBorders>
              <w:top w:val="nil"/>
              <w:left w:val="nil"/>
              <w:bottom w:val="nil"/>
              <w:right w:val="nil"/>
            </w:tcBorders>
            <w:vAlign w:val="bottom"/>
          </w:tcPr>
          <w:p w14:paraId="6A939C19" w14:textId="77777777" w:rsidR="006F2DCA" w:rsidRPr="00FB0494" w:rsidRDefault="006F2DCA" w:rsidP="006F2DCA">
            <w:pPr>
              <w:tabs>
                <w:tab w:val="decimal" w:pos="1063"/>
              </w:tabs>
              <w:spacing w:line="340" w:lineRule="exact"/>
              <w:rPr>
                <w:rFonts w:ascii="Arial" w:hAnsi="Arial" w:cs="Arial"/>
                <w:sz w:val="16"/>
                <w:szCs w:val="16"/>
              </w:rPr>
            </w:pPr>
            <w:r w:rsidRPr="00FB0494">
              <w:rPr>
                <w:rFonts w:ascii="Arial" w:hAnsi="Arial" w:cs="Arial"/>
                <w:sz w:val="16"/>
                <w:szCs w:val="16"/>
              </w:rPr>
              <w:t>5,345,982</w:t>
            </w:r>
          </w:p>
        </w:tc>
        <w:tc>
          <w:tcPr>
            <w:tcW w:w="1422" w:type="dxa"/>
            <w:tcBorders>
              <w:top w:val="nil"/>
              <w:left w:val="nil"/>
              <w:bottom w:val="nil"/>
              <w:right w:val="nil"/>
            </w:tcBorders>
            <w:vAlign w:val="bottom"/>
          </w:tcPr>
          <w:p w14:paraId="3BD86092" w14:textId="77777777" w:rsidR="006F2DCA" w:rsidRPr="00FB0494" w:rsidRDefault="006F2DCA" w:rsidP="006F2DCA">
            <w:pPr>
              <w:tabs>
                <w:tab w:val="decimal" w:pos="1063"/>
              </w:tabs>
              <w:spacing w:line="340" w:lineRule="exact"/>
              <w:rPr>
                <w:rFonts w:ascii="Arial" w:hAnsi="Arial" w:cs="Arial"/>
                <w:sz w:val="16"/>
                <w:szCs w:val="16"/>
                <w:cs/>
              </w:rPr>
            </w:pPr>
            <w:r w:rsidRPr="00FB0494">
              <w:rPr>
                <w:rFonts w:ascii="Arial" w:hAnsi="Arial" w:cs="Arial"/>
                <w:sz w:val="16"/>
                <w:szCs w:val="16"/>
              </w:rPr>
              <w:t>-</w:t>
            </w:r>
          </w:p>
        </w:tc>
        <w:tc>
          <w:tcPr>
            <w:tcW w:w="1422" w:type="dxa"/>
            <w:tcBorders>
              <w:top w:val="nil"/>
              <w:left w:val="nil"/>
              <w:bottom w:val="nil"/>
              <w:right w:val="nil"/>
            </w:tcBorders>
            <w:vAlign w:val="bottom"/>
          </w:tcPr>
          <w:p w14:paraId="76FD93AF" w14:textId="77777777" w:rsidR="006F2DCA" w:rsidRPr="00FB0494" w:rsidRDefault="006F2DCA" w:rsidP="006F2DCA">
            <w:pPr>
              <w:tabs>
                <w:tab w:val="decimal" w:pos="1063"/>
              </w:tabs>
              <w:spacing w:line="340" w:lineRule="exact"/>
              <w:rPr>
                <w:rFonts w:ascii="Arial" w:hAnsi="Arial" w:cs="Arial"/>
                <w:sz w:val="16"/>
                <w:szCs w:val="16"/>
              </w:rPr>
            </w:pPr>
            <w:r w:rsidRPr="00FB0494">
              <w:rPr>
                <w:rFonts w:ascii="Arial" w:hAnsi="Arial" w:cs="Arial"/>
                <w:sz w:val="16"/>
                <w:szCs w:val="16"/>
              </w:rPr>
              <w:t>11,141,094</w:t>
            </w:r>
          </w:p>
        </w:tc>
      </w:tr>
      <w:tr w:rsidR="006F2DCA" w:rsidRPr="00FB0494" w14:paraId="71299A8D" w14:textId="77777777" w:rsidTr="00B74EE3">
        <w:trPr>
          <w:trHeight w:val="87"/>
        </w:trPr>
        <w:tc>
          <w:tcPr>
            <w:tcW w:w="2880" w:type="dxa"/>
            <w:vAlign w:val="center"/>
          </w:tcPr>
          <w:p w14:paraId="16C28F2F" w14:textId="15601295" w:rsidR="006F2DCA" w:rsidRPr="00FB0494" w:rsidRDefault="006F2DCA" w:rsidP="006F2DCA">
            <w:pPr>
              <w:overflowPunct/>
              <w:autoSpaceDE/>
              <w:adjustRightInd/>
              <w:spacing w:line="340" w:lineRule="exact"/>
              <w:ind w:left="160" w:hanging="160"/>
              <w:rPr>
                <w:rFonts w:ascii="Arial" w:hAnsi="Arial" w:cs="Arial"/>
                <w:sz w:val="16"/>
                <w:szCs w:val="16"/>
              </w:rPr>
            </w:pPr>
            <w:r w:rsidRPr="00FB0494">
              <w:rPr>
                <w:rFonts w:ascii="Arial" w:hAnsi="Arial" w:cs="Arial"/>
                <w:sz w:val="16"/>
                <w:szCs w:val="16"/>
              </w:rPr>
              <w:t xml:space="preserve">Add: Financial cost for the </w:t>
            </w:r>
            <w:r w:rsidR="0070188B">
              <w:rPr>
                <w:rFonts w:ascii="Arial" w:hAnsi="Arial" w:cs="Arial"/>
                <w:sz w:val="16"/>
                <w:szCs w:val="16"/>
              </w:rPr>
              <w:t>year</w:t>
            </w:r>
          </w:p>
        </w:tc>
        <w:tc>
          <w:tcPr>
            <w:tcW w:w="1422" w:type="dxa"/>
            <w:tcBorders>
              <w:top w:val="nil"/>
              <w:left w:val="nil"/>
              <w:bottom w:val="nil"/>
              <w:right w:val="nil"/>
            </w:tcBorders>
            <w:vAlign w:val="bottom"/>
          </w:tcPr>
          <w:p w14:paraId="40FBB658" w14:textId="77777777" w:rsidR="006F2DCA" w:rsidRPr="00FB0494" w:rsidRDefault="006F2DCA" w:rsidP="006F2DCA">
            <w:pPr>
              <w:tabs>
                <w:tab w:val="decimal" w:pos="1063"/>
              </w:tabs>
              <w:spacing w:line="340" w:lineRule="exact"/>
              <w:rPr>
                <w:rFonts w:ascii="Arial" w:hAnsi="Arial" w:cs="Arial"/>
                <w:sz w:val="16"/>
                <w:szCs w:val="16"/>
              </w:rPr>
            </w:pPr>
            <w:r w:rsidRPr="00FB0494">
              <w:rPr>
                <w:rFonts w:ascii="Arial" w:hAnsi="Arial" w:cs="Arial"/>
                <w:sz w:val="16"/>
                <w:szCs w:val="16"/>
              </w:rPr>
              <w:t>920,582</w:t>
            </w:r>
          </w:p>
        </w:tc>
        <w:tc>
          <w:tcPr>
            <w:tcW w:w="1422" w:type="dxa"/>
            <w:tcBorders>
              <w:top w:val="nil"/>
              <w:left w:val="nil"/>
              <w:bottom w:val="nil"/>
              <w:right w:val="nil"/>
            </w:tcBorders>
            <w:vAlign w:val="bottom"/>
          </w:tcPr>
          <w:p w14:paraId="138F379F" w14:textId="77777777" w:rsidR="006F2DCA" w:rsidRPr="00FB0494" w:rsidRDefault="006F2DCA" w:rsidP="006F2DCA">
            <w:pPr>
              <w:tabs>
                <w:tab w:val="decimal" w:pos="1063"/>
              </w:tabs>
              <w:spacing w:line="340" w:lineRule="exact"/>
              <w:rPr>
                <w:rFonts w:ascii="Arial" w:hAnsi="Arial" w:cs="Arial"/>
                <w:sz w:val="16"/>
                <w:szCs w:val="16"/>
                <w:cs/>
              </w:rPr>
            </w:pPr>
            <w:r w:rsidRPr="00FB0494">
              <w:rPr>
                <w:rFonts w:ascii="Arial" w:hAnsi="Arial" w:cs="Arial"/>
                <w:sz w:val="16"/>
                <w:szCs w:val="16"/>
              </w:rPr>
              <w:t>-</w:t>
            </w:r>
          </w:p>
        </w:tc>
        <w:tc>
          <w:tcPr>
            <w:tcW w:w="1422" w:type="dxa"/>
            <w:tcBorders>
              <w:top w:val="nil"/>
              <w:left w:val="nil"/>
              <w:bottom w:val="nil"/>
              <w:right w:val="nil"/>
            </w:tcBorders>
            <w:vAlign w:val="bottom"/>
          </w:tcPr>
          <w:p w14:paraId="78558695" w14:textId="77777777" w:rsidR="006F2DCA" w:rsidRPr="00FB0494" w:rsidRDefault="006F2DCA" w:rsidP="006F2DCA">
            <w:pPr>
              <w:tabs>
                <w:tab w:val="decimal" w:pos="1063"/>
              </w:tabs>
              <w:spacing w:line="340" w:lineRule="exact"/>
              <w:rPr>
                <w:rFonts w:ascii="Arial" w:hAnsi="Arial" w:cs="Arial"/>
                <w:sz w:val="16"/>
                <w:szCs w:val="16"/>
              </w:rPr>
            </w:pPr>
            <w:r w:rsidRPr="00FB0494">
              <w:rPr>
                <w:rFonts w:ascii="Arial" w:hAnsi="Arial" w:cs="Arial"/>
                <w:sz w:val="16"/>
                <w:szCs w:val="16"/>
              </w:rPr>
              <w:t>431,640</w:t>
            </w:r>
          </w:p>
        </w:tc>
        <w:tc>
          <w:tcPr>
            <w:tcW w:w="1422" w:type="dxa"/>
            <w:tcBorders>
              <w:top w:val="nil"/>
              <w:left w:val="nil"/>
              <w:bottom w:val="nil"/>
              <w:right w:val="nil"/>
            </w:tcBorders>
            <w:vAlign w:val="bottom"/>
          </w:tcPr>
          <w:p w14:paraId="0418E856" w14:textId="77777777" w:rsidR="006F2DCA" w:rsidRPr="00FB0494" w:rsidRDefault="006F2DCA" w:rsidP="006F2DCA">
            <w:pPr>
              <w:tabs>
                <w:tab w:val="decimal" w:pos="1063"/>
              </w:tabs>
              <w:spacing w:line="340" w:lineRule="exact"/>
              <w:rPr>
                <w:rFonts w:ascii="Arial" w:hAnsi="Arial" w:cs="Arial"/>
                <w:sz w:val="16"/>
                <w:szCs w:val="16"/>
                <w:cs/>
              </w:rPr>
            </w:pPr>
            <w:r w:rsidRPr="00FB0494">
              <w:rPr>
                <w:rFonts w:ascii="Arial" w:hAnsi="Arial" w:cs="Arial"/>
                <w:sz w:val="16"/>
                <w:szCs w:val="16"/>
              </w:rPr>
              <w:t>87,239</w:t>
            </w:r>
          </w:p>
        </w:tc>
        <w:tc>
          <w:tcPr>
            <w:tcW w:w="1422" w:type="dxa"/>
            <w:tcBorders>
              <w:top w:val="nil"/>
              <w:left w:val="nil"/>
              <w:bottom w:val="nil"/>
              <w:right w:val="nil"/>
            </w:tcBorders>
            <w:vAlign w:val="bottom"/>
          </w:tcPr>
          <w:p w14:paraId="4A95D56D" w14:textId="77777777" w:rsidR="006F2DCA" w:rsidRPr="00FB0494" w:rsidRDefault="006F2DCA" w:rsidP="006F2DCA">
            <w:pPr>
              <w:tabs>
                <w:tab w:val="decimal" w:pos="1063"/>
              </w:tabs>
              <w:spacing w:line="340" w:lineRule="exact"/>
              <w:rPr>
                <w:rFonts w:ascii="Arial" w:hAnsi="Arial" w:cs="Arial"/>
                <w:sz w:val="16"/>
                <w:szCs w:val="16"/>
              </w:rPr>
            </w:pPr>
            <w:r w:rsidRPr="00FB0494">
              <w:rPr>
                <w:rFonts w:ascii="Arial" w:hAnsi="Arial" w:cs="Arial"/>
                <w:sz w:val="16"/>
                <w:szCs w:val="16"/>
              </w:rPr>
              <w:t>1,439,461</w:t>
            </w:r>
          </w:p>
        </w:tc>
      </w:tr>
      <w:tr w:rsidR="006F2DCA" w:rsidRPr="00FB0494" w14:paraId="7B9BC9EF" w14:textId="77777777" w:rsidTr="00B74EE3">
        <w:trPr>
          <w:trHeight w:val="336"/>
        </w:trPr>
        <w:tc>
          <w:tcPr>
            <w:tcW w:w="2880" w:type="dxa"/>
            <w:vAlign w:val="center"/>
            <w:hideMark/>
          </w:tcPr>
          <w:p w14:paraId="641AF8E6" w14:textId="372D610A" w:rsidR="006F2DCA" w:rsidRPr="00FB0494" w:rsidRDefault="006F2DCA" w:rsidP="006F2DCA">
            <w:pPr>
              <w:spacing w:line="340" w:lineRule="exact"/>
              <w:ind w:left="168" w:right="-108" w:hanging="168"/>
              <w:rPr>
                <w:rFonts w:ascii="Arial" w:hAnsi="Arial" w:cs="Arial"/>
                <w:sz w:val="16"/>
                <w:szCs w:val="16"/>
              </w:rPr>
            </w:pPr>
            <w:r w:rsidRPr="00FB0494">
              <w:rPr>
                <w:rFonts w:ascii="Arial" w:hAnsi="Arial" w:cs="Arial"/>
                <w:sz w:val="16"/>
                <w:szCs w:val="16"/>
              </w:rPr>
              <w:t xml:space="preserve">Less: Lease payments during </w:t>
            </w:r>
            <w:r w:rsidR="00B74EE3" w:rsidRPr="00FB0494">
              <w:rPr>
                <w:rFonts w:ascii="Arial" w:hAnsi="Arial" w:cs="Arial"/>
                <w:sz w:val="16"/>
                <w:szCs w:val="16"/>
              </w:rPr>
              <w:t>the year</w:t>
            </w:r>
          </w:p>
        </w:tc>
        <w:tc>
          <w:tcPr>
            <w:tcW w:w="1422" w:type="dxa"/>
            <w:tcBorders>
              <w:top w:val="nil"/>
              <w:left w:val="nil"/>
              <w:bottom w:val="nil"/>
              <w:right w:val="nil"/>
            </w:tcBorders>
            <w:vAlign w:val="bottom"/>
          </w:tcPr>
          <w:p w14:paraId="79CB7C1F" w14:textId="77777777" w:rsidR="006F2DCA" w:rsidRPr="00FB0494" w:rsidRDefault="006F2DCA" w:rsidP="006F2DCA">
            <w:pPr>
              <w:pBdr>
                <w:bottom w:val="single" w:sz="4" w:space="1" w:color="auto"/>
              </w:pBdr>
              <w:tabs>
                <w:tab w:val="decimal" w:pos="1063"/>
              </w:tabs>
              <w:spacing w:line="340" w:lineRule="exact"/>
              <w:rPr>
                <w:rFonts w:ascii="Arial" w:hAnsi="Arial" w:cs="Arial"/>
                <w:sz w:val="16"/>
                <w:szCs w:val="16"/>
              </w:rPr>
            </w:pPr>
            <w:r w:rsidRPr="00FB0494">
              <w:rPr>
                <w:rFonts w:ascii="Arial" w:hAnsi="Arial" w:cs="Arial"/>
                <w:sz w:val="16"/>
                <w:szCs w:val="16"/>
              </w:rPr>
              <w:t>(9,596,086)</w:t>
            </w:r>
          </w:p>
        </w:tc>
        <w:tc>
          <w:tcPr>
            <w:tcW w:w="1422" w:type="dxa"/>
            <w:tcBorders>
              <w:top w:val="nil"/>
              <w:left w:val="nil"/>
              <w:bottom w:val="nil"/>
              <w:right w:val="nil"/>
            </w:tcBorders>
            <w:vAlign w:val="bottom"/>
          </w:tcPr>
          <w:p w14:paraId="0E65B909" w14:textId="77777777" w:rsidR="006F2DCA" w:rsidRPr="00FB0494" w:rsidRDefault="006F2DCA" w:rsidP="006F2DCA">
            <w:pPr>
              <w:pBdr>
                <w:bottom w:val="single" w:sz="4" w:space="1" w:color="auto"/>
              </w:pBdr>
              <w:tabs>
                <w:tab w:val="decimal" w:pos="1063"/>
              </w:tabs>
              <w:spacing w:line="340" w:lineRule="exact"/>
              <w:rPr>
                <w:rFonts w:ascii="Arial" w:hAnsi="Arial" w:cs="Arial"/>
                <w:sz w:val="16"/>
                <w:szCs w:val="16"/>
                <w:cs/>
              </w:rPr>
            </w:pPr>
            <w:r w:rsidRPr="00FB0494">
              <w:rPr>
                <w:rFonts w:ascii="Arial" w:hAnsi="Arial" w:cs="Arial"/>
                <w:sz w:val="16"/>
                <w:szCs w:val="16"/>
              </w:rPr>
              <w:t>(21,999)</w:t>
            </w:r>
          </w:p>
        </w:tc>
        <w:tc>
          <w:tcPr>
            <w:tcW w:w="1422" w:type="dxa"/>
            <w:tcBorders>
              <w:top w:val="nil"/>
              <w:left w:val="nil"/>
              <w:bottom w:val="nil"/>
              <w:right w:val="nil"/>
            </w:tcBorders>
            <w:vAlign w:val="bottom"/>
          </w:tcPr>
          <w:p w14:paraId="6F7846D6" w14:textId="77777777" w:rsidR="006F2DCA" w:rsidRPr="00FB0494" w:rsidRDefault="006F2DCA" w:rsidP="006F2DCA">
            <w:pPr>
              <w:pBdr>
                <w:bottom w:val="single" w:sz="4" w:space="1" w:color="auto"/>
              </w:pBdr>
              <w:tabs>
                <w:tab w:val="decimal" w:pos="1063"/>
              </w:tabs>
              <w:spacing w:line="340" w:lineRule="exact"/>
              <w:rPr>
                <w:rFonts w:ascii="Arial" w:hAnsi="Arial" w:cs="Arial"/>
                <w:sz w:val="16"/>
                <w:szCs w:val="16"/>
              </w:rPr>
            </w:pPr>
            <w:r w:rsidRPr="00FB0494">
              <w:rPr>
                <w:rFonts w:ascii="Arial" w:hAnsi="Arial" w:cs="Arial"/>
                <w:sz w:val="16"/>
                <w:szCs w:val="16"/>
              </w:rPr>
              <w:t>(5,115,506)</w:t>
            </w:r>
          </w:p>
        </w:tc>
        <w:tc>
          <w:tcPr>
            <w:tcW w:w="1422" w:type="dxa"/>
            <w:tcBorders>
              <w:top w:val="nil"/>
              <w:left w:val="nil"/>
              <w:bottom w:val="nil"/>
              <w:right w:val="nil"/>
            </w:tcBorders>
            <w:vAlign w:val="bottom"/>
          </w:tcPr>
          <w:p w14:paraId="74428543" w14:textId="77777777" w:rsidR="006F2DCA" w:rsidRPr="00FB0494" w:rsidRDefault="006F2DCA" w:rsidP="006F2DCA">
            <w:pPr>
              <w:pBdr>
                <w:bottom w:val="single" w:sz="4" w:space="1" w:color="auto"/>
              </w:pBdr>
              <w:tabs>
                <w:tab w:val="decimal" w:pos="1063"/>
              </w:tabs>
              <w:spacing w:line="340" w:lineRule="exact"/>
              <w:rPr>
                <w:rFonts w:ascii="Arial" w:hAnsi="Arial" w:cs="Arial"/>
                <w:sz w:val="16"/>
                <w:szCs w:val="16"/>
                <w:cs/>
              </w:rPr>
            </w:pPr>
            <w:r w:rsidRPr="00FB0494">
              <w:rPr>
                <w:rFonts w:ascii="Arial" w:hAnsi="Arial" w:cs="Arial"/>
                <w:sz w:val="16"/>
                <w:szCs w:val="16"/>
              </w:rPr>
              <w:t>(828,120)</w:t>
            </w:r>
          </w:p>
        </w:tc>
        <w:tc>
          <w:tcPr>
            <w:tcW w:w="1422" w:type="dxa"/>
            <w:tcBorders>
              <w:top w:val="nil"/>
              <w:left w:val="nil"/>
              <w:bottom w:val="nil"/>
              <w:right w:val="nil"/>
            </w:tcBorders>
            <w:vAlign w:val="bottom"/>
          </w:tcPr>
          <w:p w14:paraId="36FF4F8E" w14:textId="77777777" w:rsidR="006F2DCA" w:rsidRPr="00FB0494" w:rsidRDefault="006F2DCA" w:rsidP="006F2DCA">
            <w:pPr>
              <w:pBdr>
                <w:bottom w:val="single" w:sz="4" w:space="1" w:color="auto"/>
              </w:pBdr>
              <w:tabs>
                <w:tab w:val="decimal" w:pos="1063"/>
              </w:tabs>
              <w:spacing w:line="340" w:lineRule="exact"/>
              <w:rPr>
                <w:rFonts w:ascii="Arial" w:hAnsi="Arial" w:cs="Arial"/>
                <w:sz w:val="16"/>
                <w:szCs w:val="16"/>
              </w:rPr>
            </w:pPr>
            <w:r w:rsidRPr="00FB0494">
              <w:rPr>
                <w:rFonts w:ascii="Arial" w:hAnsi="Arial" w:cs="Arial"/>
                <w:sz w:val="16"/>
                <w:szCs w:val="16"/>
              </w:rPr>
              <w:t>(15,561,711)</w:t>
            </w:r>
          </w:p>
        </w:tc>
      </w:tr>
      <w:tr w:rsidR="006F2DCA" w:rsidRPr="00FB0494" w14:paraId="440031ED" w14:textId="77777777" w:rsidTr="00B74EE3">
        <w:trPr>
          <w:trHeight w:val="336"/>
        </w:trPr>
        <w:tc>
          <w:tcPr>
            <w:tcW w:w="2880" w:type="dxa"/>
            <w:vAlign w:val="center"/>
            <w:hideMark/>
          </w:tcPr>
          <w:p w14:paraId="229EBD61" w14:textId="77777777" w:rsidR="006F2DCA" w:rsidRPr="00FB0494" w:rsidRDefault="006F2DCA" w:rsidP="006F2DCA">
            <w:pPr>
              <w:overflowPunct/>
              <w:autoSpaceDE/>
              <w:adjustRightInd/>
              <w:spacing w:line="340" w:lineRule="exact"/>
              <w:ind w:left="163" w:right="-110" w:hanging="163"/>
              <w:rPr>
                <w:rFonts w:ascii="Arial" w:hAnsi="Arial" w:cs="Arial"/>
                <w:sz w:val="16"/>
                <w:szCs w:val="16"/>
              </w:rPr>
            </w:pPr>
            <w:r w:rsidRPr="00FB0494">
              <w:rPr>
                <w:rFonts w:ascii="Arial" w:hAnsi="Arial" w:cs="Arial"/>
                <w:sz w:val="16"/>
                <w:szCs w:val="16"/>
              </w:rPr>
              <w:t>31 December 2024</w:t>
            </w:r>
          </w:p>
        </w:tc>
        <w:tc>
          <w:tcPr>
            <w:tcW w:w="1422" w:type="dxa"/>
            <w:tcBorders>
              <w:top w:val="nil"/>
              <w:left w:val="nil"/>
              <w:bottom w:val="nil"/>
              <w:right w:val="nil"/>
            </w:tcBorders>
            <w:vAlign w:val="bottom"/>
          </w:tcPr>
          <w:p w14:paraId="3ED3E6EA" w14:textId="77777777" w:rsidR="006F2DCA" w:rsidRPr="00FB0494" w:rsidRDefault="006F2DCA" w:rsidP="006F2DCA">
            <w:pPr>
              <w:pBdr>
                <w:bottom w:val="double" w:sz="4" w:space="1" w:color="auto"/>
              </w:pBdr>
              <w:tabs>
                <w:tab w:val="decimal" w:pos="1063"/>
              </w:tabs>
              <w:spacing w:line="340" w:lineRule="exact"/>
              <w:rPr>
                <w:rFonts w:ascii="Arial" w:hAnsi="Arial" w:cs="Arial"/>
                <w:sz w:val="16"/>
                <w:szCs w:val="16"/>
              </w:rPr>
            </w:pPr>
            <w:r w:rsidRPr="00FB0494">
              <w:rPr>
                <w:rFonts w:ascii="Arial" w:hAnsi="Arial" w:cs="Arial"/>
                <w:sz w:val="16"/>
                <w:szCs w:val="16"/>
              </w:rPr>
              <w:t>23,205,888</w:t>
            </w:r>
          </w:p>
        </w:tc>
        <w:tc>
          <w:tcPr>
            <w:tcW w:w="1422" w:type="dxa"/>
            <w:tcBorders>
              <w:top w:val="nil"/>
              <w:left w:val="nil"/>
              <w:bottom w:val="nil"/>
              <w:right w:val="nil"/>
            </w:tcBorders>
            <w:vAlign w:val="bottom"/>
          </w:tcPr>
          <w:p w14:paraId="624E6D15" w14:textId="77777777" w:rsidR="006F2DCA" w:rsidRPr="00FB0494" w:rsidRDefault="006F2DCA" w:rsidP="006F2DCA">
            <w:pPr>
              <w:pBdr>
                <w:bottom w:val="double" w:sz="4" w:space="1" w:color="auto"/>
              </w:pBdr>
              <w:tabs>
                <w:tab w:val="decimal" w:pos="1063"/>
              </w:tabs>
              <w:spacing w:line="340" w:lineRule="exact"/>
              <w:rPr>
                <w:rFonts w:ascii="Arial" w:hAnsi="Arial" w:cs="Arial"/>
                <w:sz w:val="16"/>
                <w:szCs w:val="16"/>
                <w:cs/>
              </w:rPr>
            </w:pPr>
            <w:r w:rsidRPr="00FB0494">
              <w:rPr>
                <w:rFonts w:ascii="Arial" w:hAnsi="Arial" w:cs="Arial"/>
                <w:sz w:val="16"/>
                <w:szCs w:val="16"/>
              </w:rPr>
              <w:t>-</w:t>
            </w:r>
          </w:p>
        </w:tc>
        <w:tc>
          <w:tcPr>
            <w:tcW w:w="1422" w:type="dxa"/>
            <w:tcBorders>
              <w:top w:val="nil"/>
              <w:left w:val="nil"/>
              <w:bottom w:val="nil"/>
              <w:right w:val="nil"/>
            </w:tcBorders>
            <w:vAlign w:val="bottom"/>
          </w:tcPr>
          <w:p w14:paraId="75BBA2CE" w14:textId="77777777" w:rsidR="006F2DCA" w:rsidRPr="00FB0494" w:rsidRDefault="006F2DCA" w:rsidP="006F2DCA">
            <w:pPr>
              <w:pBdr>
                <w:bottom w:val="double" w:sz="4" w:space="1" w:color="auto"/>
              </w:pBdr>
              <w:tabs>
                <w:tab w:val="decimal" w:pos="1063"/>
              </w:tabs>
              <w:spacing w:line="340" w:lineRule="exact"/>
              <w:rPr>
                <w:rFonts w:ascii="Arial" w:hAnsi="Arial" w:cs="Arial"/>
                <w:sz w:val="16"/>
                <w:szCs w:val="16"/>
              </w:rPr>
            </w:pPr>
            <w:r w:rsidRPr="00FB0494">
              <w:rPr>
                <w:rFonts w:ascii="Arial" w:hAnsi="Arial" w:cs="Arial"/>
                <w:sz w:val="16"/>
                <w:szCs w:val="16"/>
              </w:rPr>
              <w:t>9,184,331</w:t>
            </w:r>
          </w:p>
        </w:tc>
        <w:tc>
          <w:tcPr>
            <w:tcW w:w="1422" w:type="dxa"/>
            <w:tcBorders>
              <w:top w:val="nil"/>
              <w:left w:val="nil"/>
              <w:bottom w:val="nil"/>
              <w:right w:val="nil"/>
            </w:tcBorders>
            <w:vAlign w:val="bottom"/>
          </w:tcPr>
          <w:p w14:paraId="3A61B36B" w14:textId="77777777" w:rsidR="006F2DCA" w:rsidRPr="00FB0494" w:rsidRDefault="006F2DCA" w:rsidP="006F2DCA">
            <w:pPr>
              <w:pBdr>
                <w:bottom w:val="double" w:sz="4" w:space="1" w:color="auto"/>
              </w:pBdr>
              <w:tabs>
                <w:tab w:val="decimal" w:pos="1063"/>
              </w:tabs>
              <w:spacing w:line="340" w:lineRule="exact"/>
              <w:rPr>
                <w:rFonts w:ascii="Arial" w:hAnsi="Arial" w:cs="Arial"/>
                <w:sz w:val="16"/>
                <w:szCs w:val="16"/>
                <w:cs/>
              </w:rPr>
            </w:pPr>
            <w:r w:rsidRPr="00FB0494">
              <w:rPr>
                <w:rFonts w:ascii="Arial" w:hAnsi="Arial" w:cs="Arial"/>
                <w:sz w:val="16"/>
                <w:szCs w:val="16"/>
              </w:rPr>
              <w:t>1,714,645</w:t>
            </w:r>
          </w:p>
        </w:tc>
        <w:tc>
          <w:tcPr>
            <w:tcW w:w="1422" w:type="dxa"/>
            <w:tcBorders>
              <w:top w:val="nil"/>
              <w:left w:val="nil"/>
              <w:bottom w:val="nil"/>
              <w:right w:val="nil"/>
            </w:tcBorders>
            <w:vAlign w:val="bottom"/>
          </w:tcPr>
          <w:p w14:paraId="512CF001" w14:textId="77777777" w:rsidR="006F2DCA" w:rsidRPr="00FB0494" w:rsidRDefault="006F2DCA" w:rsidP="006F2DCA">
            <w:pPr>
              <w:pBdr>
                <w:bottom w:val="double" w:sz="4" w:space="1" w:color="auto"/>
              </w:pBdr>
              <w:tabs>
                <w:tab w:val="decimal" w:pos="1063"/>
              </w:tabs>
              <w:spacing w:line="340" w:lineRule="exact"/>
              <w:rPr>
                <w:rFonts w:ascii="Arial" w:hAnsi="Arial" w:cs="Arial"/>
                <w:sz w:val="16"/>
                <w:szCs w:val="16"/>
              </w:rPr>
            </w:pPr>
            <w:r w:rsidRPr="00FB0494">
              <w:rPr>
                <w:rFonts w:ascii="Arial" w:hAnsi="Arial" w:cs="Arial"/>
                <w:sz w:val="16"/>
                <w:szCs w:val="16"/>
              </w:rPr>
              <w:t>34,104,864</w:t>
            </w:r>
          </w:p>
        </w:tc>
      </w:tr>
    </w:tbl>
    <w:p w14:paraId="56882996" w14:textId="77777777" w:rsidR="00341F66" w:rsidRPr="00FB0494" w:rsidRDefault="00341F66" w:rsidP="00341F66">
      <w:pPr>
        <w:tabs>
          <w:tab w:val="left" w:pos="630"/>
        </w:tabs>
        <w:spacing w:before="240" w:after="120" w:line="380" w:lineRule="exact"/>
        <w:ind w:left="634" w:right="-101"/>
        <w:jc w:val="thaiDistribute"/>
        <w:rPr>
          <w:rFonts w:ascii="Arial" w:hAnsi="Arial" w:cs="Arial"/>
          <w:sz w:val="22"/>
          <w:szCs w:val="22"/>
        </w:rPr>
      </w:pPr>
      <w:bookmarkStart w:id="13" w:name="_Hlk61384009"/>
      <w:r w:rsidRPr="00FB0494">
        <w:rPr>
          <w:rFonts w:ascii="Arial" w:hAnsi="Arial" w:cs="Arial"/>
          <w:sz w:val="22"/>
          <w:szCs w:val="22"/>
        </w:rPr>
        <w:t>A maturity analysis of lease payment is disclosed in Note 35.4 under the liquidity risk.</w:t>
      </w:r>
    </w:p>
    <w:p w14:paraId="40B04D30" w14:textId="77777777" w:rsidR="00FD7781" w:rsidRPr="00FB0494" w:rsidRDefault="00FD7781" w:rsidP="00341F66">
      <w:pPr>
        <w:spacing w:before="120" w:after="120" w:line="380" w:lineRule="exact"/>
        <w:ind w:left="547" w:hanging="547"/>
        <w:jc w:val="thaiDistribute"/>
        <w:rPr>
          <w:rFonts w:ascii="Arial" w:hAnsi="Arial" w:cs="Arial"/>
          <w:b/>
          <w:bCs/>
          <w:sz w:val="22"/>
          <w:szCs w:val="22"/>
        </w:rPr>
      </w:pPr>
      <w:r w:rsidRPr="00FB0494">
        <w:rPr>
          <w:rFonts w:ascii="Arial" w:hAnsi="Arial" w:cs="Arial"/>
          <w:b/>
          <w:bCs/>
          <w:sz w:val="22"/>
        </w:rPr>
        <w:t>1</w:t>
      </w:r>
      <w:r w:rsidR="00341F66" w:rsidRPr="00FB0494">
        <w:rPr>
          <w:rFonts w:ascii="Arial" w:hAnsi="Arial" w:cs="Arial"/>
          <w:b/>
          <w:bCs/>
          <w:sz w:val="22"/>
        </w:rPr>
        <w:t>6</w:t>
      </w:r>
      <w:r w:rsidRPr="00FB0494">
        <w:rPr>
          <w:rFonts w:ascii="Arial" w:hAnsi="Arial" w:cs="Arial"/>
          <w:b/>
          <w:bCs/>
          <w:sz w:val="22"/>
        </w:rPr>
        <w:t>.3</w:t>
      </w:r>
      <w:r w:rsidRPr="00FB0494">
        <w:rPr>
          <w:rFonts w:ascii="Arial" w:hAnsi="Arial" w:cs="Arial"/>
          <w:b/>
          <w:bCs/>
          <w:sz w:val="22"/>
        </w:rPr>
        <w:tab/>
      </w:r>
      <w:r w:rsidRPr="00FB0494">
        <w:rPr>
          <w:rFonts w:ascii="Arial" w:eastAsia="Arial Unicode MS" w:hAnsi="Arial" w:cs="Arial"/>
          <w:b/>
          <w:bCs/>
          <w:sz w:val="22"/>
          <w:szCs w:val="22"/>
        </w:rPr>
        <w:t xml:space="preserve">Expenses relating to leases that are </w:t>
      </w:r>
      <w:proofErr w:type="spellStart"/>
      <w:r w:rsidRPr="00FB0494">
        <w:rPr>
          <w:rFonts w:ascii="Arial" w:eastAsia="Arial Unicode MS" w:hAnsi="Arial" w:cs="Arial"/>
          <w:b/>
          <w:bCs/>
          <w:sz w:val="22"/>
          <w:szCs w:val="22"/>
        </w:rPr>
        <w:t>recognised</w:t>
      </w:r>
      <w:proofErr w:type="spellEnd"/>
      <w:r w:rsidRPr="00FB0494">
        <w:rPr>
          <w:rFonts w:ascii="Arial" w:eastAsia="Arial Unicode MS" w:hAnsi="Arial" w:cs="Arial"/>
          <w:b/>
          <w:bCs/>
          <w:sz w:val="22"/>
          <w:szCs w:val="22"/>
        </w:rPr>
        <w:t xml:space="preserve"> in statement of income</w:t>
      </w:r>
    </w:p>
    <w:bookmarkEnd w:id="13"/>
    <w:tbl>
      <w:tblPr>
        <w:tblW w:w="9252" w:type="dxa"/>
        <w:tblInd w:w="558" w:type="dxa"/>
        <w:tblLayout w:type="fixed"/>
        <w:tblLook w:val="0000" w:firstRow="0" w:lastRow="0" w:firstColumn="0" w:lastColumn="0" w:noHBand="0" w:noVBand="0"/>
      </w:tblPr>
      <w:tblGrid>
        <w:gridCol w:w="5382"/>
        <w:gridCol w:w="1935"/>
        <w:gridCol w:w="1935"/>
      </w:tblGrid>
      <w:tr w:rsidR="00A84CE4" w:rsidRPr="00FB0494" w14:paraId="00E340E1" w14:textId="77777777" w:rsidTr="00A84CE4">
        <w:trPr>
          <w:trHeight w:val="66"/>
        </w:trPr>
        <w:tc>
          <w:tcPr>
            <w:tcW w:w="5382" w:type="dxa"/>
            <w:tcBorders>
              <w:top w:val="nil"/>
              <w:left w:val="nil"/>
              <w:bottom w:val="nil"/>
              <w:right w:val="nil"/>
            </w:tcBorders>
            <w:shd w:val="clear" w:color="auto" w:fill="auto"/>
          </w:tcPr>
          <w:p w14:paraId="468E0148" w14:textId="77777777" w:rsidR="00A84CE4" w:rsidRPr="00FB0494" w:rsidRDefault="00A84CE4" w:rsidP="00A02405">
            <w:pPr>
              <w:spacing w:line="360" w:lineRule="exact"/>
              <w:ind w:left="162" w:right="-43"/>
              <w:jc w:val="both"/>
              <w:rPr>
                <w:rFonts w:ascii="Arial" w:hAnsi="Arial" w:cs="Arial"/>
                <w:sz w:val="20"/>
                <w:szCs w:val="20"/>
              </w:rPr>
            </w:pPr>
          </w:p>
        </w:tc>
        <w:tc>
          <w:tcPr>
            <w:tcW w:w="1935" w:type="dxa"/>
            <w:tcBorders>
              <w:top w:val="nil"/>
              <w:left w:val="nil"/>
              <w:bottom w:val="nil"/>
              <w:right w:val="nil"/>
            </w:tcBorders>
          </w:tcPr>
          <w:p w14:paraId="50D3EEA3" w14:textId="77777777" w:rsidR="00A84CE4" w:rsidRPr="00FB0494" w:rsidRDefault="00A84CE4" w:rsidP="00A02405">
            <w:pPr>
              <w:spacing w:line="360" w:lineRule="exact"/>
              <w:jc w:val="right"/>
              <w:rPr>
                <w:rFonts w:ascii="Arial" w:hAnsi="Arial" w:cs="Arial"/>
                <w:sz w:val="20"/>
                <w:szCs w:val="20"/>
                <w:cs/>
              </w:rPr>
            </w:pPr>
          </w:p>
        </w:tc>
        <w:tc>
          <w:tcPr>
            <w:tcW w:w="1935" w:type="dxa"/>
            <w:tcBorders>
              <w:top w:val="nil"/>
              <w:left w:val="nil"/>
              <w:bottom w:val="nil"/>
              <w:right w:val="nil"/>
            </w:tcBorders>
            <w:shd w:val="clear" w:color="auto" w:fill="auto"/>
            <w:vAlign w:val="bottom"/>
          </w:tcPr>
          <w:p w14:paraId="6D76C7FE" w14:textId="77777777" w:rsidR="00A84CE4" w:rsidRPr="00FB0494" w:rsidRDefault="00A84CE4" w:rsidP="00A02405">
            <w:pPr>
              <w:spacing w:line="360" w:lineRule="exact"/>
              <w:jc w:val="right"/>
              <w:rPr>
                <w:rFonts w:ascii="Arial" w:hAnsi="Arial" w:cs="Arial"/>
                <w:sz w:val="20"/>
                <w:szCs w:val="20"/>
              </w:rPr>
            </w:pPr>
            <w:r w:rsidRPr="00FB0494">
              <w:rPr>
                <w:rFonts w:ascii="Arial" w:hAnsi="Arial" w:cs="Arial"/>
                <w:sz w:val="20"/>
                <w:szCs w:val="20"/>
                <w:cs/>
              </w:rPr>
              <w:t>(</w:t>
            </w:r>
            <w:r w:rsidRPr="00FB0494">
              <w:rPr>
                <w:rFonts w:ascii="Arial" w:hAnsi="Arial" w:cs="Arial"/>
                <w:sz w:val="20"/>
                <w:szCs w:val="20"/>
              </w:rPr>
              <w:t>Unit: Baht)</w:t>
            </w:r>
          </w:p>
        </w:tc>
      </w:tr>
      <w:tr w:rsidR="00A84CE4" w:rsidRPr="00FB0494" w14:paraId="04D02882" w14:textId="77777777" w:rsidTr="00A84CE4">
        <w:trPr>
          <w:trHeight w:val="66"/>
        </w:trPr>
        <w:tc>
          <w:tcPr>
            <w:tcW w:w="5382" w:type="dxa"/>
            <w:tcBorders>
              <w:top w:val="nil"/>
              <w:left w:val="nil"/>
              <w:bottom w:val="nil"/>
              <w:right w:val="nil"/>
            </w:tcBorders>
            <w:shd w:val="clear" w:color="auto" w:fill="auto"/>
          </w:tcPr>
          <w:p w14:paraId="293CB6E8" w14:textId="77777777" w:rsidR="00A84CE4" w:rsidRPr="00FB0494" w:rsidRDefault="00A84CE4" w:rsidP="00A02405">
            <w:pPr>
              <w:spacing w:line="360" w:lineRule="exact"/>
              <w:ind w:left="162" w:right="-43"/>
              <w:jc w:val="both"/>
              <w:rPr>
                <w:rFonts w:ascii="Arial" w:hAnsi="Arial" w:cs="Arial"/>
                <w:sz w:val="20"/>
                <w:szCs w:val="20"/>
              </w:rPr>
            </w:pPr>
          </w:p>
        </w:tc>
        <w:tc>
          <w:tcPr>
            <w:tcW w:w="3870" w:type="dxa"/>
            <w:gridSpan w:val="2"/>
            <w:tcBorders>
              <w:top w:val="nil"/>
              <w:left w:val="nil"/>
              <w:bottom w:val="nil"/>
              <w:right w:val="nil"/>
            </w:tcBorders>
          </w:tcPr>
          <w:p w14:paraId="19419A7B" w14:textId="77777777" w:rsidR="00A84CE4" w:rsidRPr="00FB0494" w:rsidRDefault="00A84CE4" w:rsidP="00A02405">
            <w:pPr>
              <w:pBdr>
                <w:bottom w:val="single" w:sz="4" w:space="1" w:color="auto"/>
              </w:pBdr>
              <w:spacing w:line="360" w:lineRule="exact"/>
              <w:jc w:val="center"/>
              <w:rPr>
                <w:rFonts w:ascii="Arial" w:hAnsi="Arial" w:cs="Arial"/>
                <w:sz w:val="20"/>
                <w:szCs w:val="20"/>
              </w:rPr>
            </w:pPr>
            <w:r w:rsidRPr="00FB0494">
              <w:rPr>
                <w:rFonts w:ascii="Arial" w:hAnsi="Arial" w:cs="Arial"/>
                <w:sz w:val="20"/>
                <w:szCs w:val="20"/>
              </w:rPr>
              <w:t>For the year</w:t>
            </w:r>
            <w:r w:rsidR="00225D79" w:rsidRPr="00FB0494">
              <w:rPr>
                <w:rFonts w:ascii="Arial" w:hAnsi="Arial" w:cs="Arial"/>
                <w:sz w:val="20"/>
                <w:szCs w:val="20"/>
              </w:rPr>
              <w:t>s</w:t>
            </w:r>
            <w:r w:rsidRPr="00FB0494">
              <w:rPr>
                <w:rFonts w:ascii="Arial" w:hAnsi="Arial" w:cs="Arial"/>
                <w:sz w:val="20"/>
                <w:szCs w:val="20"/>
              </w:rPr>
              <w:t xml:space="preserve"> ended 31 December </w:t>
            </w:r>
          </w:p>
        </w:tc>
      </w:tr>
      <w:tr w:rsidR="00A84CE4" w:rsidRPr="00FB0494" w14:paraId="3F871BCA" w14:textId="77777777" w:rsidTr="00A84CE4">
        <w:trPr>
          <w:trHeight w:val="66"/>
        </w:trPr>
        <w:tc>
          <w:tcPr>
            <w:tcW w:w="5382" w:type="dxa"/>
            <w:tcBorders>
              <w:top w:val="nil"/>
              <w:left w:val="nil"/>
              <w:bottom w:val="nil"/>
              <w:right w:val="nil"/>
            </w:tcBorders>
            <w:shd w:val="clear" w:color="auto" w:fill="auto"/>
          </w:tcPr>
          <w:p w14:paraId="40AEA774" w14:textId="77777777" w:rsidR="00A84CE4" w:rsidRPr="00FB0494" w:rsidRDefault="00A84CE4" w:rsidP="00A84CE4">
            <w:pPr>
              <w:spacing w:line="360" w:lineRule="exact"/>
              <w:ind w:left="162" w:right="-43"/>
              <w:jc w:val="both"/>
              <w:rPr>
                <w:rFonts w:ascii="Arial" w:hAnsi="Arial" w:cs="Arial"/>
                <w:sz w:val="20"/>
                <w:szCs w:val="20"/>
              </w:rPr>
            </w:pPr>
          </w:p>
        </w:tc>
        <w:tc>
          <w:tcPr>
            <w:tcW w:w="1935" w:type="dxa"/>
            <w:tcBorders>
              <w:top w:val="nil"/>
              <w:left w:val="nil"/>
              <w:bottom w:val="nil"/>
              <w:right w:val="nil"/>
            </w:tcBorders>
            <w:vAlign w:val="bottom"/>
          </w:tcPr>
          <w:p w14:paraId="075AF362" w14:textId="77777777" w:rsidR="00A84CE4" w:rsidRPr="00FB0494" w:rsidRDefault="00BB662D" w:rsidP="00A84CE4">
            <w:pPr>
              <w:pBdr>
                <w:bottom w:val="single" w:sz="4" w:space="1" w:color="auto"/>
              </w:pBdr>
              <w:spacing w:line="360" w:lineRule="exact"/>
              <w:jc w:val="center"/>
              <w:rPr>
                <w:rFonts w:ascii="Arial" w:hAnsi="Arial" w:cs="Arial"/>
                <w:sz w:val="20"/>
                <w:szCs w:val="20"/>
              </w:rPr>
            </w:pPr>
            <w:r w:rsidRPr="00FB0494">
              <w:rPr>
                <w:rFonts w:ascii="Arial" w:hAnsi="Arial" w:cs="Arial"/>
                <w:sz w:val="20"/>
                <w:szCs w:val="20"/>
                <w:cs/>
              </w:rPr>
              <w:t>2024</w:t>
            </w:r>
          </w:p>
        </w:tc>
        <w:tc>
          <w:tcPr>
            <w:tcW w:w="1935" w:type="dxa"/>
            <w:tcBorders>
              <w:top w:val="nil"/>
              <w:left w:val="nil"/>
              <w:bottom w:val="nil"/>
              <w:right w:val="nil"/>
            </w:tcBorders>
            <w:shd w:val="clear" w:color="auto" w:fill="auto"/>
            <w:vAlign w:val="bottom"/>
          </w:tcPr>
          <w:p w14:paraId="4737B77D" w14:textId="77777777" w:rsidR="00A84CE4" w:rsidRPr="00FB0494" w:rsidRDefault="00BB662D" w:rsidP="00A84CE4">
            <w:pPr>
              <w:pBdr>
                <w:bottom w:val="single" w:sz="4" w:space="1" w:color="auto"/>
              </w:pBdr>
              <w:spacing w:line="360" w:lineRule="exact"/>
              <w:jc w:val="center"/>
              <w:rPr>
                <w:rFonts w:ascii="Arial" w:hAnsi="Arial" w:cs="Arial"/>
                <w:sz w:val="20"/>
                <w:szCs w:val="20"/>
              </w:rPr>
            </w:pPr>
            <w:r w:rsidRPr="00FB0494">
              <w:rPr>
                <w:rFonts w:ascii="Arial" w:hAnsi="Arial" w:cs="Arial"/>
                <w:sz w:val="20"/>
                <w:szCs w:val="20"/>
              </w:rPr>
              <w:t>2023</w:t>
            </w:r>
          </w:p>
        </w:tc>
      </w:tr>
      <w:tr w:rsidR="006F2DCA" w:rsidRPr="00FB0494" w14:paraId="79E3E1C5" w14:textId="77777777" w:rsidTr="005E7079">
        <w:tc>
          <w:tcPr>
            <w:tcW w:w="5382" w:type="dxa"/>
            <w:vAlign w:val="bottom"/>
          </w:tcPr>
          <w:p w14:paraId="3D41E502" w14:textId="77777777" w:rsidR="006F2DCA" w:rsidRPr="00FB0494" w:rsidRDefault="006F2DCA" w:rsidP="006F2DCA">
            <w:pPr>
              <w:spacing w:line="360" w:lineRule="exact"/>
              <w:ind w:left="153" w:right="-74" w:hanging="153"/>
              <w:rPr>
                <w:rFonts w:ascii="Arial" w:hAnsi="Arial" w:cs="Arial"/>
                <w:sz w:val="20"/>
                <w:szCs w:val="20"/>
              </w:rPr>
            </w:pPr>
            <w:r w:rsidRPr="00FB0494">
              <w:rPr>
                <w:rFonts w:ascii="Arial" w:hAnsi="Arial" w:cs="Arial"/>
                <w:sz w:val="20"/>
                <w:szCs w:val="20"/>
              </w:rPr>
              <w:t>Depreciation of right-of-use assets</w:t>
            </w:r>
          </w:p>
        </w:tc>
        <w:tc>
          <w:tcPr>
            <w:tcW w:w="1935" w:type="dxa"/>
            <w:vAlign w:val="bottom"/>
          </w:tcPr>
          <w:p w14:paraId="23FB424A" w14:textId="77777777" w:rsidR="006F2DCA" w:rsidRPr="00FB0494" w:rsidRDefault="006F2DCA" w:rsidP="006F2DCA">
            <w:pPr>
              <w:tabs>
                <w:tab w:val="decimal" w:pos="1516"/>
              </w:tabs>
              <w:spacing w:line="360" w:lineRule="exact"/>
              <w:rPr>
                <w:rFonts w:ascii="Arial" w:hAnsi="Arial" w:cs="Arial"/>
                <w:sz w:val="20"/>
                <w:szCs w:val="20"/>
                <w:cs/>
              </w:rPr>
            </w:pPr>
            <w:r w:rsidRPr="00FB0494">
              <w:rPr>
                <w:rFonts w:ascii="Arial" w:hAnsi="Arial" w:cs="Arial"/>
                <w:sz w:val="20"/>
                <w:szCs w:val="20"/>
              </w:rPr>
              <w:t>14,719,208</w:t>
            </w:r>
          </w:p>
        </w:tc>
        <w:tc>
          <w:tcPr>
            <w:tcW w:w="1935" w:type="dxa"/>
            <w:vAlign w:val="bottom"/>
          </w:tcPr>
          <w:p w14:paraId="792ACC13" w14:textId="77777777" w:rsidR="006F2DCA" w:rsidRPr="00FB0494" w:rsidRDefault="006F2DCA" w:rsidP="006F2DCA">
            <w:pPr>
              <w:tabs>
                <w:tab w:val="decimal" w:pos="1516"/>
              </w:tabs>
              <w:spacing w:line="360" w:lineRule="exact"/>
              <w:rPr>
                <w:rFonts w:ascii="Arial" w:hAnsi="Arial" w:cs="Arial"/>
                <w:sz w:val="20"/>
                <w:szCs w:val="20"/>
              </w:rPr>
            </w:pPr>
            <w:r w:rsidRPr="00FB0494">
              <w:rPr>
                <w:rFonts w:ascii="Arial" w:hAnsi="Arial" w:cs="Arial"/>
                <w:sz w:val="20"/>
                <w:szCs w:val="20"/>
                <w:cs/>
              </w:rPr>
              <w:t>14,99</w:t>
            </w:r>
            <w:r w:rsidRPr="00FB0494">
              <w:rPr>
                <w:rFonts w:ascii="Arial" w:hAnsi="Arial" w:cs="Arial"/>
                <w:sz w:val="20"/>
                <w:szCs w:val="20"/>
              </w:rPr>
              <w:t>6</w:t>
            </w:r>
            <w:r w:rsidRPr="00FB0494">
              <w:rPr>
                <w:rFonts w:ascii="Arial" w:hAnsi="Arial" w:cs="Arial"/>
                <w:sz w:val="20"/>
                <w:szCs w:val="20"/>
                <w:cs/>
              </w:rPr>
              <w:t>,</w:t>
            </w:r>
            <w:r w:rsidRPr="00FB0494">
              <w:rPr>
                <w:rFonts w:ascii="Arial" w:hAnsi="Arial" w:cs="Arial"/>
                <w:sz w:val="20"/>
                <w:szCs w:val="20"/>
              </w:rPr>
              <w:t>699</w:t>
            </w:r>
          </w:p>
        </w:tc>
      </w:tr>
      <w:tr w:rsidR="006F2DCA" w:rsidRPr="00FB0494" w14:paraId="5766F3A2" w14:textId="77777777" w:rsidTr="005E7079">
        <w:tc>
          <w:tcPr>
            <w:tcW w:w="5382" w:type="dxa"/>
            <w:vAlign w:val="bottom"/>
          </w:tcPr>
          <w:p w14:paraId="36593FEC" w14:textId="77777777" w:rsidR="006F2DCA" w:rsidRPr="00FB0494" w:rsidRDefault="006F2DCA" w:rsidP="006F2DCA">
            <w:pPr>
              <w:spacing w:line="360" w:lineRule="exact"/>
              <w:ind w:left="153" w:right="-74" w:hanging="153"/>
              <w:rPr>
                <w:rFonts w:ascii="Arial" w:hAnsi="Arial" w:cs="Arial"/>
                <w:sz w:val="20"/>
                <w:szCs w:val="20"/>
              </w:rPr>
            </w:pPr>
            <w:r w:rsidRPr="00FB0494">
              <w:rPr>
                <w:rFonts w:ascii="Arial" w:hAnsi="Arial" w:cs="Arial"/>
                <w:sz w:val="20"/>
                <w:szCs w:val="20"/>
              </w:rPr>
              <w:t>Finance costs on lease liabilities</w:t>
            </w:r>
          </w:p>
        </w:tc>
        <w:tc>
          <w:tcPr>
            <w:tcW w:w="1935" w:type="dxa"/>
            <w:vAlign w:val="bottom"/>
          </w:tcPr>
          <w:p w14:paraId="18F6163B" w14:textId="77777777" w:rsidR="006F2DCA" w:rsidRPr="00FB0494" w:rsidRDefault="006F2DCA" w:rsidP="006F2DCA">
            <w:pPr>
              <w:tabs>
                <w:tab w:val="decimal" w:pos="1516"/>
              </w:tabs>
              <w:spacing w:line="360" w:lineRule="exact"/>
              <w:rPr>
                <w:rFonts w:ascii="Arial" w:hAnsi="Arial" w:cs="Arial"/>
                <w:sz w:val="20"/>
                <w:szCs w:val="20"/>
                <w:cs/>
              </w:rPr>
            </w:pPr>
            <w:r w:rsidRPr="00FB0494">
              <w:rPr>
                <w:rFonts w:ascii="Arial" w:hAnsi="Arial" w:cs="Arial"/>
                <w:sz w:val="20"/>
                <w:szCs w:val="20"/>
              </w:rPr>
              <w:t>1,439,461</w:t>
            </w:r>
          </w:p>
        </w:tc>
        <w:tc>
          <w:tcPr>
            <w:tcW w:w="1935" w:type="dxa"/>
            <w:vAlign w:val="bottom"/>
          </w:tcPr>
          <w:p w14:paraId="33BF9293" w14:textId="77777777" w:rsidR="006F2DCA" w:rsidRPr="00FB0494" w:rsidRDefault="006F2DCA" w:rsidP="006F2DCA">
            <w:pPr>
              <w:tabs>
                <w:tab w:val="decimal" w:pos="1516"/>
              </w:tabs>
              <w:spacing w:line="360" w:lineRule="exact"/>
              <w:rPr>
                <w:rFonts w:ascii="Arial" w:hAnsi="Arial" w:cs="Arial"/>
                <w:sz w:val="20"/>
                <w:szCs w:val="20"/>
              </w:rPr>
            </w:pPr>
            <w:r w:rsidRPr="00FB0494">
              <w:rPr>
                <w:rFonts w:ascii="Arial" w:hAnsi="Arial" w:cs="Arial"/>
                <w:sz w:val="20"/>
                <w:szCs w:val="20"/>
                <w:cs/>
              </w:rPr>
              <w:t>1,602,331</w:t>
            </w:r>
          </w:p>
        </w:tc>
      </w:tr>
      <w:tr w:rsidR="006F2DCA" w:rsidRPr="00FB0494" w14:paraId="211E87A5" w14:textId="77777777" w:rsidTr="00A84CE4">
        <w:tc>
          <w:tcPr>
            <w:tcW w:w="5382" w:type="dxa"/>
            <w:vAlign w:val="bottom"/>
          </w:tcPr>
          <w:p w14:paraId="239D6CB6" w14:textId="77777777" w:rsidR="006F2DCA" w:rsidRPr="00FB0494" w:rsidRDefault="006F2DCA" w:rsidP="006F2DCA">
            <w:pPr>
              <w:spacing w:line="360" w:lineRule="exact"/>
              <w:ind w:left="153" w:right="-74" w:hanging="153"/>
              <w:rPr>
                <w:rFonts w:ascii="Arial" w:hAnsi="Arial" w:cs="Arial"/>
                <w:sz w:val="20"/>
                <w:szCs w:val="20"/>
              </w:rPr>
            </w:pPr>
            <w:r w:rsidRPr="00FB0494">
              <w:rPr>
                <w:rFonts w:ascii="Arial" w:hAnsi="Arial" w:cs="Arial"/>
                <w:sz w:val="20"/>
                <w:szCs w:val="20"/>
              </w:rPr>
              <w:t>Expense relating to short-term leases</w:t>
            </w:r>
          </w:p>
        </w:tc>
        <w:tc>
          <w:tcPr>
            <w:tcW w:w="1935" w:type="dxa"/>
            <w:vAlign w:val="bottom"/>
          </w:tcPr>
          <w:p w14:paraId="69605A4E" w14:textId="77777777" w:rsidR="006F2DCA" w:rsidRPr="00FB0494" w:rsidRDefault="006F2DCA" w:rsidP="006F2DCA">
            <w:pPr>
              <w:tabs>
                <w:tab w:val="decimal" w:pos="1516"/>
              </w:tabs>
              <w:spacing w:line="360" w:lineRule="exact"/>
              <w:rPr>
                <w:rFonts w:ascii="Arial" w:hAnsi="Arial" w:cs="Arial"/>
                <w:sz w:val="20"/>
                <w:szCs w:val="20"/>
              </w:rPr>
            </w:pPr>
            <w:r w:rsidRPr="00FB0494">
              <w:rPr>
                <w:rFonts w:ascii="Arial" w:hAnsi="Arial" w:cs="Arial"/>
                <w:sz w:val="20"/>
                <w:szCs w:val="20"/>
              </w:rPr>
              <w:t>411,324</w:t>
            </w:r>
          </w:p>
        </w:tc>
        <w:tc>
          <w:tcPr>
            <w:tcW w:w="1935" w:type="dxa"/>
            <w:vAlign w:val="bottom"/>
          </w:tcPr>
          <w:p w14:paraId="30755A86" w14:textId="77777777" w:rsidR="006F2DCA" w:rsidRPr="00FB0494" w:rsidRDefault="006F2DCA" w:rsidP="006F2DCA">
            <w:pPr>
              <w:tabs>
                <w:tab w:val="decimal" w:pos="1516"/>
              </w:tabs>
              <w:spacing w:line="360" w:lineRule="exact"/>
              <w:rPr>
                <w:rFonts w:ascii="Arial" w:hAnsi="Arial" w:cs="Arial"/>
                <w:sz w:val="20"/>
                <w:szCs w:val="20"/>
              </w:rPr>
            </w:pPr>
            <w:r w:rsidRPr="00FB0494">
              <w:rPr>
                <w:rFonts w:ascii="Arial" w:hAnsi="Arial" w:cs="Arial"/>
                <w:sz w:val="20"/>
                <w:szCs w:val="20"/>
              </w:rPr>
              <w:t>404,171</w:t>
            </w:r>
          </w:p>
        </w:tc>
      </w:tr>
      <w:tr w:rsidR="006F2DCA" w:rsidRPr="00FB0494" w14:paraId="2F738FC6" w14:textId="77777777" w:rsidTr="00A84CE4">
        <w:tc>
          <w:tcPr>
            <w:tcW w:w="5382" w:type="dxa"/>
            <w:vAlign w:val="bottom"/>
          </w:tcPr>
          <w:p w14:paraId="2B468AED" w14:textId="77777777" w:rsidR="006F2DCA" w:rsidRPr="00FB0494" w:rsidRDefault="006F2DCA" w:rsidP="006F2DCA">
            <w:pPr>
              <w:spacing w:line="360" w:lineRule="exact"/>
              <w:ind w:left="153" w:right="-74" w:hanging="153"/>
              <w:rPr>
                <w:rFonts w:ascii="Arial" w:hAnsi="Arial" w:cs="Arial"/>
                <w:sz w:val="20"/>
                <w:szCs w:val="20"/>
              </w:rPr>
            </w:pPr>
            <w:r w:rsidRPr="00FB0494">
              <w:rPr>
                <w:rFonts w:ascii="Arial" w:hAnsi="Arial" w:cs="Arial"/>
                <w:sz w:val="20"/>
                <w:szCs w:val="20"/>
              </w:rPr>
              <w:t>Expense relating to leases of low-value assets</w:t>
            </w:r>
          </w:p>
        </w:tc>
        <w:tc>
          <w:tcPr>
            <w:tcW w:w="1935" w:type="dxa"/>
            <w:vAlign w:val="bottom"/>
          </w:tcPr>
          <w:p w14:paraId="4C4C7299" w14:textId="77777777" w:rsidR="006F2DCA" w:rsidRPr="00FB0494" w:rsidRDefault="006F2DCA" w:rsidP="006F2DCA">
            <w:pPr>
              <w:pBdr>
                <w:bottom w:val="single" w:sz="4" w:space="1" w:color="auto"/>
              </w:pBdr>
              <w:tabs>
                <w:tab w:val="decimal" w:pos="1516"/>
              </w:tabs>
              <w:spacing w:line="360" w:lineRule="exact"/>
              <w:rPr>
                <w:rFonts w:ascii="Arial" w:hAnsi="Arial" w:cs="Arial"/>
                <w:sz w:val="20"/>
                <w:szCs w:val="20"/>
              </w:rPr>
            </w:pPr>
            <w:r w:rsidRPr="00FB0494">
              <w:rPr>
                <w:rFonts w:ascii="Arial" w:hAnsi="Arial" w:cs="Arial"/>
                <w:sz w:val="20"/>
                <w:szCs w:val="20"/>
              </w:rPr>
              <w:t>4,019,284</w:t>
            </w:r>
          </w:p>
        </w:tc>
        <w:tc>
          <w:tcPr>
            <w:tcW w:w="1935" w:type="dxa"/>
            <w:vAlign w:val="bottom"/>
          </w:tcPr>
          <w:p w14:paraId="2BD542E2" w14:textId="77777777" w:rsidR="006F2DCA" w:rsidRPr="00FB0494" w:rsidRDefault="006F2DCA" w:rsidP="006F2DCA">
            <w:pPr>
              <w:pBdr>
                <w:bottom w:val="single" w:sz="4" w:space="1" w:color="auto"/>
              </w:pBdr>
              <w:tabs>
                <w:tab w:val="decimal" w:pos="1516"/>
              </w:tabs>
              <w:spacing w:line="360" w:lineRule="exact"/>
              <w:rPr>
                <w:rFonts w:ascii="Arial" w:hAnsi="Arial" w:cs="Arial"/>
                <w:sz w:val="20"/>
                <w:szCs w:val="20"/>
              </w:rPr>
            </w:pPr>
            <w:r w:rsidRPr="00FB0494">
              <w:rPr>
                <w:rFonts w:ascii="Arial" w:hAnsi="Arial" w:cs="Arial"/>
                <w:sz w:val="20"/>
                <w:szCs w:val="20"/>
              </w:rPr>
              <w:t>3,701,887</w:t>
            </w:r>
          </w:p>
        </w:tc>
      </w:tr>
      <w:tr w:rsidR="006F2DCA" w:rsidRPr="00FB0494" w14:paraId="6A83CB0F" w14:textId="77777777" w:rsidTr="00A84CE4">
        <w:tc>
          <w:tcPr>
            <w:tcW w:w="5382" w:type="dxa"/>
            <w:vAlign w:val="bottom"/>
          </w:tcPr>
          <w:p w14:paraId="7F5F7731" w14:textId="77777777" w:rsidR="006F2DCA" w:rsidRPr="00FB0494" w:rsidRDefault="006F2DCA" w:rsidP="006F2DCA">
            <w:pPr>
              <w:spacing w:line="360" w:lineRule="exact"/>
              <w:ind w:left="153" w:right="-74" w:hanging="153"/>
              <w:rPr>
                <w:rFonts w:ascii="Arial" w:hAnsi="Arial" w:cs="Arial"/>
                <w:sz w:val="20"/>
                <w:szCs w:val="20"/>
              </w:rPr>
            </w:pPr>
            <w:r w:rsidRPr="00FB0494">
              <w:rPr>
                <w:rFonts w:ascii="Arial" w:hAnsi="Arial" w:cs="Arial"/>
                <w:sz w:val="20"/>
                <w:szCs w:val="20"/>
              </w:rPr>
              <w:t>Total expenses</w:t>
            </w:r>
          </w:p>
        </w:tc>
        <w:tc>
          <w:tcPr>
            <w:tcW w:w="1935" w:type="dxa"/>
            <w:vAlign w:val="bottom"/>
          </w:tcPr>
          <w:p w14:paraId="0C6C91F5" w14:textId="77777777" w:rsidR="006F2DCA" w:rsidRPr="00FB0494" w:rsidRDefault="006F2DCA" w:rsidP="006F2DCA">
            <w:pPr>
              <w:pBdr>
                <w:bottom w:val="double" w:sz="4" w:space="1" w:color="auto"/>
              </w:pBdr>
              <w:tabs>
                <w:tab w:val="decimal" w:pos="1516"/>
              </w:tabs>
              <w:spacing w:line="360" w:lineRule="exact"/>
              <w:rPr>
                <w:rFonts w:ascii="Arial" w:hAnsi="Arial" w:cs="Arial"/>
                <w:sz w:val="20"/>
                <w:szCs w:val="20"/>
              </w:rPr>
            </w:pPr>
            <w:r w:rsidRPr="00FB0494">
              <w:rPr>
                <w:rFonts w:ascii="Arial" w:hAnsi="Arial" w:cs="Arial"/>
                <w:sz w:val="20"/>
                <w:szCs w:val="20"/>
              </w:rPr>
              <w:t>20,589,277</w:t>
            </w:r>
          </w:p>
        </w:tc>
        <w:tc>
          <w:tcPr>
            <w:tcW w:w="1935" w:type="dxa"/>
            <w:vAlign w:val="bottom"/>
          </w:tcPr>
          <w:p w14:paraId="3C2820EC" w14:textId="77777777" w:rsidR="006F2DCA" w:rsidRPr="00FB0494" w:rsidRDefault="006F2DCA" w:rsidP="006F2DCA">
            <w:pPr>
              <w:pBdr>
                <w:bottom w:val="double" w:sz="4" w:space="1" w:color="auto"/>
              </w:pBdr>
              <w:tabs>
                <w:tab w:val="decimal" w:pos="1516"/>
              </w:tabs>
              <w:spacing w:line="360" w:lineRule="exact"/>
              <w:rPr>
                <w:rFonts w:ascii="Arial" w:hAnsi="Arial" w:cs="Arial"/>
                <w:sz w:val="20"/>
                <w:szCs w:val="20"/>
              </w:rPr>
            </w:pPr>
            <w:r w:rsidRPr="00FB0494">
              <w:rPr>
                <w:rFonts w:ascii="Arial" w:hAnsi="Arial" w:cs="Arial"/>
                <w:sz w:val="20"/>
                <w:szCs w:val="20"/>
              </w:rPr>
              <w:t>20,705,088</w:t>
            </w:r>
          </w:p>
        </w:tc>
      </w:tr>
    </w:tbl>
    <w:p w14:paraId="5D11E9AC" w14:textId="77777777" w:rsidR="00FD7781" w:rsidRPr="00FB0494" w:rsidRDefault="00FD7781" w:rsidP="00A53721">
      <w:pPr>
        <w:pStyle w:val="ListParagraph"/>
        <w:tabs>
          <w:tab w:val="left" w:pos="1440"/>
        </w:tabs>
        <w:spacing w:before="240" w:after="120" w:line="380" w:lineRule="exact"/>
        <w:ind w:left="547"/>
        <w:contextualSpacing w:val="0"/>
        <w:jc w:val="thaiDistribute"/>
        <w:rPr>
          <w:rFonts w:ascii="Arial" w:hAnsi="Arial" w:cs="Arial"/>
          <w:szCs w:val="22"/>
        </w:rPr>
      </w:pPr>
      <w:r w:rsidRPr="00FB0494">
        <w:rPr>
          <w:rFonts w:ascii="Arial" w:hAnsi="Arial" w:cs="Arial"/>
          <w:szCs w:val="22"/>
        </w:rPr>
        <w:t xml:space="preserve">The Company had total cash outflows for leases for the year ended 31 December </w:t>
      </w:r>
      <w:r w:rsidR="00BB662D" w:rsidRPr="00FB0494">
        <w:rPr>
          <w:rFonts w:ascii="Arial" w:hAnsi="Arial" w:cs="Arial"/>
          <w:szCs w:val="22"/>
        </w:rPr>
        <w:t>2024</w:t>
      </w:r>
      <w:r w:rsidRPr="00FB0494">
        <w:rPr>
          <w:rFonts w:ascii="Arial" w:hAnsi="Arial" w:cs="Arial"/>
          <w:szCs w:val="22"/>
        </w:rPr>
        <w:t xml:space="preserve"> of Baht</w:t>
      </w:r>
      <w:r w:rsidR="00BD51A0" w:rsidRPr="00FB0494">
        <w:rPr>
          <w:rFonts w:ascii="Arial" w:hAnsi="Arial" w:cs="Arial"/>
          <w:szCs w:val="22"/>
        </w:rPr>
        <w:t xml:space="preserve"> </w:t>
      </w:r>
      <w:r w:rsidR="006F2DCA" w:rsidRPr="00FB0494">
        <w:rPr>
          <w:rFonts w:ascii="Arial" w:hAnsi="Arial" w:cs="Arial"/>
          <w:szCs w:val="22"/>
        </w:rPr>
        <w:t>20.0</w:t>
      </w:r>
      <w:r w:rsidRPr="00FB0494">
        <w:rPr>
          <w:rFonts w:ascii="Arial" w:hAnsi="Arial" w:cs="Arial"/>
          <w:szCs w:val="22"/>
        </w:rPr>
        <w:t xml:space="preserve"> million, including the cash outflow related to short-term lease and leases of </w:t>
      </w:r>
      <w:r w:rsidR="008D7EB4" w:rsidRPr="00FB0494">
        <w:rPr>
          <w:rFonts w:ascii="Arial" w:hAnsi="Arial" w:cs="Arial"/>
          <w:szCs w:val="22"/>
        </w:rPr>
        <w:t xml:space="preserve">                 </w:t>
      </w:r>
      <w:r w:rsidRPr="00FB0494">
        <w:rPr>
          <w:rFonts w:ascii="Arial" w:hAnsi="Arial" w:cs="Arial"/>
          <w:szCs w:val="22"/>
        </w:rPr>
        <w:t xml:space="preserve">low-value assets </w:t>
      </w:r>
      <w:r w:rsidR="005832BB" w:rsidRPr="00FB0494">
        <w:rPr>
          <w:rFonts w:ascii="Arial" w:hAnsi="Arial" w:cs="Arial"/>
          <w:szCs w:val="22"/>
        </w:rPr>
        <w:t>(</w:t>
      </w:r>
      <w:r w:rsidR="00BB662D" w:rsidRPr="00FB0494">
        <w:rPr>
          <w:rFonts w:ascii="Arial" w:hAnsi="Arial" w:cs="Arial"/>
          <w:szCs w:val="22"/>
        </w:rPr>
        <w:t>2023</w:t>
      </w:r>
      <w:r w:rsidR="005832BB" w:rsidRPr="00FB0494">
        <w:rPr>
          <w:rFonts w:ascii="Arial" w:hAnsi="Arial" w:cs="Arial"/>
          <w:szCs w:val="22"/>
        </w:rPr>
        <w:t xml:space="preserve">: Baht </w:t>
      </w:r>
      <w:r w:rsidR="00E00627" w:rsidRPr="00FB0494">
        <w:rPr>
          <w:rFonts w:ascii="Arial" w:hAnsi="Arial" w:cs="Arial"/>
          <w:szCs w:val="22"/>
        </w:rPr>
        <w:t>1</w:t>
      </w:r>
      <w:r w:rsidR="00A53721" w:rsidRPr="00FB0494">
        <w:rPr>
          <w:rFonts w:ascii="Arial" w:hAnsi="Arial" w:cs="Arial"/>
          <w:szCs w:val="22"/>
        </w:rPr>
        <w:t>8</w:t>
      </w:r>
      <w:r w:rsidR="00E00627" w:rsidRPr="00FB0494">
        <w:rPr>
          <w:rFonts w:ascii="Arial" w:hAnsi="Arial" w:cs="Arial"/>
          <w:szCs w:val="22"/>
        </w:rPr>
        <w:t>.</w:t>
      </w:r>
      <w:r w:rsidR="00A53721" w:rsidRPr="00FB0494">
        <w:rPr>
          <w:rFonts w:ascii="Arial" w:hAnsi="Arial" w:cs="Arial"/>
          <w:szCs w:val="22"/>
        </w:rPr>
        <w:t>7</w:t>
      </w:r>
      <w:r w:rsidR="005832BB" w:rsidRPr="00FB0494">
        <w:rPr>
          <w:rFonts w:ascii="Arial" w:hAnsi="Arial" w:cs="Arial"/>
          <w:szCs w:val="22"/>
        </w:rPr>
        <w:t xml:space="preserve"> </w:t>
      </w:r>
      <w:proofErr w:type="gramStart"/>
      <w:r w:rsidR="005832BB" w:rsidRPr="00FB0494">
        <w:rPr>
          <w:rFonts w:ascii="Arial" w:hAnsi="Arial" w:cs="Arial"/>
          <w:szCs w:val="22"/>
        </w:rPr>
        <w:t>Million</w:t>
      </w:r>
      <w:proofErr w:type="gramEnd"/>
      <w:r w:rsidR="005832BB" w:rsidRPr="00FB0494">
        <w:rPr>
          <w:rFonts w:ascii="Arial" w:hAnsi="Arial" w:cs="Arial"/>
          <w:szCs w:val="22"/>
        </w:rPr>
        <w:t>).</w:t>
      </w:r>
    </w:p>
    <w:p w14:paraId="133E428E" w14:textId="77777777" w:rsidR="000673AA" w:rsidRPr="00FB0494" w:rsidRDefault="000673AA">
      <w:pPr>
        <w:overflowPunct/>
        <w:autoSpaceDE/>
        <w:autoSpaceDN/>
        <w:adjustRightInd/>
        <w:textAlignment w:val="auto"/>
        <w:rPr>
          <w:rFonts w:ascii="Arial" w:hAnsi="Arial" w:cs="Arial"/>
          <w:b/>
          <w:bCs/>
          <w:sz w:val="22"/>
          <w:szCs w:val="22"/>
        </w:rPr>
      </w:pPr>
      <w:r w:rsidRPr="00FB0494">
        <w:rPr>
          <w:rFonts w:ascii="Arial" w:hAnsi="Arial" w:cs="Arial"/>
          <w:b/>
          <w:bCs/>
          <w:sz w:val="22"/>
          <w:szCs w:val="22"/>
        </w:rPr>
        <w:br w:type="page"/>
      </w:r>
    </w:p>
    <w:p w14:paraId="568BF79C" w14:textId="77777777" w:rsidR="00B05F5C" w:rsidRPr="00FB0494" w:rsidRDefault="00262BDF" w:rsidP="008E5AD3">
      <w:pPr>
        <w:spacing w:before="240" w:after="120" w:line="380" w:lineRule="exact"/>
        <w:ind w:left="547" w:right="29" w:hanging="547"/>
        <w:jc w:val="both"/>
        <w:rPr>
          <w:rFonts w:ascii="Arial" w:hAnsi="Arial" w:cs="Arial"/>
          <w:b/>
          <w:bCs/>
          <w:sz w:val="22"/>
          <w:szCs w:val="22"/>
        </w:rPr>
      </w:pPr>
      <w:r w:rsidRPr="00FB0494">
        <w:rPr>
          <w:rFonts w:ascii="Arial" w:hAnsi="Arial" w:cs="Arial"/>
          <w:b/>
          <w:bCs/>
          <w:sz w:val="22"/>
          <w:szCs w:val="22"/>
        </w:rPr>
        <w:lastRenderedPageBreak/>
        <w:t>1</w:t>
      </w:r>
      <w:r w:rsidR="00764364" w:rsidRPr="00FB0494">
        <w:rPr>
          <w:rFonts w:ascii="Arial" w:hAnsi="Arial" w:cs="Arial"/>
          <w:b/>
          <w:bCs/>
          <w:sz w:val="22"/>
          <w:szCs w:val="22"/>
        </w:rPr>
        <w:t>7</w:t>
      </w:r>
      <w:r w:rsidR="00B05F5C" w:rsidRPr="00FB0494">
        <w:rPr>
          <w:rFonts w:ascii="Arial" w:hAnsi="Arial" w:cs="Arial"/>
          <w:b/>
          <w:bCs/>
          <w:sz w:val="22"/>
          <w:szCs w:val="22"/>
        </w:rPr>
        <w:t>.</w:t>
      </w:r>
      <w:r w:rsidR="00B05F5C" w:rsidRPr="00FB0494">
        <w:rPr>
          <w:rFonts w:ascii="Arial" w:hAnsi="Arial" w:cs="Arial"/>
          <w:b/>
          <w:bCs/>
          <w:sz w:val="22"/>
          <w:szCs w:val="22"/>
        </w:rPr>
        <w:tab/>
        <w:t>Intangible asset</w:t>
      </w:r>
      <w:r w:rsidR="00DD0274" w:rsidRPr="00FB0494">
        <w:rPr>
          <w:rFonts w:ascii="Arial" w:hAnsi="Arial" w:cs="Arial"/>
          <w:b/>
          <w:bCs/>
          <w:sz w:val="22"/>
          <w:szCs w:val="22"/>
        </w:rPr>
        <w:t>s</w:t>
      </w:r>
      <w:r w:rsidR="00B05F5C" w:rsidRPr="00FB0494">
        <w:rPr>
          <w:rFonts w:ascii="Arial" w:hAnsi="Arial" w:cs="Arial"/>
          <w:b/>
          <w:bCs/>
          <w:sz w:val="22"/>
          <w:szCs w:val="22"/>
        </w:rPr>
        <w:t xml:space="preserve"> </w:t>
      </w:r>
    </w:p>
    <w:p w14:paraId="52A6F416" w14:textId="77777777" w:rsidR="008536CA" w:rsidRPr="00FB0494" w:rsidRDefault="00262BDF" w:rsidP="008E5AD3">
      <w:pPr>
        <w:spacing w:before="120" w:after="120" w:line="380" w:lineRule="exact"/>
        <w:ind w:left="547"/>
        <w:jc w:val="both"/>
        <w:rPr>
          <w:rFonts w:ascii="Arial" w:hAnsi="Arial" w:cs="Arial"/>
          <w:sz w:val="22"/>
          <w:szCs w:val="22"/>
        </w:rPr>
      </w:pPr>
      <w:r w:rsidRPr="00FB0494">
        <w:rPr>
          <w:rFonts w:ascii="Arial" w:eastAsia="Arial Unicode MS" w:hAnsi="Arial" w:cs="Arial"/>
          <w:sz w:val="22"/>
          <w:szCs w:val="22"/>
        </w:rPr>
        <w:t xml:space="preserve">As </w:t>
      </w:r>
      <w:proofErr w:type="gramStart"/>
      <w:r w:rsidRPr="00FB0494">
        <w:rPr>
          <w:rFonts w:ascii="Arial" w:eastAsia="Arial Unicode MS" w:hAnsi="Arial" w:cs="Arial"/>
          <w:sz w:val="22"/>
          <w:szCs w:val="22"/>
        </w:rPr>
        <w:t>at</w:t>
      </w:r>
      <w:proofErr w:type="gramEnd"/>
      <w:r w:rsidRPr="00FB0494">
        <w:rPr>
          <w:rFonts w:ascii="Arial" w:eastAsia="Arial Unicode MS" w:hAnsi="Arial" w:cs="Arial"/>
          <w:sz w:val="22"/>
          <w:szCs w:val="22"/>
        </w:rPr>
        <w:t xml:space="preserve"> 31 December </w:t>
      </w:r>
      <w:r w:rsidR="00BB662D" w:rsidRPr="00FB0494">
        <w:rPr>
          <w:rFonts w:ascii="Arial" w:eastAsia="Arial Unicode MS" w:hAnsi="Arial" w:cs="Arial"/>
          <w:sz w:val="22"/>
          <w:szCs w:val="22"/>
        </w:rPr>
        <w:t>2024</w:t>
      </w:r>
      <w:r w:rsidRPr="00FB0494">
        <w:rPr>
          <w:rFonts w:ascii="Arial" w:eastAsia="Arial Unicode MS" w:hAnsi="Arial" w:cs="Arial"/>
          <w:sz w:val="22"/>
          <w:szCs w:val="22"/>
        </w:rPr>
        <w:t xml:space="preserve"> and </w:t>
      </w:r>
      <w:r w:rsidR="00BB662D" w:rsidRPr="00FB0494">
        <w:rPr>
          <w:rFonts w:ascii="Arial" w:eastAsia="Arial Unicode MS" w:hAnsi="Arial" w:cs="Arial"/>
          <w:sz w:val="22"/>
          <w:szCs w:val="22"/>
        </w:rPr>
        <w:t>2023</w:t>
      </w:r>
      <w:r w:rsidRPr="00FB0494">
        <w:rPr>
          <w:rFonts w:ascii="Arial" w:eastAsia="Arial Unicode MS" w:hAnsi="Arial" w:cs="Arial"/>
          <w:sz w:val="22"/>
          <w:szCs w:val="22"/>
        </w:rPr>
        <w:t>, the net book value of intangible assets are presented below.</w:t>
      </w:r>
    </w:p>
    <w:tbl>
      <w:tblPr>
        <w:tblW w:w="9090" w:type="dxa"/>
        <w:tblInd w:w="558" w:type="dxa"/>
        <w:tblLayout w:type="fixed"/>
        <w:tblLook w:val="04A0" w:firstRow="1" w:lastRow="0" w:firstColumn="1" w:lastColumn="0" w:noHBand="0" w:noVBand="1"/>
      </w:tblPr>
      <w:tblGrid>
        <w:gridCol w:w="3150"/>
        <w:gridCol w:w="1980"/>
        <w:gridCol w:w="1980"/>
        <w:gridCol w:w="1980"/>
      </w:tblGrid>
      <w:tr w:rsidR="00262BDF" w:rsidRPr="00FB0494" w14:paraId="40AC7C0F" w14:textId="77777777" w:rsidTr="00744CBA">
        <w:tc>
          <w:tcPr>
            <w:tcW w:w="3150" w:type="dxa"/>
            <w:shd w:val="clear" w:color="auto" w:fill="auto"/>
          </w:tcPr>
          <w:p w14:paraId="69EED6B7" w14:textId="77777777" w:rsidR="00262BDF" w:rsidRPr="00FB0494" w:rsidRDefault="00262BDF" w:rsidP="00274FF3">
            <w:pPr>
              <w:spacing w:line="380" w:lineRule="exact"/>
              <w:ind w:left="151" w:hanging="151"/>
              <w:jc w:val="center"/>
              <w:outlineLvl w:val="0"/>
              <w:rPr>
                <w:rFonts w:ascii="Arial" w:hAnsi="Arial" w:cs="Arial"/>
                <w:sz w:val="18"/>
                <w:szCs w:val="18"/>
              </w:rPr>
            </w:pPr>
          </w:p>
        </w:tc>
        <w:tc>
          <w:tcPr>
            <w:tcW w:w="1980" w:type="dxa"/>
          </w:tcPr>
          <w:p w14:paraId="0AB02BCF" w14:textId="77777777" w:rsidR="00262BDF" w:rsidRPr="00FB0494" w:rsidRDefault="00262BDF" w:rsidP="00274FF3">
            <w:pPr>
              <w:spacing w:line="380" w:lineRule="exact"/>
              <w:ind w:left="151" w:hanging="151"/>
              <w:jc w:val="right"/>
              <w:outlineLvl w:val="0"/>
              <w:rPr>
                <w:rFonts w:ascii="Arial" w:hAnsi="Arial" w:cs="Arial"/>
                <w:sz w:val="18"/>
                <w:szCs w:val="18"/>
                <w:cs/>
              </w:rPr>
            </w:pPr>
          </w:p>
        </w:tc>
        <w:tc>
          <w:tcPr>
            <w:tcW w:w="1980" w:type="dxa"/>
          </w:tcPr>
          <w:p w14:paraId="238D6B4F" w14:textId="77777777" w:rsidR="00262BDF" w:rsidRPr="00FB0494" w:rsidRDefault="00262BDF" w:rsidP="00274FF3">
            <w:pPr>
              <w:spacing w:line="380" w:lineRule="exact"/>
              <w:ind w:left="151" w:hanging="151"/>
              <w:jc w:val="right"/>
              <w:outlineLvl w:val="0"/>
              <w:rPr>
                <w:rFonts w:ascii="Arial" w:hAnsi="Arial" w:cs="Arial"/>
                <w:sz w:val="18"/>
                <w:szCs w:val="18"/>
                <w:cs/>
              </w:rPr>
            </w:pPr>
          </w:p>
        </w:tc>
        <w:tc>
          <w:tcPr>
            <w:tcW w:w="1980" w:type="dxa"/>
            <w:shd w:val="clear" w:color="auto" w:fill="auto"/>
          </w:tcPr>
          <w:p w14:paraId="035A77A4" w14:textId="77777777" w:rsidR="00262BDF" w:rsidRPr="00FB0494" w:rsidRDefault="00262BDF" w:rsidP="00274FF3">
            <w:pPr>
              <w:spacing w:line="380" w:lineRule="exact"/>
              <w:ind w:left="151" w:hanging="151"/>
              <w:jc w:val="right"/>
              <w:outlineLvl w:val="0"/>
              <w:rPr>
                <w:rFonts w:ascii="Arial" w:hAnsi="Arial" w:cs="Arial"/>
                <w:sz w:val="18"/>
                <w:szCs w:val="18"/>
                <w:cs/>
              </w:rPr>
            </w:pPr>
            <w:r w:rsidRPr="00FB0494">
              <w:rPr>
                <w:rFonts w:ascii="Arial" w:hAnsi="Arial" w:cs="Arial"/>
                <w:sz w:val="18"/>
                <w:szCs w:val="18"/>
                <w:cs/>
              </w:rPr>
              <w:t>(</w:t>
            </w:r>
            <w:r w:rsidRPr="00FB0494">
              <w:rPr>
                <w:rFonts w:ascii="Arial" w:hAnsi="Arial" w:cs="Arial"/>
                <w:sz w:val="18"/>
                <w:szCs w:val="18"/>
              </w:rPr>
              <w:t>Unit: Baht</w:t>
            </w:r>
            <w:r w:rsidRPr="00FB0494">
              <w:rPr>
                <w:rFonts w:ascii="Arial" w:hAnsi="Arial" w:cs="Arial"/>
                <w:sz w:val="18"/>
                <w:szCs w:val="18"/>
                <w:cs/>
              </w:rPr>
              <w:t>)</w:t>
            </w:r>
          </w:p>
        </w:tc>
      </w:tr>
      <w:tr w:rsidR="00262BDF" w:rsidRPr="00FB0494" w14:paraId="4021BB73" w14:textId="77777777" w:rsidTr="00744CBA">
        <w:tc>
          <w:tcPr>
            <w:tcW w:w="3150" w:type="dxa"/>
            <w:shd w:val="clear" w:color="auto" w:fill="auto"/>
          </w:tcPr>
          <w:p w14:paraId="34202F1B" w14:textId="77777777" w:rsidR="00262BDF" w:rsidRPr="00FB0494" w:rsidRDefault="00262BDF" w:rsidP="00274FF3">
            <w:pPr>
              <w:spacing w:line="380" w:lineRule="exact"/>
              <w:ind w:left="151" w:hanging="151"/>
              <w:jc w:val="center"/>
              <w:outlineLvl w:val="0"/>
              <w:rPr>
                <w:rFonts w:ascii="Arial" w:hAnsi="Arial" w:cs="Arial"/>
                <w:sz w:val="18"/>
                <w:szCs w:val="18"/>
              </w:rPr>
            </w:pPr>
          </w:p>
        </w:tc>
        <w:tc>
          <w:tcPr>
            <w:tcW w:w="1980" w:type="dxa"/>
            <w:vAlign w:val="bottom"/>
          </w:tcPr>
          <w:p w14:paraId="51BBE89D" w14:textId="77777777" w:rsidR="00262BDF" w:rsidRPr="00FB0494" w:rsidRDefault="00262BDF" w:rsidP="00274FF3">
            <w:pPr>
              <w:pBdr>
                <w:bottom w:val="single" w:sz="4" w:space="1" w:color="auto"/>
              </w:pBdr>
              <w:spacing w:line="380" w:lineRule="exact"/>
              <w:ind w:left="151" w:hanging="151"/>
              <w:jc w:val="center"/>
              <w:outlineLvl w:val="0"/>
              <w:rPr>
                <w:rFonts w:ascii="Arial" w:hAnsi="Arial" w:cs="Arial"/>
                <w:sz w:val="18"/>
                <w:szCs w:val="18"/>
                <w:cs/>
              </w:rPr>
            </w:pPr>
            <w:r w:rsidRPr="00FB0494">
              <w:rPr>
                <w:rFonts w:ascii="Arial" w:hAnsi="Arial" w:cs="Arial"/>
                <w:sz w:val="18"/>
                <w:szCs w:val="18"/>
              </w:rPr>
              <w:t>Computer Software</w:t>
            </w:r>
          </w:p>
        </w:tc>
        <w:tc>
          <w:tcPr>
            <w:tcW w:w="1980" w:type="dxa"/>
            <w:vAlign w:val="bottom"/>
          </w:tcPr>
          <w:p w14:paraId="30D7A5A7" w14:textId="77777777" w:rsidR="00262BDF" w:rsidRPr="00FB0494" w:rsidRDefault="00262BDF" w:rsidP="00274FF3">
            <w:pPr>
              <w:pBdr>
                <w:bottom w:val="single" w:sz="4" w:space="1" w:color="auto"/>
              </w:pBdr>
              <w:spacing w:line="380" w:lineRule="exact"/>
              <w:ind w:left="151" w:hanging="151"/>
              <w:jc w:val="center"/>
              <w:outlineLvl w:val="0"/>
              <w:rPr>
                <w:rFonts w:ascii="Arial" w:hAnsi="Arial" w:cs="Arial"/>
                <w:sz w:val="18"/>
                <w:szCs w:val="18"/>
              </w:rPr>
            </w:pPr>
            <w:r w:rsidRPr="00FB0494">
              <w:rPr>
                <w:rFonts w:ascii="Arial" w:hAnsi="Arial" w:cs="Arial"/>
                <w:sz w:val="18"/>
                <w:szCs w:val="18"/>
              </w:rPr>
              <w:t>Computer software under improvement</w:t>
            </w:r>
          </w:p>
        </w:tc>
        <w:tc>
          <w:tcPr>
            <w:tcW w:w="1980" w:type="dxa"/>
            <w:shd w:val="clear" w:color="auto" w:fill="auto"/>
            <w:vAlign w:val="bottom"/>
          </w:tcPr>
          <w:p w14:paraId="5BFAD09B" w14:textId="77777777" w:rsidR="00262BDF" w:rsidRPr="00FB0494" w:rsidRDefault="00262BDF" w:rsidP="00274FF3">
            <w:pPr>
              <w:pBdr>
                <w:bottom w:val="single" w:sz="4" w:space="1" w:color="auto"/>
              </w:pBdr>
              <w:spacing w:line="380" w:lineRule="exact"/>
              <w:ind w:left="151" w:hanging="151"/>
              <w:jc w:val="center"/>
              <w:outlineLvl w:val="0"/>
              <w:rPr>
                <w:rFonts w:ascii="Arial" w:hAnsi="Arial" w:cs="Arial"/>
                <w:sz w:val="18"/>
                <w:szCs w:val="18"/>
                <w:cs/>
              </w:rPr>
            </w:pPr>
            <w:r w:rsidRPr="00FB0494">
              <w:rPr>
                <w:rFonts w:ascii="Arial" w:hAnsi="Arial" w:cs="Arial"/>
                <w:sz w:val="18"/>
                <w:szCs w:val="18"/>
              </w:rPr>
              <w:t>Total</w:t>
            </w:r>
          </w:p>
        </w:tc>
      </w:tr>
      <w:tr w:rsidR="00262BDF" w:rsidRPr="00FB0494" w14:paraId="1D1C1C3D" w14:textId="77777777" w:rsidTr="00572082">
        <w:tc>
          <w:tcPr>
            <w:tcW w:w="3150" w:type="dxa"/>
            <w:shd w:val="clear" w:color="auto" w:fill="auto"/>
            <w:vAlign w:val="bottom"/>
          </w:tcPr>
          <w:p w14:paraId="69210F41" w14:textId="77777777" w:rsidR="00262BDF" w:rsidRPr="00FB0494" w:rsidRDefault="00262BDF" w:rsidP="00274FF3">
            <w:pPr>
              <w:spacing w:line="380" w:lineRule="exact"/>
              <w:ind w:left="151" w:right="-74" w:hanging="151"/>
              <w:rPr>
                <w:rFonts w:ascii="Arial" w:hAnsi="Arial" w:cs="Arial"/>
                <w:b/>
                <w:bCs/>
                <w:sz w:val="18"/>
                <w:szCs w:val="18"/>
                <w:cs/>
              </w:rPr>
            </w:pPr>
            <w:r w:rsidRPr="00FB0494">
              <w:rPr>
                <w:rFonts w:ascii="Arial" w:hAnsi="Arial" w:cs="Arial"/>
                <w:b/>
                <w:bCs/>
                <w:sz w:val="18"/>
                <w:szCs w:val="18"/>
              </w:rPr>
              <w:t>Cost</w:t>
            </w:r>
          </w:p>
        </w:tc>
        <w:tc>
          <w:tcPr>
            <w:tcW w:w="1980" w:type="dxa"/>
            <w:vAlign w:val="bottom"/>
          </w:tcPr>
          <w:p w14:paraId="345320B5" w14:textId="77777777" w:rsidR="00262BDF" w:rsidRPr="00FB0494" w:rsidRDefault="00262BDF" w:rsidP="00572082">
            <w:pPr>
              <w:tabs>
                <w:tab w:val="decimal" w:pos="1610"/>
              </w:tabs>
              <w:spacing w:line="380" w:lineRule="exact"/>
              <w:rPr>
                <w:rFonts w:ascii="Arial" w:hAnsi="Arial" w:cs="Arial"/>
                <w:sz w:val="18"/>
                <w:szCs w:val="18"/>
              </w:rPr>
            </w:pPr>
          </w:p>
        </w:tc>
        <w:tc>
          <w:tcPr>
            <w:tcW w:w="1980" w:type="dxa"/>
            <w:vAlign w:val="bottom"/>
          </w:tcPr>
          <w:p w14:paraId="741A8F66" w14:textId="77777777" w:rsidR="00262BDF" w:rsidRPr="00FB0494" w:rsidRDefault="00262BDF" w:rsidP="00572082">
            <w:pPr>
              <w:tabs>
                <w:tab w:val="decimal" w:pos="1610"/>
              </w:tabs>
              <w:spacing w:line="380" w:lineRule="exact"/>
              <w:rPr>
                <w:rFonts w:ascii="Arial" w:hAnsi="Arial" w:cs="Arial"/>
                <w:sz w:val="18"/>
                <w:szCs w:val="18"/>
              </w:rPr>
            </w:pPr>
          </w:p>
        </w:tc>
        <w:tc>
          <w:tcPr>
            <w:tcW w:w="1980" w:type="dxa"/>
            <w:shd w:val="clear" w:color="auto" w:fill="auto"/>
            <w:vAlign w:val="bottom"/>
          </w:tcPr>
          <w:p w14:paraId="39FC3F7B" w14:textId="77777777" w:rsidR="00262BDF" w:rsidRPr="00FB0494" w:rsidRDefault="00262BDF" w:rsidP="00572082">
            <w:pPr>
              <w:tabs>
                <w:tab w:val="decimal" w:pos="1610"/>
              </w:tabs>
              <w:spacing w:line="380" w:lineRule="exact"/>
              <w:rPr>
                <w:rFonts w:ascii="Arial" w:hAnsi="Arial" w:cs="Arial"/>
                <w:sz w:val="18"/>
                <w:szCs w:val="18"/>
              </w:rPr>
            </w:pPr>
          </w:p>
        </w:tc>
      </w:tr>
      <w:tr w:rsidR="00A53721" w:rsidRPr="00FB0494" w14:paraId="69FD5738" w14:textId="77777777" w:rsidTr="00572082">
        <w:tc>
          <w:tcPr>
            <w:tcW w:w="3150" w:type="dxa"/>
            <w:shd w:val="clear" w:color="auto" w:fill="auto"/>
          </w:tcPr>
          <w:p w14:paraId="5A741FBC" w14:textId="77777777" w:rsidR="00A53721" w:rsidRPr="00FB0494" w:rsidRDefault="00A53721" w:rsidP="00A53721">
            <w:pPr>
              <w:spacing w:line="380" w:lineRule="exact"/>
              <w:ind w:left="151" w:right="-72" w:hanging="151"/>
              <w:rPr>
                <w:rFonts w:ascii="Arial" w:hAnsi="Arial" w:cs="Arial"/>
                <w:sz w:val="18"/>
                <w:szCs w:val="18"/>
              </w:rPr>
            </w:pPr>
            <w:r w:rsidRPr="00FB0494">
              <w:rPr>
                <w:rFonts w:ascii="Arial" w:hAnsi="Arial" w:cs="Arial"/>
                <w:sz w:val="18"/>
                <w:szCs w:val="18"/>
              </w:rPr>
              <w:t>1 January 2023</w:t>
            </w:r>
          </w:p>
        </w:tc>
        <w:tc>
          <w:tcPr>
            <w:tcW w:w="1980" w:type="dxa"/>
            <w:shd w:val="clear" w:color="auto" w:fill="auto"/>
            <w:vAlign w:val="bottom"/>
          </w:tcPr>
          <w:p w14:paraId="33F24564" w14:textId="77777777" w:rsidR="00A53721" w:rsidRPr="00FB0494" w:rsidRDefault="00A53721" w:rsidP="00A53721">
            <w:pPr>
              <w:tabs>
                <w:tab w:val="decimal" w:pos="1610"/>
              </w:tabs>
              <w:spacing w:line="380" w:lineRule="exact"/>
              <w:rPr>
                <w:rFonts w:ascii="Arial" w:hAnsi="Arial" w:cs="Arial"/>
                <w:sz w:val="18"/>
                <w:szCs w:val="18"/>
              </w:rPr>
            </w:pPr>
            <w:r w:rsidRPr="00FB0494">
              <w:rPr>
                <w:rFonts w:ascii="Arial" w:hAnsi="Arial" w:cs="Arial"/>
                <w:sz w:val="18"/>
                <w:szCs w:val="18"/>
              </w:rPr>
              <w:t xml:space="preserve"> 99,362,612 </w:t>
            </w:r>
          </w:p>
        </w:tc>
        <w:tc>
          <w:tcPr>
            <w:tcW w:w="1980" w:type="dxa"/>
            <w:shd w:val="clear" w:color="auto" w:fill="auto"/>
            <w:vAlign w:val="bottom"/>
          </w:tcPr>
          <w:p w14:paraId="705CDBDA" w14:textId="77777777" w:rsidR="00A53721" w:rsidRPr="00FB0494" w:rsidRDefault="00A53721" w:rsidP="00A53721">
            <w:pPr>
              <w:tabs>
                <w:tab w:val="decimal" w:pos="1610"/>
              </w:tabs>
              <w:spacing w:line="380" w:lineRule="exact"/>
              <w:rPr>
                <w:rFonts w:ascii="Arial" w:hAnsi="Arial" w:cs="Arial"/>
                <w:sz w:val="18"/>
                <w:szCs w:val="18"/>
              </w:rPr>
            </w:pPr>
            <w:r w:rsidRPr="00FB0494">
              <w:rPr>
                <w:rFonts w:ascii="Arial" w:hAnsi="Arial" w:cs="Arial"/>
                <w:sz w:val="18"/>
                <w:szCs w:val="18"/>
              </w:rPr>
              <w:t xml:space="preserve"> 1,937,875 </w:t>
            </w:r>
          </w:p>
        </w:tc>
        <w:tc>
          <w:tcPr>
            <w:tcW w:w="1980" w:type="dxa"/>
            <w:shd w:val="clear" w:color="auto" w:fill="auto"/>
            <w:vAlign w:val="bottom"/>
          </w:tcPr>
          <w:p w14:paraId="356B21D2" w14:textId="77777777" w:rsidR="00A53721" w:rsidRPr="00FB0494" w:rsidRDefault="00A53721" w:rsidP="00A53721">
            <w:pPr>
              <w:tabs>
                <w:tab w:val="decimal" w:pos="1610"/>
              </w:tabs>
              <w:spacing w:line="380" w:lineRule="exact"/>
              <w:rPr>
                <w:rFonts w:ascii="Arial" w:hAnsi="Arial" w:cs="Arial"/>
                <w:sz w:val="18"/>
                <w:szCs w:val="18"/>
              </w:rPr>
            </w:pPr>
            <w:r w:rsidRPr="00FB0494">
              <w:rPr>
                <w:rFonts w:ascii="Arial" w:hAnsi="Arial" w:cs="Arial"/>
                <w:sz w:val="18"/>
                <w:szCs w:val="18"/>
              </w:rPr>
              <w:t xml:space="preserve"> 101,3</w:t>
            </w:r>
            <w:r w:rsidRPr="00FB0494">
              <w:rPr>
                <w:rFonts w:ascii="Arial" w:hAnsi="Arial" w:cs="Arial"/>
                <w:sz w:val="18"/>
                <w:szCs w:val="18"/>
                <w:cs/>
              </w:rPr>
              <w:t>00</w:t>
            </w:r>
            <w:r w:rsidRPr="00FB0494">
              <w:rPr>
                <w:rFonts w:ascii="Arial" w:hAnsi="Arial" w:cs="Arial"/>
                <w:sz w:val="18"/>
                <w:szCs w:val="18"/>
              </w:rPr>
              <w:t>,</w:t>
            </w:r>
            <w:r w:rsidRPr="00FB0494">
              <w:rPr>
                <w:rFonts w:ascii="Arial" w:hAnsi="Arial" w:cs="Arial"/>
                <w:sz w:val="18"/>
                <w:szCs w:val="18"/>
                <w:cs/>
              </w:rPr>
              <w:t>487</w:t>
            </w:r>
            <w:r w:rsidRPr="00FB0494">
              <w:rPr>
                <w:rFonts w:ascii="Arial" w:hAnsi="Arial" w:cs="Arial"/>
                <w:sz w:val="18"/>
                <w:szCs w:val="18"/>
              </w:rPr>
              <w:t xml:space="preserve"> </w:t>
            </w:r>
          </w:p>
        </w:tc>
      </w:tr>
      <w:tr w:rsidR="00A53721" w:rsidRPr="00FB0494" w14:paraId="378CAC87" w14:textId="77777777" w:rsidTr="00572082">
        <w:tc>
          <w:tcPr>
            <w:tcW w:w="3150" w:type="dxa"/>
            <w:shd w:val="clear" w:color="auto" w:fill="auto"/>
          </w:tcPr>
          <w:p w14:paraId="3707E8B2" w14:textId="77777777" w:rsidR="00A53721" w:rsidRPr="00FB0494" w:rsidRDefault="00A53721" w:rsidP="00A53721">
            <w:pPr>
              <w:spacing w:line="380" w:lineRule="exact"/>
              <w:ind w:left="151" w:right="-72" w:hanging="151"/>
              <w:rPr>
                <w:rFonts w:ascii="Arial" w:hAnsi="Arial" w:cs="Arial"/>
                <w:sz w:val="18"/>
                <w:szCs w:val="18"/>
              </w:rPr>
            </w:pPr>
            <w:r w:rsidRPr="00FB0494">
              <w:rPr>
                <w:rFonts w:ascii="Arial" w:hAnsi="Arial" w:cs="Arial"/>
                <w:sz w:val="18"/>
                <w:szCs w:val="18"/>
              </w:rPr>
              <w:t>Additions</w:t>
            </w:r>
          </w:p>
        </w:tc>
        <w:tc>
          <w:tcPr>
            <w:tcW w:w="1980" w:type="dxa"/>
            <w:shd w:val="clear" w:color="auto" w:fill="auto"/>
            <w:vAlign w:val="bottom"/>
          </w:tcPr>
          <w:p w14:paraId="4576B6FA" w14:textId="77777777" w:rsidR="00A53721" w:rsidRPr="00FB0494" w:rsidRDefault="00A53721" w:rsidP="00A53721">
            <w:pPr>
              <w:tabs>
                <w:tab w:val="decimal" w:pos="1610"/>
              </w:tabs>
              <w:spacing w:line="380" w:lineRule="exact"/>
              <w:rPr>
                <w:rFonts w:ascii="Arial" w:hAnsi="Arial" w:cs="Arial"/>
                <w:sz w:val="18"/>
                <w:szCs w:val="18"/>
              </w:rPr>
            </w:pPr>
            <w:r w:rsidRPr="00FB0494">
              <w:rPr>
                <w:rFonts w:ascii="Arial" w:hAnsi="Arial" w:cs="Arial"/>
                <w:sz w:val="18"/>
                <w:szCs w:val="18"/>
              </w:rPr>
              <w:t>548,500</w:t>
            </w:r>
          </w:p>
        </w:tc>
        <w:tc>
          <w:tcPr>
            <w:tcW w:w="1980" w:type="dxa"/>
            <w:shd w:val="clear" w:color="auto" w:fill="auto"/>
            <w:vAlign w:val="bottom"/>
          </w:tcPr>
          <w:p w14:paraId="76566524" w14:textId="77777777" w:rsidR="00A53721" w:rsidRPr="00FB0494" w:rsidRDefault="00A53721" w:rsidP="00A53721">
            <w:pPr>
              <w:tabs>
                <w:tab w:val="decimal" w:pos="1610"/>
              </w:tabs>
              <w:spacing w:line="380" w:lineRule="exact"/>
              <w:rPr>
                <w:rFonts w:ascii="Arial" w:hAnsi="Arial" w:cs="Arial"/>
                <w:sz w:val="18"/>
                <w:szCs w:val="18"/>
              </w:rPr>
            </w:pPr>
            <w:r w:rsidRPr="00FB0494">
              <w:rPr>
                <w:rFonts w:ascii="Arial" w:hAnsi="Arial" w:cs="Arial"/>
                <w:sz w:val="18"/>
                <w:szCs w:val="18"/>
                <w:cs/>
              </w:rPr>
              <w:t>915</w:t>
            </w:r>
            <w:r w:rsidRPr="00FB0494">
              <w:rPr>
                <w:rFonts w:ascii="Arial" w:hAnsi="Arial" w:cs="Arial"/>
                <w:sz w:val="18"/>
                <w:szCs w:val="18"/>
              </w:rPr>
              <w:t>,</w:t>
            </w:r>
            <w:r w:rsidRPr="00FB0494">
              <w:rPr>
                <w:rFonts w:ascii="Arial" w:hAnsi="Arial" w:cs="Arial"/>
                <w:sz w:val="18"/>
                <w:szCs w:val="18"/>
                <w:cs/>
              </w:rPr>
              <w:t>31</w:t>
            </w:r>
            <w:r w:rsidRPr="00FB0494">
              <w:rPr>
                <w:rFonts w:ascii="Arial" w:hAnsi="Arial" w:cs="Arial"/>
                <w:sz w:val="18"/>
                <w:szCs w:val="18"/>
              </w:rPr>
              <w:t>7</w:t>
            </w:r>
          </w:p>
        </w:tc>
        <w:tc>
          <w:tcPr>
            <w:tcW w:w="1980" w:type="dxa"/>
            <w:shd w:val="clear" w:color="auto" w:fill="auto"/>
            <w:vAlign w:val="bottom"/>
          </w:tcPr>
          <w:p w14:paraId="6B730B7D" w14:textId="77777777" w:rsidR="00A53721" w:rsidRPr="00FB0494" w:rsidRDefault="00A53721" w:rsidP="00A53721">
            <w:pPr>
              <w:tabs>
                <w:tab w:val="decimal" w:pos="1610"/>
              </w:tabs>
              <w:spacing w:line="380" w:lineRule="exact"/>
              <w:rPr>
                <w:rFonts w:ascii="Arial" w:hAnsi="Arial" w:cs="Arial"/>
                <w:sz w:val="18"/>
                <w:szCs w:val="18"/>
              </w:rPr>
            </w:pPr>
            <w:r w:rsidRPr="00FB0494">
              <w:rPr>
                <w:rFonts w:ascii="Arial" w:hAnsi="Arial" w:cs="Arial"/>
                <w:sz w:val="18"/>
                <w:szCs w:val="18"/>
                <w:cs/>
              </w:rPr>
              <w:t>1</w:t>
            </w:r>
            <w:r w:rsidRPr="00FB0494">
              <w:rPr>
                <w:rFonts w:ascii="Arial" w:hAnsi="Arial" w:cs="Arial"/>
                <w:sz w:val="18"/>
                <w:szCs w:val="18"/>
              </w:rPr>
              <w:t>,</w:t>
            </w:r>
            <w:r w:rsidRPr="00FB0494">
              <w:rPr>
                <w:rFonts w:ascii="Arial" w:hAnsi="Arial" w:cs="Arial"/>
                <w:sz w:val="18"/>
                <w:szCs w:val="18"/>
                <w:cs/>
              </w:rPr>
              <w:t>463</w:t>
            </w:r>
            <w:r w:rsidRPr="00FB0494">
              <w:rPr>
                <w:rFonts w:ascii="Arial" w:hAnsi="Arial" w:cs="Arial"/>
                <w:sz w:val="18"/>
                <w:szCs w:val="18"/>
              </w:rPr>
              <w:t>,</w:t>
            </w:r>
            <w:r w:rsidRPr="00FB0494">
              <w:rPr>
                <w:rFonts w:ascii="Arial" w:hAnsi="Arial" w:cs="Arial"/>
                <w:sz w:val="18"/>
                <w:szCs w:val="18"/>
                <w:cs/>
              </w:rPr>
              <w:t>81</w:t>
            </w:r>
            <w:r w:rsidRPr="00FB0494">
              <w:rPr>
                <w:rFonts w:ascii="Arial" w:hAnsi="Arial" w:cs="Arial"/>
                <w:sz w:val="18"/>
                <w:szCs w:val="18"/>
              </w:rPr>
              <w:t>7</w:t>
            </w:r>
          </w:p>
        </w:tc>
      </w:tr>
      <w:tr w:rsidR="00A53721" w:rsidRPr="00FB0494" w14:paraId="32EDB950" w14:textId="77777777" w:rsidTr="00572082">
        <w:tc>
          <w:tcPr>
            <w:tcW w:w="3150" w:type="dxa"/>
            <w:shd w:val="clear" w:color="auto" w:fill="auto"/>
          </w:tcPr>
          <w:p w14:paraId="2AC38319" w14:textId="77777777" w:rsidR="00A53721" w:rsidRPr="00FB0494" w:rsidRDefault="00A53721" w:rsidP="00A53721">
            <w:pPr>
              <w:spacing w:line="380" w:lineRule="exact"/>
              <w:ind w:left="151" w:right="-72" w:hanging="151"/>
              <w:rPr>
                <w:rFonts w:ascii="Arial" w:hAnsi="Arial" w:cs="Arial"/>
                <w:sz w:val="18"/>
                <w:szCs w:val="18"/>
              </w:rPr>
            </w:pPr>
            <w:r w:rsidRPr="00FB0494">
              <w:rPr>
                <w:rFonts w:ascii="Arial" w:hAnsi="Arial" w:cs="Arial"/>
                <w:sz w:val="18"/>
                <w:szCs w:val="18"/>
              </w:rPr>
              <w:t>Write-off</w:t>
            </w:r>
          </w:p>
        </w:tc>
        <w:tc>
          <w:tcPr>
            <w:tcW w:w="1980" w:type="dxa"/>
            <w:shd w:val="clear" w:color="auto" w:fill="auto"/>
            <w:vAlign w:val="bottom"/>
          </w:tcPr>
          <w:p w14:paraId="29891792" w14:textId="77777777" w:rsidR="00A53721" w:rsidRPr="00FB0494" w:rsidRDefault="00A53721" w:rsidP="00A53721">
            <w:pPr>
              <w:pBdr>
                <w:bottom w:val="single" w:sz="4" w:space="1" w:color="auto"/>
              </w:pBdr>
              <w:tabs>
                <w:tab w:val="decimal" w:pos="1610"/>
              </w:tabs>
              <w:spacing w:line="380" w:lineRule="exact"/>
              <w:rPr>
                <w:rFonts w:ascii="Arial" w:hAnsi="Arial" w:cs="Arial"/>
                <w:sz w:val="18"/>
                <w:szCs w:val="18"/>
              </w:rPr>
            </w:pPr>
            <w:r w:rsidRPr="00FB0494">
              <w:rPr>
                <w:rFonts w:ascii="Arial" w:hAnsi="Arial" w:cs="Arial"/>
                <w:sz w:val="18"/>
                <w:szCs w:val="18"/>
              </w:rPr>
              <w:t>(772,000)</w:t>
            </w:r>
          </w:p>
        </w:tc>
        <w:tc>
          <w:tcPr>
            <w:tcW w:w="1980" w:type="dxa"/>
            <w:shd w:val="clear" w:color="auto" w:fill="auto"/>
            <w:vAlign w:val="bottom"/>
          </w:tcPr>
          <w:p w14:paraId="0B5A0C71" w14:textId="77777777" w:rsidR="00A53721" w:rsidRPr="00FB0494" w:rsidRDefault="00A53721" w:rsidP="00A53721">
            <w:pPr>
              <w:pBdr>
                <w:bottom w:val="single" w:sz="4" w:space="1" w:color="auto"/>
              </w:pBdr>
              <w:tabs>
                <w:tab w:val="decimal" w:pos="1610"/>
              </w:tabs>
              <w:spacing w:line="380" w:lineRule="exact"/>
              <w:rPr>
                <w:rFonts w:ascii="Arial" w:hAnsi="Arial" w:cs="Arial"/>
                <w:sz w:val="18"/>
                <w:szCs w:val="18"/>
              </w:rPr>
            </w:pPr>
            <w:r w:rsidRPr="00FB0494">
              <w:rPr>
                <w:rFonts w:ascii="Arial" w:hAnsi="Arial" w:cs="Arial"/>
                <w:sz w:val="18"/>
                <w:szCs w:val="18"/>
              </w:rPr>
              <w:t>-</w:t>
            </w:r>
          </w:p>
        </w:tc>
        <w:tc>
          <w:tcPr>
            <w:tcW w:w="1980" w:type="dxa"/>
            <w:shd w:val="clear" w:color="auto" w:fill="auto"/>
            <w:vAlign w:val="bottom"/>
          </w:tcPr>
          <w:p w14:paraId="189BFAB5" w14:textId="77777777" w:rsidR="00A53721" w:rsidRPr="00FB0494" w:rsidRDefault="00A53721" w:rsidP="00A53721">
            <w:pPr>
              <w:pBdr>
                <w:bottom w:val="single" w:sz="4" w:space="1" w:color="auto"/>
              </w:pBdr>
              <w:tabs>
                <w:tab w:val="decimal" w:pos="1610"/>
              </w:tabs>
              <w:spacing w:line="380" w:lineRule="exact"/>
              <w:rPr>
                <w:rFonts w:ascii="Arial" w:hAnsi="Arial" w:cs="Arial"/>
                <w:sz w:val="18"/>
                <w:szCs w:val="18"/>
              </w:rPr>
            </w:pPr>
            <w:r w:rsidRPr="00FB0494">
              <w:rPr>
                <w:rFonts w:ascii="Arial" w:hAnsi="Arial" w:cs="Arial"/>
                <w:sz w:val="18"/>
                <w:szCs w:val="18"/>
              </w:rPr>
              <w:t>(772,000)</w:t>
            </w:r>
          </w:p>
        </w:tc>
      </w:tr>
      <w:tr w:rsidR="00A53721" w:rsidRPr="00FB0494" w14:paraId="1CDD4B8E" w14:textId="77777777" w:rsidTr="00572082">
        <w:tc>
          <w:tcPr>
            <w:tcW w:w="3150" w:type="dxa"/>
            <w:shd w:val="clear" w:color="auto" w:fill="auto"/>
          </w:tcPr>
          <w:p w14:paraId="64EAF772" w14:textId="77777777" w:rsidR="00A53721" w:rsidRPr="00FB0494" w:rsidRDefault="00A53721" w:rsidP="00A53721">
            <w:pPr>
              <w:spacing w:line="380" w:lineRule="exact"/>
              <w:ind w:left="151" w:right="-72" w:hanging="151"/>
              <w:rPr>
                <w:rFonts w:ascii="Arial" w:hAnsi="Arial" w:cs="Arial"/>
                <w:sz w:val="18"/>
                <w:szCs w:val="18"/>
                <w:cs/>
              </w:rPr>
            </w:pPr>
            <w:r w:rsidRPr="00FB0494">
              <w:rPr>
                <w:rFonts w:ascii="Arial" w:hAnsi="Arial" w:cs="Arial"/>
                <w:sz w:val="18"/>
                <w:szCs w:val="18"/>
              </w:rPr>
              <w:t>31 December 2023</w:t>
            </w:r>
          </w:p>
        </w:tc>
        <w:tc>
          <w:tcPr>
            <w:tcW w:w="1980" w:type="dxa"/>
            <w:shd w:val="clear" w:color="auto" w:fill="auto"/>
            <w:vAlign w:val="bottom"/>
          </w:tcPr>
          <w:p w14:paraId="2523B1E6" w14:textId="77777777" w:rsidR="00A53721" w:rsidRPr="00FB0494" w:rsidRDefault="00A53721" w:rsidP="00A53721">
            <w:pPr>
              <w:tabs>
                <w:tab w:val="decimal" w:pos="1610"/>
              </w:tabs>
              <w:spacing w:line="380" w:lineRule="exact"/>
              <w:rPr>
                <w:rFonts w:ascii="Arial" w:hAnsi="Arial" w:cs="Arial"/>
                <w:sz w:val="18"/>
                <w:szCs w:val="18"/>
              </w:rPr>
            </w:pPr>
            <w:r w:rsidRPr="00FB0494">
              <w:rPr>
                <w:rFonts w:ascii="Arial" w:hAnsi="Arial" w:cs="Arial"/>
                <w:sz w:val="18"/>
                <w:szCs w:val="18"/>
                <w:cs/>
              </w:rPr>
              <w:t>99</w:t>
            </w:r>
            <w:r w:rsidRPr="00FB0494">
              <w:rPr>
                <w:rFonts w:ascii="Arial" w:hAnsi="Arial" w:cs="Arial"/>
                <w:sz w:val="18"/>
                <w:szCs w:val="18"/>
              </w:rPr>
              <w:t>,</w:t>
            </w:r>
            <w:r w:rsidRPr="00FB0494">
              <w:rPr>
                <w:rFonts w:ascii="Arial" w:hAnsi="Arial" w:cs="Arial"/>
                <w:sz w:val="18"/>
                <w:szCs w:val="18"/>
                <w:cs/>
              </w:rPr>
              <w:t>139</w:t>
            </w:r>
            <w:r w:rsidRPr="00FB0494">
              <w:rPr>
                <w:rFonts w:ascii="Arial" w:hAnsi="Arial" w:cs="Arial"/>
                <w:sz w:val="18"/>
                <w:szCs w:val="18"/>
              </w:rPr>
              <w:t>,112</w:t>
            </w:r>
          </w:p>
        </w:tc>
        <w:tc>
          <w:tcPr>
            <w:tcW w:w="1980" w:type="dxa"/>
            <w:shd w:val="clear" w:color="auto" w:fill="auto"/>
            <w:vAlign w:val="bottom"/>
          </w:tcPr>
          <w:p w14:paraId="656C8418" w14:textId="77777777" w:rsidR="00A53721" w:rsidRPr="00FB0494" w:rsidRDefault="00A53721" w:rsidP="00A53721">
            <w:pPr>
              <w:tabs>
                <w:tab w:val="decimal" w:pos="1610"/>
              </w:tabs>
              <w:spacing w:line="380" w:lineRule="exact"/>
              <w:rPr>
                <w:rFonts w:ascii="Arial" w:hAnsi="Arial" w:cs="Arial"/>
                <w:sz w:val="18"/>
                <w:szCs w:val="18"/>
              </w:rPr>
            </w:pPr>
            <w:r w:rsidRPr="00FB0494">
              <w:rPr>
                <w:rFonts w:ascii="Arial" w:hAnsi="Arial" w:cs="Arial"/>
                <w:sz w:val="18"/>
                <w:szCs w:val="18"/>
                <w:cs/>
              </w:rPr>
              <w:t>2,853,19</w:t>
            </w:r>
            <w:r w:rsidRPr="00FB0494">
              <w:rPr>
                <w:rFonts w:ascii="Arial" w:hAnsi="Arial" w:cs="Arial"/>
                <w:sz w:val="18"/>
                <w:szCs w:val="18"/>
              </w:rPr>
              <w:t>2</w:t>
            </w:r>
          </w:p>
        </w:tc>
        <w:tc>
          <w:tcPr>
            <w:tcW w:w="1980" w:type="dxa"/>
            <w:shd w:val="clear" w:color="auto" w:fill="auto"/>
            <w:vAlign w:val="bottom"/>
          </w:tcPr>
          <w:p w14:paraId="0F1467C3" w14:textId="77777777" w:rsidR="00A53721" w:rsidRPr="00FB0494" w:rsidRDefault="00A53721" w:rsidP="00A53721">
            <w:pPr>
              <w:tabs>
                <w:tab w:val="decimal" w:pos="1610"/>
              </w:tabs>
              <w:spacing w:line="380" w:lineRule="exact"/>
              <w:rPr>
                <w:rFonts w:ascii="Arial" w:hAnsi="Arial" w:cs="Arial"/>
                <w:sz w:val="18"/>
                <w:szCs w:val="18"/>
              </w:rPr>
            </w:pPr>
            <w:r w:rsidRPr="00FB0494">
              <w:rPr>
                <w:rFonts w:ascii="Arial" w:hAnsi="Arial" w:cs="Arial"/>
                <w:sz w:val="18"/>
                <w:szCs w:val="18"/>
                <w:cs/>
              </w:rPr>
              <w:t>101</w:t>
            </w:r>
            <w:r w:rsidRPr="00FB0494">
              <w:rPr>
                <w:rFonts w:ascii="Arial" w:hAnsi="Arial" w:cs="Arial"/>
                <w:sz w:val="18"/>
                <w:szCs w:val="18"/>
              </w:rPr>
              <w:t>,</w:t>
            </w:r>
            <w:r w:rsidRPr="00FB0494">
              <w:rPr>
                <w:rFonts w:ascii="Arial" w:hAnsi="Arial" w:cs="Arial"/>
                <w:sz w:val="18"/>
                <w:szCs w:val="18"/>
                <w:cs/>
              </w:rPr>
              <w:t>992</w:t>
            </w:r>
            <w:r w:rsidRPr="00FB0494">
              <w:rPr>
                <w:rFonts w:ascii="Arial" w:hAnsi="Arial" w:cs="Arial"/>
                <w:sz w:val="18"/>
                <w:szCs w:val="18"/>
              </w:rPr>
              <w:t>,</w:t>
            </w:r>
            <w:r w:rsidRPr="00FB0494">
              <w:rPr>
                <w:rFonts w:ascii="Arial" w:hAnsi="Arial" w:cs="Arial"/>
                <w:sz w:val="18"/>
                <w:szCs w:val="18"/>
                <w:cs/>
              </w:rPr>
              <w:t>30</w:t>
            </w:r>
            <w:r w:rsidRPr="00FB0494">
              <w:rPr>
                <w:rFonts w:ascii="Arial" w:hAnsi="Arial" w:cs="Arial"/>
                <w:sz w:val="18"/>
                <w:szCs w:val="18"/>
              </w:rPr>
              <w:t>4</w:t>
            </w:r>
          </w:p>
        </w:tc>
      </w:tr>
      <w:tr w:rsidR="006F2DCA" w:rsidRPr="00FB0494" w14:paraId="25BC55B0" w14:textId="77777777" w:rsidTr="00572082">
        <w:tc>
          <w:tcPr>
            <w:tcW w:w="3150" w:type="dxa"/>
            <w:shd w:val="clear" w:color="auto" w:fill="auto"/>
          </w:tcPr>
          <w:p w14:paraId="70A84466" w14:textId="77777777" w:rsidR="006F2DCA" w:rsidRPr="00FB0494" w:rsidRDefault="006F2DCA" w:rsidP="006F2DCA">
            <w:pPr>
              <w:spacing w:line="380" w:lineRule="exact"/>
              <w:ind w:left="151" w:right="-72" w:hanging="151"/>
              <w:rPr>
                <w:rFonts w:ascii="Arial" w:hAnsi="Arial" w:cs="Arial"/>
                <w:sz w:val="18"/>
                <w:szCs w:val="18"/>
              </w:rPr>
            </w:pPr>
            <w:r w:rsidRPr="00FB0494">
              <w:rPr>
                <w:rFonts w:ascii="Arial" w:hAnsi="Arial" w:cs="Arial"/>
                <w:sz w:val="18"/>
                <w:szCs w:val="18"/>
              </w:rPr>
              <w:t>Additions</w:t>
            </w:r>
          </w:p>
        </w:tc>
        <w:tc>
          <w:tcPr>
            <w:tcW w:w="1980" w:type="dxa"/>
            <w:shd w:val="clear" w:color="auto" w:fill="auto"/>
            <w:vAlign w:val="bottom"/>
          </w:tcPr>
          <w:p w14:paraId="0254F7A4" w14:textId="77777777" w:rsidR="006F2DCA" w:rsidRPr="00FB0494" w:rsidRDefault="006F2DCA" w:rsidP="006F2DCA">
            <w:pPr>
              <w:tabs>
                <w:tab w:val="decimal" w:pos="1610"/>
              </w:tabs>
              <w:spacing w:line="380" w:lineRule="exact"/>
              <w:rPr>
                <w:rFonts w:ascii="Arial" w:hAnsi="Arial" w:cs="Arial"/>
                <w:sz w:val="18"/>
                <w:szCs w:val="18"/>
              </w:rPr>
            </w:pPr>
            <w:r w:rsidRPr="00FB0494">
              <w:rPr>
                <w:rFonts w:ascii="Arial" w:hAnsi="Arial" w:cs="Arial" w:hint="cs"/>
                <w:sz w:val="18"/>
                <w:szCs w:val="18"/>
                <w:cs/>
              </w:rPr>
              <w:t>-</w:t>
            </w:r>
          </w:p>
        </w:tc>
        <w:tc>
          <w:tcPr>
            <w:tcW w:w="1980" w:type="dxa"/>
            <w:shd w:val="clear" w:color="auto" w:fill="auto"/>
            <w:vAlign w:val="bottom"/>
          </w:tcPr>
          <w:p w14:paraId="10AD085A" w14:textId="77777777" w:rsidR="006F2DCA" w:rsidRPr="00FB0494" w:rsidRDefault="006F2DCA" w:rsidP="006F2DCA">
            <w:pPr>
              <w:tabs>
                <w:tab w:val="decimal" w:pos="1610"/>
              </w:tabs>
              <w:spacing w:line="380" w:lineRule="exact"/>
              <w:rPr>
                <w:rFonts w:ascii="Arial" w:hAnsi="Arial" w:cs="Arial"/>
                <w:sz w:val="18"/>
                <w:szCs w:val="18"/>
              </w:rPr>
            </w:pPr>
            <w:r w:rsidRPr="00FB0494">
              <w:rPr>
                <w:rFonts w:ascii="Arial" w:hAnsi="Arial" w:cs="Arial" w:hint="cs"/>
                <w:sz w:val="18"/>
                <w:szCs w:val="18"/>
                <w:cs/>
              </w:rPr>
              <w:t>9,581,968</w:t>
            </w:r>
          </w:p>
        </w:tc>
        <w:tc>
          <w:tcPr>
            <w:tcW w:w="1980" w:type="dxa"/>
            <w:shd w:val="clear" w:color="auto" w:fill="auto"/>
            <w:vAlign w:val="bottom"/>
          </w:tcPr>
          <w:p w14:paraId="592619E5" w14:textId="77777777" w:rsidR="006F2DCA" w:rsidRPr="00FB0494" w:rsidRDefault="006F2DCA" w:rsidP="006F2DCA">
            <w:pPr>
              <w:tabs>
                <w:tab w:val="decimal" w:pos="1610"/>
              </w:tabs>
              <w:spacing w:line="380" w:lineRule="exact"/>
              <w:rPr>
                <w:rFonts w:ascii="Arial" w:hAnsi="Arial" w:cs="Arial"/>
                <w:sz w:val="18"/>
                <w:szCs w:val="18"/>
              </w:rPr>
            </w:pPr>
            <w:r w:rsidRPr="00FB0494">
              <w:rPr>
                <w:rFonts w:ascii="Arial" w:hAnsi="Arial" w:cs="Arial" w:hint="cs"/>
                <w:sz w:val="18"/>
                <w:szCs w:val="18"/>
                <w:cs/>
              </w:rPr>
              <w:t>9,581,968</w:t>
            </w:r>
          </w:p>
        </w:tc>
      </w:tr>
      <w:tr w:rsidR="006F2DCA" w:rsidRPr="00FB0494" w14:paraId="548AA45F" w14:textId="77777777" w:rsidTr="00572082">
        <w:tc>
          <w:tcPr>
            <w:tcW w:w="3150" w:type="dxa"/>
            <w:shd w:val="clear" w:color="auto" w:fill="auto"/>
          </w:tcPr>
          <w:p w14:paraId="452FFF34" w14:textId="77777777" w:rsidR="006F2DCA" w:rsidRPr="00FB0494" w:rsidRDefault="006F2DCA" w:rsidP="006F2DCA">
            <w:pPr>
              <w:spacing w:line="380" w:lineRule="exact"/>
              <w:ind w:left="151" w:right="-72" w:hanging="151"/>
              <w:rPr>
                <w:rFonts w:ascii="Arial" w:hAnsi="Arial" w:cs="Arial"/>
                <w:sz w:val="18"/>
                <w:szCs w:val="18"/>
              </w:rPr>
            </w:pPr>
            <w:r w:rsidRPr="00FB0494">
              <w:rPr>
                <w:rFonts w:ascii="Arial" w:hAnsi="Arial" w:cs="Arial"/>
                <w:sz w:val="18"/>
                <w:szCs w:val="18"/>
              </w:rPr>
              <w:t>Transfer in (out)</w:t>
            </w:r>
          </w:p>
        </w:tc>
        <w:tc>
          <w:tcPr>
            <w:tcW w:w="1980" w:type="dxa"/>
            <w:shd w:val="clear" w:color="auto" w:fill="auto"/>
            <w:vAlign w:val="bottom"/>
          </w:tcPr>
          <w:p w14:paraId="5D5E458E" w14:textId="77777777" w:rsidR="006F2DCA" w:rsidRPr="00FB0494" w:rsidRDefault="006F2DCA" w:rsidP="006F2DCA">
            <w:pPr>
              <w:pBdr>
                <w:bottom w:val="single" w:sz="4" w:space="1" w:color="auto"/>
              </w:pBdr>
              <w:tabs>
                <w:tab w:val="decimal" w:pos="1610"/>
              </w:tabs>
              <w:spacing w:line="380" w:lineRule="exact"/>
              <w:rPr>
                <w:rFonts w:ascii="Arial" w:hAnsi="Arial" w:cs="Arial"/>
                <w:sz w:val="18"/>
                <w:szCs w:val="18"/>
              </w:rPr>
            </w:pPr>
            <w:r w:rsidRPr="00FB0494">
              <w:rPr>
                <w:rFonts w:ascii="Arial" w:hAnsi="Arial" w:cs="Arial"/>
                <w:sz w:val="18"/>
                <w:szCs w:val="18"/>
              </w:rPr>
              <w:t>3,682,050</w:t>
            </w:r>
          </w:p>
        </w:tc>
        <w:tc>
          <w:tcPr>
            <w:tcW w:w="1980" w:type="dxa"/>
            <w:shd w:val="clear" w:color="auto" w:fill="auto"/>
            <w:vAlign w:val="bottom"/>
          </w:tcPr>
          <w:p w14:paraId="049F465C" w14:textId="77777777" w:rsidR="006F2DCA" w:rsidRPr="00FB0494" w:rsidRDefault="006F2DCA" w:rsidP="006F2DCA">
            <w:pPr>
              <w:pBdr>
                <w:bottom w:val="single" w:sz="4" w:space="1" w:color="auto"/>
              </w:pBdr>
              <w:tabs>
                <w:tab w:val="decimal" w:pos="1610"/>
              </w:tabs>
              <w:spacing w:line="380" w:lineRule="exact"/>
              <w:rPr>
                <w:rFonts w:ascii="Arial" w:hAnsi="Arial" w:cs="Arial"/>
                <w:sz w:val="18"/>
                <w:szCs w:val="18"/>
                <w:cs/>
              </w:rPr>
            </w:pPr>
            <w:r w:rsidRPr="00FB0494">
              <w:rPr>
                <w:rFonts w:ascii="Arial" w:hAnsi="Arial" w:cs="Arial"/>
                <w:sz w:val="18"/>
                <w:szCs w:val="18"/>
              </w:rPr>
              <w:t>(3,682,050)</w:t>
            </w:r>
          </w:p>
        </w:tc>
        <w:tc>
          <w:tcPr>
            <w:tcW w:w="1980" w:type="dxa"/>
            <w:shd w:val="clear" w:color="auto" w:fill="auto"/>
            <w:vAlign w:val="bottom"/>
          </w:tcPr>
          <w:p w14:paraId="6D5AEEDE" w14:textId="77777777" w:rsidR="006F2DCA" w:rsidRPr="00FB0494" w:rsidRDefault="006F2DCA" w:rsidP="006F2DCA">
            <w:pPr>
              <w:pBdr>
                <w:bottom w:val="single" w:sz="4" w:space="1" w:color="auto"/>
              </w:pBdr>
              <w:tabs>
                <w:tab w:val="decimal" w:pos="1610"/>
              </w:tabs>
              <w:spacing w:line="380" w:lineRule="exact"/>
              <w:rPr>
                <w:rFonts w:ascii="Arial" w:hAnsi="Arial" w:cs="Arial"/>
                <w:sz w:val="18"/>
                <w:szCs w:val="18"/>
              </w:rPr>
            </w:pPr>
            <w:r w:rsidRPr="00FB0494">
              <w:rPr>
                <w:rFonts w:ascii="Arial" w:hAnsi="Arial" w:cs="Arial" w:hint="cs"/>
                <w:sz w:val="18"/>
                <w:szCs w:val="18"/>
                <w:cs/>
              </w:rPr>
              <w:t>-</w:t>
            </w:r>
          </w:p>
        </w:tc>
      </w:tr>
      <w:tr w:rsidR="006F2DCA" w:rsidRPr="00FB0494" w14:paraId="0BF97844" w14:textId="77777777" w:rsidTr="00572082">
        <w:trPr>
          <w:trHeight w:val="126"/>
        </w:trPr>
        <w:tc>
          <w:tcPr>
            <w:tcW w:w="3150" w:type="dxa"/>
            <w:shd w:val="clear" w:color="auto" w:fill="auto"/>
          </w:tcPr>
          <w:p w14:paraId="65D0B5BD" w14:textId="77777777" w:rsidR="006F2DCA" w:rsidRPr="00FB0494" w:rsidRDefault="006F2DCA" w:rsidP="006F2DCA">
            <w:pPr>
              <w:spacing w:line="380" w:lineRule="exact"/>
              <w:ind w:right="-72"/>
              <w:rPr>
                <w:rFonts w:ascii="Arial" w:hAnsi="Arial" w:cs="Arial"/>
                <w:sz w:val="18"/>
                <w:szCs w:val="18"/>
                <w:cs/>
              </w:rPr>
            </w:pPr>
            <w:r w:rsidRPr="00FB0494">
              <w:rPr>
                <w:rFonts w:ascii="Arial" w:hAnsi="Arial" w:cs="Arial"/>
                <w:sz w:val="18"/>
                <w:szCs w:val="18"/>
              </w:rPr>
              <w:t>31 December 2024</w:t>
            </w:r>
          </w:p>
        </w:tc>
        <w:tc>
          <w:tcPr>
            <w:tcW w:w="1980" w:type="dxa"/>
            <w:shd w:val="clear" w:color="auto" w:fill="auto"/>
            <w:vAlign w:val="bottom"/>
          </w:tcPr>
          <w:p w14:paraId="12D8FCB6" w14:textId="77777777" w:rsidR="006F2DCA" w:rsidRPr="00FB0494" w:rsidRDefault="006F2DCA" w:rsidP="006F2DCA">
            <w:pPr>
              <w:pBdr>
                <w:bottom w:val="single" w:sz="4" w:space="1" w:color="auto"/>
              </w:pBdr>
              <w:tabs>
                <w:tab w:val="decimal" w:pos="1610"/>
              </w:tabs>
              <w:spacing w:line="380" w:lineRule="exact"/>
              <w:rPr>
                <w:rFonts w:ascii="Arial" w:hAnsi="Arial" w:cs="Arial"/>
                <w:sz w:val="18"/>
                <w:szCs w:val="18"/>
              </w:rPr>
            </w:pPr>
            <w:r w:rsidRPr="00FB0494">
              <w:rPr>
                <w:rFonts w:ascii="Arial" w:hAnsi="Arial" w:cs="Arial"/>
                <w:sz w:val="18"/>
                <w:szCs w:val="18"/>
              </w:rPr>
              <w:t>102,821,162</w:t>
            </w:r>
          </w:p>
        </w:tc>
        <w:tc>
          <w:tcPr>
            <w:tcW w:w="1980" w:type="dxa"/>
            <w:shd w:val="clear" w:color="auto" w:fill="auto"/>
            <w:vAlign w:val="bottom"/>
          </w:tcPr>
          <w:p w14:paraId="29639EEC" w14:textId="77777777" w:rsidR="006F2DCA" w:rsidRPr="00FB0494" w:rsidRDefault="006F2DCA" w:rsidP="006F2DCA">
            <w:pPr>
              <w:pBdr>
                <w:bottom w:val="single" w:sz="4" w:space="1" w:color="auto"/>
              </w:pBdr>
              <w:tabs>
                <w:tab w:val="decimal" w:pos="1610"/>
              </w:tabs>
              <w:spacing w:line="380" w:lineRule="exact"/>
              <w:rPr>
                <w:rFonts w:ascii="Arial" w:hAnsi="Arial" w:cs="Arial"/>
                <w:sz w:val="18"/>
                <w:szCs w:val="18"/>
              </w:rPr>
            </w:pPr>
            <w:r w:rsidRPr="00FB0494">
              <w:rPr>
                <w:rFonts w:ascii="Arial" w:hAnsi="Arial" w:cs="Arial" w:hint="cs"/>
                <w:sz w:val="18"/>
                <w:szCs w:val="18"/>
                <w:cs/>
              </w:rPr>
              <w:t>8,753,110</w:t>
            </w:r>
          </w:p>
        </w:tc>
        <w:tc>
          <w:tcPr>
            <w:tcW w:w="1980" w:type="dxa"/>
            <w:shd w:val="clear" w:color="auto" w:fill="auto"/>
            <w:vAlign w:val="bottom"/>
          </w:tcPr>
          <w:p w14:paraId="6DD47E2D" w14:textId="77777777" w:rsidR="006F2DCA" w:rsidRPr="00FB0494" w:rsidRDefault="006F2DCA" w:rsidP="006F2DCA">
            <w:pPr>
              <w:pBdr>
                <w:bottom w:val="single" w:sz="4" w:space="1" w:color="auto"/>
              </w:pBdr>
              <w:tabs>
                <w:tab w:val="decimal" w:pos="1610"/>
              </w:tabs>
              <w:spacing w:line="380" w:lineRule="exact"/>
              <w:rPr>
                <w:rFonts w:ascii="Arial" w:hAnsi="Arial" w:cs="Arial"/>
                <w:sz w:val="18"/>
                <w:szCs w:val="18"/>
              </w:rPr>
            </w:pPr>
            <w:r w:rsidRPr="00FB0494">
              <w:rPr>
                <w:rFonts w:ascii="Arial" w:hAnsi="Arial" w:cs="Arial" w:hint="cs"/>
                <w:sz w:val="18"/>
                <w:szCs w:val="18"/>
                <w:cs/>
              </w:rPr>
              <w:t>111,574,272</w:t>
            </w:r>
          </w:p>
        </w:tc>
      </w:tr>
      <w:tr w:rsidR="006F2DCA" w:rsidRPr="00FB0494" w14:paraId="1736E5E8" w14:textId="77777777" w:rsidTr="00572082">
        <w:tc>
          <w:tcPr>
            <w:tcW w:w="3150" w:type="dxa"/>
            <w:shd w:val="clear" w:color="auto" w:fill="auto"/>
            <w:vAlign w:val="bottom"/>
          </w:tcPr>
          <w:p w14:paraId="7C877C2D" w14:textId="77777777" w:rsidR="006F2DCA" w:rsidRPr="00FB0494" w:rsidRDefault="006F2DCA" w:rsidP="006F2DCA">
            <w:pPr>
              <w:spacing w:line="380" w:lineRule="exact"/>
              <w:ind w:left="151" w:right="-74" w:hanging="151"/>
              <w:rPr>
                <w:rFonts w:ascii="Arial" w:hAnsi="Arial" w:cs="Arial"/>
                <w:b/>
                <w:bCs/>
                <w:sz w:val="18"/>
                <w:szCs w:val="18"/>
                <w:cs/>
              </w:rPr>
            </w:pPr>
            <w:r w:rsidRPr="00FB0494">
              <w:rPr>
                <w:rFonts w:ascii="Arial" w:hAnsi="Arial" w:cs="Arial"/>
                <w:b/>
                <w:bCs/>
                <w:sz w:val="18"/>
                <w:szCs w:val="18"/>
              </w:rPr>
              <w:t xml:space="preserve">Accumulated </w:t>
            </w:r>
            <w:proofErr w:type="spellStart"/>
            <w:r w:rsidRPr="00FB0494">
              <w:rPr>
                <w:rFonts w:ascii="Arial" w:hAnsi="Arial" w:cs="Arial"/>
                <w:b/>
                <w:bCs/>
                <w:sz w:val="18"/>
                <w:szCs w:val="18"/>
              </w:rPr>
              <w:t>amortisation</w:t>
            </w:r>
            <w:proofErr w:type="spellEnd"/>
          </w:p>
        </w:tc>
        <w:tc>
          <w:tcPr>
            <w:tcW w:w="1980" w:type="dxa"/>
            <w:vAlign w:val="bottom"/>
          </w:tcPr>
          <w:p w14:paraId="74B3C261" w14:textId="77777777" w:rsidR="006F2DCA" w:rsidRPr="00FB0494" w:rsidRDefault="006F2DCA" w:rsidP="006F2DCA">
            <w:pPr>
              <w:tabs>
                <w:tab w:val="decimal" w:pos="1610"/>
              </w:tabs>
              <w:spacing w:line="380" w:lineRule="exact"/>
              <w:rPr>
                <w:rFonts w:ascii="Arial" w:hAnsi="Arial" w:cs="Arial"/>
                <w:sz w:val="18"/>
                <w:szCs w:val="18"/>
              </w:rPr>
            </w:pPr>
          </w:p>
        </w:tc>
        <w:tc>
          <w:tcPr>
            <w:tcW w:w="1980" w:type="dxa"/>
            <w:vAlign w:val="bottom"/>
          </w:tcPr>
          <w:p w14:paraId="2F350324" w14:textId="77777777" w:rsidR="006F2DCA" w:rsidRPr="00FB0494" w:rsidRDefault="006F2DCA" w:rsidP="006F2DCA">
            <w:pPr>
              <w:tabs>
                <w:tab w:val="decimal" w:pos="1610"/>
              </w:tabs>
              <w:spacing w:line="380" w:lineRule="exact"/>
              <w:rPr>
                <w:rFonts w:ascii="Arial" w:hAnsi="Arial" w:cs="Arial"/>
                <w:sz w:val="18"/>
                <w:szCs w:val="18"/>
              </w:rPr>
            </w:pPr>
          </w:p>
        </w:tc>
        <w:tc>
          <w:tcPr>
            <w:tcW w:w="1980" w:type="dxa"/>
            <w:vAlign w:val="bottom"/>
          </w:tcPr>
          <w:p w14:paraId="1FC65851" w14:textId="77777777" w:rsidR="006F2DCA" w:rsidRPr="00FB0494" w:rsidRDefault="006F2DCA" w:rsidP="006F2DCA">
            <w:pPr>
              <w:tabs>
                <w:tab w:val="decimal" w:pos="1610"/>
              </w:tabs>
              <w:spacing w:line="380" w:lineRule="exact"/>
              <w:rPr>
                <w:rFonts w:ascii="Arial" w:hAnsi="Arial" w:cs="Arial"/>
                <w:sz w:val="18"/>
                <w:szCs w:val="18"/>
              </w:rPr>
            </w:pPr>
          </w:p>
        </w:tc>
      </w:tr>
      <w:tr w:rsidR="006F2DCA" w:rsidRPr="00FB0494" w14:paraId="35AF614A" w14:textId="77777777" w:rsidTr="00572082">
        <w:tc>
          <w:tcPr>
            <w:tcW w:w="3150" w:type="dxa"/>
            <w:shd w:val="clear" w:color="auto" w:fill="auto"/>
          </w:tcPr>
          <w:p w14:paraId="301EBDE3" w14:textId="77777777" w:rsidR="006F2DCA" w:rsidRPr="00FB0494" w:rsidRDefault="006F2DCA" w:rsidP="006F2DCA">
            <w:pPr>
              <w:spacing w:line="380" w:lineRule="exact"/>
              <w:ind w:left="151" w:right="-72" w:hanging="151"/>
              <w:rPr>
                <w:rFonts w:ascii="Arial" w:hAnsi="Arial" w:cs="Arial"/>
                <w:sz w:val="18"/>
                <w:szCs w:val="18"/>
              </w:rPr>
            </w:pPr>
            <w:r w:rsidRPr="00FB0494">
              <w:rPr>
                <w:rFonts w:ascii="Arial" w:hAnsi="Arial" w:cs="Arial"/>
                <w:sz w:val="18"/>
                <w:szCs w:val="18"/>
              </w:rPr>
              <w:t>1 January 2023</w:t>
            </w:r>
          </w:p>
        </w:tc>
        <w:tc>
          <w:tcPr>
            <w:tcW w:w="1980" w:type="dxa"/>
            <w:shd w:val="clear" w:color="auto" w:fill="auto"/>
            <w:vAlign w:val="bottom"/>
          </w:tcPr>
          <w:p w14:paraId="266787AE" w14:textId="77777777" w:rsidR="006F2DCA" w:rsidRPr="00FB0494" w:rsidRDefault="006F2DCA" w:rsidP="006F2DCA">
            <w:pPr>
              <w:tabs>
                <w:tab w:val="decimal" w:pos="1610"/>
              </w:tabs>
              <w:spacing w:line="380" w:lineRule="exact"/>
              <w:rPr>
                <w:rFonts w:ascii="Arial" w:hAnsi="Arial" w:cs="Arial"/>
                <w:sz w:val="18"/>
                <w:szCs w:val="18"/>
              </w:rPr>
            </w:pPr>
            <w:r w:rsidRPr="00FB0494">
              <w:rPr>
                <w:rFonts w:ascii="Arial" w:hAnsi="Arial" w:cs="Arial"/>
                <w:sz w:val="18"/>
                <w:szCs w:val="18"/>
              </w:rPr>
              <w:t>84,756,574</w:t>
            </w:r>
          </w:p>
        </w:tc>
        <w:tc>
          <w:tcPr>
            <w:tcW w:w="1980" w:type="dxa"/>
            <w:shd w:val="clear" w:color="auto" w:fill="auto"/>
            <w:vAlign w:val="bottom"/>
          </w:tcPr>
          <w:p w14:paraId="6CCCEC5C" w14:textId="77777777" w:rsidR="006F2DCA" w:rsidRPr="00FB0494" w:rsidRDefault="006F2DCA" w:rsidP="006F2DCA">
            <w:pPr>
              <w:tabs>
                <w:tab w:val="decimal" w:pos="1610"/>
              </w:tabs>
              <w:spacing w:line="380" w:lineRule="exact"/>
              <w:rPr>
                <w:rFonts w:ascii="Arial" w:hAnsi="Arial" w:cs="Arial"/>
                <w:sz w:val="18"/>
                <w:szCs w:val="18"/>
              </w:rPr>
            </w:pPr>
            <w:r w:rsidRPr="00FB0494">
              <w:rPr>
                <w:rFonts w:ascii="Arial" w:hAnsi="Arial" w:cs="Arial"/>
                <w:sz w:val="18"/>
                <w:szCs w:val="18"/>
              </w:rPr>
              <w:t>-</w:t>
            </w:r>
          </w:p>
        </w:tc>
        <w:tc>
          <w:tcPr>
            <w:tcW w:w="1980" w:type="dxa"/>
            <w:shd w:val="clear" w:color="auto" w:fill="auto"/>
            <w:vAlign w:val="bottom"/>
          </w:tcPr>
          <w:p w14:paraId="0C947093" w14:textId="77777777" w:rsidR="006F2DCA" w:rsidRPr="00FB0494" w:rsidRDefault="006F2DCA" w:rsidP="006F2DCA">
            <w:pPr>
              <w:tabs>
                <w:tab w:val="decimal" w:pos="1610"/>
              </w:tabs>
              <w:spacing w:line="380" w:lineRule="exact"/>
              <w:rPr>
                <w:rFonts w:ascii="Arial" w:hAnsi="Arial" w:cs="Arial"/>
                <w:sz w:val="18"/>
                <w:szCs w:val="18"/>
              </w:rPr>
            </w:pPr>
            <w:r w:rsidRPr="00FB0494">
              <w:rPr>
                <w:rFonts w:ascii="Arial" w:hAnsi="Arial" w:cs="Arial"/>
                <w:sz w:val="18"/>
                <w:szCs w:val="18"/>
              </w:rPr>
              <w:t>84,756,574</w:t>
            </w:r>
          </w:p>
        </w:tc>
      </w:tr>
      <w:tr w:rsidR="006F2DCA" w:rsidRPr="00FB0494" w14:paraId="760BAF5A" w14:textId="77777777" w:rsidTr="00572082">
        <w:tc>
          <w:tcPr>
            <w:tcW w:w="3150" w:type="dxa"/>
            <w:shd w:val="clear" w:color="auto" w:fill="auto"/>
          </w:tcPr>
          <w:p w14:paraId="24341BF7" w14:textId="77777777" w:rsidR="006F2DCA" w:rsidRPr="00FB0494" w:rsidRDefault="006F2DCA" w:rsidP="006F2DCA">
            <w:pPr>
              <w:spacing w:line="380" w:lineRule="exact"/>
              <w:ind w:left="151" w:right="-72" w:hanging="151"/>
              <w:rPr>
                <w:rFonts w:ascii="Arial" w:hAnsi="Arial" w:cs="Arial"/>
                <w:sz w:val="18"/>
                <w:szCs w:val="18"/>
              </w:rPr>
            </w:pPr>
            <w:proofErr w:type="spellStart"/>
            <w:r w:rsidRPr="00FB0494">
              <w:rPr>
                <w:rFonts w:ascii="Arial" w:hAnsi="Arial" w:cs="Arial"/>
                <w:sz w:val="18"/>
                <w:szCs w:val="18"/>
              </w:rPr>
              <w:t>Amortisation</w:t>
            </w:r>
            <w:proofErr w:type="spellEnd"/>
            <w:r w:rsidRPr="00FB0494">
              <w:rPr>
                <w:rFonts w:ascii="Arial" w:hAnsi="Arial" w:cs="Arial"/>
                <w:sz w:val="18"/>
                <w:szCs w:val="18"/>
              </w:rPr>
              <w:t xml:space="preserve"> for the year</w:t>
            </w:r>
          </w:p>
        </w:tc>
        <w:tc>
          <w:tcPr>
            <w:tcW w:w="1980" w:type="dxa"/>
            <w:vAlign w:val="bottom"/>
          </w:tcPr>
          <w:p w14:paraId="7E21A287" w14:textId="77777777" w:rsidR="006F2DCA" w:rsidRPr="00FB0494" w:rsidRDefault="006F2DCA" w:rsidP="006F2DCA">
            <w:pPr>
              <w:tabs>
                <w:tab w:val="decimal" w:pos="1610"/>
              </w:tabs>
              <w:spacing w:line="380" w:lineRule="exact"/>
              <w:rPr>
                <w:rFonts w:ascii="Arial" w:hAnsi="Arial" w:cs="Arial"/>
                <w:sz w:val="18"/>
                <w:szCs w:val="18"/>
              </w:rPr>
            </w:pPr>
            <w:r w:rsidRPr="00FB0494">
              <w:rPr>
                <w:rFonts w:ascii="Arial" w:hAnsi="Arial" w:cs="Arial"/>
                <w:sz w:val="18"/>
                <w:szCs w:val="18"/>
              </w:rPr>
              <w:t>4,163,810</w:t>
            </w:r>
          </w:p>
        </w:tc>
        <w:tc>
          <w:tcPr>
            <w:tcW w:w="1980" w:type="dxa"/>
            <w:vAlign w:val="bottom"/>
          </w:tcPr>
          <w:p w14:paraId="6B65000A" w14:textId="77777777" w:rsidR="006F2DCA" w:rsidRPr="00FB0494" w:rsidRDefault="006F2DCA" w:rsidP="006F2DCA">
            <w:pPr>
              <w:tabs>
                <w:tab w:val="decimal" w:pos="1610"/>
              </w:tabs>
              <w:spacing w:line="380" w:lineRule="exact"/>
              <w:rPr>
                <w:rFonts w:ascii="Arial" w:hAnsi="Arial" w:cs="Arial"/>
                <w:sz w:val="18"/>
                <w:szCs w:val="18"/>
              </w:rPr>
            </w:pPr>
            <w:r w:rsidRPr="00FB0494">
              <w:rPr>
                <w:rFonts w:ascii="Arial" w:hAnsi="Arial" w:cs="Arial" w:hint="cs"/>
                <w:sz w:val="18"/>
                <w:szCs w:val="18"/>
                <w:cs/>
              </w:rPr>
              <w:t>-</w:t>
            </w:r>
          </w:p>
        </w:tc>
        <w:tc>
          <w:tcPr>
            <w:tcW w:w="1980" w:type="dxa"/>
            <w:vAlign w:val="bottom"/>
          </w:tcPr>
          <w:p w14:paraId="1CBF6829" w14:textId="77777777" w:rsidR="006F2DCA" w:rsidRPr="00FB0494" w:rsidRDefault="006F2DCA" w:rsidP="006F2DCA">
            <w:pPr>
              <w:tabs>
                <w:tab w:val="decimal" w:pos="1610"/>
              </w:tabs>
              <w:spacing w:line="380" w:lineRule="exact"/>
              <w:rPr>
                <w:rFonts w:ascii="Arial" w:hAnsi="Arial" w:cs="Arial"/>
                <w:sz w:val="18"/>
                <w:szCs w:val="18"/>
              </w:rPr>
            </w:pPr>
            <w:r w:rsidRPr="00FB0494">
              <w:rPr>
                <w:rFonts w:ascii="Arial" w:hAnsi="Arial" w:cs="Arial"/>
                <w:sz w:val="18"/>
                <w:szCs w:val="18"/>
              </w:rPr>
              <w:t>4,163,810</w:t>
            </w:r>
          </w:p>
        </w:tc>
      </w:tr>
      <w:tr w:rsidR="006F2DCA" w:rsidRPr="00FB0494" w14:paraId="65F416B8" w14:textId="77777777" w:rsidTr="00572082">
        <w:tc>
          <w:tcPr>
            <w:tcW w:w="3150" w:type="dxa"/>
            <w:shd w:val="clear" w:color="auto" w:fill="auto"/>
          </w:tcPr>
          <w:p w14:paraId="39531452" w14:textId="77777777" w:rsidR="006F2DCA" w:rsidRPr="00FB0494" w:rsidRDefault="006F2DCA" w:rsidP="006F2DCA">
            <w:pPr>
              <w:spacing w:line="380" w:lineRule="exact"/>
              <w:ind w:left="151" w:right="-72" w:hanging="151"/>
              <w:rPr>
                <w:rFonts w:ascii="Arial" w:hAnsi="Arial" w:cs="Arial"/>
                <w:sz w:val="18"/>
                <w:szCs w:val="18"/>
              </w:rPr>
            </w:pPr>
            <w:r w:rsidRPr="00FB0494">
              <w:rPr>
                <w:rFonts w:ascii="Arial" w:hAnsi="Arial" w:cs="Arial"/>
                <w:sz w:val="18"/>
                <w:szCs w:val="18"/>
              </w:rPr>
              <w:t xml:space="preserve">Accumulated </w:t>
            </w:r>
            <w:proofErr w:type="spellStart"/>
            <w:r w:rsidRPr="00FB0494">
              <w:rPr>
                <w:rFonts w:ascii="Arial" w:hAnsi="Arial" w:cs="Arial"/>
                <w:sz w:val="18"/>
                <w:szCs w:val="18"/>
              </w:rPr>
              <w:t>amortisation</w:t>
            </w:r>
            <w:proofErr w:type="spellEnd"/>
            <w:r w:rsidRPr="00FB0494">
              <w:rPr>
                <w:rFonts w:ascii="Arial" w:hAnsi="Arial" w:cs="Arial"/>
                <w:sz w:val="18"/>
                <w:szCs w:val="18"/>
              </w:rPr>
              <w:t xml:space="preserve"> on </w:t>
            </w:r>
            <w:r w:rsidR="00764364" w:rsidRPr="00FB0494">
              <w:rPr>
                <w:rFonts w:ascii="Arial" w:hAnsi="Arial" w:cs="Arial"/>
                <w:sz w:val="18"/>
                <w:szCs w:val="18"/>
              </w:rPr>
              <w:t xml:space="preserve">                           write-off</w:t>
            </w:r>
          </w:p>
        </w:tc>
        <w:tc>
          <w:tcPr>
            <w:tcW w:w="1980" w:type="dxa"/>
            <w:vAlign w:val="bottom"/>
          </w:tcPr>
          <w:p w14:paraId="433F54BF" w14:textId="77777777" w:rsidR="006F2DCA" w:rsidRPr="00FB0494" w:rsidRDefault="006F2DCA" w:rsidP="006F2DCA">
            <w:pPr>
              <w:pBdr>
                <w:bottom w:val="single" w:sz="4" w:space="1" w:color="auto"/>
              </w:pBdr>
              <w:tabs>
                <w:tab w:val="decimal" w:pos="1610"/>
              </w:tabs>
              <w:spacing w:line="380" w:lineRule="exact"/>
              <w:rPr>
                <w:rFonts w:ascii="Arial" w:hAnsi="Arial" w:cs="Arial"/>
                <w:sz w:val="18"/>
                <w:szCs w:val="18"/>
              </w:rPr>
            </w:pPr>
            <w:r w:rsidRPr="00FB0494">
              <w:rPr>
                <w:rFonts w:ascii="Arial" w:hAnsi="Arial" w:cs="Arial"/>
                <w:sz w:val="18"/>
                <w:szCs w:val="18"/>
                <w:cs/>
              </w:rPr>
              <w:t>(764</w:t>
            </w:r>
            <w:r w:rsidRPr="00FB0494">
              <w:rPr>
                <w:rFonts w:ascii="Arial" w:hAnsi="Arial" w:cs="Arial"/>
                <w:sz w:val="18"/>
                <w:szCs w:val="18"/>
              </w:rPr>
              <w:t>,</w:t>
            </w:r>
            <w:r w:rsidRPr="00FB0494">
              <w:rPr>
                <w:rFonts w:ascii="Arial" w:hAnsi="Arial" w:cs="Arial"/>
                <w:sz w:val="18"/>
                <w:szCs w:val="18"/>
                <w:cs/>
              </w:rPr>
              <w:t>280)</w:t>
            </w:r>
          </w:p>
        </w:tc>
        <w:tc>
          <w:tcPr>
            <w:tcW w:w="1980" w:type="dxa"/>
            <w:vAlign w:val="bottom"/>
          </w:tcPr>
          <w:p w14:paraId="6FA2FDBF" w14:textId="77777777" w:rsidR="006F2DCA" w:rsidRPr="00FB0494" w:rsidRDefault="006F2DCA" w:rsidP="006F2DCA">
            <w:pPr>
              <w:pBdr>
                <w:bottom w:val="single" w:sz="4" w:space="1" w:color="auto"/>
              </w:pBdr>
              <w:tabs>
                <w:tab w:val="decimal" w:pos="1610"/>
              </w:tabs>
              <w:spacing w:line="380" w:lineRule="exact"/>
              <w:rPr>
                <w:rFonts w:ascii="Arial" w:hAnsi="Arial" w:cs="Arial"/>
                <w:sz w:val="18"/>
                <w:szCs w:val="18"/>
              </w:rPr>
            </w:pPr>
            <w:r w:rsidRPr="00FB0494">
              <w:rPr>
                <w:rFonts w:ascii="Arial" w:hAnsi="Arial" w:cs="Arial"/>
                <w:sz w:val="18"/>
                <w:szCs w:val="18"/>
              </w:rPr>
              <w:t>-</w:t>
            </w:r>
          </w:p>
        </w:tc>
        <w:tc>
          <w:tcPr>
            <w:tcW w:w="1980" w:type="dxa"/>
            <w:vAlign w:val="bottom"/>
          </w:tcPr>
          <w:p w14:paraId="5AED8AD6" w14:textId="77777777" w:rsidR="006F2DCA" w:rsidRPr="00FB0494" w:rsidRDefault="006F2DCA" w:rsidP="006F2DCA">
            <w:pPr>
              <w:pBdr>
                <w:bottom w:val="single" w:sz="4" w:space="1" w:color="auto"/>
              </w:pBdr>
              <w:tabs>
                <w:tab w:val="decimal" w:pos="1610"/>
              </w:tabs>
              <w:spacing w:line="380" w:lineRule="exact"/>
              <w:rPr>
                <w:rFonts w:ascii="Arial" w:hAnsi="Arial" w:cs="Arial"/>
                <w:sz w:val="18"/>
                <w:szCs w:val="18"/>
              </w:rPr>
            </w:pPr>
            <w:r w:rsidRPr="00FB0494">
              <w:rPr>
                <w:rFonts w:ascii="Arial" w:hAnsi="Arial" w:cs="Arial"/>
                <w:sz w:val="18"/>
                <w:szCs w:val="18"/>
                <w:cs/>
              </w:rPr>
              <w:t>(764</w:t>
            </w:r>
            <w:r w:rsidRPr="00FB0494">
              <w:rPr>
                <w:rFonts w:ascii="Arial" w:hAnsi="Arial" w:cs="Arial"/>
                <w:sz w:val="18"/>
                <w:szCs w:val="18"/>
              </w:rPr>
              <w:t>,</w:t>
            </w:r>
            <w:r w:rsidRPr="00FB0494">
              <w:rPr>
                <w:rFonts w:ascii="Arial" w:hAnsi="Arial" w:cs="Arial"/>
                <w:sz w:val="18"/>
                <w:szCs w:val="18"/>
                <w:cs/>
              </w:rPr>
              <w:t>280)</w:t>
            </w:r>
          </w:p>
        </w:tc>
      </w:tr>
      <w:tr w:rsidR="006F2DCA" w:rsidRPr="00FB0494" w14:paraId="0B47D689" w14:textId="77777777" w:rsidTr="00572082">
        <w:tc>
          <w:tcPr>
            <w:tcW w:w="3150" w:type="dxa"/>
            <w:shd w:val="clear" w:color="auto" w:fill="auto"/>
          </w:tcPr>
          <w:p w14:paraId="60188F05" w14:textId="77777777" w:rsidR="006F2DCA" w:rsidRPr="00FB0494" w:rsidRDefault="006F2DCA" w:rsidP="006F2DCA">
            <w:pPr>
              <w:spacing w:line="380" w:lineRule="exact"/>
              <w:ind w:left="151" w:right="-72" w:hanging="151"/>
              <w:rPr>
                <w:rFonts w:ascii="Arial" w:hAnsi="Arial" w:cs="Arial"/>
                <w:sz w:val="18"/>
                <w:szCs w:val="18"/>
                <w:cs/>
              </w:rPr>
            </w:pPr>
            <w:r w:rsidRPr="00FB0494">
              <w:rPr>
                <w:rFonts w:ascii="Arial" w:hAnsi="Arial" w:cs="Arial"/>
                <w:sz w:val="18"/>
                <w:szCs w:val="18"/>
              </w:rPr>
              <w:t>31 December 2023</w:t>
            </w:r>
          </w:p>
        </w:tc>
        <w:tc>
          <w:tcPr>
            <w:tcW w:w="1980" w:type="dxa"/>
            <w:vAlign w:val="bottom"/>
          </w:tcPr>
          <w:p w14:paraId="2933AE86" w14:textId="77777777" w:rsidR="006F2DCA" w:rsidRPr="00FB0494" w:rsidRDefault="006F2DCA" w:rsidP="006F2DCA">
            <w:pPr>
              <w:tabs>
                <w:tab w:val="decimal" w:pos="1610"/>
              </w:tabs>
              <w:spacing w:line="380" w:lineRule="exact"/>
              <w:rPr>
                <w:rFonts w:ascii="Arial" w:hAnsi="Arial" w:cs="Arial"/>
                <w:sz w:val="18"/>
                <w:szCs w:val="18"/>
              </w:rPr>
            </w:pPr>
            <w:r w:rsidRPr="00FB0494">
              <w:rPr>
                <w:rFonts w:ascii="Arial" w:hAnsi="Arial" w:cs="Arial"/>
                <w:sz w:val="18"/>
                <w:szCs w:val="18"/>
                <w:cs/>
              </w:rPr>
              <w:t>88</w:t>
            </w:r>
            <w:r w:rsidRPr="00FB0494">
              <w:rPr>
                <w:rFonts w:ascii="Arial" w:hAnsi="Arial" w:cs="Arial"/>
                <w:sz w:val="18"/>
                <w:szCs w:val="18"/>
              </w:rPr>
              <w:t>,</w:t>
            </w:r>
            <w:r w:rsidRPr="00FB0494">
              <w:rPr>
                <w:rFonts w:ascii="Arial" w:hAnsi="Arial" w:cs="Arial"/>
                <w:sz w:val="18"/>
                <w:szCs w:val="18"/>
                <w:cs/>
              </w:rPr>
              <w:t>156</w:t>
            </w:r>
            <w:r w:rsidRPr="00FB0494">
              <w:rPr>
                <w:rFonts w:ascii="Arial" w:hAnsi="Arial" w:cs="Arial"/>
                <w:sz w:val="18"/>
                <w:szCs w:val="18"/>
              </w:rPr>
              <w:t>,</w:t>
            </w:r>
            <w:r w:rsidRPr="00FB0494">
              <w:rPr>
                <w:rFonts w:ascii="Arial" w:hAnsi="Arial" w:cs="Arial"/>
                <w:sz w:val="18"/>
                <w:szCs w:val="18"/>
                <w:cs/>
              </w:rPr>
              <w:t>10</w:t>
            </w:r>
            <w:r w:rsidRPr="00FB0494">
              <w:rPr>
                <w:rFonts w:ascii="Arial" w:hAnsi="Arial" w:cs="Arial"/>
                <w:sz w:val="18"/>
                <w:szCs w:val="18"/>
              </w:rPr>
              <w:t>4</w:t>
            </w:r>
          </w:p>
        </w:tc>
        <w:tc>
          <w:tcPr>
            <w:tcW w:w="1980" w:type="dxa"/>
            <w:vAlign w:val="bottom"/>
          </w:tcPr>
          <w:p w14:paraId="3EBB2040" w14:textId="77777777" w:rsidR="006F2DCA" w:rsidRPr="00FB0494" w:rsidRDefault="006F2DCA" w:rsidP="006F2DCA">
            <w:pPr>
              <w:tabs>
                <w:tab w:val="decimal" w:pos="1610"/>
              </w:tabs>
              <w:spacing w:line="380" w:lineRule="exact"/>
              <w:rPr>
                <w:rFonts w:ascii="Arial" w:hAnsi="Arial" w:cs="Arial"/>
                <w:sz w:val="18"/>
                <w:szCs w:val="18"/>
              </w:rPr>
            </w:pPr>
            <w:r w:rsidRPr="00FB0494">
              <w:rPr>
                <w:rFonts w:ascii="Arial" w:hAnsi="Arial" w:cs="Arial" w:hint="cs"/>
                <w:sz w:val="18"/>
                <w:szCs w:val="18"/>
                <w:cs/>
              </w:rPr>
              <w:t>-</w:t>
            </w:r>
          </w:p>
        </w:tc>
        <w:tc>
          <w:tcPr>
            <w:tcW w:w="1980" w:type="dxa"/>
            <w:vAlign w:val="bottom"/>
          </w:tcPr>
          <w:p w14:paraId="2BD0FB5D" w14:textId="77777777" w:rsidR="006F2DCA" w:rsidRPr="00FB0494" w:rsidRDefault="006F2DCA" w:rsidP="006F2DCA">
            <w:pPr>
              <w:tabs>
                <w:tab w:val="decimal" w:pos="1610"/>
              </w:tabs>
              <w:spacing w:line="380" w:lineRule="exact"/>
              <w:rPr>
                <w:rFonts w:ascii="Arial" w:hAnsi="Arial" w:cs="Arial"/>
                <w:sz w:val="18"/>
                <w:szCs w:val="18"/>
              </w:rPr>
            </w:pPr>
            <w:r w:rsidRPr="00FB0494">
              <w:rPr>
                <w:rFonts w:ascii="Arial" w:hAnsi="Arial" w:cs="Arial"/>
                <w:sz w:val="18"/>
                <w:szCs w:val="18"/>
                <w:cs/>
              </w:rPr>
              <w:t>88</w:t>
            </w:r>
            <w:r w:rsidRPr="00FB0494">
              <w:rPr>
                <w:rFonts w:ascii="Arial" w:hAnsi="Arial" w:cs="Arial"/>
                <w:sz w:val="18"/>
                <w:szCs w:val="18"/>
              </w:rPr>
              <w:t>,</w:t>
            </w:r>
            <w:r w:rsidRPr="00FB0494">
              <w:rPr>
                <w:rFonts w:ascii="Arial" w:hAnsi="Arial" w:cs="Arial"/>
                <w:sz w:val="18"/>
                <w:szCs w:val="18"/>
                <w:cs/>
              </w:rPr>
              <w:t>156</w:t>
            </w:r>
            <w:r w:rsidRPr="00FB0494">
              <w:rPr>
                <w:rFonts w:ascii="Arial" w:hAnsi="Arial" w:cs="Arial"/>
                <w:sz w:val="18"/>
                <w:szCs w:val="18"/>
              </w:rPr>
              <w:t>,</w:t>
            </w:r>
            <w:r w:rsidRPr="00FB0494">
              <w:rPr>
                <w:rFonts w:ascii="Arial" w:hAnsi="Arial" w:cs="Arial"/>
                <w:sz w:val="18"/>
                <w:szCs w:val="18"/>
                <w:cs/>
              </w:rPr>
              <w:t>10</w:t>
            </w:r>
            <w:r w:rsidRPr="00FB0494">
              <w:rPr>
                <w:rFonts w:ascii="Arial" w:hAnsi="Arial" w:cs="Arial"/>
                <w:sz w:val="18"/>
                <w:szCs w:val="18"/>
              </w:rPr>
              <w:t>4</w:t>
            </w:r>
          </w:p>
        </w:tc>
      </w:tr>
      <w:tr w:rsidR="006F2DCA" w:rsidRPr="00FB0494" w14:paraId="18949693" w14:textId="77777777" w:rsidTr="00572082">
        <w:tc>
          <w:tcPr>
            <w:tcW w:w="3150" w:type="dxa"/>
            <w:shd w:val="clear" w:color="auto" w:fill="auto"/>
          </w:tcPr>
          <w:p w14:paraId="5DFDFEA3" w14:textId="77777777" w:rsidR="006F2DCA" w:rsidRPr="00FB0494" w:rsidRDefault="006F2DCA" w:rsidP="006F2DCA">
            <w:pPr>
              <w:spacing w:line="380" w:lineRule="exact"/>
              <w:ind w:left="151" w:right="-72" w:hanging="151"/>
              <w:rPr>
                <w:rFonts w:ascii="Arial" w:hAnsi="Arial" w:cs="Arial"/>
                <w:sz w:val="18"/>
                <w:szCs w:val="18"/>
              </w:rPr>
            </w:pPr>
            <w:proofErr w:type="spellStart"/>
            <w:r w:rsidRPr="00FB0494">
              <w:rPr>
                <w:rFonts w:ascii="Arial" w:hAnsi="Arial" w:cs="Arial"/>
                <w:sz w:val="18"/>
                <w:szCs w:val="18"/>
              </w:rPr>
              <w:t>Amortisation</w:t>
            </w:r>
            <w:proofErr w:type="spellEnd"/>
            <w:r w:rsidRPr="00FB0494">
              <w:rPr>
                <w:rFonts w:ascii="Arial" w:hAnsi="Arial" w:cs="Arial"/>
                <w:sz w:val="18"/>
                <w:szCs w:val="18"/>
              </w:rPr>
              <w:t xml:space="preserve"> for the year</w:t>
            </w:r>
          </w:p>
        </w:tc>
        <w:tc>
          <w:tcPr>
            <w:tcW w:w="1980" w:type="dxa"/>
            <w:vAlign w:val="bottom"/>
          </w:tcPr>
          <w:p w14:paraId="741EAE3F" w14:textId="77777777" w:rsidR="006F2DCA" w:rsidRPr="00FB0494" w:rsidRDefault="006F2DCA" w:rsidP="006F2DCA">
            <w:pPr>
              <w:pBdr>
                <w:bottom w:val="single" w:sz="4" w:space="1" w:color="auto"/>
              </w:pBdr>
              <w:tabs>
                <w:tab w:val="decimal" w:pos="1610"/>
              </w:tabs>
              <w:spacing w:line="380" w:lineRule="exact"/>
              <w:rPr>
                <w:rFonts w:ascii="Arial" w:hAnsi="Arial" w:cs="Arial"/>
                <w:sz w:val="18"/>
                <w:szCs w:val="18"/>
              </w:rPr>
            </w:pPr>
            <w:r w:rsidRPr="00FB0494">
              <w:rPr>
                <w:rFonts w:ascii="Arial" w:hAnsi="Arial" w:cs="Arial" w:hint="cs"/>
                <w:sz w:val="18"/>
                <w:szCs w:val="18"/>
                <w:cs/>
              </w:rPr>
              <w:t>3,980,692</w:t>
            </w:r>
          </w:p>
        </w:tc>
        <w:tc>
          <w:tcPr>
            <w:tcW w:w="1980" w:type="dxa"/>
            <w:vAlign w:val="bottom"/>
          </w:tcPr>
          <w:p w14:paraId="580F8A77" w14:textId="77777777" w:rsidR="006F2DCA" w:rsidRPr="00FB0494" w:rsidRDefault="006F2DCA" w:rsidP="006F2DCA">
            <w:pPr>
              <w:pBdr>
                <w:bottom w:val="single" w:sz="4" w:space="1" w:color="auto"/>
              </w:pBdr>
              <w:tabs>
                <w:tab w:val="decimal" w:pos="1610"/>
              </w:tabs>
              <w:spacing w:line="380" w:lineRule="exact"/>
              <w:rPr>
                <w:rFonts w:ascii="Arial" w:hAnsi="Arial" w:cs="Arial"/>
                <w:sz w:val="18"/>
                <w:szCs w:val="18"/>
                <w:cs/>
              </w:rPr>
            </w:pPr>
            <w:r w:rsidRPr="00FB0494">
              <w:rPr>
                <w:rFonts w:ascii="Arial" w:hAnsi="Arial" w:cs="Arial" w:hint="cs"/>
                <w:sz w:val="18"/>
                <w:szCs w:val="18"/>
                <w:cs/>
              </w:rPr>
              <w:t>-</w:t>
            </w:r>
          </w:p>
        </w:tc>
        <w:tc>
          <w:tcPr>
            <w:tcW w:w="1980" w:type="dxa"/>
            <w:vAlign w:val="bottom"/>
          </w:tcPr>
          <w:p w14:paraId="673FE081" w14:textId="77777777" w:rsidR="006F2DCA" w:rsidRPr="00FB0494" w:rsidRDefault="006F2DCA" w:rsidP="006F2DCA">
            <w:pPr>
              <w:pBdr>
                <w:bottom w:val="single" w:sz="4" w:space="1" w:color="auto"/>
              </w:pBdr>
              <w:tabs>
                <w:tab w:val="decimal" w:pos="1610"/>
              </w:tabs>
              <w:spacing w:line="380" w:lineRule="exact"/>
              <w:rPr>
                <w:rFonts w:ascii="Arial" w:hAnsi="Arial" w:cs="Arial"/>
                <w:sz w:val="18"/>
                <w:szCs w:val="18"/>
              </w:rPr>
            </w:pPr>
            <w:r w:rsidRPr="00FB0494">
              <w:rPr>
                <w:rFonts w:ascii="Arial" w:hAnsi="Arial" w:cs="Arial" w:hint="cs"/>
                <w:sz w:val="18"/>
                <w:szCs w:val="18"/>
                <w:cs/>
              </w:rPr>
              <w:t>3,980,692</w:t>
            </w:r>
          </w:p>
        </w:tc>
      </w:tr>
      <w:tr w:rsidR="006F2DCA" w:rsidRPr="00FB0494" w14:paraId="1BF9B2D3" w14:textId="77777777" w:rsidTr="00572082">
        <w:tc>
          <w:tcPr>
            <w:tcW w:w="3150" w:type="dxa"/>
            <w:shd w:val="clear" w:color="auto" w:fill="auto"/>
          </w:tcPr>
          <w:p w14:paraId="1761337C" w14:textId="77777777" w:rsidR="006F2DCA" w:rsidRPr="00FB0494" w:rsidRDefault="006F2DCA" w:rsidP="006F2DCA">
            <w:pPr>
              <w:spacing w:line="380" w:lineRule="exact"/>
              <w:ind w:left="151" w:right="-72" w:hanging="151"/>
              <w:rPr>
                <w:rFonts w:ascii="Arial" w:hAnsi="Arial" w:cs="Arial"/>
                <w:sz w:val="18"/>
                <w:szCs w:val="18"/>
                <w:cs/>
              </w:rPr>
            </w:pPr>
            <w:r w:rsidRPr="00FB0494">
              <w:rPr>
                <w:rFonts w:ascii="Arial" w:hAnsi="Arial" w:cs="Arial"/>
                <w:sz w:val="18"/>
                <w:szCs w:val="18"/>
              </w:rPr>
              <w:t>31 December 2024</w:t>
            </w:r>
          </w:p>
        </w:tc>
        <w:tc>
          <w:tcPr>
            <w:tcW w:w="1980" w:type="dxa"/>
            <w:vAlign w:val="bottom"/>
          </w:tcPr>
          <w:p w14:paraId="0700EABA" w14:textId="77777777" w:rsidR="006F2DCA" w:rsidRPr="00FB0494" w:rsidRDefault="006F2DCA" w:rsidP="006F2DCA">
            <w:pPr>
              <w:pBdr>
                <w:bottom w:val="single" w:sz="4" w:space="1" w:color="auto"/>
              </w:pBdr>
              <w:tabs>
                <w:tab w:val="decimal" w:pos="1610"/>
              </w:tabs>
              <w:spacing w:line="380" w:lineRule="exact"/>
              <w:rPr>
                <w:rFonts w:ascii="Arial" w:hAnsi="Arial" w:cs="Arial"/>
                <w:sz w:val="18"/>
                <w:szCs w:val="18"/>
              </w:rPr>
            </w:pPr>
            <w:r w:rsidRPr="00FB0494">
              <w:rPr>
                <w:rFonts w:ascii="Arial" w:hAnsi="Arial" w:cs="Arial" w:hint="cs"/>
                <w:sz w:val="18"/>
                <w:szCs w:val="18"/>
                <w:cs/>
              </w:rPr>
              <w:t>92,136,796</w:t>
            </w:r>
          </w:p>
        </w:tc>
        <w:tc>
          <w:tcPr>
            <w:tcW w:w="1980" w:type="dxa"/>
            <w:vAlign w:val="bottom"/>
          </w:tcPr>
          <w:p w14:paraId="49398A68" w14:textId="77777777" w:rsidR="006F2DCA" w:rsidRPr="00FB0494" w:rsidRDefault="006F2DCA" w:rsidP="006F2DCA">
            <w:pPr>
              <w:pBdr>
                <w:bottom w:val="single" w:sz="4" w:space="1" w:color="auto"/>
              </w:pBdr>
              <w:tabs>
                <w:tab w:val="decimal" w:pos="1610"/>
              </w:tabs>
              <w:spacing w:line="380" w:lineRule="exact"/>
              <w:rPr>
                <w:rFonts w:ascii="Arial" w:hAnsi="Arial" w:cs="Arial"/>
                <w:sz w:val="18"/>
                <w:szCs w:val="18"/>
              </w:rPr>
            </w:pPr>
            <w:r w:rsidRPr="00FB0494">
              <w:rPr>
                <w:rFonts w:ascii="Arial" w:hAnsi="Arial" w:cs="Arial" w:hint="cs"/>
                <w:sz w:val="18"/>
                <w:szCs w:val="18"/>
                <w:cs/>
              </w:rPr>
              <w:t>-</w:t>
            </w:r>
          </w:p>
        </w:tc>
        <w:tc>
          <w:tcPr>
            <w:tcW w:w="1980" w:type="dxa"/>
            <w:vAlign w:val="bottom"/>
          </w:tcPr>
          <w:p w14:paraId="3F7F9165" w14:textId="77777777" w:rsidR="006F2DCA" w:rsidRPr="00FB0494" w:rsidRDefault="006F2DCA" w:rsidP="006F2DCA">
            <w:pPr>
              <w:pBdr>
                <w:bottom w:val="single" w:sz="4" w:space="1" w:color="auto"/>
              </w:pBdr>
              <w:tabs>
                <w:tab w:val="decimal" w:pos="1610"/>
              </w:tabs>
              <w:spacing w:line="380" w:lineRule="exact"/>
              <w:rPr>
                <w:rFonts w:ascii="Arial" w:hAnsi="Arial" w:cs="Arial"/>
                <w:sz w:val="18"/>
                <w:szCs w:val="18"/>
              </w:rPr>
            </w:pPr>
            <w:r w:rsidRPr="00FB0494">
              <w:rPr>
                <w:rFonts w:ascii="Arial" w:hAnsi="Arial" w:cs="Arial" w:hint="cs"/>
                <w:sz w:val="18"/>
                <w:szCs w:val="18"/>
                <w:cs/>
              </w:rPr>
              <w:t>92,136,796</w:t>
            </w:r>
          </w:p>
        </w:tc>
      </w:tr>
      <w:tr w:rsidR="006F2DCA" w:rsidRPr="00FB0494" w14:paraId="6FF6304F" w14:textId="77777777" w:rsidTr="00572082">
        <w:tc>
          <w:tcPr>
            <w:tcW w:w="3150" w:type="dxa"/>
            <w:shd w:val="clear" w:color="auto" w:fill="auto"/>
          </w:tcPr>
          <w:p w14:paraId="554E080A" w14:textId="77777777" w:rsidR="006F2DCA" w:rsidRPr="00FB0494" w:rsidRDefault="006F2DCA" w:rsidP="006F2DCA">
            <w:pPr>
              <w:spacing w:line="380" w:lineRule="exact"/>
              <w:ind w:left="151" w:right="-72" w:hanging="151"/>
              <w:rPr>
                <w:rFonts w:ascii="Arial" w:hAnsi="Arial" w:cs="Arial"/>
                <w:b/>
                <w:bCs/>
                <w:sz w:val="18"/>
                <w:szCs w:val="18"/>
              </w:rPr>
            </w:pPr>
            <w:r w:rsidRPr="00FB0494">
              <w:rPr>
                <w:rFonts w:ascii="Arial" w:hAnsi="Arial" w:cs="Arial"/>
                <w:b/>
                <w:bCs/>
                <w:sz w:val="18"/>
                <w:szCs w:val="18"/>
              </w:rPr>
              <w:t>Net book value</w:t>
            </w:r>
          </w:p>
        </w:tc>
        <w:tc>
          <w:tcPr>
            <w:tcW w:w="1980" w:type="dxa"/>
            <w:vAlign w:val="bottom"/>
          </w:tcPr>
          <w:p w14:paraId="2D975B19" w14:textId="77777777" w:rsidR="006F2DCA" w:rsidRPr="00FB0494" w:rsidRDefault="006F2DCA" w:rsidP="006F2DCA">
            <w:pPr>
              <w:tabs>
                <w:tab w:val="decimal" w:pos="1610"/>
              </w:tabs>
              <w:spacing w:line="380" w:lineRule="exact"/>
              <w:rPr>
                <w:rFonts w:ascii="Arial" w:hAnsi="Arial" w:cs="Arial"/>
                <w:sz w:val="18"/>
                <w:szCs w:val="18"/>
              </w:rPr>
            </w:pPr>
          </w:p>
        </w:tc>
        <w:tc>
          <w:tcPr>
            <w:tcW w:w="1980" w:type="dxa"/>
            <w:vAlign w:val="bottom"/>
          </w:tcPr>
          <w:p w14:paraId="228EA467" w14:textId="77777777" w:rsidR="006F2DCA" w:rsidRPr="00FB0494" w:rsidRDefault="006F2DCA" w:rsidP="006F2DCA">
            <w:pPr>
              <w:tabs>
                <w:tab w:val="decimal" w:pos="1610"/>
              </w:tabs>
              <w:spacing w:line="380" w:lineRule="exact"/>
              <w:rPr>
                <w:rFonts w:ascii="Arial" w:hAnsi="Arial" w:cs="Arial"/>
                <w:sz w:val="18"/>
                <w:szCs w:val="18"/>
                <w:cs/>
              </w:rPr>
            </w:pPr>
          </w:p>
        </w:tc>
        <w:tc>
          <w:tcPr>
            <w:tcW w:w="1980" w:type="dxa"/>
            <w:vAlign w:val="bottom"/>
          </w:tcPr>
          <w:p w14:paraId="5545C07C" w14:textId="77777777" w:rsidR="006F2DCA" w:rsidRPr="00FB0494" w:rsidRDefault="006F2DCA" w:rsidP="006F2DCA">
            <w:pPr>
              <w:tabs>
                <w:tab w:val="decimal" w:pos="1610"/>
              </w:tabs>
              <w:spacing w:line="380" w:lineRule="exact"/>
              <w:rPr>
                <w:rFonts w:ascii="Arial" w:hAnsi="Arial" w:cs="Arial"/>
                <w:sz w:val="18"/>
                <w:szCs w:val="18"/>
              </w:rPr>
            </w:pPr>
          </w:p>
        </w:tc>
      </w:tr>
      <w:tr w:rsidR="006F2DCA" w:rsidRPr="00FB0494" w14:paraId="32E15895" w14:textId="77777777" w:rsidTr="00572082">
        <w:tc>
          <w:tcPr>
            <w:tcW w:w="3150" w:type="dxa"/>
            <w:shd w:val="clear" w:color="auto" w:fill="auto"/>
          </w:tcPr>
          <w:p w14:paraId="52A829AE" w14:textId="77777777" w:rsidR="006F2DCA" w:rsidRPr="00FB0494" w:rsidRDefault="006F2DCA" w:rsidP="006F2DCA">
            <w:pPr>
              <w:spacing w:line="380" w:lineRule="exact"/>
              <w:ind w:left="151" w:right="-72" w:hanging="151"/>
              <w:rPr>
                <w:rFonts w:ascii="Arial" w:hAnsi="Arial" w:cs="Arial"/>
                <w:sz w:val="18"/>
                <w:szCs w:val="18"/>
                <w:cs/>
              </w:rPr>
            </w:pPr>
            <w:r w:rsidRPr="00FB0494">
              <w:rPr>
                <w:rFonts w:ascii="Arial" w:hAnsi="Arial" w:cs="Arial"/>
                <w:sz w:val="18"/>
                <w:szCs w:val="18"/>
              </w:rPr>
              <w:t>31 December 2023</w:t>
            </w:r>
          </w:p>
        </w:tc>
        <w:tc>
          <w:tcPr>
            <w:tcW w:w="1980" w:type="dxa"/>
            <w:vAlign w:val="bottom"/>
          </w:tcPr>
          <w:p w14:paraId="1853D01B" w14:textId="77777777" w:rsidR="006F2DCA" w:rsidRPr="00FB0494" w:rsidRDefault="006F2DCA" w:rsidP="006F2DCA">
            <w:pPr>
              <w:pBdr>
                <w:bottom w:val="double" w:sz="4" w:space="1" w:color="auto"/>
              </w:pBdr>
              <w:tabs>
                <w:tab w:val="decimal" w:pos="1610"/>
              </w:tabs>
              <w:spacing w:line="380" w:lineRule="exact"/>
              <w:rPr>
                <w:rFonts w:ascii="Arial" w:hAnsi="Arial" w:cs="Arial"/>
                <w:sz w:val="18"/>
                <w:szCs w:val="18"/>
              </w:rPr>
            </w:pPr>
            <w:r w:rsidRPr="00FB0494">
              <w:rPr>
                <w:rFonts w:ascii="Arial" w:hAnsi="Arial" w:cs="Arial" w:hint="cs"/>
                <w:sz w:val="18"/>
                <w:szCs w:val="18"/>
                <w:cs/>
              </w:rPr>
              <w:t>10,983,00</w:t>
            </w:r>
            <w:r w:rsidRPr="00FB0494">
              <w:rPr>
                <w:rFonts w:ascii="Arial" w:hAnsi="Arial" w:cs="Arial"/>
                <w:sz w:val="18"/>
                <w:szCs w:val="18"/>
              </w:rPr>
              <w:t>8</w:t>
            </w:r>
          </w:p>
        </w:tc>
        <w:tc>
          <w:tcPr>
            <w:tcW w:w="1980" w:type="dxa"/>
            <w:vAlign w:val="bottom"/>
          </w:tcPr>
          <w:p w14:paraId="626351C1" w14:textId="77777777" w:rsidR="006F2DCA" w:rsidRPr="00FB0494" w:rsidRDefault="006F2DCA" w:rsidP="006F2DCA">
            <w:pPr>
              <w:pBdr>
                <w:bottom w:val="double" w:sz="4" w:space="1" w:color="auto"/>
              </w:pBdr>
              <w:tabs>
                <w:tab w:val="decimal" w:pos="1610"/>
              </w:tabs>
              <w:spacing w:line="380" w:lineRule="exact"/>
              <w:rPr>
                <w:rFonts w:ascii="Arial" w:hAnsi="Arial" w:cs="Arial"/>
                <w:sz w:val="18"/>
                <w:szCs w:val="18"/>
              </w:rPr>
            </w:pPr>
            <w:r w:rsidRPr="00FB0494">
              <w:rPr>
                <w:rFonts w:ascii="Arial" w:hAnsi="Arial" w:cs="Arial" w:hint="cs"/>
                <w:sz w:val="18"/>
                <w:szCs w:val="18"/>
                <w:cs/>
              </w:rPr>
              <w:t>2,853,19</w:t>
            </w:r>
            <w:r w:rsidRPr="00FB0494">
              <w:rPr>
                <w:rFonts w:ascii="Arial" w:hAnsi="Arial" w:cs="Arial"/>
                <w:sz w:val="18"/>
                <w:szCs w:val="18"/>
              </w:rPr>
              <w:t>2</w:t>
            </w:r>
          </w:p>
        </w:tc>
        <w:tc>
          <w:tcPr>
            <w:tcW w:w="1980" w:type="dxa"/>
            <w:vAlign w:val="bottom"/>
          </w:tcPr>
          <w:p w14:paraId="174450ED" w14:textId="77777777" w:rsidR="006F2DCA" w:rsidRPr="00FB0494" w:rsidRDefault="006F2DCA" w:rsidP="006F2DCA">
            <w:pPr>
              <w:pBdr>
                <w:bottom w:val="double" w:sz="4" w:space="1" w:color="auto"/>
              </w:pBdr>
              <w:tabs>
                <w:tab w:val="decimal" w:pos="1610"/>
              </w:tabs>
              <w:spacing w:line="380" w:lineRule="exact"/>
              <w:rPr>
                <w:rFonts w:ascii="Arial" w:hAnsi="Arial" w:cs="Arial"/>
                <w:sz w:val="18"/>
                <w:szCs w:val="18"/>
              </w:rPr>
            </w:pPr>
            <w:r w:rsidRPr="00FB0494">
              <w:rPr>
                <w:rFonts w:ascii="Arial" w:hAnsi="Arial" w:cs="Arial" w:hint="cs"/>
                <w:sz w:val="18"/>
                <w:szCs w:val="18"/>
                <w:cs/>
              </w:rPr>
              <w:t>13,836,</w:t>
            </w:r>
            <w:r w:rsidRPr="00FB0494">
              <w:rPr>
                <w:rFonts w:ascii="Arial" w:hAnsi="Arial" w:cs="Arial"/>
                <w:sz w:val="18"/>
                <w:szCs w:val="18"/>
              </w:rPr>
              <w:t>200</w:t>
            </w:r>
          </w:p>
        </w:tc>
      </w:tr>
      <w:tr w:rsidR="006F2DCA" w:rsidRPr="00FB0494" w14:paraId="14127FDC" w14:textId="77777777" w:rsidTr="00572082">
        <w:tc>
          <w:tcPr>
            <w:tcW w:w="3150" w:type="dxa"/>
            <w:shd w:val="clear" w:color="auto" w:fill="auto"/>
          </w:tcPr>
          <w:p w14:paraId="0A1026B9" w14:textId="77777777" w:rsidR="006F2DCA" w:rsidRPr="00FB0494" w:rsidRDefault="006F2DCA" w:rsidP="006F2DCA">
            <w:pPr>
              <w:spacing w:line="380" w:lineRule="exact"/>
              <w:ind w:left="151" w:right="-72" w:hanging="151"/>
              <w:rPr>
                <w:rFonts w:ascii="Arial" w:hAnsi="Arial" w:cs="Arial"/>
                <w:sz w:val="18"/>
                <w:szCs w:val="18"/>
                <w:cs/>
              </w:rPr>
            </w:pPr>
            <w:r w:rsidRPr="00FB0494">
              <w:rPr>
                <w:rFonts w:ascii="Arial" w:hAnsi="Arial" w:cs="Arial"/>
                <w:sz w:val="18"/>
                <w:szCs w:val="18"/>
              </w:rPr>
              <w:t>31 December 2024</w:t>
            </w:r>
          </w:p>
        </w:tc>
        <w:tc>
          <w:tcPr>
            <w:tcW w:w="1980" w:type="dxa"/>
            <w:vAlign w:val="bottom"/>
          </w:tcPr>
          <w:p w14:paraId="28AA2B79" w14:textId="77777777" w:rsidR="006F2DCA" w:rsidRPr="00FB0494" w:rsidRDefault="006F2DCA" w:rsidP="006F2DCA">
            <w:pPr>
              <w:pBdr>
                <w:bottom w:val="double" w:sz="4" w:space="1" w:color="auto"/>
              </w:pBdr>
              <w:tabs>
                <w:tab w:val="decimal" w:pos="1610"/>
              </w:tabs>
              <w:spacing w:line="380" w:lineRule="exact"/>
              <w:rPr>
                <w:rFonts w:ascii="Arial" w:hAnsi="Arial" w:cs="Arial"/>
                <w:sz w:val="18"/>
                <w:szCs w:val="18"/>
              </w:rPr>
            </w:pPr>
            <w:r w:rsidRPr="00FB0494">
              <w:rPr>
                <w:rFonts w:ascii="Arial" w:hAnsi="Arial" w:cs="Arial" w:hint="cs"/>
                <w:sz w:val="18"/>
                <w:szCs w:val="18"/>
                <w:cs/>
              </w:rPr>
              <w:t>10,684,366</w:t>
            </w:r>
          </w:p>
        </w:tc>
        <w:tc>
          <w:tcPr>
            <w:tcW w:w="1980" w:type="dxa"/>
            <w:vAlign w:val="bottom"/>
          </w:tcPr>
          <w:p w14:paraId="23529780" w14:textId="77777777" w:rsidR="006F2DCA" w:rsidRPr="00FB0494" w:rsidRDefault="006F2DCA" w:rsidP="006F2DCA">
            <w:pPr>
              <w:pBdr>
                <w:bottom w:val="double" w:sz="4" w:space="1" w:color="auto"/>
              </w:pBdr>
              <w:tabs>
                <w:tab w:val="decimal" w:pos="1610"/>
              </w:tabs>
              <w:spacing w:line="380" w:lineRule="exact"/>
              <w:rPr>
                <w:rFonts w:ascii="Arial" w:hAnsi="Arial" w:cs="Arial"/>
                <w:sz w:val="18"/>
                <w:szCs w:val="18"/>
              </w:rPr>
            </w:pPr>
            <w:r w:rsidRPr="00FB0494">
              <w:rPr>
                <w:rFonts w:ascii="Arial" w:hAnsi="Arial" w:cs="Arial" w:hint="cs"/>
                <w:sz w:val="18"/>
                <w:szCs w:val="18"/>
                <w:cs/>
              </w:rPr>
              <w:t>8,753,110</w:t>
            </w:r>
          </w:p>
        </w:tc>
        <w:tc>
          <w:tcPr>
            <w:tcW w:w="1980" w:type="dxa"/>
            <w:vAlign w:val="bottom"/>
          </w:tcPr>
          <w:p w14:paraId="328ADB79" w14:textId="77777777" w:rsidR="006F2DCA" w:rsidRPr="00FB0494" w:rsidRDefault="006F2DCA" w:rsidP="006F2DCA">
            <w:pPr>
              <w:pBdr>
                <w:bottom w:val="double" w:sz="4" w:space="1" w:color="auto"/>
              </w:pBdr>
              <w:tabs>
                <w:tab w:val="decimal" w:pos="1610"/>
              </w:tabs>
              <w:spacing w:line="380" w:lineRule="exact"/>
              <w:rPr>
                <w:rFonts w:ascii="Arial" w:hAnsi="Arial" w:cs="Arial"/>
                <w:sz w:val="18"/>
                <w:szCs w:val="18"/>
              </w:rPr>
            </w:pPr>
            <w:r w:rsidRPr="00FB0494">
              <w:rPr>
                <w:rFonts w:ascii="Arial" w:hAnsi="Arial" w:cs="Arial" w:hint="cs"/>
                <w:sz w:val="18"/>
                <w:szCs w:val="18"/>
                <w:cs/>
              </w:rPr>
              <w:t>19,437,476</w:t>
            </w:r>
          </w:p>
        </w:tc>
      </w:tr>
      <w:tr w:rsidR="006F2DCA" w:rsidRPr="00FB0494" w14:paraId="68CFDB43" w14:textId="77777777" w:rsidTr="00572082">
        <w:tc>
          <w:tcPr>
            <w:tcW w:w="3150" w:type="dxa"/>
            <w:shd w:val="clear" w:color="auto" w:fill="auto"/>
          </w:tcPr>
          <w:p w14:paraId="24BFD8AA" w14:textId="77777777" w:rsidR="006F2DCA" w:rsidRPr="00FB0494" w:rsidRDefault="006F2DCA" w:rsidP="006F2DCA">
            <w:pPr>
              <w:spacing w:line="380" w:lineRule="exact"/>
              <w:ind w:left="151" w:right="-72" w:hanging="151"/>
              <w:rPr>
                <w:rFonts w:ascii="Arial" w:hAnsi="Arial" w:cs="Arial"/>
                <w:b/>
                <w:bCs/>
                <w:sz w:val="18"/>
                <w:szCs w:val="18"/>
              </w:rPr>
            </w:pPr>
            <w:proofErr w:type="spellStart"/>
            <w:r w:rsidRPr="00FB0494">
              <w:rPr>
                <w:rFonts w:ascii="Arial" w:hAnsi="Arial" w:cs="Arial"/>
                <w:b/>
                <w:bCs/>
                <w:sz w:val="18"/>
                <w:szCs w:val="18"/>
              </w:rPr>
              <w:t>Amortisation</w:t>
            </w:r>
            <w:proofErr w:type="spellEnd"/>
            <w:r w:rsidRPr="00FB0494">
              <w:rPr>
                <w:rFonts w:ascii="Arial" w:hAnsi="Arial" w:cs="Arial"/>
                <w:b/>
                <w:bCs/>
                <w:sz w:val="18"/>
                <w:szCs w:val="18"/>
              </w:rPr>
              <w:t xml:space="preserve"> for the year</w:t>
            </w:r>
          </w:p>
        </w:tc>
        <w:tc>
          <w:tcPr>
            <w:tcW w:w="1980" w:type="dxa"/>
            <w:vAlign w:val="bottom"/>
          </w:tcPr>
          <w:p w14:paraId="6EE7BF02" w14:textId="77777777" w:rsidR="006F2DCA" w:rsidRPr="00FB0494" w:rsidRDefault="006F2DCA" w:rsidP="006F2DCA">
            <w:pPr>
              <w:tabs>
                <w:tab w:val="decimal" w:pos="1610"/>
              </w:tabs>
              <w:spacing w:line="380" w:lineRule="exact"/>
              <w:rPr>
                <w:rFonts w:ascii="Arial" w:hAnsi="Arial" w:cs="Arial"/>
                <w:sz w:val="18"/>
                <w:szCs w:val="18"/>
              </w:rPr>
            </w:pPr>
          </w:p>
        </w:tc>
        <w:tc>
          <w:tcPr>
            <w:tcW w:w="1980" w:type="dxa"/>
            <w:vAlign w:val="bottom"/>
          </w:tcPr>
          <w:p w14:paraId="4B9793FB" w14:textId="77777777" w:rsidR="006F2DCA" w:rsidRPr="00FB0494" w:rsidRDefault="006F2DCA" w:rsidP="006F2DCA">
            <w:pPr>
              <w:tabs>
                <w:tab w:val="decimal" w:pos="1610"/>
              </w:tabs>
              <w:spacing w:line="380" w:lineRule="exact"/>
              <w:rPr>
                <w:rFonts w:ascii="Arial" w:hAnsi="Arial" w:cs="Arial"/>
                <w:sz w:val="18"/>
                <w:szCs w:val="18"/>
              </w:rPr>
            </w:pPr>
          </w:p>
        </w:tc>
        <w:tc>
          <w:tcPr>
            <w:tcW w:w="1980" w:type="dxa"/>
            <w:vAlign w:val="bottom"/>
          </w:tcPr>
          <w:p w14:paraId="1114DF86" w14:textId="77777777" w:rsidR="006F2DCA" w:rsidRPr="00FB0494" w:rsidRDefault="006F2DCA" w:rsidP="006F2DCA">
            <w:pPr>
              <w:tabs>
                <w:tab w:val="decimal" w:pos="1610"/>
              </w:tabs>
              <w:spacing w:line="380" w:lineRule="exact"/>
              <w:rPr>
                <w:rFonts w:ascii="Arial" w:hAnsi="Arial" w:cs="Arial"/>
                <w:sz w:val="18"/>
                <w:szCs w:val="18"/>
              </w:rPr>
            </w:pPr>
          </w:p>
        </w:tc>
      </w:tr>
      <w:tr w:rsidR="006F2DCA" w:rsidRPr="00FB0494" w14:paraId="09FEB0ED" w14:textId="77777777" w:rsidTr="00572082">
        <w:tc>
          <w:tcPr>
            <w:tcW w:w="3150" w:type="dxa"/>
            <w:shd w:val="clear" w:color="auto" w:fill="auto"/>
          </w:tcPr>
          <w:p w14:paraId="091B9367" w14:textId="77777777" w:rsidR="006F2DCA" w:rsidRPr="00FB0494" w:rsidRDefault="006F2DCA" w:rsidP="006F2DCA">
            <w:pPr>
              <w:spacing w:line="380" w:lineRule="exact"/>
              <w:ind w:left="151" w:right="-72" w:hanging="151"/>
              <w:rPr>
                <w:rFonts w:ascii="Arial" w:hAnsi="Arial" w:cs="Arial"/>
                <w:sz w:val="18"/>
                <w:szCs w:val="18"/>
              </w:rPr>
            </w:pPr>
            <w:r w:rsidRPr="00FB0494">
              <w:rPr>
                <w:rFonts w:ascii="Arial" w:hAnsi="Arial" w:cs="Arial"/>
                <w:sz w:val="18"/>
                <w:szCs w:val="18"/>
              </w:rPr>
              <w:t>2023</w:t>
            </w:r>
          </w:p>
        </w:tc>
        <w:tc>
          <w:tcPr>
            <w:tcW w:w="1980" w:type="dxa"/>
            <w:vAlign w:val="bottom"/>
          </w:tcPr>
          <w:p w14:paraId="01F285C7" w14:textId="77777777" w:rsidR="006F2DCA" w:rsidRPr="00FB0494" w:rsidRDefault="006F2DCA" w:rsidP="006F2DCA">
            <w:pPr>
              <w:tabs>
                <w:tab w:val="decimal" w:pos="1610"/>
              </w:tabs>
              <w:spacing w:line="380" w:lineRule="exact"/>
              <w:rPr>
                <w:rFonts w:ascii="Arial" w:hAnsi="Arial" w:cs="Arial"/>
                <w:sz w:val="18"/>
                <w:szCs w:val="18"/>
              </w:rPr>
            </w:pPr>
          </w:p>
        </w:tc>
        <w:tc>
          <w:tcPr>
            <w:tcW w:w="1980" w:type="dxa"/>
            <w:vAlign w:val="bottom"/>
          </w:tcPr>
          <w:p w14:paraId="5002CEFA" w14:textId="77777777" w:rsidR="006F2DCA" w:rsidRPr="00FB0494" w:rsidRDefault="006F2DCA" w:rsidP="006F2DCA">
            <w:pPr>
              <w:tabs>
                <w:tab w:val="decimal" w:pos="1610"/>
              </w:tabs>
              <w:spacing w:line="380" w:lineRule="exact"/>
              <w:rPr>
                <w:rFonts w:ascii="Arial" w:hAnsi="Arial" w:cs="Arial"/>
                <w:sz w:val="18"/>
                <w:szCs w:val="18"/>
              </w:rPr>
            </w:pPr>
          </w:p>
        </w:tc>
        <w:tc>
          <w:tcPr>
            <w:tcW w:w="1980" w:type="dxa"/>
            <w:vAlign w:val="bottom"/>
          </w:tcPr>
          <w:p w14:paraId="16CB22B1" w14:textId="77777777" w:rsidR="006F2DCA" w:rsidRPr="00FB0494" w:rsidRDefault="006F2DCA" w:rsidP="006F2DCA">
            <w:pPr>
              <w:pBdr>
                <w:bottom w:val="double" w:sz="4" w:space="1" w:color="auto"/>
              </w:pBdr>
              <w:tabs>
                <w:tab w:val="decimal" w:pos="1610"/>
              </w:tabs>
              <w:spacing w:line="380" w:lineRule="exact"/>
              <w:rPr>
                <w:rFonts w:ascii="Arial" w:hAnsi="Arial" w:cs="Arial"/>
                <w:sz w:val="18"/>
                <w:szCs w:val="18"/>
              </w:rPr>
            </w:pPr>
            <w:r w:rsidRPr="00FB0494">
              <w:rPr>
                <w:rFonts w:ascii="Arial" w:hAnsi="Arial" w:cs="Arial" w:hint="cs"/>
                <w:sz w:val="18"/>
                <w:szCs w:val="18"/>
                <w:cs/>
              </w:rPr>
              <w:t>4,163,81</w:t>
            </w:r>
            <w:r w:rsidRPr="00FB0494">
              <w:rPr>
                <w:rFonts w:ascii="Arial" w:hAnsi="Arial" w:cs="Arial"/>
                <w:sz w:val="18"/>
                <w:szCs w:val="18"/>
              </w:rPr>
              <w:t>0</w:t>
            </w:r>
          </w:p>
        </w:tc>
      </w:tr>
      <w:tr w:rsidR="006F2DCA" w:rsidRPr="00FB0494" w14:paraId="0E3692D8" w14:textId="77777777" w:rsidTr="00572082">
        <w:tc>
          <w:tcPr>
            <w:tcW w:w="3150" w:type="dxa"/>
            <w:shd w:val="clear" w:color="auto" w:fill="auto"/>
          </w:tcPr>
          <w:p w14:paraId="0AD638A9" w14:textId="77777777" w:rsidR="006F2DCA" w:rsidRPr="00FB0494" w:rsidRDefault="006F2DCA" w:rsidP="006F2DCA">
            <w:pPr>
              <w:spacing w:line="380" w:lineRule="exact"/>
              <w:ind w:left="151" w:right="-72" w:hanging="151"/>
              <w:rPr>
                <w:rFonts w:ascii="Arial" w:hAnsi="Arial" w:cs="Arial"/>
                <w:sz w:val="18"/>
                <w:szCs w:val="18"/>
              </w:rPr>
            </w:pPr>
            <w:r w:rsidRPr="00FB0494">
              <w:rPr>
                <w:rFonts w:ascii="Arial" w:hAnsi="Arial" w:cs="Arial"/>
                <w:sz w:val="18"/>
                <w:szCs w:val="18"/>
              </w:rPr>
              <w:t>2024</w:t>
            </w:r>
          </w:p>
        </w:tc>
        <w:tc>
          <w:tcPr>
            <w:tcW w:w="1980" w:type="dxa"/>
            <w:vAlign w:val="bottom"/>
          </w:tcPr>
          <w:p w14:paraId="57486696" w14:textId="77777777" w:rsidR="006F2DCA" w:rsidRPr="00FB0494" w:rsidRDefault="006F2DCA" w:rsidP="006F2DCA">
            <w:pPr>
              <w:tabs>
                <w:tab w:val="decimal" w:pos="1610"/>
              </w:tabs>
              <w:spacing w:line="380" w:lineRule="exact"/>
              <w:rPr>
                <w:rFonts w:ascii="Arial" w:hAnsi="Arial" w:cs="Arial"/>
                <w:sz w:val="18"/>
                <w:szCs w:val="18"/>
              </w:rPr>
            </w:pPr>
          </w:p>
        </w:tc>
        <w:tc>
          <w:tcPr>
            <w:tcW w:w="1980" w:type="dxa"/>
            <w:vAlign w:val="bottom"/>
          </w:tcPr>
          <w:p w14:paraId="0F94755E" w14:textId="77777777" w:rsidR="006F2DCA" w:rsidRPr="00FB0494" w:rsidRDefault="006F2DCA" w:rsidP="006F2DCA">
            <w:pPr>
              <w:tabs>
                <w:tab w:val="decimal" w:pos="1610"/>
              </w:tabs>
              <w:spacing w:line="380" w:lineRule="exact"/>
              <w:rPr>
                <w:rFonts w:ascii="Arial" w:hAnsi="Arial" w:cs="Arial"/>
                <w:sz w:val="18"/>
                <w:szCs w:val="18"/>
              </w:rPr>
            </w:pPr>
          </w:p>
        </w:tc>
        <w:tc>
          <w:tcPr>
            <w:tcW w:w="1980" w:type="dxa"/>
            <w:vAlign w:val="bottom"/>
          </w:tcPr>
          <w:p w14:paraId="4D6747B4" w14:textId="77777777" w:rsidR="006F2DCA" w:rsidRPr="00FB0494" w:rsidRDefault="006F2DCA" w:rsidP="006F2DCA">
            <w:pPr>
              <w:pBdr>
                <w:bottom w:val="double" w:sz="4" w:space="1" w:color="auto"/>
              </w:pBdr>
              <w:tabs>
                <w:tab w:val="decimal" w:pos="1610"/>
              </w:tabs>
              <w:spacing w:line="380" w:lineRule="exact"/>
              <w:rPr>
                <w:rFonts w:ascii="Arial" w:hAnsi="Arial" w:cs="Arial"/>
                <w:sz w:val="18"/>
                <w:szCs w:val="18"/>
              </w:rPr>
            </w:pPr>
            <w:r w:rsidRPr="00FB0494">
              <w:rPr>
                <w:rFonts w:ascii="Arial" w:hAnsi="Arial" w:cs="Arial" w:hint="cs"/>
                <w:sz w:val="18"/>
                <w:szCs w:val="18"/>
                <w:cs/>
              </w:rPr>
              <w:t>3,980,692</w:t>
            </w:r>
          </w:p>
        </w:tc>
      </w:tr>
    </w:tbl>
    <w:p w14:paraId="5EAC22C3" w14:textId="77777777" w:rsidR="00262BDF" w:rsidRPr="00FB0494" w:rsidRDefault="00262BDF" w:rsidP="004565AB">
      <w:pPr>
        <w:spacing w:before="240" w:after="120" w:line="380" w:lineRule="exact"/>
        <w:ind w:left="547"/>
        <w:jc w:val="both"/>
        <w:rPr>
          <w:rFonts w:ascii="Arial" w:eastAsia="Arial Unicode MS" w:hAnsi="Arial" w:cs="Arial"/>
          <w:sz w:val="22"/>
          <w:szCs w:val="22"/>
        </w:rPr>
      </w:pPr>
      <w:r w:rsidRPr="00FB0494">
        <w:rPr>
          <w:rFonts w:ascii="Arial" w:eastAsia="Arial Unicode MS" w:hAnsi="Arial" w:cs="Arial"/>
          <w:sz w:val="22"/>
          <w:szCs w:val="22"/>
        </w:rPr>
        <w:t xml:space="preserve">As </w:t>
      </w:r>
      <w:proofErr w:type="gramStart"/>
      <w:r w:rsidRPr="00FB0494">
        <w:rPr>
          <w:rFonts w:ascii="Arial" w:eastAsia="Arial Unicode MS" w:hAnsi="Arial" w:cs="Arial"/>
          <w:sz w:val="22"/>
          <w:szCs w:val="22"/>
        </w:rPr>
        <w:t>at</w:t>
      </w:r>
      <w:proofErr w:type="gramEnd"/>
      <w:r w:rsidRPr="00FB0494">
        <w:rPr>
          <w:rFonts w:ascii="Arial" w:eastAsia="Arial Unicode MS" w:hAnsi="Arial" w:cs="Arial"/>
          <w:sz w:val="22"/>
          <w:szCs w:val="22"/>
        </w:rPr>
        <w:t xml:space="preserve"> 31 December </w:t>
      </w:r>
      <w:r w:rsidR="00BB662D" w:rsidRPr="00FB0494">
        <w:rPr>
          <w:rFonts w:ascii="Arial" w:eastAsia="Arial Unicode MS" w:hAnsi="Arial" w:cs="Arial"/>
          <w:sz w:val="22"/>
          <w:szCs w:val="22"/>
        </w:rPr>
        <w:t>2024</w:t>
      </w:r>
      <w:r w:rsidRPr="00FB0494">
        <w:rPr>
          <w:rFonts w:ascii="Arial" w:eastAsia="Arial Unicode MS" w:hAnsi="Arial" w:cs="Arial"/>
          <w:sz w:val="22"/>
          <w:szCs w:val="22"/>
        </w:rPr>
        <w:t xml:space="preserve">, the Company had certain items of computer software </w:t>
      </w:r>
      <w:r w:rsidR="004565AB" w:rsidRPr="00FB0494">
        <w:rPr>
          <w:rFonts w:ascii="Arial" w:eastAsia="Arial Unicode MS" w:hAnsi="Arial" w:cs="Arial"/>
          <w:sz w:val="22"/>
          <w:szCs w:val="22"/>
        </w:rPr>
        <w:t>which have been</w:t>
      </w:r>
      <w:r w:rsidRPr="00FB0494">
        <w:rPr>
          <w:rFonts w:ascii="Arial" w:eastAsia="Arial Unicode MS" w:hAnsi="Arial" w:cs="Arial"/>
          <w:sz w:val="22"/>
          <w:szCs w:val="22"/>
        </w:rPr>
        <w:t xml:space="preserve"> fully </w:t>
      </w:r>
      <w:proofErr w:type="spellStart"/>
      <w:r w:rsidRPr="00FB0494">
        <w:rPr>
          <w:rFonts w:ascii="Arial" w:eastAsia="Arial Unicode MS" w:hAnsi="Arial" w:cs="Arial"/>
          <w:sz w:val="22"/>
          <w:szCs w:val="22"/>
        </w:rPr>
        <w:t>amortised</w:t>
      </w:r>
      <w:proofErr w:type="spellEnd"/>
      <w:r w:rsidRPr="00FB0494">
        <w:rPr>
          <w:rFonts w:ascii="Arial" w:eastAsia="Arial Unicode MS" w:hAnsi="Arial" w:cs="Arial"/>
          <w:sz w:val="22"/>
          <w:szCs w:val="22"/>
        </w:rPr>
        <w:t xml:space="preserve"> but are still in use. The gross carrying amount before deducting accumulated </w:t>
      </w:r>
      <w:proofErr w:type="spellStart"/>
      <w:r w:rsidRPr="00FB0494">
        <w:rPr>
          <w:rFonts w:ascii="Arial" w:eastAsia="Arial Unicode MS" w:hAnsi="Arial" w:cs="Arial"/>
          <w:sz w:val="22"/>
          <w:szCs w:val="22"/>
        </w:rPr>
        <w:t>amortisation</w:t>
      </w:r>
      <w:proofErr w:type="spellEnd"/>
      <w:r w:rsidRPr="00FB0494">
        <w:rPr>
          <w:rFonts w:ascii="Arial" w:eastAsia="Arial Unicode MS" w:hAnsi="Arial" w:cs="Arial"/>
          <w:sz w:val="22"/>
          <w:szCs w:val="22"/>
        </w:rPr>
        <w:t xml:space="preserve"> of those assets amounted to </w:t>
      </w:r>
      <w:r w:rsidR="00764364" w:rsidRPr="00FB0494">
        <w:rPr>
          <w:rFonts w:ascii="Arial" w:eastAsia="Arial Unicode MS" w:hAnsi="Arial" w:cs="Arial"/>
          <w:sz w:val="22"/>
          <w:szCs w:val="22"/>
        </w:rPr>
        <w:t xml:space="preserve">approximately </w:t>
      </w:r>
      <w:r w:rsidRPr="00FB0494">
        <w:rPr>
          <w:rFonts w:ascii="Arial" w:eastAsia="Arial Unicode MS" w:hAnsi="Arial" w:cs="Arial"/>
          <w:sz w:val="22"/>
          <w:szCs w:val="22"/>
        </w:rPr>
        <w:t xml:space="preserve">Baht </w:t>
      </w:r>
      <w:r w:rsidR="006F2DCA" w:rsidRPr="00FB0494">
        <w:rPr>
          <w:rFonts w:ascii="Arial" w:eastAsia="Arial Unicode MS" w:hAnsi="Arial" w:cs="Arial"/>
          <w:sz w:val="22"/>
          <w:szCs w:val="22"/>
        </w:rPr>
        <w:t>76.4</w:t>
      </w:r>
      <w:r w:rsidR="00487201" w:rsidRPr="00FB0494">
        <w:rPr>
          <w:rFonts w:ascii="Arial" w:eastAsia="Arial Unicode MS" w:hAnsi="Arial" w:cs="Arial"/>
          <w:sz w:val="22"/>
          <w:szCs w:val="22"/>
        </w:rPr>
        <w:t xml:space="preserve"> </w:t>
      </w:r>
      <w:r w:rsidRPr="00FB0494">
        <w:rPr>
          <w:rFonts w:ascii="Arial" w:eastAsia="Arial Unicode MS" w:hAnsi="Arial" w:cs="Arial"/>
          <w:sz w:val="22"/>
          <w:szCs w:val="22"/>
        </w:rPr>
        <w:t>million (</w:t>
      </w:r>
      <w:r w:rsidR="00BB662D" w:rsidRPr="00FB0494">
        <w:rPr>
          <w:rFonts w:ascii="Arial" w:eastAsia="Arial Unicode MS" w:hAnsi="Arial" w:cs="Arial"/>
          <w:sz w:val="22"/>
          <w:szCs w:val="22"/>
        </w:rPr>
        <w:t>2023</w:t>
      </w:r>
      <w:r w:rsidRPr="00FB0494">
        <w:rPr>
          <w:rFonts w:ascii="Arial" w:eastAsia="Arial Unicode MS" w:hAnsi="Arial" w:cs="Arial"/>
          <w:sz w:val="22"/>
          <w:szCs w:val="22"/>
        </w:rPr>
        <w:t xml:space="preserve">: Baht </w:t>
      </w:r>
      <w:r w:rsidR="008D7EB4" w:rsidRPr="00FB0494">
        <w:rPr>
          <w:rFonts w:ascii="Arial" w:eastAsia="Arial Unicode MS" w:hAnsi="Arial" w:cs="Arial"/>
          <w:sz w:val="22"/>
          <w:szCs w:val="22"/>
        </w:rPr>
        <w:t>59.</w:t>
      </w:r>
      <w:r w:rsidR="00A53721" w:rsidRPr="00FB0494">
        <w:rPr>
          <w:rFonts w:ascii="Arial" w:eastAsia="Arial Unicode MS" w:hAnsi="Arial" w:cs="Arial"/>
          <w:sz w:val="22"/>
          <w:szCs w:val="22"/>
        </w:rPr>
        <w:t>3</w:t>
      </w:r>
      <w:r w:rsidRPr="00FB0494">
        <w:rPr>
          <w:rFonts w:ascii="Arial" w:eastAsia="Arial Unicode MS" w:hAnsi="Arial" w:cs="Arial"/>
          <w:sz w:val="22"/>
          <w:szCs w:val="22"/>
        </w:rPr>
        <w:t xml:space="preserve"> million)</w:t>
      </w:r>
    </w:p>
    <w:p w14:paraId="0CBE78D2" w14:textId="77777777" w:rsidR="00192844" w:rsidRPr="00FB0494" w:rsidRDefault="00262BDF" w:rsidP="00C52675">
      <w:pPr>
        <w:spacing w:before="120" w:after="120" w:line="380" w:lineRule="exact"/>
        <w:ind w:left="547" w:right="29" w:hanging="547"/>
        <w:jc w:val="both"/>
        <w:rPr>
          <w:rFonts w:ascii="Arial" w:hAnsi="Arial" w:cs="Arial"/>
          <w:b/>
          <w:bCs/>
          <w:sz w:val="22"/>
          <w:szCs w:val="22"/>
        </w:rPr>
      </w:pPr>
      <w:r w:rsidRPr="00FB0494">
        <w:rPr>
          <w:rFonts w:ascii="Arial" w:hAnsi="Arial" w:cs="Arial"/>
          <w:b/>
          <w:bCs/>
          <w:sz w:val="22"/>
          <w:szCs w:val="22"/>
        </w:rPr>
        <w:br w:type="page"/>
      </w:r>
      <w:r w:rsidRPr="00FB0494">
        <w:rPr>
          <w:rFonts w:ascii="Arial" w:hAnsi="Arial" w:cs="Arial"/>
          <w:b/>
          <w:bCs/>
          <w:sz w:val="22"/>
          <w:szCs w:val="22"/>
        </w:rPr>
        <w:lastRenderedPageBreak/>
        <w:t>1</w:t>
      </w:r>
      <w:r w:rsidR="00764364" w:rsidRPr="00FB0494">
        <w:rPr>
          <w:rFonts w:ascii="Arial" w:hAnsi="Arial" w:cs="Arial"/>
          <w:b/>
          <w:bCs/>
          <w:sz w:val="22"/>
          <w:szCs w:val="22"/>
        </w:rPr>
        <w:t>8</w:t>
      </w:r>
      <w:r w:rsidR="00BD180F" w:rsidRPr="00FB0494">
        <w:rPr>
          <w:rFonts w:ascii="Arial" w:hAnsi="Arial" w:cs="Arial"/>
          <w:b/>
          <w:bCs/>
          <w:sz w:val="22"/>
          <w:szCs w:val="22"/>
        </w:rPr>
        <w:t>.</w:t>
      </w:r>
      <w:r w:rsidR="00BD180F" w:rsidRPr="00FB0494">
        <w:rPr>
          <w:rFonts w:ascii="Arial" w:hAnsi="Arial" w:cs="Arial"/>
          <w:b/>
          <w:bCs/>
          <w:sz w:val="22"/>
          <w:szCs w:val="22"/>
        </w:rPr>
        <w:tab/>
        <w:t xml:space="preserve">Deferred tax assets </w:t>
      </w:r>
      <w:r w:rsidR="00192844" w:rsidRPr="00FB0494">
        <w:rPr>
          <w:rFonts w:ascii="Arial" w:hAnsi="Arial" w:cs="Arial"/>
          <w:b/>
          <w:bCs/>
          <w:sz w:val="22"/>
          <w:szCs w:val="22"/>
        </w:rPr>
        <w:t>and income tax expenses</w:t>
      </w:r>
    </w:p>
    <w:p w14:paraId="022DCBF0" w14:textId="77777777" w:rsidR="00192844" w:rsidRPr="00FB0494" w:rsidRDefault="00262BDF" w:rsidP="00C52675">
      <w:pPr>
        <w:spacing w:before="120" w:after="120" w:line="380" w:lineRule="exact"/>
        <w:ind w:left="547" w:hanging="540"/>
        <w:jc w:val="both"/>
        <w:rPr>
          <w:rFonts w:ascii="Arial" w:hAnsi="Arial" w:cs="Arial"/>
          <w:b/>
          <w:bCs/>
          <w:sz w:val="22"/>
          <w:szCs w:val="22"/>
        </w:rPr>
      </w:pPr>
      <w:r w:rsidRPr="00FB0494">
        <w:rPr>
          <w:rFonts w:ascii="Arial" w:hAnsi="Arial" w:cs="Arial"/>
          <w:b/>
          <w:bCs/>
          <w:sz w:val="22"/>
          <w:szCs w:val="22"/>
        </w:rPr>
        <w:t>1</w:t>
      </w:r>
      <w:r w:rsidR="00764364" w:rsidRPr="00FB0494">
        <w:rPr>
          <w:rFonts w:ascii="Arial" w:hAnsi="Arial" w:cs="Arial"/>
          <w:b/>
          <w:bCs/>
          <w:sz w:val="22"/>
          <w:szCs w:val="22"/>
        </w:rPr>
        <w:t>8</w:t>
      </w:r>
      <w:r w:rsidR="00BD180F" w:rsidRPr="00FB0494">
        <w:rPr>
          <w:rFonts w:ascii="Arial" w:hAnsi="Arial" w:cs="Arial"/>
          <w:b/>
          <w:bCs/>
          <w:sz w:val="22"/>
          <w:szCs w:val="22"/>
        </w:rPr>
        <w:t>.1</w:t>
      </w:r>
      <w:r w:rsidR="00BD180F" w:rsidRPr="00FB0494">
        <w:rPr>
          <w:rFonts w:ascii="Arial" w:hAnsi="Arial" w:cs="Arial"/>
          <w:b/>
          <w:bCs/>
          <w:sz w:val="22"/>
          <w:szCs w:val="22"/>
        </w:rPr>
        <w:tab/>
        <w:t>Deferred tax assets</w:t>
      </w:r>
    </w:p>
    <w:p w14:paraId="31F559C8" w14:textId="77777777" w:rsidR="00192844" w:rsidRPr="00FB0494" w:rsidRDefault="00192844" w:rsidP="00C52675">
      <w:pPr>
        <w:spacing w:before="120" w:after="120" w:line="380" w:lineRule="exact"/>
        <w:ind w:left="547"/>
        <w:jc w:val="both"/>
        <w:rPr>
          <w:rFonts w:ascii="Arial" w:hAnsi="Arial" w:cs="Arial"/>
          <w:sz w:val="22"/>
          <w:szCs w:val="22"/>
        </w:rPr>
      </w:pPr>
      <w:r w:rsidRPr="00FB0494">
        <w:rPr>
          <w:rFonts w:ascii="Arial" w:hAnsi="Arial" w:cs="Arial"/>
          <w:sz w:val="22"/>
          <w:szCs w:val="22"/>
        </w:rPr>
        <w:t xml:space="preserve">The components of deferred tax assets and liabilities as </w:t>
      </w:r>
      <w:proofErr w:type="gramStart"/>
      <w:r w:rsidRPr="00FB0494">
        <w:rPr>
          <w:rFonts w:ascii="Arial" w:hAnsi="Arial" w:cs="Arial"/>
          <w:sz w:val="22"/>
          <w:szCs w:val="22"/>
        </w:rPr>
        <w:t>at</w:t>
      </w:r>
      <w:proofErr w:type="gramEnd"/>
      <w:r w:rsidRPr="00FB0494">
        <w:rPr>
          <w:rFonts w:ascii="Arial" w:hAnsi="Arial" w:cs="Arial"/>
          <w:sz w:val="22"/>
          <w:szCs w:val="22"/>
        </w:rPr>
        <w:t xml:space="preserve"> </w:t>
      </w:r>
      <w:r w:rsidR="007807C2" w:rsidRPr="00FB0494">
        <w:rPr>
          <w:rFonts w:ascii="Arial" w:hAnsi="Arial" w:cs="Arial"/>
          <w:sz w:val="22"/>
          <w:szCs w:val="22"/>
        </w:rPr>
        <w:t xml:space="preserve">31 December </w:t>
      </w:r>
      <w:r w:rsidR="00BB662D" w:rsidRPr="00FB0494">
        <w:rPr>
          <w:rFonts w:ascii="Arial" w:hAnsi="Arial" w:cs="Arial"/>
          <w:sz w:val="22"/>
          <w:szCs w:val="22"/>
        </w:rPr>
        <w:t>2024</w:t>
      </w:r>
      <w:r w:rsidRPr="00FB0494">
        <w:rPr>
          <w:rFonts w:ascii="Arial" w:hAnsi="Arial" w:cs="Arial"/>
          <w:sz w:val="22"/>
          <w:szCs w:val="22"/>
        </w:rPr>
        <w:t xml:space="preserve"> and</w:t>
      </w:r>
      <w:r w:rsidR="00B92E47" w:rsidRPr="00FB0494">
        <w:rPr>
          <w:rFonts w:ascii="Arial" w:hAnsi="Arial" w:cs="Arial"/>
          <w:sz w:val="22"/>
          <w:szCs w:val="22"/>
        </w:rPr>
        <w:t xml:space="preserve"> </w:t>
      </w:r>
      <w:r w:rsidR="00BB662D" w:rsidRPr="00FB0494">
        <w:rPr>
          <w:rFonts w:ascii="Arial" w:hAnsi="Arial" w:cs="Arial"/>
          <w:sz w:val="22"/>
          <w:szCs w:val="22"/>
        </w:rPr>
        <w:t>2023</w:t>
      </w:r>
      <w:r w:rsidRPr="00FB0494">
        <w:rPr>
          <w:rFonts w:ascii="Arial" w:hAnsi="Arial" w:cs="Arial"/>
          <w:sz w:val="22"/>
          <w:szCs w:val="22"/>
        </w:rPr>
        <w:t xml:space="preserve"> are as follows:</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9A7BD2" w:rsidRPr="00FB0494" w14:paraId="62B19AB1" w14:textId="77777777" w:rsidTr="00744CBA">
        <w:tc>
          <w:tcPr>
            <w:tcW w:w="3780" w:type="dxa"/>
            <w:vAlign w:val="bottom"/>
          </w:tcPr>
          <w:p w14:paraId="2C820BDA" w14:textId="77777777" w:rsidR="009A7BD2" w:rsidRPr="00FB0494" w:rsidRDefault="009A7BD2" w:rsidP="0070655E">
            <w:pPr>
              <w:tabs>
                <w:tab w:val="left" w:pos="567"/>
                <w:tab w:val="left" w:pos="1134"/>
                <w:tab w:val="left" w:pos="1701"/>
              </w:tabs>
              <w:spacing w:line="280" w:lineRule="exact"/>
              <w:jc w:val="thaiDistribute"/>
              <w:rPr>
                <w:rFonts w:ascii="Arial" w:hAnsi="Arial" w:cs="Arial"/>
                <w:sz w:val="16"/>
                <w:szCs w:val="16"/>
                <w:cs/>
              </w:rPr>
            </w:pPr>
          </w:p>
        </w:tc>
        <w:tc>
          <w:tcPr>
            <w:tcW w:w="2700" w:type="dxa"/>
            <w:gridSpan w:val="2"/>
            <w:vAlign w:val="bottom"/>
          </w:tcPr>
          <w:p w14:paraId="140D6B89" w14:textId="77777777" w:rsidR="009A7BD2" w:rsidRPr="00FB0494" w:rsidRDefault="009A7BD2" w:rsidP="0070655E">
            <w:pPr>
              <w:tabs>
                <w:tab w:val="left" w:pos="900"/>
                <w:tab w:val="left" w:pos="1440"/>
                <w:tab w:val="left" w:pos="2160"/>
                <w:tab w:val="left" w:pos="4140"/>
              </w:tabs>
              <w:spacing w:line="280" w:lineRule="exact"/>
              <w:ind w:left="-18" w:right="-18"/>
              <w:jc w:val="center"/>
              <w:rPr>
                <w:rFonts w:ascii="Arial" w:hAnsi="Arial" w:cs="Arial"/>
                <w:sz w:val="16"/>
                <w:szCs w:val="16"/>
                <w:cs/>
              </w:rPr>
            </w:pPr>
          </w:p>
        </w:tc>
        <w:tc>
          <w:tcPr>
            <w:tcW w:w="2700" w:type="dxa"/>
            <w:gridSpan w:val="2"/>
            <w:vAlign w:val="bottom"/>
          </w:tcPr>
          <w:p w14:paraId="61E3293B" w14:textId="77777777" w:rsidR="009A7BD2" w:rsidRPr="00FB0494" w:rsidRDefault="009A7BD2" w:rsidP="0070655E">
            <w:pPr>
              <w:spacing w:line="280" w:lineRule="exact"/>
              <w:ind w:left="-48" w:right="-40"/>
              <w:jc w:val="right"/>
              <w:rPr>
                <w:rFonts w:ascii="Arial" w:hAnsi="Arial" w:cs="Arial"/>
                <w:kern w:val="28"/>
                <w:sz w:val="16"/>
                <w:szCs w:val="16"/>
              </w:rPr>
            </w:pPr>
            <w:r w:rsidRPr="00FB0494">
              <w:rPr>
                <w:rFonts w:ascii="Arial" w:hAnsi="Arial" w:cs="Arial"/>
                <w:sz w:val="16"/>
                <w:szCs w:val="16"/>
              </w:rPr>
              <w:t>(Unit: Baht)</w:t>
            </w:r>
          </w:p>
        </w:tc>
      </w:tr>
      <w:tr w:rsidR="001C6F24" w:rsidRPr="00FB0494" w14:paraId="675456EE" w14:textId="77777777" w:rsidTr="00BA7A47">
        <w:tc>
          <w:tcPr>
            <w:tcW w:w="3780" w:type="dxa"/>
            <w:vAlign w:val="bottom"/>
          </w:tcPr>
          <w:p w14:paraId="52886578" w14:textId="77777777" w:rsidR="001C6F24" w:rsidRPr="00FB0494" w:rsidRDefault="001C6F24" w:rsidP="0070655E">
            <w:pPr>
              <w:tabs>
                <w:tab w:val="left" w:pos="567"/>
                <w:tab w:val="left" w:pos="1134"/>
                <w:tab w:val="left" w:pos="1701"/>
              </w:tabs>
              <w:spacing w:line="280" w:lineRule="exact"/>
              <w:jc w:val="thaiDistribute"/>
              <w:rPr>
                <w:rFonts w:ascii="Arial" w:hAnsi="Arial" w:cs="Arial"/>
                <w:sz w:val="16"/>
                <w:szCs w:val="16"/>
                <w:cs/>
              </w:rPr>
            </w:pPr>
          </w:p>
        </w:tc>
        <w:tc>
          <w:tcPr>
            <w:tcW w:w="5400" w:type="dxa"/>
            <w:gridSpan w:val="4"/>
            <w:vAlign w:val="bottom"/>
          </w:tcPr>
          <w:p w14:paraId="55A99F62" w14:textId="77777777" w:rsidR="001C6F24" w:rsidRPr="00FB0494" w:rsidRDefault="001C6F24" w:rsidP="0070655E">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6"/>
                <w:szCs w:val="16"/>
              </w:rPr>
            </w:pPr>
            <w:r w:rsidRPr="00FB0494">
              <w:rPr>
                <w:rFonts w:ascii="Arial" w:hAnsi="Arial" w:cs="Arial"/>
                <w:sz w:val="16"/>
                <w:szCs w:val="16"/>
              </w:rPr>
              <w:t>Financial statements in which the equity method is applied</w:t>
            </w:r>
          </w:p>
        </w:tc>
      </w:tr>
      <w:tr w:rsidR="004565AB" w:rsidRPr="00FB0494" w14:paraId="657DF59C" w14:textId="77777777" w:rsidTr="00744CBA">
        <w:tc>
          <w:tcPr>
            <w:tcW w:w="3780" w:type="dxa"/>
            <w:vAlign w:val="bottom"/>
          </w:tcPr>
          <w:p w14:paraId="2997CA9E" w14:textId="77777777" w:rsidR="004565AB" w:rsidRPr="00FB0494" w:rsidRDefault="004565AB" w:rsidP="0070655E">
            <w:pPr>
              <w:tabs>
                <w:tab w:val="left" w:pos="567"/>
                <w:tab w:val="left" w:pos="1134"/>
                <w:tab w:val="left" w:pos="1701"/>
              </w:tabs>
              <w:spacing w:line="280" w:lineRule="exact"/>
              <w:jc w:val="thaiDistribute"/>
              <w:rPr>
                <w:rFonts w:ascii="Arial" w:hAnsi="Arial" w:cs="Arial"/>
                <w:sz w:val="16"/>
                <w:szCs w:val="16"/>
                <w:cs/>
              </w:rPr>
            </w:pPr>
          </w:p>
        </w:tc>
        <w:tc>
          <w:tcPr>
            <w:tcW w:w="2700" w:type="dxa"/>
            <w:gridSpan w:val="2"/>
            <w:vAlign w:val="bottom"/>
          </w:tcPr>
          <w:p w14:paraId="3F44E74A" w14:textId="77777777" w:rsidR="004565AB" w:rsidRPr="00FB0494" w:rsidRDefault="00A5589E" w:rsidP="0070655E">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6"/>
                <w:szCs w:val="16"/>
                <w:cs/>
              </w:rPr>
            </w:pPr>
            <w:r w:rsidRPr="00FB0494">
              <w:rPr>
                <w:rFonts w:ascii="Arial" w:hAnsi="Arial" w:cs="Arial"/>
                <w:sz w:val="16"/>
                <w:szCs w:val="16"/>
              </w:rPr>
              <w:t xml:space="preserve">Balance as </w:t>
            </w:r>
            <w:proofErr w:type="gramStart"/>
            <w:r w:rsidRPr="00FB0494">
              <w:rPr>
                <w:rFonts w:ascii="Arial" w:hAnsi="Arial" w:cs="Arial"/>
                <w:sz w:val="16"/>
                <w:szCs w:val="16"/>
              </w:rPr>
              <w:t>at</w:t>
            </w:r>
            <w:proofErr w:type="gramEnd"/>
            <w:r w:rsidRPr="00FB0494">
              <w:rPr>
                <w:rFonts w:ascii="Arial" w:hAnsi="Arial" w:cs="Arial"/>
                <w:sz w:val="16"/>
                <w:szCs w:val="16"/>
              </w:rPr>
              <w:t xml:space="preserve"> </w:t>
            </w:r>
            <w:r w:rsidR="004565AB" w:rsidRPr="00FB0494">
              <w:rPr>
                <w:rFonts w:ascii="Arial" w:hAnsi="Arial" w:cs="Arial"/>
                <w:sz w:val="16"/>
                <w:szCs w:val="16"/>
              </w:rPr>
              <w:t>31 December</w:t>
            </w:r>
          </w:p>
        </w:tc>
        <w:tc>
          <w:tcPr>
            <w:tcW w:w="2700" w:type="dxa"/>
            <w:gridSpan w:val="2"/>
            <w:vAlign w:val="bottom"/>
          </w:tcPr>
          <w:p w14:paraId="5169DE32" w14:textId="77777777" w:rsidR="004565AB" w:rsidRPr="00FB0494" w:rsidRDefault="004565AB" w:rsidP="0070655E">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6"/>
                <w:szCs w:val="16"/>
                <w:cs/>
              </w:rPr>
            </w:pPr>
            <w:r w:rsidRPr="00FB0494">
              <w:rPr>
                <w:rFonts w:ascii="Arial" w:hAnsi="Arial" w:cs="Arial"/>
                <w:sz w:val="16"/>
                <w:szCs w:val="16"/>
              </w:rPr>
              <w:t>Changes in deferred tax asset</w:t>
            </w:r>
            <w:r w:rsidR="00F120E4" w:rsidRPr="00FB0494">
              <w:rPr>
                <w:rFonts w:ascii="Arial" w:hAnsi="Arial" w:cs="Arial"/>
                <w:sz w:val="16"/>
                <w:szCs w:val="16"/>
              </w:rPr>
              <w:t>s and liabilities for the year</w:t>
            </w:r>
            <w:r w:rsidR="00564FA4" w:rsidRPr="00FB0494">
              <w:rPr>
                <w:rFonts w:ascii="Arial" w:hAnsi="Arial" w:cs="Arial"/>
                <w:sz w:val="16"/>
                <w:szCs w:val="16"/>
              </w:rPr>
              <w:t>s</w:t>
            </w:r>
            <w:r w:rsidR="00F120E4" w:rsidRPr="00FB0494">
              <w:rPr>
                <w:rFonts w:ascii="Arial" w:hAnsi="Arial" w:cs="Arial"/>
                <w:sz w:val="16"/>
                <w:szCs w:val="16"/>
              </w:rPr>
              <w:t xml:space="preserve"> ended </w:t>
            </w:r>
            <w:r w:rsidRPr="00FB0494">
              <w:rPr>
                <w:rFonts w:ascii="Arial" w:hAnsi="Arial" w:cs="Arial"/>
                <w:sz w:val="16"/>
                <w:szCs w:val="16"/>
              </w:rPr>
              <w:t>31 December</w:t>
            </w:r>
          </w:p>
        </w:tc>
      </w:tr>
      <w:tr w:rsidR="006F70C1" w:rsidRPr="00FB0494" w14:paraId="5CF2950B" w14:textId="77777777" w:rsidTr="00744CBA">
        <w:tc>
          <w:tcPr>
            <w:tcW w:w="3780" w:type="dxa"/>
            <w:vAlign w:val="bottom"/>
          </w:tcPr>
          <w:p w14:paraId="2C444C85" w14:textId="77777777" w:rsidR="006F70C1" w:rsidRPr="00FB0494" w:rsidRDefault="006F70C1" w:rsidP="0070655E">
            <w:pPr>
              <w:tabs>
                <w:tab w:val="left" w:pos="567"/>
                <w:tab w:val="left" w:pos="1134"/>
                <w:tab w:val="left" w:pos="1701"/>
              </w:tabs>
              <w:spacing w:line="280" w:lineRule="exact"/>
              <w:jc w:val="thaiDistribute"/>
              <w:rPr>
                <w:rFonts w:ascii="Arial" w:hAnsi="Arial" w:cs="Arial"/>
                <w:sz w:val="16"/>
                <w:szCs w:val="16"/>
                <w:cs/>
              </w:rPr>
            </w:pPr>
          </w:p>
        </w:tc>
        <w:tc>
          <w:tcPr>
            <w:tcW w:w="1350" w:type="dxa"/>
            <w:vAlign w:val="bottom"/>
          </w:tcPr>
          <w:p w14:paraId="533864E7" w14:textId="77777777" w:rsidR="006F70C1" w:rsidRPr="00FB0494" w:rsidRDefault="00BB662D" w:rsidP="0070655E">
            <w:pPr>
              <w:pBdr>
                <w:bottom w:val="single" w:sz="4" w:space="1" w:color="auto"/>
              </w:pBdr>
              <w:spacing w:line="280" w:lineRule="exact"/>
              <w:ind w:left="-18"/>
              <w:jc w:val="center"/>
              <w:rPr>
                <w:rFonts w:ascii="Arial" w:hAnsi="Arial" w:cs="Arial"/>
                <w:sz w:val="16"/>
                <w:szCs w:val="16"/>
              </w:rPr>
            </w:pPr>
            <w:r w:rsidRPr="00FB0494">
              <w:rPr>
                <w:rFonts w:ascii="Arial" w:hAnsi="Arial" w:cs="Arial"/>
                <w:sz w:val="16"/>
                <w:szCs w:val="16"/>
              </w:rPr>
              <w:t>2024</w:t>
            </w:r>
          </w:p>
        </w:tc>
        <w:tc>
          <w:tcPr>
            <w:tcW w:w="1350" w:type="dxa"/>
            <w:vAlign w:val="bottom"/>
          </w:tcPr>
          <w:p w14:paraId="3583E2E9" w14:textId="77777777" w:rsidR="006F70C1" w:rsidRPr="00FB0494" w:rsidRDefault="00BB662D" w:rsidP="0070655E">
            <w:pPr>
              <w:pBdr>
                <w:bottom w:val="single" w:sz="4" w:space="1" w:color="auto"/>
              </w:pBdr>
              <w:spacing w:line="280" w:lineRule="exact"/>
              <w:ind w:left="-18"/>
              <w:jc w:val="center"/>
              <w:rPr>
                <w:rFonts w:ascii="Arial" w:hAnsi="Arial" w:cs="Arial"/>
                <w:sz w:val="16"/>
                <w:szCs w:val="16"/>
              </w:rPr>
            </w:pPr>
            <w:r w:rsidRPr="00FB0494">
              <w:rPr>
                <w:rFonts w:ascii="Arial" w:hAnsi="Arial" w:cs="Arial"/>
                <w:sz w:val="16"/>
                <w:szCs w:val="16"/>
              </w:rPr>
              <w:t>2023</w:t>
            </w:r>
          </w:p>
        </w:tc>
        <w:tc>
          <w:tcPr>
            <w:tcW w:w="1350" w:type="dxa"/>
            <w:vAlign w:val="bottom"/>
          </w:tcPr>
          <w:p w14:paraId="1FA4DB30" w14:textId="77777777" w:rsidR="006F70C1" w:rsidRPr="00FB0494" w:rsidRDefault="00BB662D" w:rsidP="0070655E">
            <w:pPr>
              <w:pBdr>
                <w:bottom w:val="single" w:sz="4" w:space="1" w:color="auto"/>
              </w:pBdr>
              <w:spacing w:line="280" w:lineRule="exact"/>
              <w:ind w:left="-18"/>
              <w:jc w:val="center"/>
              <w:rPr>
                <w:rFonts w:ascii="Arial" w:hAnsi="Arial" w:cs="Arial"/>
                <w:sz w:val="16"/>
                <w:szCs w:val="16"/>
              </w:rPr>
            </w:pPr>
            <w:r w:rsidRPr="00FB0494">
              <w:rPr>
                <w:rFonts w:ascii="Arial" w:hAnsi="Arial" w:cs="Arial"/>
                <w:sz w:val="16"/>
                <w:szCs w:val="16"/>
              </w:rPr>
              <w:t>2024</w:t>
            </w:r>
          </w:p>
        </w:tc>
        <w:tc>
          <w:tcPr>
            <w:tcW w:w="1350" w:type="dxa"/>
            <w:vAlign w:val="bottom"/>
          </w:tcPr>
          <w:p w14:paraId="1279926A" w14:textId="77777777" w:rsidR="006F70C1" w:rsidRPr="00FB0494" w:rsidRDefault="00BB662D" w:rsidP="0070655E">
            <w:pPr>
              <w:pBdr>
                <w:bottom w:val="single" w:sz="4" w:space="1" w:color="auto"/>
              </w:pBdr>
              <w:spacing w:line="280" w:lineRule="exact"/>
              <w:ind w:left="-18"/>
              <w:jc w:val="center"/>
              <w:rPr>
                <w:rFonts w:ascii="Arial" w:hAnsi="Arial" w:cs="Arial"/>
                <w:sz w:val="16"/>
                <w:szCs w:val="16"/>
              </w:rPr>
            </w:pPr>
            <w:r w:rsidRPr="00FB0494">
              <w:rPr>
                <w:rFonts w:ascii="Arial" w:hAnsi="Arial" w:cs="Arial"/>
                <w:sz w:val="16"/>
                <w:szCs w:val="16"/>
              </w:rPr>
              <w:t>2023</w:t>
            </w:r>
          </w:p>
        </w:tc>
      </w:tr>
      <w:tr w:rsidR="00ED2F87" w:rsidRPr="00FB0494" w14:paraId="1D9AB141" w14:textId="77777777" w:rsidTr="00744CBA">
        <w:trPr>
          <w:trHeight w:val="90"/>
        </w:trPr>
        <w:tc>
          <w:tcPr>
            <w:tcW w:w="3780" w:type="dxa"/>
            <w:vAlign w:val="bottom"/>
          </w:tcPr>
          <w:p w14:paraId="614CAB19" w14:textId="77777777" w:rsidR="00ED2F87" w:rsidRPr="00FB0494" w:rsidRDefault="00ED2F87" w:rsidP="0070655E">
            <w:pPr>
              <w:spacing w:line="280" w:lineRule="exact"/>
              <w:jc w:val="thaiDistribute"/>
              <w:rPr>
                <w:rFonts w:ascii="Arial" w:hAnsi="Arial" w:cs="Arial"/>
                <w:b/>
                <w:bCs/>
                <w:sz w:val="16"/>
                <w:szCs w:val="16"/>
              </w:rPr>
            </w:pPr>
          </w:p>
        </w:tc>
        <w:tc>
          <w:tcPr>
            <w:tcW w:w="1350" w:type="dxa"/>
            <w:vAlign w:val="bottom"/>
          </w:tcPr>
          <w:p w14:paraId="554CD1B2" w14:textId="77777777" w:rsidR="00ED2F87" w:rsidRPr="00FB0494" w:rsidRDefault="00ED2F87" w:rsidP="0070655E">
            <w:pPr>
              <w:tabs>
                <w:tab w:val="decimal" w:pos="1062"/>
              </w:tabs>
              <w:spacing w:line="280" w:lineRule="exact"/>
              <w:rPr>
                <w:rFonts w:ascii="Arial" w:hAnsi="Arial" w:cs="Arial"/>
                <w:spacing w:val="-4"/>
                <w:sz w:val="16"/>
                <w:szCs w:val="16"/>
              </w:rPr>
            </w:pPr>
          </w:p>
        </w:tc>
        <w:tc>
          <w:tcPr>
            <w:tcW w:w="1350" w:type="dxa"/>
            <w:vAlign w:val="bottom"/>
          </w:tcPr>
          <w:p w14:paraId="7F157DEA" w14:textId="77777777" w:rsidR="00ED2F87" w:rsidRPr="00FB0494" w:rsidRDefault="00ED2F87" w:rsidP="0070655E">
            <w:pPr>
              <w:tabs>
                <w:tab w:val="decimal" w:pos="1062"/>
              </w:tabs>
              <w:spacing w:line="280" w:lineRule="exact"/>
              <w:rPr>
                <w:rFonts w:ascii="Arial" w:hAnsi="Arial" w:cs="Arial"/>
                <w:spacing w:val="-4"/>
                <w:sz w:val="16"/>
                <w:szCs w:val="16"/>
              </w:rPr>
            </w:pPr>
            <w:r w:rsidRPr="00FB0494">
              <w:rPr>
                <w:rFonts w:ascii="Arial" w:hAnsi="Arial" w:cs="Arial"/>
                <w:sz w:val="16"/>
                <w:szCs w:val="16"/>
              </w:rPr>
              <w:t>(Restated)</w:t>
            </w:r>
          </w:p>
        </w:tc>
        <w:tc>
          <w:tcPr>
            <w:tcW w:w="1350" w:type="dxa"/>
            <w:vAlign w:val="bottom"/>
          </w:tcPr>
          <w:p w14:paraId="768C7B8E" w14:textId="77777777" w:rsidR="00ED2F87" w:rsidRPr="00FB0494" w:rsidRDefault="00ED2F87" w:rsidP="0070655E">
            <w:pPr>
              <w:tabs>
                <w:tab w:val="decimal" w:pos="1062"/>
              </w:tabs>
              <w:spacing w:line="280" w:lineRule="exact"/>
              <w:rPr>
                <w:rFonts w:ascii="Arial" w:hAnsi="Arial" w:cs="Arial"/>
                <w:spacing w:val="-4"/>
                <w:sz w:val="16"/>
                <w:szCs w:val="16"/>
              </w:rPr>
            </w:pPr>
          </w:p>
        </w:tc>
        <w:tc>
          <w:tcPr>
            <w:tcW w:w="1350" w:type="dxa"/>
            <w:vAlign w:val="bottom"/>
          </w:tcPr>
          <w:p w14:paraId="066CF90A" w14:textId="77777777" w:rsidR="00ED2F87" w:rsidRPr="00FB0494" w:rsidRDefault="00ED2F87" w:rsidP="0070655E">
            <w:pPr>
              <w:tabs>
                <w:tab w:val="decimal" w:pos="1062"/>
              </w:tabs>
              <w:spacing w:line="280" w:lineRule="exact"/>
              <w:rPr>
                <w:rFonts w:ascii="Arial" w:hAnsi="Arial" w:cs="Arial"/>
                <w:spacing w:val="-4"/>
                <w:sz w:val="16"/>
                <w:szCs w:val="16"/>
              </w:rPr>
            </w:pPr>
            <w:r w:rsidRPr="00FB0494">
              <w:rPr>
                <w:rFonts w:ascii="Arial" w:hAnsi="Arial" w:cs="Arial"/>
                <w:sz w:val="16"/>
                <w:szCs w:val="16"/>
              </w:rPr>
              <w:t>(Restated)</w:t>
            </w:r>
          </w:p>
        </w:tc>
      </w:tr>
      <w:tr w:rsidR="00ED2F87" w:rsidRPr="00FB0494" w14:paraId="06F3C5D4" w14:textId="77777777" w:rsidTr="00744CBA">
        <w:trPr>
          <w:trHeight w:val="90"/>
        </w:trPr>
        <w:tc>
          <w:tcPr>
            <w:tcW w:w="3780" w:type="dxa"/>
            <w:vAlign w:val="bottom"/>
          </w:tcPr>
          <w:p w14:paraId="528EBC11" w14:textId="77777777" w:rsidR="00ED2F87" w:rsidRPr="00FB0494" w:rsidRDefault="00ED2F87" w:rsidP="0070655E">
            <w:pPr>
              <w:spacing w:line="280" w:lineRule="exact"/>
              <w:jc w:val="thaiDistribute"/>
              <w:rPr>
                <w:rFonts w:ascii="Arial" w:hAnsi="Arial" w:cs="Arial"/>
                <w:b/>
                <w:bCs/>
                <w:sz w:val="16"/>
                <w:szCs w:val="16"/>
              </w:rPr>
            </w:pPr>
            <w:r w:rsidRPr="00FB0494">
              <w:rPr>
                <w:rFonts w:ascii="Arial" w:hAnsi="Arial" w:cs="Arial"/>
                <w:b/>
                <w:bCs/>
                <w:sz w:val="16"/>
                <w:szCs w:val="16"/>
              </w:rPr>
              <w:t xml:space="preserve">Deferred tax assets </w:t>
            </w:r>
          </w:p>
        </w:tc>
        <w:tc>
          <w:tcPr>
            <w:tcW w:w="1350" w:type="dxa"/>
            <w:vAlign w:val="bottom"/>
          </w:tcPr>
          <w:p w14:paraId="48D1AD85" w14:textId="77777777" w:rsidR="00ED2F87" w:rsidRPr="00FB0494" w:rsidRDefault="00ED2F87" w:rsidP="0070655E">
            <w:pPr>
              <w:tabs>
                <w:tab w:val="decimal" w:pos="1062"/>
              </w:tabs>
              <w:spacing w:line="280" w:lineRule="exact"/>
              <w:rPr>
                <w:rFonts w:ascii="Arial" w:hAnsi="Arial" w:cs="Arial"/>
                <w:sz w:val="16"/>
                <w:szCs w:val="16"/>
              </w:rPr>
            </w:pPr>
          </w:p>
        </w:tc>
        <w:tc>
          <w:tcPr>
            <w:tcW w:w="1350" w:type="dxa"/>
            <w:vAlign w:val="bottom"/>
          </w:tcPr>
          <w:p w14:paraId="2EFA9CE3" w14:textId="77777777" w:rsidR="00ED2F87" w:rsidRPr="00FB0494" w:rsidRDefault="00ED2F87" w:rsidP="0070655E">
            <w:pPr>
              <w:tabs>
                <w:tab w:val="decimal" w:pos="1062"/>
              </w:tabs>
              <w:spacing w:line="280" w:lineRule="exact"/>
              <w:rPr>
                <w:rFonts w:ascii="Arial" w:hAnsi="Arial" w:cs="Arial"/>
                <w:sz w:val="16"/>
                <w:szCs w:val="16"/>
              </w:rPr>
            </w:pPr>
          </w:p>
        </w:tc>
        <w:tc>
          <w:tcPr>
            <w:tcW w:w="1350" w:type="dxa"/>
            <w:vAlign w:val="bottom"/>
          </w:tcPr>
          <w:p w14:paraId="5F617493" w14:textId="77777777" w:rsidR="00ED2F87" w:rsidRPr="00FB0494" w:rsidRDefault="00ED2F87" w:rsidP="0070655E">
            <w:pPr>
              <w:tabs>
                <w:tab w:val="decimal" w:pos="1062"/>
              </w:tabs>
              <w:spacing w:line="280" w:lineRule="exact"/>
              <w:rPr>
                <w:rFonts w:ascii="Arial" w:hAnsi="Arial" w:cs="Arial"/>
                <w:sz w:val="16"/>
                <w:szCs w:val="16"/>
              </w:rPr>
            </w:pPr>
          </w:p>
        </w:tc>
        <w:tc>
          <w:tcPr>
            <w:tcW w:w="1350" w:type="dxa"/>
            <w:vAlign w:val="bottom"/>
          </w:tcPr>
          <w:p w14:paraId="38C20983" w14:textId="77777777" w:rsidR="00ED2F87" w:rsidRPr="00FB0494" w:rsidRDefault="00ED2F87" w:rsidP="0070655E">
            <w:pPr>
              <w:tabs>
                <w:tab w:val="decimal" w:pos="1062"/>
              </w:tabs>
              <w:spacing w:line="280" w:lineRule="exact"/>
              <w:rPr>
                <w:rFonts w:ascii="Arial" w:hAnsi="Arial" w:cs="Arial"/>
                <w:spacing w:val="-4"/>
                <w:sz w:val="16"/>
                <w:szCs w:val="16"/>
              </w:rPr>
            </w:pPr>
          </w:p>
        </w:tc>
      </w:tr>
      <w:tr w:rsidR="006F2DCA" w:rsidRPr="00FB0494" w14:paraId="24F63E1C" w14:textId="77777777" w:rsidTr="00F8458A">
        <w:trPr>
          <w:trHeight w:val="288"/>
        </w:trPr>
        <w:tc>
          <w:tcPr>
            <w:tcW w:w="3780" w:type="dxa"/>
          </w:tcPr>
          <w:p w14:paraId="50F90452" w14:textId="77777777" w:rsidR="006F2DCA" w:rsidRPr="00FB0494" w:rsidRDefault="006F2DCA" w:rsidP="006F2DCA">
            <w:pPr>
              <w:spacing w:line="280" w:lineRule="exact"/>
              <w:ind w:left="162" w:right="-43"/>
              <w:jc w:val="both"/>
              <w:rPr>
                <w:rFonts w:ascii="Arial" w:hAnsi="Arial" w:cs="Arial"/>
                <w:sz w:val="16"/>
                <w:szCs w:val="16"/>
              </w:rPr>
            </w:pPr>
            <w:r w:rsidRPr="00FB0494">
              <w:rPr>
                <w:rFonts w:ascii="Arial" w:hAnsi="Arial" w:cs="Arial"/>
                <w:sz w:val="16"/>
                <w:szCs w:val="16"/>
              </w:rPr>
              <w:t>Unearned premium reserve</w:t>
            </w:r>
          </w:p>
        </w:tc>
        <w:tc>
          <w:tcPr>
            <w:tcW w:w="1350" w:type="dxa"/>
            <w:tcBorders>
              <w:top w:val="nil"/>
              <w:left w:val="nil"/>
              <w:bottom w:val="nil"/>
              <w:right w:val="nil"/>
            </w:tcBorders>
            <w:vAlign w:val="bottom"/>
          </w:tcPr>
          <w:p w14:paraId="7C27A15E"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88,226,061</w:t>
            </w:r>
          </w:p>
        </w:tc>
        <w:tc>
          <w:tcPr>
            <w:tcW w:w="1350" w:type="dxa"/>
            <w:tcBorders>
              <w:top w:val="nil"/>
              <w:left w:val="nil"/>
              <w:bottom w:val="nil"/>
              <w:right w:val="nil"/>
            </w:tcBorders>
            <w:vAlign w:val="bottom"/>
          </w:tcPr>
          <w:p w14:paraId="17667C5A"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96,289,417</w:t>
            </w:r>
          </w:p>
        </w:tc>
        <w:tc>
          <w:tcPr>
            <w:tcW w:w="1350" w:type="dxa"/>
            <w:tcBorders>
              <w:top w:val="nil"/>
              <w:left w:val="nil"/>
              <w:bottom w:val="nil"/>
              <w:right w:val="nil"/>
            </w:tcBorders>
            <w:vAlign w:val="bottom"/>
          </w:tcPr>
          <w:p w14:paraId="51BD3D12"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(8,063,356)</w:t>
            </w:r>
          </w:p>
        </w:tc>
        <w:tc>
          <w:tcPr>
            <w:tcW w:w="1350" w:type="dxa"/>
            <w:tcBorders>
              <w:top w:val="nil"/>
              <w:left w:val="nil"/>
              <w:bottom w:val="nil"/>
              <w:right w:val="nil"/>
            </w:tcBorders>
            <w:vAlign w:val="bottom"/>
          </w:tcPr>
          <w:p w14:paraId="63DCB41A" w14:textId="77777777" w:rsidR="006F2DCA" w:rsidRPr="00FB0494" w:rsidRDefault="006F2DCA" w:rsidP="006F2DCA">
            <w:pPr>
              <w:tabs>
                <w:tab w:val="decimal" w:pos="1062"/>
              </w:tabs>
              <w:spacing w:line="280" w:lineRule="exact"/>
              <w:rPr>
                <w:rFonts w:ascii="Arial" w:hAnsi="Arial" w:cs="Arial"/>
                <w:spacing w:val="-4"/>
                <w:sz w:val="16"/>
                <w:szCs w:val="16"/>
              </w:rPr>
            </w:pPr>
            <w:r w:rsidRPr="00FB0494">
              <w:rPr>
                <w:rFonts w:ascii="Arial" w:hAnsi="Arial" w:cs="Arial"/>
                <w:sz w:val="16"/>
                <w:szCs w:val="16"/>
              </w:rPr>
              <w:t>(483,771)</w:t>
            </w:r>
          </w:p>
        </w:tc>
      </w:tr>
      <w:tr w:rsidR="006F2DCA" w:rsidRPr="00FB0494" w14:paraId="647C618A" w14:textId="77777777" w:rsidTr="00F8458A">
        <w:tc>
          <w:tcPr>
            <w:tcW w:w="3780" w:type="dxa"/>
          </w:tcPr>
          <w:p w14:paraId="15B98AE5" w14:textId="77777777" w:rsidR="006F2DCA" w:rsidRPr="00FB0494" w:rsidRDefault="006F2DCA" w:rsidP="006F2DCA">
            <w:pPr>
              <w:spacing w:line="280" w:lineRule="exact"/>
              <w:ind w:left="342" w:right="-43" w:hanging="180"/>
              <w:rPr>
                <w:rFonts w:ascii="Arial" w:hAnsi="Arial" w:cs="Arial"/>
                <w:sz w:val="16"/>
                <w:szCs w:val="16"/>
              </w:rPr>
            </w:pPr>
            <w:r w:rsidRPr="00FB0494">
              <w:rPr>
                <w:rFonts w:ascii="Arial" w:hAnsi="Arial" w:cs="Arial"/>
                <w:sz w:val="16"/>
                <w:szCs w:val="16"/>
              </w:rPr>
              <w:t>Allowance for loss on impairment of investments</w:t>
            </w:r>
            <w:r w:rsidRPr="00FB0494">
              <w:rPr>
                <w:rFonts w:ascii="Arial" w:hAnsi="Arial" w:cs="Arial"/>
                <w:sz w:val="16"/>
                <w:szCs w:val="16"/>
                <w:cs/>
              </w:rPr>
              <w:t xml:space="preserve"> </w:t>
            </w:r>
            <w:r w:rsidRPr="00FB0494">
              <w:rPr>
                <w:rFonts w:ascii="Arial" w:hAnsi="Arial" w:cs="Arial"/>
                <w:sz w:val="16"/>
                <w:szCs w:val="16"/>
              </w:rPr>
              <w:t xml:space="preserve">in securities </w:t>
            </w:r>
          </w:p>
        </w:tc>
        <w:tc>
          <w:tcPr>
            <w:tcW w:w="1350" w:type="dxa"/>
            <w:tcBorders>
              <w:top w:val="nil"/>
              <w:left w:val="nil"/>
              <w:bottom w:val="nil"/>
              <w:right w:val="nil"/>
            </w:tcBorders>
            <w:vAlign w:val="bottom"/>
          </w:tcPr>
          <w:p w14:paraId="0A123B0D"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2,983,780</w:t>
            </w:r>
          </w:p>
        </w:tc>
        <w:tc>
          <w:tcPr>
            <w:tcW w:w="1350" w:type="dxa"/>
            <w:tcBorders>
              <w:top w:val="nil"/>
              <w:left w:val="nil"/>
              <w:bottom w:val="nil"/>
              <w:right w:val="nil"/>
            </w:tcBorders>
            <w:vAlign w:val="bottom"/>
          </w:tcPr>
          <w:p w14:paraId="78701C9D" w14:textId="77777777" w:rsidR="006F2DCA" w:rsidRPr="00FB0494" w:rsidRDefault="006F2DCA" w:rsidP="006F2DCA">
            <w:pPr>
              <w:tabs>
                <w:tab w:val="decimal" w:pos="1062"/>
              </w:tabs>
              <w:spacing w:line="280" w:lineRule="exact"/>
              <w:rPr>
                <w:rFonts w:ascii="Arial" w:hAnsi="Arial" w:cs="Arial"/>
                <w:sz w:val="16"/>
                <w:szCs w:val="16"/>
                <w:cs/>
              </w:rPr>
            </w:pPr>
            <w:r w:rsidRPr="00FB0494">
              <w:rPr>
                <w:rFonts w:ascii="Arial" w:hAnsi="Arial" w:cs="Arial"/>
                <w:sz w:val="16"/>
                <w:szCs w:val="16"/>
              </w:rPr>
              <w:t>780,900</w:t>
            </w:r>
          </w:p>
        </w:tc>
        <w:tc>
          <w:tcPr>
            <w:tcW w:w="1350" w:type="dxa"/>
            <w:tcBorders>
              <w:top w:val="nil"/>
              <w:left w:val="nil"/>
              <w:bottom w:val="nil"/>
              <w:right w:val="nil"/>
            </w:tcBorders>
            <w:vAlign w:val="bottom"/>
          </w:tcPr>
          <w:p w14:paraId="0006AA66"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2,202,880</w:t>
            </w:r>
          </w:p>
        </w:tc>
        <w:tc>
          <w:tcPr>
            <w:tcW w:w="1350" w:type="dxa"/>
            <w:tcBorders>
              <w:top w:val="nil"/>
              <w:left w:val="nil"/>
              <w:bottom w:val="nil"/>
              <w:right w:val="nil"/>
            </w:tcBorders>
            <w:vAlign w:val="bottom"/>
          </w:tcPr>
          <w:p w14:paraId="1AC3CC2C" w14:textId="77777777" w:rsidR="006F2DCA" w:rsidRPr="00FB0494" w:rsidRDefault="006F2DCA" w:rsidP="006F2DCA">
            <w:pPr>
              <w:tabs>
                <w:tab w:val="decimal" w:pos="1062"/>
              </w:tabs>
              <w:spacing w:line="280" w:lineRule="exact"/>
              <w:rPr>
                <w:rFonts w:ascii="Arial" w:hAnsi="Arial" w:cs="Arial"/>
                <w:spacing w:val="-4"/>
                <w:sz w:val="16"/>
                <w:szCs w:val="16"/>
              </w:rPr>
            </w:pPr>
            <w:r w:rsidRPr="00FB0494">
              <w:rPr>
                <w:rFonts w:ascii="Arial" w:hAnsi="Arial" w:cs="Arial"/>
                <w:sz w:val="16"/>
                <w:szCs w:val="16"/>
              </w:rPr>
              <w:t>(3,070,645)</w:t>
            </w:r>
          </w:p>
        </w:tc>
      </w:tr>
      <w:tr w:rsidR="006F2DCA" w:rsidRPr="00FB0494" w14:paraId="55A3478A" w14:textId="77777777" w:rsidTr="00F8458A">
        <w:trPr>
          <w:trHeight w:val="252"/>
        </w:trPr>
        <w:tc>
          <w:tcPr>
            <w:tcW w:w="3780" w:type="dxa"/>
          </w:tcPr>
          <w:p w14:paraId="12B6E365" w14:textId="77777777" w:rsidR="006F2DCA" w:rsidRPr="00FB0494" w:rsidRDefault="006F2DCA" w:rsidP="006F2DCA">
            <w:pPr>
              <w:spacing w:line="280" w:lineRule="exact"/>
              <w:ind w:left="162" w:right="-43"/>
              <w:jc w:val="both"/>
              <w:rPr>
                <w:rFonts w:ascii="Arial" w:hAnsi="Arial" w:cs="Arial"/>
                <w:sz w:val="16"/>
                <w:szCs w:val="16"/>
              </w:rPr>
            </w:pPr>
            <w:r w:rsidRPr="00FB0494">
              <w:rPr>
                <w:rFonts w:ascii="Arial" w:hAnsi="Arial" w:cs="Arial"/>
                <w:sz w:val="16"/>
                <w:szCs w:val="16"/>
              </w:rPr>
              <w:t>Allowance for expected credit loss</w:t>
            </w:r>
          </w:p>
        </w:tc>
        <w:tc>
          <w:tcPr>
            <w:tcW w:w="1350" w:type="dxa"/>
            <w:tcBorders>
              <w:top w:val="nil"/>
              <w:left w:val="nil"/>
              <w:bottom w:val="nil"/>
              <w:right w:val="nil"/>
            </w:tcBorders>
            <w:vAlign w:val="bottom"/>
          </w:tcPr>
          <w:p w14:paraId="0D3E61A0" w14:textId="77777777" w:rsidR="006F2DCA" w:rsidRPr="00FB0494" w:rsidRDefault="006F2DCA" w:rsidP="006F2DCA">
            <w:pPr>
              <w:tabs>
                <w:tab w:val="decimal" w:pos="1062"/>
              </w:tabs>
              <w:spacing w:line="280" w:lineRule="exact"/>
              <w:rPr>
                <w:rFonts w:ascii="Arial" w:hAnsi="Arial" w:cs="Arial"/>
                <w:sz w:val="16"/>
                <w:szCs w:val="16"/>
                <w:cs/>
              </w:rPr>
            </w:pPr>
            <w:r w:rsidRPr="00FB0494">
              <w:rPr>
                <w:rFonts w:ascii="Arial" w:hAnsi="Arial" w:cs="Arial"/>
                <w:sz w:val="16"/>
                <w:szCs w:val="16"/>
              </w:rPr>
              <w:t>205,685</w:t>
            </w:r>
          </w:p>
        </w:tc>
        <w:tc>
          <w:tcPr>
            <w:tcW w:w="1350" w:type="dxa"/>
            <w:tcBorders>
              <w:top w:val="nil"/>
              <w:left w:val="nil"/>
              <w:bottom w:val="nil"/>
              <w:right w:val="nil"/>
            </w:tcBorders>
            <w:vAlign w:val="bottom"/>
          </w:tcPr>
          <w:p w14:paraId="2D33F8FD"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156,292</w:t>
            </w:r>
          </w:p>
        </w:tc>
        <w:tc>
          <w:tcPr>
            <w:tcW w:w="1350" w:type="dxa"/>
            <w:tcBorders>
              <w:top w:val="nil"/>
              <w:left w:val="nil"/>
              <w:bottom w:val="nil"/>
              <w:right w:val="nil"/>
            </w:tcBorders>
            <w:vAlign w:val="bottom"/>
          </w:tcPr>
          <w:p w14:paraId="3DE3CEC9"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49,393</w:t>
            </w:r>
          </w:p>
        </w:tc>
        <w:tc>
          <w:tcPr>
            <w:tcW w:w="1350" w:type="dxa"/>
            <w:tcBorders>
              <w:top w:val="nil"/>
              <w:left w:val="nil"/>
              <w:bottom w:val="nil"/>
              <w:right w:val="nil"/>
            </w:tcBorders>
            <w:vAlign w:val="bottom"/>
          </w:tcPr>
          <w:p w14:paraId="6780DCCB" w14:textId="77777777" w:rsidR="006F2DCA" w:rsidRPr="00FB0494" w:rsidRDefault="006F2DCA" w:rsidP="006F2DCA">
            <w:pPr>
              <w:tabs>
                <w:tab w:val="decimal" w:pos="1062"/>
              </w:tabs>
              <w:spacing w:line="280" w:lineRule="exact"/>
              <w:rPr>
                <w:rFonts w:ascii="Arial" w:hAnsi="Arial" w:cs="Arial"/>
                <w:spacing w:val="-4"/>
                <w:sz w:val="16"/>
                <w:szCs w:val="16"/>
              </w:rPr>
            </w:pPr>
            <w:r w:rsidRPr="00FB0494">
              <w:rPr>
                <w:rFonts w:ascii="Arial" w:hAnsi="Arial" w:cs="Arial"/>
                <w:sz w:val="16"/>
                <w:szCs w:val="16"/>
              </w:rPr>
              <w:t>15,363</w:t>
            </w:r>
          </w:p>
        </w:tc>
      </w:tr>
      <w:tr w:rsidR="006F2DCA" w:rsidRPr="00FB0494" w14:paraId="51534D8E" w14:textId="77777777" w:rsidTr="00F8458A">
        <w:trPr>
          <w:trHeight w:val="252"/>
        </w:trPr>
        <w:tc>
          <w:tcPr>
            <w:tcW w:w="3780" w:type="dxa"/>
          </w:tcPr>
          <w:p w14:paraId="73FC5345" w14:textId="77777777" w:rsidR="006F2DCA" w:rsidRPr="00FB0494" w:rsidRDefault="006F2DCA" w:rsidP="006F2DCA">
            <w:pPr>
              <w:spacing w:line="280" w:lineRule="exact"/>
              <w:ind w:left="162" w:right="-43"/>
              <w:jc w:val="both"/>
              <w:rPr>
                <w:rFonts w:ascii="Arial" w:hAnsi="Arial" w:cs="Arial"/>
                <w:sz w:val="16"/>
                <w:szCs w:val="16"/>
              </w:rPr>
            </w:pPr>
            <w:r w:rsidRPr="00FB0494">
              <w:rPr>
                <w:rFonts w:ascii="Arial" w:hAnsi="Arial" w:cs="Arial"/>
                <w:sz w:val="16"/>
                <w:szCs w:val="16"/>
              </w:rPr>
              <w:t>Allowance for doubtful accounts</w:t>
            </w:r>
          </w:p>
        </w:tc>
        <w:tc>
          <w:tcPr>
            <w:tcW w:w="1350" w:type="dxa"/>
            <w:tcBorders>
              <w:top w:val="nil"/>
              <w:left w:val="nil"/>
              <w:bottom w:val="nil"/>
              <w:right w:val="nil"/>
            </w:tcBorders>
            <w:vAlign w:val="bottom"/>
          </w:tcPr>
          <w:p w14:paraId="32136B9D"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w:t>
            </w:r>
          </w:p>
        </w:tc>
        <w:tc>
          <w:tcPr>
            <w:tcW w:w="1350" w:type="dxa"/>
            <w:tcBorders>
              <w:top w:val="nil"/>
              <w:left w:val="nil"/>
              <w:bottom w:val="nil"/>
              <w:right w:val="nil"/>
            </w:tcBorders>
            <w:vAlign w:val="bottom"/>
          </w:tcPr>
          <w:p w14:paraId="2E142F17"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11,675</w:t>
            </w:r>
          </w:p>
        </w:tc>
        <w:tc>
          <w:tcPr>
            <w:tcW w:w="1350" w:type="dxa"/>
            <w:tcBorders>
              <w:top w:val="nil"/>
              <w:left w:val="nil"/>
              <w:bottom w:val="nil"/>
              <w:right w:val="nil"/>
            </w:tcBorders>
            <w:vAlign w:val="bottom"/>
          </w:tcPr>
          <w:p w14:paraId="575F6304"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(11,675)</w:t>
            </w:r>
          </w:p>
        </w:tc>
        <w:tc>
          <w:tcPr>
            <w:tcW w:w="1350" w:type="dxa"/>
            <w:tcBorders>
              <w:top w:val="nil"/>
              <w:left w:val="nil"/>
              <w:bottom w:val="nil"/>
              <w:right w:val="nil"/>
            </w:tcBorders>
            <w:vAlign w:val="bottom"/>
          </w:tcPr>
          <w:p w14:paraId="01666C3F" w14:textId="77777777" w:rsidR="006F2DCA" w:rsidRPr="00FB0494" w:rsidRDefault="006F2DCA" w:rsidP="006F2DCA">
            <w:pPr>
              <w:tabs>
                <w:tab w:val="decimal" w:pos="1062"/>
              </w:tabs>
              <w:spacing w:line="280" w:lineRule="exact"/>
              <w:rPr>
                <w:rFonts w:ascii="Arial" w:hAnsi="Arial" w:cs="Arial"/>
                <w:spacing w:val="-4"/>
                <w:sz w:val="16"/>
                <w:szCs w:val="16"/>
              </w:rPr>
            </w:pPr>
            <w:r w:rsidRPr="00FB0494">
              <w:rPr>
                <w:rFonts w:ascii="Arial" w:hAnsi="Arial" w:cs="Arial"/>
                <w:sz w:val="16"/>
                <w:szCs w:val="16"/>
              </w:rPr>
              <w:t>(156,480)</w:t>
            </w:r>
          </w:p>
        </w:tc>
      </w:tr>
      <w:tr w:rsidR="006F2DCA" w:rsidRPr="00FB0494" w14:paraId="505C5204" w14:textId="77777777" w:rsidTr="00F8458A">
        <w:tc>
          <w:tcPr>
            <w:tcW w:w="3780" w:type="dxa"/>
          </w:tcPr>
          <w:p w14:paraId="03D321EC" w14:textId="77777777" w:rsidR="006F2DCA" w:rsidRPr="00FB0494" w:rsidRDefault="006F2DCA" w:rsidP="006F2DCA">
            <w:pPr>
              <w:spacing w:line="280" w:lineRule="exact"/>
              <w:ind w:left="162" w:right="-43"/>
              <w:jc w:val="both"/>
              <w:rPr>
                <w:rFonts w:ascii="Arial" w:hAnsi="Arial" w:cs="Arial"/>
                <w:sz w:val="16"/>
                <w:szCs w:val="16"/>
              </w:rPr>
            </w:pPr>
            <w:r w:rsidRPr="00FB0494">
              <w:rPr>
                <w:rFonts w:ascii="Arial" w:hAnsi="Arial" w:cs="Arial"/>
                <w:sz w:val="16"/>
                <w:szCs w:val="16"/>
              </w:rPr>
              <w:t>Loss reserves</w:t>
            </w:r>
          </w:p>
        </w:tc>
        <w:tc>
          <w:tcPr>
            <w:tcW w:w="1350" w:type="dxa"/>
            <w:tcBorders>
              <w:top w:val="nil"/>
              <w:left w:val="nil"/>
              <w:bottom w:val="nil"/>
              <w:right w:val="nil"/>
            </w:tcBorders>
            <w:vAlign w:val="bottom"/>
          </w:tcPr>
          <w:p w14:paraId="55C917CD"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150,218,080</w:t>
            </w:r>
          </w:p>
        </w:tc>
        <w:tc>
          <w:tcPr>
            <w:tcW w:w="1350" w:type="dxa"/>
            <w:tcBorders>
              <w:top w:val="nil"/>
              <w:left w:val="nil"/>
              <w:bottom w:val="nil"/>
              <w:right w:val="nil"/>
            </w:tcBorders>
            <w:vAlign w:val="bottom"/>
          </w:tcPr>
          <w:p w14:paraId="1EA2EEBD"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154,123,712</w:t>
            </w:r>
          </w:p>
        </w:tc>
        <w:tc>
          <w:tcPr>
            <w:tcW w:w="1350" w:type="dxa"/>
            <w:tcBorders>
              <w:top w:val="nil"/>
              <w:left w:val="nil"/>
              <w:bottom w:val="nil"/>
              <w:right w:val="nil"/>
            </w:tcBorders>
            <w:vAlign w:val="bottom"/>
          </w:tcPr>
          <w:p w14:paraId="6BAD8546"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(3,905,632)</w:t>
            </w:r>
          </w:p>
        </w:tc>
        <w:tc>
          <w:tcPr>
            <w:tcW w:w="1350" w:type="dxa"/>
            <w:tcBorders>
              <w:top w:val="nil"/>
              <w:left w:val="nil"/>
              <w:bottom w:val="nil"/>
              <w:right w:val="nil"/>
            </w:tcBorders>
            <w:vAlign w:val="bottom"/>
          </w:tcPr>
          <w:p w14:paraId="7ADECC9B" w14:textId="77777777" w:rsidR="006F2DCA" w:rsidRPr="00FB0494" w:rsidRDefault="006F2DCA" w:rsidP="006F2DCA">
            <w:pPr>
              <w:tabs>
                <w:tab w:val="decimal" w:pos="1062"/>
              </w:tabs>
              <w:spacing w:line="280" w:lineRule="exact"/>
              <w:rPr>
                <w:rFonts w:ascii="Arial" w:hAnsi="Arial" w:cs="Arial"/>
                <w:spacing w:val="-4"/>
                <w:sz w:val="16"/>
                <w:szCs w:val="16"/>
              </w:rPr>
            </w:pPr>
            <w:r w:rsidRPr="00FB0494">
              <w:rPr>
                <w:rFonts w:ascii="Arial" w:hAnsi="Arial" w:cs="Arial"/>
                <w:sz w:val="16"/>
                <w:szCs w:val="16"/>
              </w:rPr>
              <w:t>9,791,752</w:t>
            </w:r>
          </w:p>
        </w:tc>
      </w:tr>
      <w:tr w:rsidR="006F2DCA" w:rsidRPr="00FB0494" w14:paraId="38CF6DF3" w14:textId="77777777" w:rsidTr="00F8458A">
        <w:tc>
          <w:tcPr>
            <w:tcW w:w="3780" w:type="dxa"/>
          </w:tcPr>
          <w:p w14:paraId="00C3391A" w14:textId="77777777" w:rsidR="006F2DCA" w:rsidRPr="00FB0494" w:rsidRDefault="006F2DCA" w:rsidP="006F2DCA">
            <w:pPr>
              <w:spacing w:line="280" w:lineRule="exact"/>
              <w:ind w:left="342" w:right="-43" w:hanging="180"/>
              <w:rPr>
                <w:rFonts w:ascii="Arial" w:hAnsi="Arial" w:cs="Arial"/>
                <w:sz w:val="16"/>
                <w:szCs w:val="16"/>
              </w:rPr>
            </w:pPr>
            <w:r w:rsidRPr="00FB0494">
              <w:rPr>
                <w:rFonts w:ascii="Arial" w:hAnsi="Arial" w:cs="Arial"/>
                <w:sz w:val="16"/>
                <w:szCs w:val="16"/>
              </w:rPr>
              <w:t xml:space="preserve">Provision for loss incurred but not reported </w:t>
            </w:r>
          </w:p>
        </w:tc>
        <w:tc>
          <w:tcPr>
            <w:tcW w:w="1350" w:type="dxa"/>
            <w:tcBorders>
              <w:top w:val="nil"/>
              <w:left w:val="nil"/>
              <w:bottom w:val="nil"/>
              <w:right w:val="nil"/>
            </w:tcBorders>
            <w:vAlign w:val="bottom"/>
          </w:tcPr>
          <w:p w14:paraId="5C723F29"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5,801,006</w:t>
            </w:r>
          </w:p>
        </w:tc>
        <w:tc>
          <w:tcPr>
            <w:tcW w:w="1350" w:type="dxa"/>
            <w:tcBorders>
              <w:top w:val="nil"/>
              <w:left w:val="nil"/>
              <w:bottom w:val="nil"/>
              <w:right w:val="nil"/>
            </w:tcBorders>
            <w:vAlign w:val="bottom"/>
          </w:tcPr>
          <w:p w14:paraId="25EDE1E3"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3,313,129</w:t>
            </w:r>
          </w:p>
        </w:tc>
        <w:tc>
          <w:tcPr>
            <w:tcW w:w="1350" w:type="dxa"/>
            <w:tcBorders>
              <w:top w:val="nil"/>
              <w:left w:val="nil"/>
              <w:bottom w:val="nil"/>
              <w:right w:val="nil"/>
            </w:tcBorders>
            <w:vAlign w:val="bottom"/>
          </w:tcPr>
          <w:p w14:paraId="31FF862D"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2,487,877</w:t>
            </w:r>
          </w:p>
        </w:tc>
        <w:tc>
          <w:tcPr>
            <w:tcW w:w="1350" w:type="dxa"/>
            <w:tcBorders>
              <w:top w:val="nil"/>
              <w:left w:val="nil"/>
              <w:bottom w:val="nil"/>
              <w:right w:val="nil"/>
            </w:tcBorders>
            <w:vAlign w:val="bottom"/>
          </w:tcPr>
          <w:p w14:paraId="32CB357B" w14:textId="77777777" w:rsidR="006F2DCA" w:rsidRPr="00FB0494" w:rsidRDefault="006F2DCA" w:rsidP="006F2DCA">
            <w:pPr>
              <w:tabs>
                <w:tab w:val="decimal" w:pos="1062"/>
              </w:tabs>
              <w:spacing w:line="280" w:lineRule="exact"/>
              <w:rPr>
                <w:rFonts w:ascii="Arial" w:hAnsi="Arial" w:cs="Arial"/>
                <w:spacing w:val="-4"/>
                <w:sz w:val="16"/>
                <w:szCs w:val="16"/>
              </w:rPr>
            </w:pPr>
            <w:r w:rsidRPr="00FB0494">
              <w:rPr>
                <w:rFonts w:ascii="Arial" w:hAnsi="Arial" w:cs="Arial"/>
                <w:sz w:val="16"/>
                <w:szCs w:val="16"/>
              </w:rPr>
              <w:t>(1,325,476)</w:t>
            </w:r>
          </w:p>
        </w:tc>
      </w:tr>
      <w:tr w:rsidR="006F2DCA" w:rsidRPr="00FB0494" w14:paraId="24A0FD70" w14:textId="77777777" w:rsidTr="00407B21">
        <w:tc>
          <w:tcPr>
            <w:tcW w:w="3780" w:type="dxa"/>
          </w:tcPr>
          <w:p w14:paraId="08B9DAF2" w14:textId="5BFA16D7" w:rsidR="006F2DCA" w:rsidRPr="00FB0494" w:rsidRDefault="006F2DCA" w:rsidP="006F2DCA">
            <w:pPr>
              <w:spacing w:line="280" w:lineRule="exact"/>
              <w:ind w:left="162" w:right="-43"/>
              <w:jc w:val="both"/>
              <w:rPr>
                <w:rFonts w:ascii="Arial" w:hAnsi="Arial" w:cs="Arial"/>
                <w:sz w:val="16"/>
                <w:szCs w:val="16"/>
              </w:rPr>
            </w:pPr>
            <w:r w:rsidRPr="00FB0494">
              <w:rPr>
                <w:rFonts w:ascii="Arial" w:hAnsi="Arial" w:cs="Arial"/>
                <w:sz w:val="16"/>
                <w:szCs w:val="16"/>
              </w:rPr>
              <w:t>Employee benefit obligations</w:t>
            </w:r>
            <w:r w:rsidR="003A2CB6" w:rsidRPr="00FB0494">
              <w:rPr>
                <w:rFonts w:ascii="Arial" w:hAnsi="Arial" w:cs="Arial"/>
                <w:sz w:val="16"/>
                <w:szCs w:val="16"/>
              </w:rPr>
              <w:t xml:space="preserve"> and expenses</w:t>
            </w:r>
          </w:p>
        </w:tc>
        <w:tc>
          <w:tcPr>
            <w:tcW w:w="1350" w:type="dxa"/>
            <w:tcBorders>
              <w:top w:val="nil"/>
              <w:left w:val="nil"/>
              <w:bottom w:val="nil"/>
              <w:right w:val="nil"/>
            </w:tcBorders>
            <w:vAlign w:val="center"/>
          </w:tcPr>
          <w:p w14:paraId="5D113D52"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22,877,933</w:t>
            </w:r>
          </w:p>
        </w:tc>
        <w:tc>
          <w:tcPr>
            <w:tcW w:w="1350" w:type="dxa"/>
            <w:tcBorders>
              <w:top w:val="nil"/>
              <w:left w:val="nil"/>
              <w:bottom w:val="nil"/>
              <w:right w:val="nil"/>
            </w:tcBorders>
            <w:vAlign w:val="center"/>
          </w:tcPr>
          <w:p w14:paraId="796A5099"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18,591,021</w:t>
            </w:r>
          </w:p>
        </w:tc>
        <w:tc>
          <w:tcPr>
            <w:tcW w:w="1350" w:type="dxa"/>
            <w:tcBorders>
              <w:top w:val="nil"/>
              <w:left w:val="nil"/>
              <w:bottom w:val="nil"/>
              <w:right w:val="nil"/>
            </w:tcBorders>
            <w:vAlign w:val="bottom"/>
          </w:tcPr>
          <w:p w14:paraId="7EA2E74D"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4,286,912</w:t>
            </w:r>
          </w:p>
        </w:tc>
        <w:tc>
          <w:tcPr>
            <w:tcW w:w="1350" w:type="dxa"/>
            <w:tcBorders>
              <w:top w:val="nil"/>
              <w:left w:val="nil"/>
              <w:bottom w:val="nil"/>
              <w:right w:val="nil"/>
            </w:tcBorders>
            <w:vAlign w:val="bottom"/>
          </w:tcPr>
          <w:p w14:paraId="4A908090" w14:textId="77777777" w:rsidR="006F2DCA" w:rsidRPr="00FB0494" w:rsidRDefault="006F2DCA" w:rsidP="006F2DCA">
            <w:pPr>
              <w:tabs>
                <w:tab w:val="decimal" w:pos="1062"/>
              </w:tabs>
              <w:spacing w:line="280" w:lineRule="exact"/>
              <w:rPr>
                <w:rFonts w:ascii="Arial" w:hAnsi="Arial" w:cs="Arial"/>
                <w:spacing w:val="-4"/>
                <w:sz w:val="16"/>
                <w:szCs w:val="16"/>
              </w:rPr>
            </w:pPr>
            <w:r w:rsidRPr="00FB0494">
              <w:rPr>
                <w:rFonts w:ascii="Arial" w:hAnsi="Arial" w:cs="Arial"/>
                <w:sz w:val="16"/>
                <w:szCs w:val="16"/>
              </w:rPr>
              <w:t>(70,794)</w:t>
            </w:r>
          </w:p>
        </w:tc>
      </w:tr>
      <w:tr w:rsidR="006F2DCA" w:rsidRPr="00FB0494" w14:paraId="63D61990" w14:textId="77777777" w:rsidTr="00F8458A">
        <w:tc>
          <w:tcPr>
            <w:tcW w:w="3780" w:type="dxa"/>
          </w:tcPr>
          <w:p w14:paraId="4F278575" w14:textId="77777777" w:rsidR="006F2DCA" w:rsidRPr="00FB0494" w:rsidRDefault="006F2DCA" w:rsidP="006F2DCA">
            <w:pPr>
              <w:spacing w:line="280" w:lineRule="exact"/>
              <w:ind w:left="342" w:right="-111" w:hanging="180"/>
              <w:rPr>
                <w:rFonts w:ascii="Arial" w:hAnsi="Arial" w:cs="Arial"/>
                <w:sz w:val="16"/>
                <w:szCs w:val="16"/>
              </w:rPr>
            </w:pPr>
            <w:r w:rsidRPr="00FB0494">
              <w:rPr>
                <w:rFonts w:ascii="Arial" w:hAnsi="Arial" w:cs="Arial"/>
                <w:sz w:val="16"/>
                <w:szCs w:val="16"/>
              </w:rPr>
              <w:t>Share of loss from investments in associates</w:t>
            </w:r>
          </w:p>
        </w:tc>
        <w:tc>
          <w:tcPr>
            <w:tcW w:w="1350" w:type="dxa"/>
            <w:tcBorders>
              <w:top w:val="nil"/>
              <w:left w:val="nil"/>
              <w:bottom w:val="nil"/>
              <w:right w:val="nil"/>
            </w:tcBorders>
            <w:vAlign w:val="bottom"/>
          </w:tcPr>
          <w:p w14:paraId="3A37B631"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6,171,592</w:t>
            </w:r>
          </w:p>
        </w:tc>
        <w:tc>
          <w:tcPr>
            <w:tcW w:w="1350" w:type="dxa"/>
            <w:tcBorders>
              <w:top w:val="nil"/>
              <w:left w:val="nil"/>
              <w:bottom w:val="nil"/>
              <w:right w:val="nil"/>
            </w:tcBorders>
            <w:vAlign w:val="bottom"/>
          </w:tcPr>
          <w:p w14:paraId="065543BB"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5,243,655</w:t>
            </w:r>
          </w:p>
        </w:tc>
        <w:tc>
          <w:tcPr>
            <w:tcW w:w="1350" w:type="dxa"/>
            <w:tcBorders>
              <w:top w:val="nil"/>
              <w:left w:val="nil"/>
              <w:bottom w:val="nil"/>
              <w:right w:val="nil"/>
            </w:tcBorders>
            <w:vAlign w:val="bottom"/>
          </w:tcPr>
          <w:p w14:paraId="10140CD1"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927,937</w:t>
            </w:r>
          </w:p>
        </w:tc>
        <w:tc>
          <w:tcPr>
            <w:tcW w:w="1350" w:type="dxa"/>
            <w:tcBorders>
              <w:top w:val="nil"/>
              <w:left w:val="nil"/>
              <w:bottom w:val="nil"/>
              <w:right w:val="nil"/>
            </w:tcBorders>
            <w:vAlign w:val="bottom"/>
          </w:tcPr>
          <w:p w14:paraId="6C3C6406" w14:textId="77777777" w:rsidR="006F2DCA" w:rsidRPr="00FB0494" w:rsidRDefault="006F2DCA" w:rsidP="006F2DCA">
            <w:pPr>
              <w:tabs>
                <w:tab w:val="decimal" w:pos="1062"/>
              </w:tabs>
              <w:spacing w:line="280" w:lineRule="exact"/>
              <w:rPr>
                <w:rFonts w:ascii="Arial" w:hAnsi="Arial" w:cs="Arial"/>
                <w:spacing w:val="-4"/>
                <w:sz w:val="16"/>
                <w:szCs w:val="16"/>
              </w:rPr>
            </w:pPr>
            <w:r w:rsidRPr="00FB0494">
              <w:rPr>
                <w:rFonts w:ascii="Arial" w:hAnsi="Arial" w:cs="Arial"/>
                <w:sz w:val="16"/>
                <w:szCs w:val="16"/>
              </w:rPr>
              <w:t>822,240</w:t>
            </w:r>
          </w:p>
        </w:tc>
      </w:tr>
      <w:tr w:rsidR="006F2DCA" w:rsidRPr="00FB0494" w14:paraId="1AFDDB13" w14:textId="77777777" w:rsidTr="003A2CB6">
        <w:tc>
          <w:tcPr>
            <w:tcW w:w="3780" w:type="dxa"/>
            <w:vAlign w:val="bottom"/>
          </w:tcPr>
          <w:p w14:paraId="279F8BFF" w14:textId="77777777" w:rsidR="006F2DCA" w:rsidRPr="00FB0494" w:rsidRDefault="006F2DCA" w:rsidP="006F2DCA">
            <w:pPr>
              <w:spacing w:line="280" w:lineRule="exact"/>
              <w:ind w:left="342" w:right="-111" w:hanging="180"/>
              <w:rPr>
                <w:rFonts w:ascii="Arial" w:hAnsi="Arial" w:cs="Arial"/>
                <w:sz w:val="16"/>
                <w:szCs w:val="16"/>
              </w:rPr>
            </w:pPr>
            <w:proofErr w:type="spellStart"/>
            <w:r w:rsidRPr="00FB0494">
              <w:rPr>
                <w:rFonts w:ascii="Arial" w:hAnsi="Arial" w:cs="Arial"/>
                <w:sz w:val="16"/>
                <w:szCs w:val="16"/>
              </w:rPr>
              <w:t>Unrealised</w:t>
            </w:r>
            <w:proofErr w:type="spellEnd"/>
            <w:r w:rsidRPr="00FB0494">
              <w:rPr>
                <w:rFonts w:ascii="Arial" w:hAnsi="Arial" w:cs="Arial"/>
                <w:sz w:val="16"/>
                <w:szCs w:val="16"/>
              </w:rPr>
              <w:t xml:space="preserve"> loss on changes in value of available-for-sale investments</w:t>
            </w:r>
          </w:p>
        </w:tc>
        <w:tc>
          <w:tcPr>
            <w:tcW w:w="1350" w:type="dxa"/>
            <w:tcBorders>
              <w:top w:val="nil"/>
              <w:left w:val="nil"/>
              <w:bottom w:val="nil"/>
              <w:right w:val="nil"/>
            </w:tcBorders>
            <w:vAlign w:val="bottom"/>
          </w:tcPr>
          <w:p w14:paraId="2ECA7195"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18,379,167</w:t>
            </w:r>
          </w:p>
        </w:tc>
        <w:tc>
          <w:tcPr>
            <w:tcW w:w="1350" w:type="dxa"/>
            <w:tcBorders>
              <w:top w:val="nil"/>
              <w:left w:val="nil"/>
              <w:bottom w:val="nil"/>
              <w:right w:val="nil"/>
            </w:tcBorders>
            <w:vAlign w:val="bottom"/>
          </w:tcPr>
          <w:p w14:paraId="27742098"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w:t>
            </w:r>
          </w:p>
        </w:tc>
        <w:tc>
          <w:tcPr>
            <w:tcW w:w="1350" w:type="dxa"/>
            <w:tcBorders>
              <w:top w:val="nil"/>
              <w:left w:val="nil"/>
              <w:bottom w:val="nil"/>
              <w:right w:val="nil"/>
            </w:tcBorders>
            <w:vAlign w:val="bottom"/>
          </w:tcPr>
          <w:p w14:paraId="2D133B4A"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18,379,167</w:t>
            </w:r>
          </w:p>
        </w:tc>
        <w:tc>
          <w:tcPr>
            <w:tcW w:w="1350" w:type="dxa"/>
            <w:tcBorders>
              <w:top w:val="nil"/>
              <w:left w:val="nil"/>
              <w:bottom w:val="nil"/>
              <w:right w:val="nil"/>
            </w:tcBorders>
            <w:vAlign w:val="bottom"/>
          </w:tcPr>
          <w:p w14:paraId="55D65814" w14:textId="77777777" w:rsidR="006F2DCA" w:rsidRPr="00FB0494" w:rsidRDefault="006F2DCA" w:rsidP="006F2DCA">
            <w:pPr>
              <w:tabs>
                <w:tab w:val="decimal" w:pos="1062"/>
              </w:tabs>
              <w:spacing w:line="280" w:lineRule="exact"/>
              <w:rPr>
                <w:rFonts w:ascii="Arial" w:hAnsi="Arial" w:cs="Arial"/>
                <w:spacing w:val="-4"/>
                <w:sz w:val="16"/>
                <w:szCs w:val="16"/>
              </w:rPr>
            </w:pPr>
            <w:r w:rsidRPr="00FB0494">
              <w:rPr>
                <w:rFonts w:ascii="Arial" w:hAnsi="Arial" w:cs="Arial"/>
                <w:sz w:val="16"/>
                <w:szCs w:val="16"/>
              </w:rPr>
              <w:t>-</w:t>
            </w:r>
          </w:p>
        </w:tc>
      </w:tr>
      <w:tr w:rsidR="006F2DCA" w:rsidRPr="00FB0494" w14:paraId="21513881" w14:textId="77777777" w:rsidTr="00F8458A">
        <w:tc>
          <w:tcPr>
            <w:tcW w:w="3780" w:type="dxa"/>
          </w:tcPr>
          <w:p w14:paraId="17CA1948" w14:textId="77777777" w:rsidR="006F2DCA" w:rsidRPr="00FB0494" w:rsidRDefault="006F2DCA" w:rsidP="006F2DCA">
            <w:pPr>
              <w:spacing w:line="280" w:lineRule="exact"/>
              <w:ind w:left="162" w:right="-43"/>
              <w:jc w:val="both"/>
              <w:rPr>
                <w:rFonts w:ascii="Arial" w:hAnsi="Arial" w:cs="Arial"/>
                <w:sz w:val="16"/>
                <w:szCs w:val="16"/>
              </w:rPr>
            </w:pPr>
            <w:r w:rsidRPr="00FB0494">
              <w:rPr>
                <w:rFonts w:ascii="Arial" w:hAnsi="Arial" w:cs="Arial"/>
                <w:sz w:val="16"/>
                <w:szCs w:val="16"/>
              </w:rPr>
              <w:t xml:space="preserve">Fair value loss of trading investments </w:t>
            </w:r>
          </w:p>
        </w:tc>
        <w:tc>
          <w:tcPr>
            <w:tcW w:w="1350" w:type="dxa"/>
            <w:tcBorders>
              <w:top w:val="nil"/>
              <w:left w:val="nil"/>
              <w:bottom w:val="nil"/>
              <w:right w:val="nil"/>
            </w:tcBorders>
            <w:vAlign w:val="bottom"/>
          </w:tcPr>
          <w:p w14:paraId="3F38AD88" w14:textId="77777777" w:rsidR="006F2DCA" w:rsidRPr="00FB0494" w:rsidRDefault="006F2DCA" w:rsidP="006F2DCA">
            <w:pPr>
              <w:tabs>
                <w:tab w:val="decimal" w:pos="1062"/>
              </w:tabs>
              <w:spacing w:line="280" w:lineRule="exact"/>
              <w:rPr>
                <w:rFonts w:ascii="Arial" w:hAnsi="Arial" w:cs="Arial"/>
                <w:sz w:val="16"/>
                <w:szCs w:val="16"/>
                <w:cs/>
              </w:rPr>
            </w:pPr>
            <w:r w:rsidRPr="00FB0494">
              <w:rPr>
                <w:rFonts w:ascii="Arial" w:hAnsi="Arial" w:cs="Arial"/>
                <w:sz w:val="16"/>
                <w:szCs w:val="16"/>
              </w:rPr>
              <w:t>15,195,663</w:t>
            </w:r>
          </w:p>
        </w:tc>
        <w:tc>
          <w:tcPr>
            <w:tcW w:w="1350" w:type="dxa"/>
            <w:tcBorders>
              <w:top w:val="nil"/>
              <w:left w:val="nil"/>
              <w:bottom w:val="nil"/>
              <w:right w:val="nil"/>
            </w:tcBorders>
            <w:vAlign w:val="bottom"/>
          </w:tcPr>
          <w:p w14:paraId="7C661418"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13,457,637</w:t>
            </w:r>
          </w:p>
        </w:tc>
        <w:tc>
          <w:tcPr>
            <w:tcW w:w="1350" w:type="dxa"/>
            <w:tcBorders>
              <w:top w:val="nil"/>
              <w:left w:val="nil"/>
              <w:bottom w:val="nil"/>
              <w:right w:val="nil"/>
            </w:tcBorders>
            <w:vAlign w:val="bottom"/>
          </w:tcPr>
          <w:p w14:paraId="731DC6D0"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1,738,026</w:t>
            </w:r>
          </w:p>
        </w:tc>
        <w:tc>
          <w:tcPr>
            <w:tcW w:w="1350" w:type="dxa"/>
            <w:tcBorders>
              <w:top w:val="nil"/>
              <w:left w:val="nil"/>
              <w:bottom w:val="nil"/>
              <w:right w:val="nil"/>
            </w:tcBorders>
            <w:vAlign w:val="bottom"/>
          </w:tcPr>
          <w:p w14:paraId="5861218E" w14:textId="77777777" w:rsidR="006F2DCA" w:rsidRPr="00FB0494" w:rsidRDefault="006F2DCA" w:rsidP="006F2DCA">
            <w:pPr>
              <w:tabs>
                <w:tab w:val="decimal" w:pos="1062"/>
              </w:tabs>
              <w:spacing w:line="280" w:lineRule="exact"/>
              <w:rPr>
                <w:rFonts w:ascii="Arial" w:hAnsi="Arial" w:cs="Arial"/>
                <w:spacing w:val="-4"/>
                <w:sz w:val="16"/>
                <w:szCs w:val="16"/>
              </w:rPr>
            </w:pPr>
            <w:r w:rsidRPr="00FB0494">
              <w:rPr>
                <w:rFonts w:ascii="Arial" w:hAnsi="Arial" w:cs="Arial"/>
                <w:sz w:val="16"/>
                <w:szCs w:val="16"/>
              </w:rPr>
              <w:t>1,782,599</w:t>
            </w:r>
          </w:p>
        </w:tc>
      </w:tr>
      <w:tr w:rsidR="006F2DCA" w:rsidRPr="00FB0494" w14:paraId="504DC6A4" w14:textId="77777777" w:rsidTr="00F8458A">
        <w:tc>
          <w:tcPr>
            <w:tcW w:w="3780" w:type="dxa"/>
          </w:tcPr>
          <w:p w14:paraId="43F16044" w14:textId="0A7AA12E" w:rsidR="006F2DCA" w:rsidRPr="00FB0494" w:rsidRDefault="006F2DCA" w:rsidP="006F2DCA">
            <w:pPr>
              <w:spacing w:line="280" w:lineRule="exact"/>
              <w:ind w:left="162" w:right="-43"/>
              <w:jc w:val="both"/>
              <w:rPr>
                <w:rFonts w:ascii="Arial" w:hAnsi="Arial" w:cs="Arial"/>
                <w:sz w:val="16"/>
                <w:szCs w:val="16"/>
              </w:rPr>
            </w:pPr>
            <w:r w:rsidRPr="00FB0494">
              <w:rPr>
                <w:rFonts w:ascii="Arial" w:hAnsi="Arial" w:cs="Arial"/>
                <w:sz w:val="16"/>
                <w:szCs w:val="16"/>
              </w:rPr>
              <w:t>Unused tax loss</w:t>
            </w:r>
            <w:r w:rsidR="0070188B">
              <w:rPr>
                <w:rFonts w:ascii="Arial" w:hAnsi="Arial" w:cs="Arial"/>
                <w:sz w:val="16"/>
                <w:szCs w:val="16"/>
              </w:rPr>
              <w:t>es</w:t>
            </w:r>
          </w:p>
        </w:tc>
        <w:tc>
          <w:tcPr>
            <w:tcW w:w="1350" w:type="dxa"/>
            <w:tcBorders>
              <w:top w:val="nil"/>
              <w:left w:val="nil"/>
              <w:bottom w:val="nil"/>
              <w:right w:val="nil"/>
            </w:tcBorders>
            <w:vAlign w:val="bottom"/>
          </w:tcPr>
          <w:p w14:paraId="1E06DB69" w14:textId="77777777" w:rsidR="006F2DCA" w:rsidRPr="00FB0494" w:rsidRDefault="006F2DCA" w:rsidP="006F2DCA">
            <w:pPr>
              <w:tabs>
                <w:tab w:val="decimal" w:pos="1062"/>
              </w:tabs>
              <w:spacing w:line="280" w:lineRule="exact"/>
              <w:rPr>
                <w:rFonts w:ascii="Arial" w:hAnsi="Arial" w:cs="Arial"/>
                <w:sz w:val="16"/>
                <w:szCs w:val="16"/>
                <w:cs/>
              </w:rPr>
            </w:pPr>
            <w:r w:rsidRPr="00FB0494">
              <w:rPr>
                <w:rFonts w:ascii="Arial" w:hAnsi="Arial" w:cs="Arial"/>
                <w:sz w:val="16"/>
                <w:szCs w:val="16"/>
              </w:rPr>
              <w:t>8,692,439</w:t>
            </w:r>
          </w:p>
        </w:tc>
        <w:tc>
          <w:tcPr>
            <w:tcW w:w="1350" w:type="dxa"/>
            <w:tcBorders>
              <w:top w:val="nil"/>
              <w:left w:val="nil"/>
              <w:bottom w:val="nil"/>
              <w:right w:val="nil"/>
            </w:tcBorders>
            <w:vAlign w:val="bottom"/>
          </w:tcPr>
          <w:p w14:paraId="081C024C"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hint="cs"/>
                <w:sz w:val="16"/>
                <w:szCs w:val="16"/>
                <w:cs/>
              </w:rPr>
              <w:t>-</w:t>
            </w:r>
          </w:p>
        </w:tc>
        <w:tc>
          <w:tcPr>
            <w:tcW w:w="1350" w:type="dxa"/>
            <w:tcBorders>
              <w:top w:val="nil"/>
              <w:left w:val="nil"/>
              <w:bottom w:val="nil"/>
              <w:right w:val="nil"/>
            </w:tcBorders>
            <w:vAlign w:val="bottom"/>
          </w:tcPr>
          <w:p w14:paraId="3590C519"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8,692,439</w:t>
            </w:r>
          </w:p>
        </w:tc>
        <w:tc>
          <w:tcPr>
            <w:tcW w:w="1350" w:type="dxa"/>
            <w:tcBorders>
              <w:top w:val="nil"/>
              <w:left w:val="nil"/>
              <w:bottom w:val="nil"/>
              <w:right w:val="nil"/>
            </w:tcBorders>
            <w:vAlign w:val="bottom"/>
          </w:tcPr>
          <w:p w14:paraId="0DE61F5C" w14:textId="77777777" w:rsidR="006F2DCA" w:rsidRPr="00FB0494" w:rsidRDefault="006F2DCA" w:rsidP="006F2DCA">
            <w:pPr>
              <w:tabs>
                <w:tab w:val="decimal" w:pos="1062"/>
              </w:tabs>
              <w:spacing w:line="280" w:lineRule="exact"/>
              <w:rPr>
                <w:rFonts w:ascii="Arial" w:hAnsi="Arial" w:cs="Arial"/>
                <w:spacing w:val="-4"/>
                <w:sz w:val="16"/>
                <w:szCs w:val="16"/>
              </w:rPr>
            </w:pPr>
            <w:r w:rsidRPr="00FB0494">
              <w:rPr>
                <w:rFonts w:ascii="Arial" w:hAnsi="Arial" w:cs="Arial"/>
                <w:sz w:val="16"/>
                <w:szCs w:val="16"/>
                <w:cs/>
              </w:rPr>
              <w:t>-</w:t>
            </w:r>
          </w:p>
        </w:tc>
      </w:tr>
      <w:tr w:rsidR="006F2DCA" w:rsidRPr="00FB0494" w14:paraId="6F1F339B" w14:textId="77777777" w:rsidTr="00F8458A">
        <w:tc>
          <w:tcPr>
            <w:tcW w:w="3780" w:type="dxa"/>
          </w:tcPr>
          <w:p w14:paraId="52CA6096" w14:textId="77777777" w:rsidR="006F2DCA" w:rsidRPr="00FB0494" w:rsidRDefault="006F2DCA" w:rsidP="006F2DCA">
            <w:pPr>
              <w:spacing w:line="280" w:lineRule="exact"/>
              <w:ind w:left="162" w:right="-43"/>
              <w:jc w:val="both"/>
              <w:rPr>
                <w:rFonts w:ascii="Arial" w:hAnsi="Arial" w:cs="Arial"/>
                <w:sz w:val="16"/>
                <w:szCs w:val="16"/>
              </w:rPr>
            </w:pPr>
            <w:r w:rsidRPr="00FB0494">
              <w:rPr>
                <w:rFonts w:ascii="Arial" w:hAnsi="Arial" w:cs="Arial"/>
                <w:sz w:val="16"/>
                <w:szCs w:val="16"/>
              </w:rPr>
              <w:t>Others</w:t>
            </w:r>
          </w:p>
        </w:tc>
        <w:tc>
          <w:tcPr>
            <w:tcW w:w="1350" w:type="dxa"/>
            <w:tcBorders>
              <w:top w:val="nil"/>
              <w:left w:val="nil"/>
              <w:bottom w:val="nil"/>
              <w:right w:val="nil"/>
            </w:tcBorders>
            <w:vAlign w:val="bottom"/>
          </w:tcPr>
          <w:p w14:paraId="38E8409F" w14:textId="77777777" w:rsidR="006F2DCA" w:rsidRPr="00FB0494" w:rsidRDefault="006F2DCA" w:rsidP="006F2DCA">
            <w:pPr>
              <w:pBdr>
                <w:bottom w:val="single" w:sz="4" w:space="1" w:color="auto"/>
              </w:pBdr>
              <w:tabs>
                <w:tab w:val="decimal" w:pos="1062"/>
              </w:tabs>
              <w:spacing w:line="280" w:lineRule="exact"/>
              <w:rPr>
                <w:rFonts w:ascii="Arial" w:hAnsi="Arial" w:cs="Arial"/>
                <w:sz w:val="16"/>
                <w:szCs w:val="16"/>
              </w:rPr>
            </w:pPr>
            <w:r w:rsidRPr="00FB0494">
              <w:rPr>
                <w:rFonts w:ascii="Arial" w:hAnsi="Arial" w:cs="Arial"/>
                <w:sz w:val="16"/>
                <w:szCs w:val="16"/>
              </w:rPr>
              <w:t>15,516,968</w:t>
            </w:r>
          </w:p>
        </w:tc>
        <w:tc>
          <w:tcPr>
            <w:tcW w:w="1350" w:type="dxa"/>
            <w:tcBorders>
              <w:top w:val="nil"/>
              <w:left w:val="nil"/>
              <w:bottom w:val="nil"/>
              <w:right w:val="nil"/>
            </w:tcBorders>
            <w:vAlign w:val="bottom"/>
          </w:tcPr>
          <w:p w14:paraId="4103DD57" w14:textId="77777777" w:rsidR="006F2DCA" w:rsidRPr="00FB0494" w:rsidRDefault="006F2DCA" w:rsidP="006F2DCA">
            <w:pPr>
              <w:pBdr>
                <w:bottom w:val="single" w:sz="4" w:space="1" w:color="auto"/>
              </w:pBdr>
              <w:tabs>
                <w:tab w:val="decimal" w:pos="1062"/>
              </w:tabs>
              <w:spacing w:line="280" w:lineRule="exact"/>
              <w:rPr>
                <w:rFonts w:ascii="Arial" w:hAnsi="Arial" w:cs="Arial"/>
                <w:sz w:val="16"/>
                <w:szCs w:val="16"/>
              </w:rPr>
            </w:pPr>
            <w:r w:rsidRPr="00FB0494">
              <w:rPr>
                <w:rFonts w:ascii="Arial" w:hAnsi="Arial" w:cs="Arial"/>
                <w:sz w:val="16"/>
                <w:szCs w:val="16"/>
              </w:rPr>
              <w:t>12,682,540</w:t>
            </w:r>
          </w:p>
        </w:tc>
        <w:tc>
          <w:tcPr>
            <w:tcW w:w="1350" w:type="dxa"/>
            <w:tcBorders>
              <w:top w:val="nil"/>
              <w:left w:val="nil"/>
              <w:bottom w:val="nil"/>
              <w:right w:val="nil"/>
            </w:tcBorders>
            <w:vAlign w:val="bottom"/>
          </w:tcPr>
          <w:p w14:paraId="4C4F3AAE"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2,834,428</w:t>
            </w:r>
          </w:p>
        </w:tc>
        <w:tc>
          <w:tcPr>
            <w:tcW w:w="1350" w:type="dxa"/>
            <w:tcBorders>
              <w:top w:val="nil"/>
              <w:left w:val="nil"/>
              <w:bottom w:val="nil"/>
              <w:right w:val="nil"/>
            </w:tcBorders>
            <w:vAlign w:val="bottom"/>
          </w:tcPr>
          <w:p w14:paraId="168B0A84" w14:textId="77777777" w:rsidR="006F2DCA" w:rsidRPr="00FB0494" w:rsidRDefault="006F2DCA" w:rsidP="006F2DCA">
            <w:pPr>
              <w:tabs>
                <w:tab w:val="decimal" w:pos="1062"/>
              </w:tabs>
              <w:spacing w:line="280" w:lineRule="exact"/>
              <w:rPr>
                <w:rFonts w:ascii="Arial" w:hAnsi="Arial" w:cs="Arial"/>
                <w:spacing w:val="-4"/>
                <w:sz w:val="16"/>
                <w:szCs w:val="16"/>
                <w:cs/>
              </w:rPr>
            </w:pPr>
            <w:r w:rsidRPr="00FB0494">
              <w:rPr>
                <w:rFonts w:ascii="Arial" w:hAnsi="Arial" w:cs="Arial"/>
                <w:sz w:val="16"/>
                <w:szCs w:val="16"/>
              </w:rPr>
              <w:t>1,043,676</w:t>
            </w:r>
          </w:p>
        </w:tc>
      </w:tr>
      <w:tr w:rsidR="006F2DCA" w:rsidRPr="00FB0494" w14:paraId="1D2C2473" w14:textId="77777777" w:rsidTr="00407B21">
        <w:tc>
          <w:tcPr>
            <w:tcW w:w="3780" w:type="dxa"/>
            <w:vAlign w:val="bottom"/>
          </w:tcPr>
          <w:p w14:paraId="1B0BB05B" w14:textId="77777777" w:rsidR="006F2DCA" w:rsidRPr="00FB0494" w:rsidRDefault="006F2DCA" w:rsidP="006F2DCA">
            <w:pPr>
              <w:spacing w:line="280" w:lineRule="exact"/>
              <w:ind w:right="-43"/>
              <w:jc w:val="both"/>
              <w:rPr>
                <w:rFonts w:ascii="Arial" w:hAnsi="Arial" w:cs="Arial"/>
                <w:sz w:val="16"/>
                <w:szCs w:val="16"/>
              </w:rPr>
            </w:pPr>
            <w:r w:rsidRPr="00FB0494">
              <w:rPr>
                <w:rFonts w:ascii="Arial" w:hAnsi="Arial" w:cs="Arial"/>
                <w:sz w:val="16"/>
                <w:szCs w:val="16"/>
              </w:rPr>
              <w:t>Total</w:t>
            </w:r>
          </w:p>
        </w:tc>
        <w:tc>
          <w:tcPr>
            <w:tcW w:w="1350" w:type="dxa"/>
            <w:tcBorders>
              <w:top w:val="nil"/>
              <w:left w:val="nil"/>
              <w:bottom w:val="nil"/>
              <w:right w:val="nil"/>
            </w:tcBorders>
            <w:vAlign w:val="bottom"/>
          </w:tcPr>
          <w:p w14:paraId="2A794E07" w14:textId="77777777" w:rsidR="006F2DCA" w:rsidRPr="00FB0494" w:rsidRDefault="006F2DCA" w:rsidP="006F2DCA">
            <w:pPr>
              <w:pBdr>
                <w:bottom w:val="single" w:sz="4" w:space="1" w:color="auto"/>
              </w:pBdr>
              <w:tabs>
                <w:tab w:val="decimal" w:pos="1062"/>
              </w:tabs>
              <w:spacing w:line="280" w:lineRule="exact"/>
              <w:rPr>
                <w:rFonts w:ascii="Arial" w:hAnsi="Arial" w:cs="Arial"/>
                <w:sz w:val="16"/>
                <w:szCs w:val="16"/>
                <w:cs/>
              </w:rPr>
            </w:pPr>
            <w:r w:rsidRPr="00FB0494">
              <w:rPr>
                <w:rFonts w:ascii="Arial" w:hAnsi="Arial" w:cs="Arial"/>
                <w:sz w:val="16"/>
                <w:szCs w:val="16"/>
              </w:rPr>
              <w:t>334,268,374</w:t>
            </w:r>
          </w:p>
        </w:tc>
        <w:tc>
          <w:tcPr>
            <w:tcW w:w="1350" w:type="dxa"/>
            <w:tcBorders>
              <w:top w:val="nil"/>
              <w:left w:val="nil"/>
              <w:bottom w:val="nil"/>
              <w:right w:val="nil"/>
            </w:tcBorders>
            <w:vAlign w:val="center"/>
          </w:tcPr>
          <w:p w14:paraId="0AB33A83" w14:textId="77777777" w:rsidR="006F2DCA" w:rsidRPr="00FB0494" w:rsidRDefault="006F2DCA" w:rsidP="006F2DCA">
            <w:pPr>
              <w:pBdr>
                <w:bottom w:val="single" w:sz="4" w:space="1" w:color="auto"/>
              </w:pBdr>
              <w:tabs>
                <w:tab w:val="decimal" w:pos="1062"/>
              </w:tabs>
              <w:spacing w:line="280" w:lineRule="exact"/>
              <w:rPr>
                <w:rFonts w:ascii="Arial" w:hAnsi="Arial" w:cs="Arial"/>
                <w:sz w:val="16"/>
                <w:szCs w:val="16"/>
              </w:rPr>
            </w:pPr>
            <w:r w:rsidRPr="00FB0494">
              <w:rPr>
                <w:rFonts w:ascii="Arial" w:hAnsi="Arial" w:cs="Arial"/>
                <w:sz w:val="16"/>
                <w:szCs w:val="16"/>
              </w:rPr>
              <w:t>304,649,978</w:t>
            </w:r>
          </w:p>
        </w:tc>
        <w:tc>
          <w:tcPr>
            <w:tcW w:w="1350" w:type="dxa"/>
            <w:tcBorders>
              <w:top w:val="nil"/>
              <w:left w:val="nil"/>
              <w:bottom w:val="nil"/>
              <w:right w:val="nil"/>
            </w:tcBorders>
            <w:vAlign w:val="bottom"/>
          </w:tcPr>
          <w:p w14:paraId="18D87082" w14:textId="77777777" w:rsidR="006F2DCA" w:rsidRPr="00FB0494" w:rsidRDefault="006F2DCA" w:rsidP="006F2DCA">
            <w:pPr>
              <w:tabs>
                <w:tab w:val="decimal" w:pos="1062"/>
              </w:tabs>
              <w:spacing w:line="280" w:lineRule="exact"/>
              <w:rPr>
                <w:rFonts w:ascii="Arial" w:hAnsi="Arial" w:cs="Arial"/>
                <w:sz w:val="16"/>
                <w:szCs w:val="16"/>
              </w:rPr>
            </w:pPr>
          </w:p>
        </w:tc>
        <w:tc>
          <w:tcPr>
            <w:tcW w:w="1350" w:type="dxa"/>
            <w:tcBorders>
              <w:top w:val="nil"/>
              <w:left w:val="nil"/>
              <w:bottom w:val="nil"/>
              <w:right w:val="nil"/>
            </w:tcBorders>
            <w:vAlign w:val="bottom"/>
          </w:tcPr>
          <w:p w14:paraId="4260F88E" w14:textId="77777777" w:rsidR="006F2DCA" w:rsidRPr="00FB0494" w:rsidRDefault="006F2DCA" w:rsidP="006F2DCA">
            <w:pPr>
              <w:tabs>
                <w:tab w:val="decimal" w:pos="1062"/>
              </w:tabs>
              <w:spacing w:line="280" w:lineRule="exact"/>
              <w:rPr>
                <w:rFonts w:ascii="Arial" w:hAnsi="Arial" w:cs="Arial"/>
                <w:spacing w:val="-4"/>
                <w:sz w:val="16"/>
                <w:szCs w:val="16"/>
              </w:rPr>
            </w:pPr>
          </w:p>
        </w:tc>
      </w:tr>
      <w:tr w:rsidR="006F2DCA" w:rsidRPr="00FB0494" w14:paraId="06BC08A5" w14:textId="77777777" w:rsidTr="00F8458A">
        <w:tc>
          <w:tcPr>
            <w:tcW w:w="3780" w:type="dxa"/>
            <w:vAlign w:val="bottom"/>
          </w:tcPr>
          <w:p w14:paraId="417F007B" w14:textId="77777777" w:rsidR="006F2DCA" w:rsidRPr="00FB0494" w:rsidRDefault="006F2DCA" w:rsidP="006F2DCA">
            <w:pPr>
              <w:spacing w:line="280" w:lineRule="exact"/>
              <w:ind w:right="-43"/>
              <w:jc w:val="both"/>
              <w:rPr>
                <w:rFonts w:ascii="Arial" w:hAnsi="Arial" w:cs="Arial"/>
                <w:b/>
                <w:bCs/>
                <w:sz w:val="16"/>
                <w:szCs w:val="16"/>
              </w:rPr>
            </w:pPr>
            <w:r w:rsidRPr="00FB0494">
              <w:rPr>
                <w:rFonts w:ascii="Arial" w:hAnsi="Arial" w:cs="Arial"/>
                <w:b/>
                <w:bCs/>
                <w:sz w:val="16"/>
                <w:szCs w:val="16"/>
              </w:rPr>
              <w:t xml:space="preserve">Deferred tax liabilities </w:t>
            </w:r>
          </w:p>
        </w:tc>
        <w:tc>
          <w:tcPr>
            <w:tcW w:w="1350" w:type="dxa"/>
            <w:tcBorders>
              <w:top w:val="nil"/>
              <w:left w:val="nil"/>
              <w:bottom w:val="nil"/>
              <w:right w:val="nil"/>
            </w:tcBorders>
            <w:vAlign w:val="bottom"/>
          </w:tcPr>
          <w:p w14:paraId="40424B12" w14:textId="77777777" w:rsidR="006F2DCA" w:rsidRPr="00FB0494" w:rsidRDefault="006F2DCA" w:rsidP="006F2DCA">
            <w:pPr>
              <w:tabs>
                <w:tab w:val="decimal" w:pos="1062"/>
              </w:tabs>
              <w:spacing w:line="280" w:lineRule="exact"/>
              <w:rPr>
                <w:rFonts w:ascii="Arial" w:hAnsi="Arial" w:cs="Arial"/>
                <w:sz w:val="16"/>
                <w:szCs w:val="16"/>
              </w:rPr>
            </w:pPr>
          </w:p>
        </w:tc>
        <w:tc>
          <w:tcPr>
            <w:tcW w:w="1350" w:type="dxa"/>
            <w:tcBorders>
              <w:top w:val="nil"/>
              <w:left w:val="nil"/>
              <w:bottom w:val="nil"/>
              <w:right w:val="nil"/>
            </w:tcBorders>
            <w:vAlign w:val="bottom"/>
          </w:tcPr>
          <w:p w14:paraId="4A46C9F4" w14:textId="77777777" w:rsidR="006F2DCA" w:rsidRPr="00FB0494" w:rsidRDefault="006F2DCA" w:rsidP="006F2DCA">
            <w:pPr>
              <w:tabs>
                <w:tab w:val="decimal" w:pos="1062"/>
              </w:tabs>
              <w:spacing w:line="280" w:lineRule="exact"/>
              <w:rPr>
                <w:rFonts w:ascii="Arial" w:hAnsi="Arial" w:cs="Arial"/>
                <w:sz w:val="16"/>
                <w:szCs w:val="16"/>
              </w:rPr>
            </w:pPr>
          </w:p>
        </w:tc>
        <w:tc>
          <w:tcPr>
            <w:tcW w:w="1350" w:type="dxa"/>
            <w:tcBorders>
              <w:top w:val="nil"/>
              <w:left w:val="nil"/>
              <w:bottom w:val="nil"/>
              <w:right w:val="nil"/>
            </w:tcBorders>
            <w:vAlign w:val="bottom"/>
          </w:tcPr>
          <w:p w14:paraId="18BE7C5F" w14:textId="77777777" w:rsidR="006F2DCA" w:rsidRPr="00FB0494" w:rsidRDefault="006F2DCA" w:rsidP="006F2DCA">
            <w:pPr>
              <w:tabs>
                <w:tab w:val="decimal" w:pos="1062"/>
              </w:tabs>
              <w:spacing w:line="280" w:lineRule="exact"/>
              <w:rPr>
                <w:rFonts w:ascii="Arial" w:hAnsi="Arial" w:cs="Arial"/>
                <w:sz w:val="16"/>
                <w:szCs w:val="16"/>
              </w:rPr>
            </w:pPr>
          </w:p>
        </w:tc>
        <w:tc>
          <w:tcPr>
            <w:tcW w:w="1350" w:type="dxa"/>
            <w:tcBorders>
              <w:top w:val="nil"/>
              <w:left w:val="nil"/>
              <w:bottom w:val="nil"/>
              <w:right w:val="nil"/>
            </w:tcBorders>
            <w:vAlign w:val="bottom"/>
          </w:tcPr>
          <w:p w14:paraId="5EB5FD1C" w14:textId="77777777" w:rsidR="006F2DCA" w:rsidRPr="00FB0494" w:rsidRDefault="006F2DCA" w:rsidP="006F2DCA">
            <w:pPr>
              <w:tabs>
                <w:tab w:val="decimal" w:pos="1062"/>
              </w:tabs>
              <w:spacing w:line="280" w:lineRule="exact"/>
              <w:rPr>
                <w:rFonts w:ascii="Arial" w:hAnsi="Arial" w:cs="Arial"/>
                <w:spacing w:val="-4"/>
                <w:sz w:val="16"/>
                <w:szCs w:val="16"/>
              </w:rPr>
            </w:pPr>
          </w:p>
        </w:tc>
      </w:tr>
      <w:tr w:rsidR="006F2DCA" w:rsidRPr="00FB0494" w14:paraId="34585E49" w14:textId="77777777" w:rsidTr="00F8458A">
        <w:tc>
          <w:tcPr>
            <w:tcW w:w="3780" w:type="dxa"/>
            <w:vAlign w:val="bottom"/>
          </w:tcPr>
          <w:p w14:paraId="76A463E0" w14:textId="77777777" w:rsidR="006F2DCA" w:rsidRPr="00FB0494" w:rsidRDefault="006F2DCA" w:rsidP="006F2DCA">
            <w:pPr>
              <w:spacing w:line="280" w:lineRule="exact"/>
              <w:ind w:left="340" w:right="-43" w:hanging="180"/>
              <w:rPr>
                <w:rFonts w:ascii="Arial" w:hAnsi="Arial" w:cs="Arial"/>
                <w:b/>
                <w:bCs/>
                <w:sz w:val="16"/>
                <w:szCs w:val="16"/>
              </w:rPr>
            </w:pPr>
            <w:proofErr w:type="spellStart"/>
            <w:r w:rsidRPr="00FB0494">
              <w:rPr>
                <w:rFonts w:ascii="Arial" w:hAnsi="Arial" w:cs="Arial"/>
                <w:sz w:val="16"/>
                <w:szCs w:val="16"/>
              </w:rPr>
              <w:t>Unrealised</w:t>
            </w:r>
            <w:proofErr w:type="spellEnd"/>
            <w:r w:rsidRPr="00FB0494">
              <w:rPr>
                <w:rFonts w:ascii="Arial" w:hAnsi="Arial" w:cs="Arial"/>
                <w:sz w:val="16"/>
                <w:szCs w:val="16"/>
              </w:rPr>
              <w:t xml:space="preserve"> gain on changes in value of      available-for-sale investments</w:t>
            </w:r>
          </w:p>
        </w:tc>
        <w:tc>
          <w:tcPr>
            <w:tcW w:w="1350" w:type="dxa"/>
            <w:tcBorders>
              <w:top w:val="nil"/>
              <w:left w:val="nil"/>
              <w:bottom w:val="nil"/>
              <w:right w:val="nil"/>
            </w:tcBorders>
            <w:vAlign w:val="bottom"/>
          </w:tcPr>
          <w:p w14:paraId="1B988296"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w:t>
            </w:r>
          </w:p>
        </w:tc>
        <w:tc>
          <w:tcPr>
            <w:tcW w:w="1350" w:type="dxa"/>
            <w:tcBorders>
              <w:top w:val="nil"/>
              <w:left w:val="nil"/>
              <w:bottom w:val="nil"/>
              <w:right w:val="nil"/>
            </w:tcBorders>
            <w:vAlign w:val="bottom"/>
          </w:tcPr>
          <w:p w14:paraId="44D671DC"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370,645</w:t>
            </w:r>
          </w:p>
        </w:tc>
        <w:tc>
          <w:tcPr>
            <w:tcW w:w="1350" w:type="dxa"/>
            <w:tcBorders>
              <w:top w:val="nil"/>
              <w:left w:val="nil"/>
              <w:bottom w:val="nil"/>
              <w:right w:val="nil"/>
            </w:tcBorders>
            <w:vAlign w:val="bottom"/>
          </w:tcPr>
          <w:p w14:paraId="71DAD5B1"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370,645</w:t>
            </w:r>
          </w:p>
        </w:tc>
        <w:tc>
          <w:tcPr>
            <w:tcW w:w="1350" w:type="dxa"/>
            <w:tcBorders>
              <w:top w:val="nil"/>
              <w:left w:val="nil"/>
              <w:bottom w:val="nil"/>
              <w:right w:val="nil"/>
            </w:tcBorders>
            <w:vAlign w:val="bottom"/>
          </w:tcPr>
          <w:p w14:paraId="7344E028" w14:textId="77777777" w:rsidR="006F2DCA" w:rsidRPr="00FB0494" w:rsidRDefault="006F2DCA" w:rsidP="006F2DCA">
            <w:pPr>
              <w:tabs>
                <w:tab w:val="decimal" w:pos="1062"/>
              </w:tabs>
              <w:spacing w:line="280" w:lineRule="exact"/>
              <w:rPr>
                <w:rFonts w:ascii="Arial" w:hAnsi="Arial" w:cs="Arial"/>
                <w:spacing w:val="-4"/>
                <w:sz w:val="16"/>
                <w:szCs w:val="16"/>
              </w:rPr>
            </w:pPr>
            <w:r w:rsidRPr="00FB0494">
              <w:rPr>
                <w:rFonts w:ascii="Arial" w:hAnsi="Arial" w:cs="Arial"/>
                <w:sz w:val="16"/>
                <w:szCs w:val="16"/>
              </w:rPr>
              <w:t>15,010,702</w:t>
            </w:r>
          </w:p>
        </w:tc>
      </w:tr>
      <w:tr w:rsidR="006F2DCA" w:rsidRPr="00FB0494" w14:paraId="71493479" w14:textId="77777777" w:rsidTr="00F8458A">
        <w:trPr>
          <w:trHeight w:val="70"/>
        </w:trPr>
        <w:tc>
          <w:tcPr>
            <w:tcW w:w="3780" w:type="dxa"/>
          </w:tcPr>
          <w:p w14:paraId="3D25E4D2" w14:textId="77777777" w:rsidR="006F2DCA" w:rsidRPr="00FB0494" w:rsidRDefault="006F2DCA" w:rsidP="006F2DCA">
            <w:pPr>
              <w:spacing w:line="280" w:lineRule="exact"/>
              <w:ind w:left="342" w:right="-43" w:hanging="180"/>
              <w:rPr>
                <w:rFonts w:ascii="Arial" w:hAnsi="Arial" w:cs="Arial"/>
                <w:sz w:val="16"/>
                <w:szCs w:val="16"/>
              </w:rPr>
            </w:pPr>
            <w:r w:rsidRPr="00FB0494">
              <w:rPr>
                <w:rFonts w:ascii="Arial" w:hAnsi="Arial" w:cs="Arial"/>
                <w:sz w:val="16"/>
                <w:szCs w:val="16"/>
              </w:rPr>
              <w:t>Difference of investment cost arising from reclassification</w:t>
            </w:r>
          </w:p>
        </w:tc>
        <w:tc>
          <w:tcPr>
            <w:tcW w:w="1350" w:type="dxa"/>
            <w:tcBorders>
              <w:top w:val="nil"/>
              <w:left w:val="nil"/>
              <w:bottom w:val="nil"/>
              <w:right w:val="nil"/>
            </w:tcBorders>
            <w:vAlign w:val="bottom"/>
          </w:tcPr>
          <w:p w14:paraId="71C81F02" w14:textId="77777777" w:rsidR="006F2DCA" w:rsidRPr="00FB0494" w:rsidRDefault="006F2DCA" w:rsidP="006F2DCA">
            <w:pPr>
              <w:tabs>
                <w:tab w:val="decimal" w:pos="1062"/>
              </w:tabs>
              <w:spacing w:line="280" w:lineRule="exact"/>
              <w:rPr>
                <w:rFonts w:ascii="Arial" w:hAnsi="Arial" w:cs="Arial"/>
                <w:sz w:val="16"/>
                <w:szCs w:val="16"/>
                <w:cs/>
              </w:rPr>
            </w:pPr>
            <w:r w:rsidRPr="00FB0494">
              <w:rPr>
                <w:rFonts w:ascii="Arial" w:hAnsi="Arial" w:cs="Arial"/>
                <w:sz w:val="16"/>
                <w:szCs w:val="16"/>
              </w:rPr>
              <w:t>12,821,129</w:t>
            </w:r>
          </w:p>
        </w:tc>
        <w:tc>
          <w:tcPr>
            <w:tcW w:w="1350" w:type="dxa"/>
            <w:tcBorders>
              <w:top w:val="nil"/>
              <w:left w:val="nil"/>
              <w:bottom w:val="nil"/>
              <w:right w:val="nil"/>
            </w:tcBorders>
            <w:vAlign w:val="bottom"/>
          </w:tcPr>
          <w:p w14:paraId="255A7DF3"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11,733,903</w:t>
            </w:r>
          </w:p>
        </w:tc>
        <w:tc>
          <w:tcPr>
            <w:tcW w:w="1350" w:type="dxa"/>
            <w:tcBorders>
              <w:top w:val="nil"/>
              <w:left w:val="nil"/>
              <w:bottom w:val="nil"/>
              <w:right w:val="nil"/>
            </w:tcBorders>
            <w:vAlign w:val="bottom"/>
          </w:tcPr>
          <w:p w14:paraId="1B9E8E40"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(1,087,226)</w:t>
            </w:r>
          </w:p>
        </w:tc>
        <w:tc>
          <w:tcPr>
            <w:tcW w:w="1350" w:type="dxa"/>
            <w:tcBorders>
              <w:top w:val="nil"/>
              <w:left w:val="nil"/>
              <w:bottom w:val="nil"/>
              <w:right w:val="nil"/>
            </w:tcBorders>
            <w:vAlign w:val="bottom"/>
          </w:tcPr>
          <w:p w14:paraId="2CC3DEDB" w14:textId="77777777" w:rsidR="006F2DCA" w:rsidRPr="00FB0494" w:rsidRDefault="006F2DCA" w:rsidP="006F2DCA">
            <w:pPr>
              <w:tabs>
                <w:tab w:val="decimal" w:pos="1062"/>
              </w:tabs>
              <w:spacing w:line="280" w:lineRule="exact"/>
              <w:rPr>
                <w:rFonts w:ascii="Arial" w:hAnsi="Arial" w:cs="Arial"/>
                <w:spacing w:val="-4"/>
                <w:sz w:val="16"/>
                <w:szCs w:val="16"/>
              </w:rPr>
            </w:pPr>
            <w:r w:rsidRPr="00FB0494">
              <w:rPr>
                <w:rFonts w:ascii="Arial" w:hAnsi="Arial" w:cs="Arial"/>
                <w:sz w:val="16"/>
                <w:szCs w:val="16"/>
              </w:rPr>
              <w:t>(2,931,069)</w:t>
            </w:r>
          </w:p>
        </w:tc>
      </w:tr>
      <w:tr w:rsidR="006F2DCA" w:rsidRPr="00FB0494" w14:paraId="4AD31F96" w14:textId="77777777" w:rsidTr="00F8458A">
        <w:tc>
          <w:tcPr>
            <w:tcW w:w="3780" w:type="dxa"/>
          </w:tcPr>
          <w:p w14:paraId="206EF9A6" w14:textId="77777777" w:rsidR="006F2DCA" w:rsidRPr="00FB0494" w:rsidRDefault="006F2DCA" w:rsidP="006F2DCA">
            <w:pPr>
              <w:spacing w:line="280" w:lineRule="exact"/>
              <w:ind w:left="162" w:right="-43"/>
              <w:jc w:val="both"/>
              <w:rPr>
                <w:rFonts w:ascii="Arial" w:hAnsi="Arial" w:cs="Arial"/>
                <w:sz w:val="16"/>
                <w:szCs w:val="16"/>
              </w:rPr>
            </w:pPr>
            <w:r w:rsidRPr="00FB0494">
              <w:rPr>
                <w:rFonts w:ascii="Arial" w:hAnsi="Arial" w:cs="Arial"/>
                <w:sz w:val="16"/>
                <w:szCs w:val="16"/>
              </w:rPr>
              <w:t>Others</w:t>
            </w:r>
          </w:p>
        </w:tc>
        <w:tc>
          <w:tcPr>
            <w:tcW w:w="1350" w:type="dxa"/>
            <w:tcBorders>
              <w:top w:val="nil"/>
              <w:left w:val="nil"/>
              <w:bottom w:val="nil"/>
              <w:right w:val="nil"/>
            </w:tcBorders>
            <w:vAlign w:val="bottom"/>
          </w:tcPr>
          <w:p w14:paraId="5C6C1A2A" w14:textId="77777777" w:rsidR="006F2DCA" w:rsidRPr="00FB0494" w:rsidRDefault="006F2DCA" w:rsidP="006F2DCA">
            <w:pPr>
              <w:pBdr>
                <w:bottom w:val="single" w:sz="4" w:space="1" w:color="auto"/>
              </w:pBdr>
              <w:tabs>
                <w:tab w:val="decimal" w:pos="1062"/>
              </w:tabs>
              <w:spacing w:line="280" w:lineRule="exact"/>
              <w:rPr>
                <w:rFonts w:ascii="Arial" w:hAnsi="Arial" w:cs="Arial"/>
                <w:sz w:val="16"/>
                <w:szCs w:val="16"/>
              </w:rPr>
            </w:pPr>
            <w:r w:rsidRPr="00FB0494">
              <w:rPr>
                <w:rFonts w:ascii="Arial" w:hAnsi="Arial" w:cs="Arial"/>
                <w:sz w:val="16"/>
                <w:szCs w:val="16"/>
              </w:rPr>
              <w:t>6,259,690</w:t>
            </w:r>
          </w:p>
        </w:tc>
        <w:tc>
          <w:tcPr>
            <w:tcW w:w="1350" w:type="dxa"/>
            <w:tcBorders>
              <w:top w:val="nil"/>
              <w:left w:val="nil"/>
              <w:bottom w:val="nil"/>
              <w:right w:val="nil"/>
            </w:tcBorders>
            <w:vAlign w:val="bottom"/>
          </w:tcPr>
          <w:p w14:paraId="3A349453" w14:textId="77777777" w:rsidR="006F2DCA" w:rsidRPr="00FB0494" w:rsidRDefault="006F2DCA" w:rsidP="006F2DCA">
            <w:pPr>
              <w:pBdr>
                <w:bottom w:val="single" w:sz="4" w:space="1" w:color="auto"/>
              </w:pBdr>
              <w:tabs>
                <w:tab w:val="decimal" w:pos="1062"/>
              </w:tabs>
              <w:spacing w:line="280" w:lineRule="exact"/>
              <w:rPr>
                <w:rFonts w:ascii="Arial" w:hAnsi="Arial" w:cs="Arial"/>
                <w:sz w:val="16"/>
                <w:szCs w:val="16"/>
              </w:rPr>
            </w:pPr>
            <w:r w:rsidRPr="00FB0494">
              <w:rPr>
                <w:rFonts w:ascii="Arial" w:hAnsi="Arial" w:cs="Arial"/>
                <w:sz w:val="16"/>
                <w:szCs w:val="16"/>
              </w:rPr>
              <w:t>1,700,000</w:t>
            </w:r>
          </w:p>
        </w:tc>
        <w:tc>
          <w:tcPr>
            <w:tcW w:w="1350" w:type="dxa"/>
            <w:tcBorders>
              <w:top w:val="nil"/>
              <w:left w:val="nil"/>
              <w:bottom w:val="nil"/>
              <w:right w:val="nil"/>
            </w:tcBorders>
            <w:vAlign w:val="bottom"/>
          </w:tcPr>
          <w:p w14:paraId="0E2B108B"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(4,559,690)</w:t>
            </w:r>
          </w:p>
        </w:tc>
        <w:tc>
          <w:tcPr>
            <w:tcW w:w="1350" w:type="dxa"/>
            <w:tcBorders>
              <w:top w:val="nil"/>
              <w:left w:val="nil"/>
              <w:bottom w:val="nil"/>
              <w:right w:val="nil"/>
            </w:tcBorders>
            <w:vAlign w:val="bottom"/>
          </w:tcPr>
          <w:p w14:paraId="2526568D" w14:textId="77777777" w:rsidR="006F2DCA" w:rsidRPr="00FB0494" w:rsidRDefault="006F2DCA" w:rsidP="006F2DCA">
            <w:pPr>
              <w:tabs>
                <w:tab w:val="decimal" w:pos="1062"/>
              </w:tabs>
              <w:spacing w:line="280" w:lineRule="exact"/>
              <w:rPr>
                <w:rFonts w:ascii="Arial" w:hAnsi="Arial" w:cs="Arial"/>
                <w:spacing w:val="-4"/>
                <w:sz w:val="16"/>
                <w:szCs w:val="16"/>
              </w:rPr>
            </w:pPr>
            <w:r w:rsidRPr="00FB0494">
              <w:rPr>
                <w:rFonts w:ascii="Arial" w:hAnsi="Arial" w:cs="Arial"/>
                <w:sz w:val="16"/>
                <w:szCs w:val="16"/>
              </w:rPr>
              <w:t>11,084,919</w:t>
            </w:r>
          </w:p>
        </w:tc>
      </w:tr>
      <w:tr w:rsidR="006F2DCA" w:rsidRPr="00FB0494" w14:paraId="0691664C" w14:textId="77777777" w:rsidTr="00F8458A">
        <w:tc>
          <w:tcPr>
            <w:tcW w:w="3780" w:type="dxa"/>
            <w:vAlign w:val="bottom"/>
          </w:tcPr>
          <w:p w14:paraId="206F9875" w14:textId="77777777" w:rsidR="006F2DCA" w:rsidRPr="00FB0494" w:rsidRDefault="006F2DCA" w:rsidP="006F2DCA">
            <w:pPr>
              <w:spacing w:line="280" w:lineRule="exact"/>
              <w:ind w:right="-43"/>
              <w:jc w:val="both"/>
              <w:rPr>
                <w:rFonts w:ascii="Arial" w:hAnsi="Arial" w:cs="Arial"/>
                <w:sz w:val="16"/>
                <w:szCs w:val="16"/>
              </w:rPr>
            </w:pPr>
            <w:r w:rsidRPr="00FB0494">
              <w:rPr>
                <w:rFonts w:ascii="Arial" w:hAnsi="Arial" w:cs="Arial"/>
                <w:sz w:val="16"/>
                <w:szCs w:val="16"/>
              </w:rPr>
              <w:t>Total</w:t>
            </w:r>
          </w:p>
        </w:tc>
        <w:tc>
          <w:tcPr>
            <w:tcW w:w="1350" w:type="dxa"/>
            <w:tcBorders>
              <w:top w:val="nil"/>
              <w:left w:val="nil"/>
              <w:bottom w:val="nil"/>
              <w:right w:val="nil"/>
            </w:tcBorders>
            <w:vAlign w:val="bottom"/>
          </w:tcPr>
          <w:p w14:paraId="7438879C"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19,080,819</w:t>
            </w:r>
          </w:p>
        </w:tc>
        <w:tc>
          <w:tcPr>
            <w:tcW w:w="1350" w:type="dxa"/>
            <w:tcBorders>
              <w:top w:val="nil"/>
              <w:left w:val="nil"/>
              <w:bottom w:val="nil"/>
              <w:right w:val="nil"/>
            </w:tcBorders>
            <w:vAlign w:val="bottom"/>
          </w:tcPr>
          <w:p w14:paraId="37B753F9"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13,804,548</w:t>
            </w:r>
          </w:p>
        </w:tc>
        <w:tc>
          <w:tcPr>
            <w:tcW w:w="1350" w:type="dxa"/>
            <w:tcBorders>
              <w:top w:val="nil"/>
              <w:left w:val="nil"/>
              <w:bottom w:val="nil"/>
              <w:right w:val="nil"/>
            </w:tcBorders>
            <w:vAlign w:val="bottom"/>
          </w:tcPr>
          <w:p w14:paraId="0F1D4B4E" w14:textId="77777777" w:rsidR="006F2DCA" w:rsidRPr="00FB0494" w:rsidRDefault="006F2DCA" w:rsidP="006F2DCA">
            <w:pPr>
              <w:tabs>
                <w:tab w:val="decimal" w:pos="1062"/>
              </w:tabs>
              <w:spacing w:line="280" w:lineRule="exact"/>
              <w:rPr>
                <w:rFonts w:ascii="Arial" w:hAnsi="Arial" w:cs="Arial"/>
                <w:sz w:val="16"/>
                <w:szCs w:val="16"/>
              </w:rPr>
            </w:pPr>
          </w:p>
        </w:tc>
        <w:tc>
          <w:tcPr>
            <w:tcW w:w="1350" w:type="dxa"/>
            <w:tcBorders>
              <w:top w:val="nil"/>
              <w:left w:val="nil"/>
              <w:bottom w:val="nil"/>
              <w:right w:val="nil"/>
            </w:tcBorders>
            <w:vAlign w:val="bottom"/>
          </w:tcPr>
          <w:p w14:paraId="71DEACA0" w14:textId="77777777" w:rsidR="006F2DCA" w:rsidRPr="00FB0494" w:rsidRDefault="006F2DCA" w:rsidP="006F2DCA">
            <w:pPr>
              <w:tabs>
                <w:tab w:val="decimal" w:pos="1062"/>
              </w:tabs>
              <w:spacing w:line="280" w:lineRule="exact"/>
              <w:rPr>
                <w:rFonts w:ascii="Arial" w:hAnsi="Arial" w:cs="Arial"/>
                <w:spacing w:val="-4"/>
                <w:sz w:val="16"/>
                <w:szCs w:val="16"/>
              </w:rPr>
            </w:pPr>
          </w:p>
        </w:tc>
      </w:tr>
      <w:tr w:rsidR="006F2DCA" w:rsidRPr="00FB0494" w14:paraId="4EDD784D" w14:textId="77777777" w:rsidTr="00F8458A">
        <w:tc>
          <w:tcPr>
            <w:tcW w:w="3780" w:type="dxa"/>
            <w:vAlign w:val="bottom"/>
          </w:tcPr>
          <w:p w14:paraId="130E21F1" w14:textId="77777777" w:rsidR="006F2DCA" w:rsidRPr="00FB0494" w:rsidRDefault="006F2DCA" w:rsidP="006F2DCA">
            <w:pPr>
              <w:spacing w:line="280" w:lineRule="exact"/>
              <w:jc w:val="thaiDistribute"/>
              <w:rPr>
                <w:rFonts w:ascii="Arial" w:hAnsi="Arial" w:cs="Arial"/>
                <w:sz w:val="16"/>
                <w:szCs w:val="16"/>
              </w:rPr>
            </w:pPr>
            <w:r w:rsidRPr="00FB0494">
              <w:rPr>
                <w:rFonts w:ascii="Arial" w:hAnsi="Arial" w:cs="Arial"/>
                <w:sz w:val="16"/>
                <w:szCs w:val="16"/>
              </w:rPr>
              <w:t>Deferred tax assets - net</w:t>
            </w:r>
          </w:p>
        </w:tc>
        <w:tc>
          <w:tcPr>
            <w:tcW w:w="1350" w:type="dxa"/>
            <w:tcBorders>
              <w:top w:val="nil"/>
              <w:left w:val="nil"/>
              <w:bottom w:val="nil"/>
              <w:right w:val="nil"/>
            </w:tcBorders>
            <w:vAlign w:val="bottom"/>
          </w:tcPr>
          <w:p w14:paraId="2038D419" w14:textId="77777777" w:rsidR="006F2DCA" w:rsidRPr="00FB0494" w:rsidRDefault="006F2DCA" w:rsidP="006F2DCA">
            <w:pPr>
              <w:pBdr>
                <w:top w:val="single" w:sz="4" w:space="1" w:color="auto"/>
                <w:bottom w:val="double" w:sz="4" w:space="1" w:color="auto"/>
              </w:pBdr>
              <w:tabs>
                <w:tab w:val="decimal" w:pos="1062"/>
              </w:tabs>
              <w:spacing w:line="280" w:lineRule="exact"/>
              <w:rPr>
                <w:rFonts w:ascii="Arial" w:hAnsi="Arial" w:cs="Arial"/>
                <w:sz w:val="16"/>
                <w:szCs w:val="16"/>
              </w:rPr>
            </w:pPr>
            <w:r w:rsidRPr="00FB0494">
              <w:rPr>
                <w:rFonts w:ascii="Arial" w:hAnsi="Arial" w:cs="Arial"/>
                <w:sz w:val="16"/>
                <w:szCs w:val="16"/>
              </w:rPr>
              <w:t>315,187,555</w:t>
            </w:r>
          </w:p>
        </w:tc>
        <w:tc>
          <w:tcPr>
            <w:tcW w:w="1350" w:type="dxa"/>
            <w:tcBorders>
              <w:top w:val="nil"/>
              <w:left w:val="nil"/>
              <w:bottom w:val="nil"/>
              <w:right w:val="nil"/>
            </w:tcBorders>
            <w:vAlign w:val="bottom"/>
          </w:tcPr>
          <w:p w14:paraId="3F2D89BD" w14:textId="77777777" w:rsidR="006F2DCA" w:rsidRPr="00FB0494" w:rsidRDefault="006F2DCA" w:rsidP="006F2DCA">
            <w:pPr>
              <w:pBdr>
                <w:top w:val="single" w:sz="4" w:space="1" w:color="auto"/>
                <w:bottom w:val="double" w:sz="4" w:space="1" w:color="auto"/>
              </w:pBdr>
              <w:tabs>
                <w:tab w:val="decimal" w:pos="1062"/>
              </w:tabs>
              <w:spacing w:line="280" w:lineRule="exact"/>
              <w:rPr>
                <w:rFonts w:ascii="Arial" w:hAnsi="Arial" w:cs="Arial"/>
                <w:sz w:val="16"/>
                <w:szCs w:val="16"/>
              </w:rPr>
            </w:pPr>
            <w:r w:rsidRPr="00FB0494">
              <w:rPr>
                <w:rFonts w:ascii="Arial" w:hAnsi="Arial" w:cs="Arial"/>
                <w:sz w:val="16"/>
                <w:szCs w:val="16"/>
              </w:rPr>
              <w:t>290,845,430</w:t>
            </w:r>
          </w:p>
        </w:tc>
        <w:tc>
          <w:tcPr>
            <w:tcW w:w="1350" w:type="dxa"/>
            <w:tcBorders>
              <w:top w:val="nil"/>
              <w:left w:val="nil"/>
              <w:bottom w:val="nil"/>
              <w:right w:val="nil"/>
            </w:tcBorders>
            <w:vAlign w:val="bottom"/>
          </w:tcPr>
          <w:p w14:paraId="5109FC83" w14:textId="77777777" w:rsidR="006F2DCA" w:rsidRPr="00FB0494" w:rsidRDefault="006F2DCA" w:rsidP="006F2DCA">
            <w:pPr>
              <w:pBdr>
                <w:bottom w:val="single" w:sz="4" w:space="1" w:color="auto"/>
              </w:pBdr>
              <w:tabs>
                <w:tab w:val="decimal" w:pos="1062"/>
              </w:tabs>
              <w:spacing w:line="280" w:lineRule="exact"/>
              <w:rPr>
                <w:rFonts w:ascii="Arial" w:hAnsi="Arial" w:cs="Arial"/>
                <w:sz w:val="16"/>
                <w:szCs w:val="16"/>
              </w:rPr>
            </w:pPr>
          </w:p>
        </w:tc>
        <w:tc>
          <w:tcPr>
            <w:tcW w:w="1350" w:type="dxa"/>
            <w:tcBorders>
              <w:top w:val="nil"/>
              <w:left w:val="nil"/>
              <w:bottom w:val="nil"/>
              <w:right w:val="nil"/>
            </w:tcBorders>
            <w:vAlign w:val="bottom"/>
          </w:tcPr>
          <w:p w14:paraId="07291A2A" w14:textId="77777777" w:rsidR="006F2DCA" w:rsidRPr="00FB0494" w:rsidRDefault="006F2DCA" w:rsidP="006F2DCA">
            <w:pPr>
              <w:pBdr>
                <w:bottom w:val="single" w:sz="4" w:space="1" w:color="auto"/>
              </w:pBdr>
              <w:tabs>
                <w:tab w:val="decimal" w:pos="1062"/>
              </w:tabs>
              <w:spacing w:line="280" w:lineRule="exact"/>
              <w:rPr>
                <w:rFonts w:ascii="Arial" w:hAnsi="Arial" w:cs="Arial"/>
                <w:spacing w:val="-4"/>
                <w:sz w:val="16"/>
                <w:szCs w:val="16"/>
              </w:rPr>
            </w:pPr>
          </w:p>
        </w:tc>
      </w:tr>
      <w:tr w:rsidR="006F2DCA" w:rsidRPr="00FB0494" w14:paraId="3BE79A35" w14:textId="77777777" w:rsidTr="00F8458A">
        <w:tc>
          <w:tcPr>
            <w:tcW w:w="3780" w:type="dxa"/>
            <w:vAlign w:val="bottom"/>
          </w:tcPr>
          <w:p w14:paraId="215D00E9" w14:textId="77777777" w:rsidR="006F2DCA" w:rsidRPr="00FB0494" w:rsidRDefault="006F2DCA" w:rsidP="006F2DCA">
            <w:pPr>
              <w:spacing w:line="280" w:lineRule="exact"/>
              <w:ind w:right="-43"/>
              <w:jc w:val="both"/>
              <w:rPr>
                <w:rFonts w:ascii="Arial" w:hAnsi="Arial" w:cs="Arial"/>
                <w:sz w:val="16"/>
                <w:szCs w:val="16"/>
                <w:cs/>
                <w:lang w:val="th-TH"/>
              </w:rPr>
            </w:pPr>
            <w:r w:rsidRPr="00FB0494">
              <w:rPr>
                <w:rFonts w:ascii="Arial" w:hAnsi="Arial" w:cs="Arial"/>
                <w:sz w:val="16"/>
                <w:szCs w:val="16"/>
                <w:cs/>
              </w:rPr>
              <w:t>Total change</w:t>
            </w:r>
            <w:r w:rsidRPr="00FB0494">
              <w:rPr>
                <w:rFonts w:ascii="Arial" w:hAnsi="Arial" w:cs="Arial"/>
                <w:sz w:val="16"/>
                <w:szCs w:val="16"/>
              </w:rPr>
              <w:t>s</w:t>
            </w:r>
          </w:p>
        </w:tc>
        <w:tc>
          <w:tcPr>
            <w:tcW w:w="1350" w:type="dxa"/>
            <w:tcBorders>
              <w:top w:val="nil"/>
              <w:left w:val="nil"/>
              <w:bottom w:val="nil"/>
              <w:right w:val="nil"/>
            </w:tcBorders>
            <w:vAlign w:val="bottom"/>
          </w:tcPr>
          <w:p w14:paraId="07F8A372" w14:textId="77777777" w:rsidR="006F2DCA" w:rsidRPr="00FB0494" w:rsidRDefault="006F2DCA" w:rsidP="006F2DCA">
            <w:pPr>
              <w:tabs>
                <w:tab w:val="decimal" w:pos="1062"/>
              </w:tabs>
              <w:spacing w:line="280" w:lineRule="exact"/>
              <w:rPr>
                <w:rFonts w:ascii="Arial" w:hAnsi="Arial" w:cs="Arial"/>
                <w:sz w:val="16"/>
                <w:szCs w:val="16"/>
              </w:rPr>
            </w:pPr>
          </w:p>
        </w:tc>
        <w:tc>
          <w:tcPr>
            <w:tcW w:w="1350" w:type="dxa"/>
            <w:tcBorders>
              <w:top w:val="nil"/>
              <w:left w:val="nil"/>
              <w:bottom w:val="nil"/>
              <w:right w:val="nil"/>
            </w:tcBorders>
            <w:vAlign w:val="bottom"/>
          </w:tcPr>
          <w:p w14:paraId="68A2F3C0" w14:textId="77777777" w:rsidR="006F2DCA" w:rsidRPr="00FB0494" w:rsidRDefault="006F2DCA" w:rsidP="006F2DCA">
            <w:pPr>
              <w:tabs>
                <w:tab w:val="decimal" w:pos="1062"/>
              </w:tabs>
              <w:spacing w:line="280" w:lineRule="exact"/>
              <w:rPr>
                <w:rFonts w:ascii="Arial" w:hAnsi="Arial" w:cs="Arial"/>
                <w:sz w:val="16"/>
                <w:szCs w:val="16"/>
                <w:cs/>
              </w:rPr>
            </w:pPr>
          </w:p>
        </w:tc>
        <w:tc>
          <w:tcPr>
            <w:tcW w:w="1350" w:type="dxa"/>
            <w:tcBorders>
              <w:top w:val="nil"/>
              <w:left w:val="nil"/>
              <w:bottom w:val="nil"/>
              <w:right w:val="nil"/>
            </w:tcBorders>
            <w:vAlign w:val="bottom"/>
          </w:tcPr>
          <w:p w14:paraId="4E6DF473" w14:textId="77777777" w:rsidR="006F2DCA" w:rsidRPr="00FB0494" w:rsidRDefault="006F2DCA" w:rsidP="006F2DCA">
            <w:pPr>
              <w:pBdr>
                <w:bottom w:val="double" w:sz="4" w:space="1" w:color="auto"/>
              </w:pBdr>
              <w:tabs>
                <w:tab w:val="decimal" w:pos="1062"/>
              </w:tabs>
              <w:spacing w:line="280" w:lineRule="exact"/>
              <w:rPr>
                <w:rFonts w:ascii="Arial" w:hAnsi="Arial" w:cs="Arial"/>
                <w:sz w:val="16"/>
                <w:szCs w:val="16"/>
                <w:cs/>
              </w:rPr>
            </w:pPr>
            <w:r w:rsidRPr="00FB0494">
              <w:rPr>
                <w:rFonts w:ascii="Arial" w:hAnsi="Arial" w:cs="Arial"/>
                <w:sz w:val="16"/>
                <w:szCs w:val="16"/>
              </w:rPr>
              <w:t>24,342,125</w:t>
            </w:r>
          </w:p>
        </w:tc>
        <w:tc>
          <w:tcPr>
            <w:tcW w:w="1350" w:type="dxa"/>
            <w:tcBorders>
              <w:top w:val="nil"/>
              <w:left w:val="nil"/>
              <w:bottom w:val="nil"/>
              <w:right w:val="nil"/>
            </w:tcBorders>
            <w:vAlign w:val="bottom"/>
          </w:tcPr>
          <w:p w14:paraId="6B47C89A" w14:textId="77777777" w:rsidR="006F2DCA" w:rsidRPr="00FB0494" w:rsidRDefault="006F2DCA" w:rsidP="006F2DCA">
            <w:pPr>
              <w:pBdr>
                <w:bottom w:val="double" w:sz="4" w:space="1" w:color="auto"/>
              </w:pBdr>
              <w:tabs>
                <w:tab w:val="decimal" w:pos="1062"/>
              </w:tabs>
              <w:spacing w:line="280" w:lineRule="exact"/>
              <w:rPr>
                <w:rFonts w:ascii="Arial" w:hAnsi="Arial" w:cs="Arial"/>
                <w:spacing w:val="-4"/>
                <w:sz w:val="16"/>
                <w:szCs w:val="16"/>
                <w:cs/>
              </w:rPr>
            </w:pPr>
            <w:r w:rsidRPr="00FB0494">
              <w:rPr>
                <w:rFonts w:ascii="Arial" w:hAnsi="Arial" w:cs="Arial"/>
                <w:sz w:val="16"/>
                <w:szCs w:val="16"/>
              </w:rPr>
              <w:t>31,513,016</w:t>
            </w:r>
          </w:p>
        </w:tc>
      </w:tr>
      <w:tr w:rsidR="006F2DCA" w:rsidRPr="00FB0494" w14:paraId="096F1191" w14:textId="77777777" w:rsidTr="00F8458A">
        <w:tc>
          <w:tcPr>
            <w:tcW w:w="3780" w:type="dxa"/>
            <w:vAlign w:val="bottom"/>
          </w:tcPr>
          <w:p w14:paraId="3F13AA36" w14:textId="77777777" w:rsidR="006F2DCA" w:rsidRPr="00FB0494" w:rsidRDefault="006F2DCA" w:rsidP="006F2DCA">
            <w:pPr>
              <w:spacing w:line="280" w:lineRule="exact"/>
              <w:ind w:right="-43"/>
              <w:jc w:val="both"/>
              <w:rPr>
                <w:rFonts w:ascii="Arial" w:hAnsi="Arial" w:cs="Arial"/>
                <w:sz w:val="16"/>
                <w:szCs w:val="16"/>
                <w:cs/>
              </w:rPr>
            </w:pPr>
            <w:r w:rsidRPr="00FB0494">
              <w:rPr>
                <w:rFonts w:ascii="Arial" w:hAnsi="Arial" w:cs="Arial"/>
                <w:sz w:val="16"/>
                <w:szCs w:val="16"/>
              </w:rPr>
              <w:t xml:space="preserve">Changes were </w:t>
            </w:r>
            <w:proofErr w:type="spellStart"/>
            <w:r w:rsidRPr="00FB0494">
              <w:rPr>
                <w:rFonts w:ascii="Arial" w:hAnsi="Arial" w:cs="Arial"/>
                <w:sz w:val="16"/>
                <w:szCs w:val="16"/>
              </w:rPr>
              <w:t>recognised</w:t>
            </w:r>
            <w:proofErr w:type="spellEnd"/>
            <w:r w:rsidRPr="00FB0494">
              <w:rPr>
                <w:rFonts w:ascii="Arial" w:hAnsi="Arial" w:cs="Arial"/>
                <w:sz w:val="16"/>
                <w:szCs w:val="16"/>
              </w:rPr>
              <w:t xml:space="preserve"> in:</w:t>
            </w:r>
          </w:p>
        </w:tc>
        <w:tc>
          <w:tcPr>
            <w:tcW w:w="1350" w:type="dxa"/>
            <w:tcBorders>
              <w:top w:val="nil"/>
              <w:left w:val="nil"/>
              <w:bottom w:val="nil"/>
              <w:right w:val="nil"/>
            </w:tcBorders>
            <w:vAlign w:val="bottom"/>
          </w:tcPr>
          <w:p w14:paraId="7075B3FA" w14:textId="77777777" w:rsidR="006F2DCA" w:rsidRPr="00FB0494" w:rsidRDefault="006F2DCA" w:rsidP="006F2DCA">
            <w:pPr>
              <w:tabs>
                <w:tab w:val="decimal" w:pos="1062"/>
              </w:tabs>
              <w:spacing w:line="280" w:lineRule="exact"/>
              <w:rPr>
                <w:rFonts w:ascii="Arial" w:hAnsi="Arial" w:cs="Arial"/>
                <w:sz w:val="16"/>
                <w:szCs w:val="16"/>
              </w:rPr>
            </w:pPr>
          </w:p>
        </w:tc>
        <w:tc>
          <w:tcPr>
            <w:tcW w:w="1350" w:type="dxa"/>
            <w:tcBorders>
              <w:top w:val="nil"/>
              <w:left w:val="nil"/>
              <w:bottom w:val="nil"/>
              <w:right w:val="nil"/>
            </w:tcBorders>
            <w:vAlign w:val="bottom"/>
          </w:tcPr>
          <w:p w14:paraId="6E868045" w14:textId="77777777" w:rsidR="006F2DCA" w:rsidRPr="00FB0494" w:rsidRDefault="006F2DCA" w:rsidP="006F2DCA">
            <w:pPr>
              <w:tabs>
                <w:tab w:val="decimal" w:pos="1062"/>
              </w:tabs>
              <w:spacing w:line="280" w:lineRule="exact"/>
              <w:rPr>
                <w:rFonts w:ascii="Arial" w:hAnsi="Arial" w:cs="Arial"/>
                <w:sz w:val="16"/>
                <w:szCs w:val="16"/>
                <w:cs/>
              </w:rPr>
            </w:pPr>
          </w:p>
        </w:tc>
        <w:tc>
          <w:tcPr>
            <w:tcW w:w="1350" w:type="dxa"/>
            <w:tcBorders>
              <w:top w:val="nil"/>
              <w:left w:val="nil"/>
              <w:bottom w:val="nil"/>
              <w:right w:val="nil"/>
            </w:tcBorders>
            <w:vAlign w:val="bottom"/>
          </w:tcPr>
          <w:p w14:paraId="38F3BA0C" w14:textId="77777777" w:rsidR="006F2DCA" w:rsidRPr="00FB0494" w:rsidRDefault="006F2DCA" w:rsidP="006F2DCA">
            <w:pPr>
              <w:tabs>
                <w:tab w:val="decimal" w:pos="1062"/>
              </w:tabs>
              <w:spacing w:line="280" w:lineRule="exact"/>
              <w:rPr>
                <w:rFonts w:ascii="Arial" w:hAnsi="Arial" w:cs="Arial"/>
                <w:sz w:val="16"/>
                <w:szCs w:val="16"/>
              </w:rPr>
            </w:pPr>
          </w:p>
        </w:tc>
        <w:tc>
          <w:tcPr>
            <w:tcW w:w="1350" w:type="dxa"/>
            <w:tcBorders>
              <w:top w:val="nil"/>
              <w:left w:val="nil"/>
              <w:bottom w:val="nil"/>
              <w:right w:val="nil"/>
            </w:tcBorders>
            <w:vAlign w:val="bottom"/>
          </w:tcPr>
          <w:p w14:paraId="7935363F" w14:textId="77777777" w:rsidR="006F2DCA" w:rsidRPr="00FB0494" w:rsidRDefault="006F2DCA" w:rsidP="006F2DCA">
            <w:pPr>
              <w:tabs>
                <w:tab w:val="decimal" w:pos="1062"/>
              </w:tabs>
              <w:spacing w:line="280" w:lineRule="exact"/>
              <w:rPr>
                <w:rFonts w:ascii="Arial" w:hAnsi="Arial" w:cs="Arial"/>
                <w:spacing w:val="-4"/>
                <w:sz w:val="16"/>
                <w:szCs w:val="16"/>
              </w:rPr>
            </w:pPr>
          </w:p>
        </w:tc>
      </w:tr>
      <w:tr w:rsidR="006F2DCA" w:rsidRPr="00FB0494" w14:paraId="5C8DF6AA" w14:textId="77777777" w:rsidTr="00F8458A">
        <w:tc>
          <w:tcPr>
            <w:tcW w:w="3780" w:type="dxa"/>
            <w:vAlign w:val="bottom"/>
          </w:tcPr>
          <w:p w14:paraId="050192C3" w14:textId="77777777" w:rsidR="006F2DCA" w:rsidRPr="00FB0494" w:rsidRDefault="006F2DCA" w:rsidP="006F2DCA">
            <w:pPr>
              <w:pStyle w:val="ListParagraph"/>
              <w:numPr>
                <w:ilvl w:val="0"/>
                <w:numId w:val="35"/>
              </w:numPr>
              <w:spacing w:after="0" w:line="280" w:lineRule="exact"/>
              <w:ind w:left="236" w:right="-43" w:hanging="236"/>
              <w:contextualSpacing w:val="0"/>
              <w:jc w:val="both"/>
              <w:rPr>
                <w:rFonts w:ascii="Arial" w:hAnsi="Arial" w:cs="Arial"/>
                <w:sz w:val="16"/>
                <w:szCs w:val="16"/>
                <w:cs/>
              </w:rPr>
            </w:pPr>
            <w:r w:rsidRPr="00FB0494">
              <w:rPr>
                <w:rFonts w:ascii="Arial" w:hAnsi="Arial" w:cs="Arial"/>
                <w:sz w:val="16"/>
                <w:szCs w:val="16"/>
              </w:rPr>
              <w:t>Statement of income</w:t>
            </w:r>
          </w:p>
        </w:tc>
        <w:tc>
          <w:tcPr>
            <w:tcW w:w="1350" w:type="dxa"/>
            <w:tcBorders>
              <w:top w:val="nil"/>
              <w:left w:val="nil"/>
              <w:bottom w:val="nil"/>
              <w:right w:val="nil"/>
            </w:tcBorders>
            <w:vAlign w:val="bottom"/>
          </w:tcPr>
          <w:p w14:paraId="28680753" w14:textId="77777777" w:rsidR="006F2DCA" w:rsidRPr="00FB0494" w:rsidRDefault="006F2DCA" w:rsidP="006F2DCA">
            <w:pPr>
              <w:tabs>
                <w:tab w:val="decimal" w:pos="1062"/>
              </w:tabs>
              <w:spacing w:line="280" w:lineRule="exact"/>
              <w:rPr>
                <w:rFonts w:ascii="Arial" w:hAnsi="Arial" w:cs="Arial"/>
                <w:sz w:val="16"/>
                <w:szCs w:val="16"/>
              </w:rPr>
            </w:pPr>
          </w:p>
        </w:tc>
        <w:tc>
          <w:tcPr>
            <w:tcW w:w="1350" w:type="dxa"/>
            <w:tcBorders>
              <w:top w:val="nil"/>
              <w:left w:val="nil"/>
              <w:bottom w:val="nil"/>
              <w:right w:val="nil"/>
            </w:tcBorders>
            <w:vAlign w:val="bottom"/>
          </w:tcPr>
          <w:p w14:paraId="39EDD5BE" w14:textId="77777777" w:rsidR="006F2DCA" w:rsidRPr="00FB0494" w:rsidRDefault="006F2DCA" w:rsidP="006F2DCA">
            <w:pPr>
              <w:tabs>
                <w:tab w:val="decimal" w:pos="1062"/>
              </w:tabs>
              <w:spacing w:line="280" w:lineRule="exact"/>
              <w:rPr>
                <w:rFonts w:ascii="Arial" w:hAnsi="Arial" w:cs="Arial"/>
                <w:sz w:val="16"/>
                <w:szCs w:val="16"/>
                <w:cs/>
              </w:rPr>
            </w:pPr>
          </w:p>
        </w:tc>
        <w:tc>
          <w:tcPr>
            <w:tcW w:w="1350" w:type="dxa"/>
            <w:tcBorders>
              <w:top w:val="nil"/>
              <w:left w:val="nil"/>
              <w:bottom w:val="nil"/>
              <w:right w:val="nil"/>
            </w:tcBorders>
            <w:vAlign w:val="bottom"/>
          </w:tcPr>
          <w:p w14:paraId="742DA4A6" w14:textId="77777777" w:rsidR="006F2DCA" w:rsidRPr="00FB0494" w:rsidRDefault="006F2DCA" w:rsidP="006F2DCA">
            <w:pPr>
              <w:tabs>
                <w:tab w:val="decimal" w:pos="1062"/>
              </w:tabs>
              <w:spacing w:line="280" w:lineRule="exact"/>
              <w:rPr>
                <w:rFonts w:ascii="Arial" w:hAnsi="Arial" w:cs="Arial"/>
                <w:sz w:val="16"/>
                <w:szCs w:val="16"/>
              </w:rPr>
            </w:pPr>
            <w:r w:rsidRPr="00FB0494">
              <w:rPr>
                <w:rFonts w:ascii="Arial" w:hAnsi="Arial" w:cs="Arial"/>
                <w:sz w:val="16"/>
                <w:szCs w:val="16"/>
              </w:rPr>
              <w:t>4,633,205</w:t>
            </w:r>
          </w:p>
        </w:tc>
        <w:tc>
          <w:tcPr>
            <w:tcW w:w="1350" w:type="dxa"/>
            <w:tcBorders>
              <w:top w:val="nil"/>
              <w:left w:val="nil"/>
              <w:bottom w:val="nil"/>
              <w:right w:val="nil"/>
            </w:tcBorders>
            <w:vAlign w:val="bottom"/>
          </w:tcPr>
          <w:p w14:paraId="16127137" w14:textId="77777777" w:rsidR="006F2DCA" w:rsidRPr="00FB0494" w:rsidRDefault="006F2DCA" w:rsidP="006F2DCA">
            <w:pPr>
              <w:tabs>
                <w:tab w:val="decimal" w:pos="1062"/>
              </w:tabs>
              <w:spacing w:line="280" w:lineRule="exact"/>
              <w:rPr>
                <w:rFonts w:ascii="Arial" w:hAnsi="Arial" w:cs="Arial"/>
                <w:spacing w:val="-4"/>
                <w:sz w:val="16"/>
                <w:szCs w:val="16"/>
              </w:rPr>
            </w:pPr>
            <w:r w:rsidRPr="00FB0494">
              <w:rPr>
                <w:rFonts w:ascii="Arial" w:hAnsi="Arial" w:cs="Arial"/>
                <w:sz w:val="16"/>
                <w:szCs w:val="16"/>
              </w:rPr>
              <w:t>15,544,688</w:t>
            </w:r>
          </w:p>
        </w:tc>
      </w:tr>
      <w:tr w:rsidR="006F2DCA" w:rsidRPr="00FB0494" w14:paraId="02CDC17C" w14:textId="77777777" w:rsidTr="00FA35D2">
        <w:trPr>
          <w:trHeight w:val="225"/>
        </w:trPr>
        <w:tc>
          <w:tcPr>
            <w:tcW w:w="3780" w:type="dxa"/>
            <w:vAlign w:val="bottom"/>
          </w:tcPr>
          <w:p w14:paraId="4D3CADA0" w14:textId="77777777" w:rsidR="006F2DCA" w:rsidRPr="00FB0494" w:rsidRDefault="006F2DCA" w:rsidP="006F2DCA">
            <w:pPr>
              <w:pStyle w:val="ListParagraph"/>
              <w:numPr>
                <w:ilvl w:val="0"/>
                <w:numId w:val="35"/>
              </w:numPr>
              <w:spacing w:after="0" w:line="280" w:lineRule="exact"/>
              <w:ind w:left="236" w:right="-43" w:hanging="236"/>
              <w:contextualSpacing w:val="0"/>
              <w:jc w:val="both"/>
              <w:rPr>
                <w:rFonts w:ascii="Arial" w:hAnsi="Arial" w:cs="Arial"/>
                <w:sz w:val="16"/>
                <w:szCs w:val="16"/>
                <w:cs/>
              </w:rPr>
            </w:pPr>
            <w:r w:rsidRPr="00FB0494">
              <w:rPr>
                <w:rFonts w:ascii="Arial" w:hAnsi="Arial" w:cs="Arial"/>
                <w:sz w:val="16"/>
                <w:szCs w:val="16"/>
              </w:rPr>
              <w:t>Statement of comprehensive income</w:t>
            </w:r>
          </w:p>
        </w:tc>
        <w:tc>
          <w:tcPr>
            <w:tcW w:w="1350" w:type="dxa"/>
            <w:tcBorders>
              <w:top w:val="nil"/>
              <w:left w:val="nil"/>
              <w:bottom w:val="nil"/>
              <w:right w:val="nil"/>
            </w:tcBorders>
            <w:vAlign w:val="bottom"/>
          </w:tcPr>
          <w:p w14:paraId="2BDDB31C" w14:textId="77777777" w:rsidR="006F2DCA" w:rsidRPr="00FB0494" w:rsidRDefault="006F2DCA" w:rsidP="006F2DCA">
            <w:pPr>
              <w:tabs>
                <w:tab w:val="decimal" w:pos="1062"/>
              </w:tabs>
              <w:spacing w:line="280" w:lineRule="exact"/>
              <w:rPr>
                <w:rFonts w:ascii="Arial" w:hAnsi="Arial" w:cs="Arial"/>
                <w:sz w:val="16"/>
                <w:szCs w:val="16"/>
              </w:rPr>
            </w:pPr>
          </w:p>
        </w:tc>
        <w:tc>
          <w:tcPr>
            <w:tcW w:w="1350" w:type="dxa"/>
            <w:tcBorders>
              <w:top w:val="nil"/>
              <w:left w:val="nil"/>
              <w:bottom w:val="nil"/>
              <w:right w:val="nil"/>
            </w:tcBorders>
            <w:vAlign w:val="bottom"/>
          </w:tcPr>
          <w:p w14:paraId="732D06CB" w14:textId="77777777" w:rsidR="006F2DCA" w:rsidRPr="00FB0494" w:rsidRDefault="006F2DCA" w:rsidP="006F2DCA">
            <w:pPr>
              <w:tabs>
                <w:tab w:val="decimal" w:pos="1062"/>
              </w:tabs>
              <w:spacing w:line="280" w:lineRule="exact"/>
              <w:rPr>
                <w:rFonts w:ascii="Arial" w:hAnsi="Arial" w:cs="Arial"/>
                <w:sz w:val="16"/>
                <w:szCs w:val="16"/>
                <w:cs/>
              </w:rPr>
            </w:pPr>
          </w:p>
        </w:tc>
        <w:tc>
          <w:tcPr>
            <w:tcW w:w="1350" w:type="dxa"/>
            <w:tcBorders>
              <w:top w:val="nil"/>
              <w:left w:val="nil"/>
              <w:bottom w:val="nil"/>
              <w:right w:val="nil"/>
            </w:tcBorders>
            <w:vAlign w:val="bottom"/>
          </w:tcPr>
          <w:p w14:paraId="216AA0D8" w14:textId="77777777" w:rsidR="006F2DCA" w:rsidRPr="00FB0494" w:rsidRDefault="006F2DCA" w:rsidP="006F2DCA">
            <w:pPr>
              <w:pBdr>
                <w:bottom w:val="single" w:sz="4" w:space="1" w:color="auto"/>
              </w:pBdr>
              <w:tabs>
                <w:tab w:val="decimal" w:pos="1062"/>
              </w:tabs>
              <w:spacing w:line="280" w:lineRule="exact"/>
              <w:rPr>
                <w:rFonts w:ascii="Arial" w:hAnsi="Arial" w:cs="Arial"/>
                <w:sz w:val="16"/>
                <w:szCs w:val="16"/>
              </w:rPr>
            </w:pPr>
            <w:r w:rsidRPr="00FB0494">
              <w:rPr>
                <w:rFonts w:ascii="Arial" w:hAnsi="Arial" w:cs="Arial"/>
                <w:sz w:val="16"/>
                <w:szCs w:val="16"/>
              </w:rPr>
              <w:t>19,708,920</w:t>
            </w:r>
          </w:p>
        </w:tc>
        <w:tc>
          <w:tcPr>
            <w:tcW w:w="1350" w:type="dxa"/>
            <w:tcBorders>
              <w:top w:val="nil"/>
              <w:left w:val="nil"/>
              <w:bottom w:val="nil"/>
              <w:right w:val="nil"/>
            </w:tcBorders>
            <w:vAlign w:val="bottom"/>
          </w:tcPr>
          <w:p w14:paraId="12A94521" w14:textId="77777777" w:rsidR="006F2DCA" w:rsidRPr="00FB0494" w:rsidRDefault="006F2DCA" w:rsidP="006F2DCA">
            <w:pPr>
              <w:pBdr>
                <w:bottom w:val="single" w:sz="4" w:space="1" w:color="auto"/>
              </w:pBdr>
              <w:tabs>
                <w:tab w:val="decimal" w:pos="1062"/>
              </w:tabs>
              <w:spacing w:line="280" w:lineRule="exact"/>
              <w:rPr>
                <w:rFonts w:ascii="Arial" w:hAnsi="Arial" w:cs="Arial"/>
                <w:spacing w:val="-4"/>
                <w:sz w:val="16"/>
                <w:szCs w:val="16"/>
              </w:rPr>
            </w:pPr>
            <w:r w:rsidRPr="00FB0494">
              <w:rPr>
                <w:rFonts w:ascii="Arial" w:hAnsi="Arial" w:cs="Arial"/>
                <w:sz w:val="16"/>
                <w:szCs w:val="16"/>
              </w:rPr>
              <w:t>15,968,328</w:t>
            </w:r>
          </w:p>
        </w:tc>
      </w:tr>
      <w:tr w:rsidR="006F2DCA" w:rsidRPr="00FB0494" w14:paraId="576EEEB1" w14:textId="77777777" w:rsidTr="00F8458A">
        <w:tc>
          <w:tcPr>
            <w:tcW w:w="3780" w:type="dxa"/>
            <w:vAlign w:val="bottom"/>
          </w:tcPr>
          <w:p w14:paraId="2A8451E5" w14:textId="77777777" w:rsidR="006F2DCA" w:rsidRPr="00FB0494" w:rsidRDefault="006F2DCA" w:rsidP="006F2DCA">
            <w:pPr>
              <w:spacing w:line="280" w:lineRule="exact"/>
              <w:ind w:right="-43"/>
              <w:jc w:val="both"/>
              <w:rPr>
                <w:rFonts w:ascii="Arial" w:hAnsi="Arial" w:cs="Arial"/>
                <w:sz w:val="16"/>
                <w:szCs w:val="16"/>
                <w:cs/>
              </w:rPr>
            </w:pPr>
          </w:p>
        </w:tc>
        <w:tc>
          <w:tcPr>
            <w:tcW w:w="1350" w:type="dxa"/>
            <w:tcBorders>
              <w:top w:val="nil"/>
              <w:left w:val="nil"/>
              <w:bottom w:val="nil"/>
              <w:right w:val="nil"/>
            </w:tcBorders>
            <w:vAlign w:val="bottom"/>
          </w:tcPr>
          <w:p w14:paraId="3146793D" w14:textId="77777777" w:rsidR="006F2DCA" w:rsidRPr="00FB0494" w:rsidRDefault="006F2DCA" w:rsidP="006F2DCA">
            <w:pPr>
              <w:tabs>
                <w:tab w:val="decimal" w:pos="1062"/>
              </w:tabs>
              <w:spacing w:line="280" w:lineRule="exact"/>
              <w:rPr>
                <w:rFonts w:ascii="Arial" w:hAnsi="Arial" w:cs="Arial"/>
                <w:sz w:val="16"/>
                <w:szCs w:val="16"/>
              </w:rPr>
            </w:pPr>
          </w:p>
        </w:tc>
        <w:tc>
          <w:tcPr>
            <w:tcW w:w="1350" w:type="dxa"/>
            <w:tcBorders>
              <w:top w:val="nil"/>
              <w:left w:val="nil"/>
              <w:bottom w:val="nil"/>
              <w:right w:val="nil"/>
            </w:tcBorders>
            <w:vAlign w:val="bottom"/>
          </w:tcPr>
          <w:p w14:paraId="77A5E8BB" w14:textId="77777777" w:rsidR="006F2DCA" w:rsidRPr="00FB0494" w:rsidRDefault="006F2DCA" w:rsidP="006F2DCA">
            <w:pPr>
              <w:tabs>
                <w:tab w:val="decimal" w:pos="1062"/>
              </w:tabs>
              <w:spacing w:line="280" w:lineRule="exact"/>
              <w:rPr>
                <w:rFonts w:ascii="Arial" w:hAnsi="Arial" w:cs="Arial"/>
                <w:sz w:val="16"/>
                <w:szCs w:val="16"/>
                <w:cs/>
              </w:rPr>
            </w:pPr>
          </w:p>
        </w:tc>
        <w:tc>
          <w:tcPr>
            <w:tcW w:w="1350" w:type="dxa"/>
            <w:tcBorders>
              <w:top w:val="nil"/>
              <w:left w:val="nil"/>
              <w:bottom w:val="nil"/>
              <w:right w:val="nil"/>
            </w:tcBorders>
            <w:vAlign w:val="bottom"/>
          </w:tcPr>
          <w:p w14:paraId="32DE4A64" w14:textId="77777777" w:rsidR="006F2DCA" w:rsidRPr="00FB0494" w:rsidRDefault="006F2DCA" w:rsidP="006F2DCA">
            <w:pPr>
              <w:pBdr>
                <w:bottom w:val="double" w:sz="4" w:space="1" w:color="auto"/>
              </w:pBdr>
              <w:tabs>
                <w:tab w:val="decimal" w:pos="1062"/>
              </w:tabs>
              <w:spacing w:line="280" w:lineRule="exact"/>
              <w:rPr>
                <w:rFonts w:ascii="Arial" w:hAnsi="Arial" w:cs="Arial"/>
                <w:sz w:val="16"/>
                <w:szCs w:val="16"/>
              </w:rPr>
            </w:pPr>
            <w:r w:rsidRPr="00FB0494">
              <w:rPr>
                <w:rFonts w:ascii="Arial" w:hAnsi="Arial" w:cs="Arial"/>
                <w:sz w:val="16"/>
                <w:szCs w:val="16"/>
              </w:rPr>
              <w:t>24,342,125</w:t>
            </w:r>
          </w:p>
        </w:tc>
        <w:tc>
          <w:tcPr>
            <w:tcW w:w="1350" w:type="dxa"/>
            <w:tcBorders>
              <w:top w:val="nil"/>
              <w:left w:val="nil"/>
              <w:bottom w:val="nil"/>
              <w:right w:val="nil"/>
            </w:tcBorders>
            <w:vAlign w:val="bottom"/>
          </w:tcPr>
          <w:p w14:paraId="14D8ACEE" w14:textId="77777777" w:rsidR="006F2DCA" w:rsidRPr="00FB0494" w:rsidRDefault="006F2DCA" w:rsidP="006F2DCA">
            <w:pPr>
              <w:pBdr>
                <w:bottom w:val="double" w:sz="4" w:space="1" w:color="auto"/>
              </w:pBdr>
              <w:tabs>
                <w:tab w:val="decimal" w:pos="1062"/>
              </w:tabs>
              <w:spacing w:line="280" w:lineRule="exact"/>
              <w:rPr>
                <w:rFonts w:ascii="Arial" w:hAnsi="Arial" w:cs="Arial"/>
                <w:spacing w:val="-4"/>
                <w:sz w:val="16"/>
                <w:szCs w:val="16"/>
              </w:rPr>
            </w:pPr>
            <w:r w:rsidRPr="00FB0494">
              <w:rPr>
                <w:rFonts w:ascii="Arial" w:hAnsi="Arial" w:cs="Arial"/>
                <w:sz w:val="16"/>
                <w:szCs w:val="16"/>
              </w:rPr>
              <w:t>31,513,016</w:t>
            </w:r>
          </w:p>
        </w:tc>
      </w:tr>
    </w:tbl>
    <w:p w14:paraId="55C7DA09" w14:textId="77777777" w:rsidR="00F8458A" w:rsidRPr="00FB0494" w:rsidRDefault="00F8458A">
      <w:pPr>
        <w:rPr>
          <w:rFonts w:ascii="Arial" w:hAnsi="Arial" w:cs="Arial"/>
        </w:rPr>
      </w:pPr>
      <w:r w:rsidRPr="00FB0494">
        <w:rPr>
          <w:rFonts w:ascii="Arial" w:hAnsi="Arial" w:cs="Arial"/>
        </w:rPr>
        <w:br w:type="page"/>
      </w:r>
    </w:p>
    <w:tbl>
      <w:tblPr>
        <w:tblW w:w="9180" w:type="dxa"/>
        <w:tblInd w:w="558" w:type="dxa"/>
        <w:tblLayout w:type="fixed"/>
        <w:tblLook w:val="0000" w:firstRow="0" w:lastRow="0" w:firstColumn="0" w:lastColumn="0" w:noHBand="0" w:noVBand="0"/>
      </w:tblPr>
      <w:tblGrid>
        <w:gridCol w:w="3762"/>
        <w:gridCol w:w="18"/>
        <w:gridCol w:w="1332"/>
        <w:gridCol w:w="18"/>
        <w:gridCol w:w="1332"/>
        <w:gridCol w:w="18"/>
        <w:gridCol w:w="1332"/>
        <w:gridCol w:w="18"/>
        <w:gridCol w:w="1332"/>
        <w:gridCol w:w="18"/>
      </w:tblGrid>
      <w:tr w:rsidR="001C6F24" w:rsidRPr="00FB0494" w14:paraId="1ED13D26" w14:textId="77777777" w:rsidTr="00A32C70">
        <w:tc>
          <w:tcPr>
            <w:tcW w:w="3780" w:type="dxa"/>
            <w:gridSpan w:val="2"/>
            <w:vAlign w:val="bottom"/>
          </w:tcPr>
          <w:p w14:paraId="6F046E06" w14:textId="77777777" w:rsidR="001C6F24" w:rsidRPr="00FB0494" w:rsidRDefault="001C6F24" w:rsidP="0070655E">
            <w:pPr>
              <w:tabs>
                <w:tab w:val="left" w:pos="567"/>
                <w:tab w:val="left" w:pos="1134"/>
                <w:tab w:val="left" w:pos="1701"/>
              </w:tabs>
              <w:spacing w:line="340" w:lineRule="exact"/>
              <w:jc w:val="thaiDistribute"/>
              <w:rPr>
                <w:rFonts w:ascii="Arial" w:hAnsi="Arial" w:cs="Arial"/>
                <w:sz w:val="16"/>
                <w:szCs w:val="16"/>
                <w:cs/>
              </w:rPr>
            </w:pPr>
            <w:r w:rsidRPr="00FB0494">
              <w:rPr>
                <w:rFonts w:ascii="Arial" w:hAnsi="Arial" w:cs="Arial"/>
                <w:sz w:val="16"/>
                <w:szCs w:val="16"/>
              </w:rPr>
              <w:lastRenderedPageBreak/>
              <w:br w:type="page"/>
            </w:r>
          </w:p>
        </w:tc>
        <w:tc>
          <w:tcPr>
            <w:tcW w:w="2700" w:type="dxa"/>
            <w:gridSpan w:val="4"/>
            <w:vAlign w:val="bottom"/>
          </w:tcPr>
          <w:p w14:paraId="17FDC575" w14:textId="77777777" w:rsidR="001C6F24" w:rsidRPr="00FB0494" w:rsidRDefault="001C6F24" w:rsidP="0070655E">
            <w:pPr>
              <w:tabs>
                <w:tab w:val="left" w:pos="900"/>
                <w:tab w:val="left" w:pos="1440"/>
                <w:tab w:val="left" w:pos="2160"/>
                <w:tab w:val="left" w:pos="4140"/>
              </w:tabs>
              <w:spacing w:line="340" w:lineRule="exact"/>
              <w:ind w:left="-18" w:right="-18"/>
              <w:jc w:val="center"/>
              <w:rPr>
                <w:rFonts w:ascii="Arial" w:hAnsi="Arial" w:cs="Arial"/>
                <w:sz w:val="16"/>
                <w:szCs w:val="16"/>
                <w:cs/>
              </w:rPr>
            </w:pPr>
          </w:p>
        </w:tc>
        <w:tc>
          <w:tcPr>
            <w:tcW w:w="2700" w:type="dxa"/>
            <w:gridSpan w:val="4"/>
            <w:vAlign w:val="bottom"/>
          </w:tcPr>
          <w:p w14:paraId="7D8CD4EB" w14:textId="77777777" w:rsidR="001C6F24" w:rsidRPr="00FB0494" w:rsidRDefault="001C6F24" w:rsidP="0070655E">
            <w:pPr>
              <w:spacing w:line="340" w:lineRule="exact"/>
              <w:ind w:left="-48" w:right="-40"/>
              <w:jc w:val="right"/>
              <w:rPr>
                <w:rFonts w:ascii="Arial" w:hAnsi="Arial" w:cs="Arial"/>
                <w:kern w:val="28"/>
                <w:sz w:val="16"/>
                <w:szCs w:val="16"/>
              </w:rPr>
            </w:pPr>
            <w:r w:rsidRPr="00FB0494">
              <w:rPr>
                <w:rFonts w:ascii="Arial" w:hAnsi="Arial" w:cs="Arial"/>
                <w:sz w:val="16"/>
                <w:szCs w:val="16"/>
              </w:rPr>
              <w:t>(Unit: Baht)</w:t>
            </w:r>
          </w:p>
        </w:tc>
      </w:tr>
      <w:tr w:rsidR="001C6F24" w:rsidRPr="00FB0494" w14:paraId="2A39D1BB" w14:textId="77777777" w:rsidTr="00A32C70">
        <w:tc>
          <w:tcPr>
            <w:tcW w:w="3780" w:type="dxa"/>
            <w:gridSpan w:val="2"/>
            <w:vAlign w:val="bottom"/>
          </w:tcPr>
          <w:p w14:paraId="5C23A55B" w14:textId="77777777" w:rsidR="001C6F24" w:rsidRPr="00FB0494" w:rsidRDefault="001C6F24" w:rsidP="0070655E">
            <w:pPr>
              <w:tabs>
                <w:tab w:val="left" w:pos="567"/>
                <w:tab w:val="left" w:pos="1134"/>
                <w:tab w:val="left" w:pos="1701"/>
              </w:tabs>
              <w:spacing w:line="340" w:lineRule="exact"/>
              <w:jc w:val="thaiDistribute"/>
              <w:rPr>
                <w:rFonts w:ascii="Arial" w:hAnsi="Arial" w:cs="Arial"/>
                <w:sz w:val="16"/>
                <w:szCs w:val="16"/>
                <w:cs/>
              </w:rPr>
            </w:pPr>
          </w:p>
        </w:tc>
        <w:tc>
          <w:tcPr>
            <w:tcW w:w="5400" w:type="dxa"/>
            <w:gridSpan w:val="8"/>
            <w:vAlign w:val="bottom"/>
          </w:tcPr>
          <w:p w14:paraId="5E8B89FF" w14:textId="77777777" w:rsidR="001C6F24" w:rsidRPr="00FB0494" w:rsidRDefault="001C6F24" w:rsidP="0070655E">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6"/>
                <w:szCs w:val="16"/>
              </w:rPr>
            </w:pPr>
            <w:r w:rsidRPr="00FB0494">
              <w:rPr>
                <w:rFonts w:ascii="Arial" w:hAnsi="Arial" w:cs="Arial"/>
                <w:sz w:val="16"/>
                <w:szCs w:val="16"/>
              </w:rPr>
              <w:t>Separate financial statements</w:t>
            </w:r>
          </w:p>
        </w:tc>
      </w:tr>
      <w:tr w:rsidR="001C6F24" w:rsidRPr="00FB0494" w14:paraId="6F459CD9" w14:textId="77777777" w:rsidTr="00A32C70">
        <w:tc>
          <w:tcPr>
            <w:tcW w:w="3780" w:type="dxa"/>
            <w:gridSpan w:val="2"/>
            <w:vAlign w:val="bottom"/>
          </w:tcPr>
          <w:p w14:paraId="072FC176" w14:textId="77777777" w:rsidR="001C6F24" w:rsidRPr="00FB0494" w:rsidRDefault="001C6F24" w:rsidP="0070655E">
            <w:pPr>
              <w:tabs>
                <w:tab w:val="left" w:pos="567"/>
                <w:tab w:val="left" w:pos="1134"/>
                <w:tab w:val="left" w:pos="1701"/>
              </w:tabs>
              <w:spacing w:line="340" w:lineRule="exact"/>
              <w:jc w:val="thaiDistribute"/>
              <w:rPr>
                <w:rFonts w:ascii="Arial" w:hAnsi="Arial" w:cs="Arial"/>
                <w:sz w:val="16"/>
                <w:szCs w:val="16"/>
                <w:cs/>
              </w:rPr>
            </w:pPr>
          </w:p>
        </w:tc>
        <w:tc>
          <w:tcPr>
            <w:tcW w:w="2700" w:type="dxa"/>
            <w:gridSpan w:val="4"/>
            <w:vAlign w:val="bottom"/>
          </w:tcPr>
          <w:p w14:paraId="4E1D8D21" w14:textId="77777777" w:rsidR="001C6F24" w:rsidRPr="00FB0494" w:rsidRDefault="001C6F24" w:rsidP="0070655E">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6"/>
                <w:szCs w:val="16"/>
                <w:cs/>
              </w:rPr>
            </w:pPr>
            <w:r w:rsidRPr="00FB0494">
              <w:rPr>
                <w:rFonts w:ascii="Arial" w:hAnsi="Arial" w:cs="Arial"/>
                <w:sz w:val="16"/>
                <w:szCs w:val="16"/>
              </w:rPr>
              <w:t xml:space="preserve">Balance as </w:t>
            </w:r>
            <w:proofErr w:type="gramStart"/>
            <w:r w:rsidRPr="00FB0494">
              <w:rPr>
                <w:rFonts w:ascii="Arial" w:hAnsi="Arial" w:cs="Arial"/>
                <w:sz w:val="16"/>
                <w:szCs w:val="16"/>
              </w:rPr>
              <w:t>at</w:t>
            </w:r>
            <w:proofErr w:type="gramEnd"/>
            <w:r w:rsidRPr="00FB0494">
              <w:rPr>
                <w:rFonts w:ascii="Arial" w:hAnsi="Arial" w:cs="Arial"/>
                <w:sz w:val="16"/>
                <w:szCs w:val="16"/>
              </w:rPr>
              <w:t xml:space="preserve"> 31 December</w:t>
            </w:r>
          </w:p>
        </w:tc>
        <w:tc>
          <w:tcPr>
            <w:tcW w:w="2700" w:type="dxa"/>
            <w:gridSpan w:val="4"/>
            <w:vAlign w:val="bottom"/>
          </w:tcPr>
          <w:p w14:paraId="5EBC0CD8" w14:textId="77777777" w:rsidR="001C6F24" w:rsidRPr="00FB0494" w:rsidRDefault="001C6F24" w:rsidP="0070655E">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6"/>
                <w:szCs w:val="16"/>
                <w:cs/>
              </w:rPr>
            </w:pPr>
            <w:r w:rsidRPr="00FB0494">
              <w:rPr>
                <w:rFonts w:ascii="Arial" w:hAnsi="Arial" w:cs="Arial"/>
                <w:sz w:val="16"/>
                <w:szCs w:val="16"/>
              </w:rPr>
              <w:t>Changes in deferred tax assets and liabilities for the years ended 31 December</w:t>
            </w:r>
          </w:p>
        </w:tc>
      </w:tr>
      <w:tr w:rsidR="006F70C1" w:rsidRPr="00FB0494" w14:paraId="62674591" w14:textId="77777777" w:rsidTr="00A32C70">
        <w:tc>
          <w:tcPr>
            <w:tcW w:w="3780" w:type="dxa"/>
            <w:gridSpan w:val="2"/>
            <w:vAlign w:val="bottom"/>
          </w:tcPr>
          <w:p w14:paraId="5C9F1DA0" w14:textId="77777777" w:rsidR="006F70C1" w:rsidRPr="00FB0494" w:rsidRDefault="006F70C1" w:rsidP="0070655E">
            <w:pPr>
              <w:tabs>
                <w:tab w:val="left" w:pos="567"/>
                <w:tab w:val="left" w:pos="1134"/>
                <w:tab w:val="left" w:pos="1701"/>
              </w:tabs>
              <w:spacing w:line="340" w:lineRule="exact"/>
              <w:jc w:val="thaiDistribute"/>
              <w:rPr>
                <w:rFonts w:ascii="Arial" w:hAnsi="Arial" w:cs="Arial"/>
                <w:sz w:val="16"/>
                <w:szCs w:val="16"/>
                <w:cs/>
              </w:rPr>
            </w:pPr>
          </w:p>
        </w:tc>
        <w:tc>
          <w:tcPr>
            <w:tcW w:w="1350" w:type="dxa"/>
            <w:gridSpan w:val="2"/>
            <w:vAlign w:val="bottom"/>
          </w:tcPr>
          <w:p w14:paraId="5F40796F" w14:textId="77777777" w:rsidR="006F70C1" w:rsidRPr="00FB0494" w:rsidRDefault="00BB662D" w:rsidP="0070655E">
            <w:pPr>
              <w:pBdr>
                <w:bottom w:val="single" w:sz="4" w:space="1" w:color="auto"/>
              </w:pBdr>
              <w:spacing w:line="340" w:lineRule="exact"/>
              <w:ind w:left="-18"/>
              <w:jc w:val="center"/>
              <w:rPr>
                <w:rFonts w:ascii="Arial" w:hAnsi="Arial" w:cs="Arial"/>
                <w:sz w:val="16"/>
                <w:szCs w:val="16"/>
              </w:rPr>
            </w:pPr>
            <w:r w:rsidRPr="00FB0494">
              <w:rPr>
                <w:rFonts w:ascii="Arial" w:hAnsi="Arial" w:cs="Arial"/>
                <w:sz w:val="16"/>
                <w:szCs w:val="16"/>
              </w:rPr>
              <w:t>2024</w:t>
            </w:r>
          </w:p>
        </w:tc>
        <w:tc>
          <w:tcPr>
            <w:tcW w:w="1350" w:type="dxa"/>
            <w:gridSpan w:val="2"/>
            <w:vAlign w:val="bottom"/>
          </w:tcPr>
          <w:p w14:paraId="477F9042" w14:textId="77777777" w:rsidR="006F70C1" w:rsidRPr="00FB0494" w:rsidRDefault="00BB662D" w:rsidP="0070655E">
            <w:pPr>
              <w:pBdr>
                <w:bottom w:val="single" w:sz="4" w:space="1" w:color="auto"/>
              </w:pBdr>
              <w:spacing w:line="340" w:lineRule="exact"/>
              <w:ind w:left="-18"/>
              <w:jc w:val="center"/>
              <w:rPr>
                <w:rFonts w:ascii="Arial" w:hAnsi="Arial" w:cs="Arial"/>
                <w:sz w:val="16"/>
                <w:szCs w:val="16"/>
              </w:rPr>
            </w:pPr>
            <w:r w:rsidRPr="00FB0494">
              <w:rPr>
                <w:rFonts w:ascii="Arial" w:hAnsi="Arial" w:cs="Arial"/>
                <w:sz w:val="16"/>
                <w:szCs w:val="16"/>
              </w:rPr>
              <w:t>2023</w:t>
            </w:r>
          </w:p>
        </w:tc>
        <w:tc>
          <w:tcPr>
            <w:tcW w:w="1350" w:type="dxa"/>
            <w:gridSpan w:val="2"/>
            <w:vAlign w:val="bottom"/>
          </w:tcPr>
          <w:p w14:paraId="03CE1443" w14:textId="77777777" w:rsidR="006F70C1" w:rsidRPr="00FB0494" w:rsidRDefault="00BB662D" w:rsidP="0070655E">
            <w:pPr>
              <w:pBdr>
                <w:bottom w:val="single" w:sz="4" w:space="1" w:color="auto"/>
              </w:pBdr>
              <w:spacing w:line="340" w:lineRule="exact"/>
              <w:ind w:left="-18"/>
              <w:jc w:val="center"/>
              <w:rPr>
                <w:rFonts w:ascii="Arial" w:hAnsi="Arial" w:cs="Arial"/>
                <w:sz w:val="16"/>
                <w:szCs w:val="16"/>
              </w:rPr>
            </w:pPr>
            <w:r w:rsidRPr="00FB0494">
              <w:rPr>
                <w:rFonts w:ascii="Arial" w:hAnsi="Arial" w:cs="Arial"/>
                <w:sz w:val="16"/>
                <w:szCs w:val="16"/>
              </w:rPr>
              <w:t>2024</w:t>
            </w:r>
          </w:p>
        </w:tc>
        <w:tc>
          <w:tcPr>
            <w:tcW w:w="1350" w:type="dxa"/>
            <w:gridSpan w:val="2"/>
            <w:vAlign w:val="bottom"/>
          </w:tcPr>
          <w:p w14:paraId="13EC117B" w14:textId="77777777" w:rsidR="006F70C1" w:rsidRPr="00FB0494" w:rsidRDefault="00BB662D" w:rsidP="0070655E">
            <w:pPr>
              <w:pBdr>
                <w:bottom w:val="single" w:sz="4" w:space="1" w:color="auto"/>
              </w:pBdr>
              <w:spacing w:line="340" w:lineRule="exact"/>
              <w:ind w:left="-18"/>
              <w:jc w:val="center"/>
              <w:rPr>
                <w:rFonts w:ascii="Arial" w:hAnsi="Arial" w:cs="Arial"/>
                <w:sz w:val="16"/>
                <w:szCs w:val="16"/>
              </w:rPr>
            </w:pPr>
            <w:r w:rsidRPr="00FB0494">
              <w:rPr>
                <w:rFonts w:ascii="Arial" w:hAnsi="Arial" w:cs="Arial"/>
                <w:sz w:val="16"/>
                <w:szCs w:val="16"/>
              </w:rPr>
              <w:t>2023</w:t>
            </w:r>
          </w:p>
        </w:tc>
      </w:tr>
      <w:tr w:rsidR="0070655E" w:rsidRPr="00FB0494" w14:paraId="7A2ADF59" w14:textId="77777777" w:rsidTr="00A32C70">
        <w:trPr>
          <w:trHeight w:val="90"/>
        </w:trPr>
        <w:tc>
          <w:tcPr>
            <w:tcW w:w="3780" w:type="dxa"/>
            <w:gridSpan w:val="2"/>
            <w:vAlign w:val="bottom"/>
          </w:tcPr>
          <w:p w14:paraId="2EE4BA1F" w14:textId="77777777" w:rsidR="0070655E" w:rsidRPr="00FB0494" w:rsidRDefault="0070655E" w:rsidP="0070655E">
            <w:pPr>
              <w:spacing w:line="340" w:lineRule="exact"/>
              <w:jc w:val="thaiDistribute"/>
              <w:rPr>
                <w:rFonts w:ascii="Arial" w:hAnsi="Arial" w:cs="Arial"/>
                <w:b/>
                <w:bCs/>
                <w:sz w:val="16"/>
                <w:szCs w:val="16"/>
              </w:rPr>
            </w:pPr>
          </w:p>
        </w:tc>
        <w:tc>
          <w:tcPr>
            <w:tcW w:w="1350" w:type="dxa"/>
            <w:gridSpan w:val="2"/>
            <w:vAlign w:val="bottom"/>
          </w:tcPr>
          <w:p w14:paraId="17C50710" w14:textId="77777777" w:rsidR="0070655E" w:rsidRPr="00FB0494" w:rsidRDefault="0070655E" w:rsidP="0070655E">
            <w:pPr>
              <w:tabs>
                <w:tab w:val="decimal" w:pos="1062"/>
              </w:tabs>
              <w:spacing w:line="340" w:lineRule="exact"/>
              <w:rPr>
                <w:rFonts w:ascii="Arial" w:hAnsi="Arial" w:cs="Arial"/>
                <w:spacing w:val="-4"/>
                <w:sz w:val="16"/>
                <w:szCs w:val="16"/>
              </w:rPr>
            </w:pPr>
          </w:p>
        </w:tc>
        <w:tc>
          <w:tcPr>
            <w:tcW w:w="1350" w:type="dxa"/>
            <w:gridSpan w:val="2"/>
            <w:vAlign w:val="bottom"/>
          </w:tcPr>
          <w:p w14:paraId="7CACB572" w14:textId="77777777" w:rsidR="0070655E" w:rsidRPr="00FB0494" w:rsidRDefault="0070655E" w:rsidP="0070655E">
            <w:pPr>
              <w:tabs>
                <w:tab w:val="decimal" w:pos="1062"/>
              </w:tabs>
              <w:spacing w:line="340" w:lineRule="exact"/>
              <w:rPr>
                <w:rFonts w:ascii="Arial" w:hAnsi="Arial" w:cs="Arial"/>
                <w:spacing w:val="-4"/>
                <w:sz w:val="16"/>
                <w:szCs w:val="16"/>
              </w:rPr>
            </w:pPr>
            <w:r w:rsidRPr="00FB0494">
              <w:rPr>
                <w:rFonts w:ascii="Arial" w:hAnsi="Arial" w:cs="Arial"/>
                <w:sz w:val="16"/>
                <w:szCs w:val="16"/>
              </w:rPr>
              <w:t>(Restated)</w:t>
            </w:r>
          </w:p>
        </w:tc>
        <w:tc>
          <w:tcPr>
            <w:tcW w:w="1350" w:type="dxa"/>
            <w:gridSpan w:val="2"/>
            <w:vAlign w:val="bottom"/>
          </w:tcPr>
          <w:p w14:paraId="08B9BEF1" w14:textId="77777777" w:rsidR="0070655E" w:rsidRPr="00FB0494" w:rsidRDefault="0070655E" w:rsidP="0070655E">
            <w:pPr>
              <w:tabs>
                <w:tab w:val="decimal" w:pos="1062"/>
              </w:tabs>
              <w:spacing w:line="340" w:lineRule="exact"/>
              <w:rPr>
                <w:rFonts w:ascii="Arial" w:hAnsi="Arial" w:cs="Arial"/>
                <w:spacing w:val="-4"/>
                <w:sz w:val="16"/>
                <w:szCs w:val="16"/>
              </w:rPr>
            </w:pPr>
          </w:p>
        </w:tc>
        <w:tc>
          <w:tcPr>
            <w:tcW w:w="1350" w:type="dxa"/>
            <w:gridSpan w:val="2"/>
            <w:vAlign w:val="bottom"/>
          </w:tcPr>
          <w:p w14:paraId="58DEE603" w14:textId="77777777" w:rsidR="0070655E" w:rsidRPr="00FB0494" w:rsidRDefault="0070655E" w:rsidP="0070655E">
            <w:pPr>
              <w:tabs>
                <w:tab w:val="decimal" w:pos="1062"/>
              </w:tabs>
              <w:spacing w:line="340" w:lineRule="exact"/>
              <w:rPr>
                <w:rFonts w:ascii="Arial" w:hAnsi="Arial" w:cs="Arial"/>
                <w:b/>
                <w:bCs/>
                <w:spacing w:val="-4"/>
                <w:sz w:val="16"/>
                <w:szCs w:val="16"/>
              </w:rPr>
            </w:pPr>
            <w:r w:rsidRPr="00FB0494">
              <w:rPr>
                <w:rFonts w:ascii="Arial" w:hAnsi="Arial" w:cs="Arial"/>
                <w:sz w:val="16"/>
                <w:szCs w:val="16"/>
              </w:rPr>
              <w:t>(Restated)</w:t>
            </w:r>
          </w:p>
        </w:tc>
      </w:tr>
      <w:tr w:rsidR="0070655E" w:rsidRPr="00FB0494" w14:paraId="35F2E9F8" w14:textId="77777777" w:rsidTr="006F2DCA">
        <w:trPr>
          <w:trHeight w:val="90"/>
        </w:trPr>
        <w:tc>
          <w:tcPr>
            <w:tcW w:w="3780" w:type="dxa"/>
            <w:gridSpan w:val="2"/>
            <w:vAlign w:val="bottom"/>
          </w:tcPr>
          <w:p w14:paraId="59C74680" w14:textId="77777777" w:rsidR="0070655E" w:rsidRPr="00FB0494" w:rsidRDefault="0070655E" w:rsidP="0070655E">
            <w:pPr>
              <w:spacing w:line="340" w:lineRule="exact"/>
              <w:jc w:val="thaiDistribute"/>
              <w:rPr>
                <w:rFonts w:ascii="Arial" w:hAnsi="Arial" w:cs="Arial"/>
                <w:b/>
                <w:bCs/>
                <w:sz w:val="16"/>
                <w:szCs w:val="16"/>
              </w:rPr>
            </w:pPr>
            <w:r w:rsidRPr="00FB0494">
              <w:rPr>
                <w:rFonts w:ascii="Arial" w:hAnsi="Arial" w:cs="Arial"/>
                <w:b/>
                <w:bCs/>
                <w:sz w:val="16"/>
                <w:szCs w:val="16"/>
              </w:rPr>
              <w:t xml:space="preserve">Deferred tax assets </w:t>
            </w:r>
          </w:p>
        </w:tc>
        <w:tc>
          <w:tcPr>
            <w:tcW w:w="1350" w:type="dxa"/>
            <w:gridSpan w:val="2"/>
            <w:vAlign w:val="bottom"/>
          </w:tcPr>
          <w:p w14:paraId="4CE88F5D" w14:textId="77777777" w:rsidR="0070655E" w:rsidRPr="00FB0494" w:rsidRDefault="0070655E" w:rsidP="006F2DCA">
            <w:pPr>
              <w:tabs>
                <w:tab w:val="decimal" w:pos="1062"/>
              </w:tabs>
              <w:spacing w:line="340" w:lineRule="exact"/>
              <w:rPr>
                <w:rFonts w:ascii="Arial" w:hAnsi="Arial" w:cs="Arial"/>
                <w:sz w:val="16"/>
                <w:szCs w:val="16"/>
              </w:rPr>
            </w:pPr>
          </w:p>
        </w:tc>
        <w:tc>
          <w:tcPr>
            <w:tcW w:w="1350" w:type="dxa"/>
            <w:gridSpan w:val="2"/>
            <w:vAlign w:val="bottom"/>
          </w:tcPr>
          <w:p w14:paraId="10D0CE16" w14:textId="77777777" w:rsidR="0070655E" w:rsidRPr="00FB0494" w:rsidRDefault="0070655E" w:rsidP="006F2DCA">
            <w:pPr>
              <w:tabs>
                <w:tab w:val="decimal" w:pos="1062"/>
              </w:tabs>
              <w:spacing w:line="340" w:lineRule="exact"/>
              <w:rPr>
                <w:rFonts w:ascii="Arial" w:hAnsi="Arial" w:cs="Arial"/>
                <w:sz w:val="16"/>
                <w:szCs w:val="16"/>
              </w:rPr>
            </w:pPr>
          </w:p>
        </w:tc>
        <w:tc>
          <w:tcPr>
            <w:tcW w:w="1350" w:type="dxa"/>
            <w:gridSpan w:val="2"/>
            <w:vAlign w:val="bottom"/>
          </w:tcPr>
          <w:p w14:paraId="357ED9AA" w14:textId="77777777" w:rsidR="0070655E" w:rsidRPr="00FB0494" w:rsidRDefault="0070655E" w:rsidP="006F2DCA">
            <w:pPr>
              <w:tabs>
                <w:tab w:val="decimal" w:pos="1062"/>
              </w:tabs>
              <w:spacing w:line="340" w:lineRule="exact"/>
              <w:rPr>
                <w:rFonts w:ascii="Arial" w:hAnsi="Arial" w:cs="Arial"/>
                <w:sz w:val="16"/>
                <w:szCs w:val="16"/>
              </w:rPr>
            </w:pPr>
          </w:p>
        </w:tc>
        <w:tc>
          <w:tcPr>
            <w:tcW w:w="1350" w:type="dxa"/>
            <w:gridSpan w:val="2"/>
            <w:vAlign w:val="bottom"/>
          </w:tcPr>
          <w:p w14:paraId="5E712706" w14:textId="77777777" w:rsidR="0070655E" w:rsidRPr="00FB0494" w:rsidRDefault="0070655E" w:rsidP="006F2DCA">
            <w:pPr>
              <w:tabs>
                <w:tab w:val="decimal" w:pos="1062"/>
              </w:tabs>
              <w:spacing w:line="340" w:lineRule="exact"/>
              <w:rPr>
                <w:rFonts w:ascii="Arial" w:hAnsi="Arial" w:cs="Arial"/>
                <w:b/>
                <w:bCs/>
                <w:spacing w:val="-4"/>
                <w:sz w:val="16"/>
                <w:szCs w:val="16"/>
              </w:rPr>
            </w:pPr>
          </w:p>
        </w:tc>
      </w:tr>
      <w:tr w:rsidR="006F2DCA" w:rsidRPr="00FB0494" w14:paraId="06863D3A" w14:textId="77777777" w:rsidTr="006F2DCA">
        <w:trPr>
          <w:trHeight w:val="288"/>
        </w:trPr>
        <w:tc>
          <w:tcPr>
            <w:tcW w:w="3780" w:type="dxa"/>
            <w:gridSpan w:val="2"/>
          </w:tcPr>
          <w:p w14:paraId="4306B24D" w14:textId="77777777" w:rsidR="006F2DCA" w:rsidRPr="00FB0494" w:rsidRDefault="006F2DCA" w:rsidP="006F2DCA">
            <w:pPr>
              <w:spacing w:line="340" w:lineRule="exact"/>
              <w:ind w:left="162" w:right="-43"/>
              <w:jc w:val="both"/>
              <w:rPr>
                <w:rFonts w:ascii="Arial" w:hAnsi="Arial" w:cs="Arial"/>
                <w:sz w:val="16"/>
                <w:szCs w:val="16"/>
              </w:rPr>
            </w:pPr>
            <w:r w:rsidRPr="00FB0494">
              <w:rPr>
                <w:rFonts w:ascii="Arial" w:hAnsi="Arial" w:cs="Arial"/>
                <w:sz w:val="16"/>
                <w:szCs w:val="16"/>
              </w:rPr>
              <w:t>Unearned premium reserve</w:t>
            </w:r>
          </w:p>
        </w:tc>
        <w:tc>
          <w:tcPr>
            <w:tcW w:w="1350" w:type="dxa"/>
            <w:gridSpan w:val="2"/>
            <w:tcBorders>
              <w:top w:val="nil"/>
              <w:left w:val="nil"/>
              <w:bottom w:val="nil"/>
              <w:right w:val="nil"/>
            </w:tcBorders>
            <w:vAlign w:val="bottom"/>
          </w:tcPr>
          <w:p w14:paraId="72F2FA54"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88,226,061</w:t>
            </w:r>
          </w:p>
        </w:tc>
        <w:tc>
          <w:tcPr>
            <w:tcW w:w="1350" w:type="dxa"/>
            <w:gridSpan w:val="2"/>
            <w:tcBorders>
              <w:top w:val="nil"/>
              <w:left w:val="nil"/>
              <w:bottom w:val="nil"/>
              <w:right w:val="nil"/>
            </w:tcBorders>
            <w:vAlign w:val="bottom"/>
          </w:tcPr>
          <w:p w14:paraId="6E7A57DB"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96,289,417</w:t>
            </w:r>
          </w:p>
        </w:tc>
        <w:tc>
          <w:tcPr>
            <w:tcW w:w="1350" w:type="dxa"/>
            <w:gridSpan w:val="2"/>
            <w:tcBorders>
              <w:top w:val="nil"/>
              <w:left w:val="nil"/>
              <w:bottom w:val="nil"/>
              <w:right w:val="nil"/>
            </w:tcBorders>
            <w:vAlign w:val="bottom"/>
          </w:tcPr>
          <w:p w14:paraId="668969C3"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(8,063,356)</w:t>
            </w:r>
          </w:p>
        </w:tc>
        <w:tc>
          <w:tcPr>
            <w:tcW w:w="1350" w:type="dxa"/>
            <w:gridSpan w:val="2"/>
            <w:tcBorders>
              <w:top w:val="nil"/>
              <w:left w:val="nil"/>
              <w:bottom w:val="nil"/>
              <w:right w:val="nil"/>
            </w:tcBorders>
            <w:vAlign w:val="bottom"/>
          </w:tcPr>
          <w:p w14:paraId="40AB4BC3" w14:textId="77777777" w:rsidR="006F2DCA" w:rsidRPr="00FB0494" w:rsidRDefault="006F2DCA" w:rsidP="006F2DCA">
            <w:pPr>
              <w:tabs>
                <w:tab w:val="decimal" w:pos="1062"/>
              </w:tabs>
              <w:spacing w:line="340" w:lineRule="exact"/>
              <w:rPr>
                <w:rFonts w:ascii="Arial" w:hAnsi="Arial" w:cs="Arial"/>
                <w:spacing w:val="-4"/>
                <w:sz w:val="16"/>
                <w:szCs w:val="16"/>
              </w:rPr>
            </w:pPr>
            <w:r w:rsidRPr="00FB0494">
              <w:rPr>
                <w:rFonts w:ascii="Arial" w:hAnsi="Arial" w:cs="Arial"/>
                <w:sz w:val="16"/>
                <w:szCs w:val="16"/>
              </w:rPr>
              <w:t>(483,771)</w:t>
            </w:r>
          </w:p>
        </w:tc>
      </w:tr>
      <w:tr w:rsidR="006F2DCA" w:rsidRPr="00FB0494" w14:paraId="47937812" w14:textId="77777777" w:rsidTr="006F2DCA">
        <w:tc>
          <w:tcPr>
            <w:tcW w:w="3780" w:type="dxa"/>
            <w:gridSpan w:val="2"/>
          </w:tcPr>
          <w:p w14:paraId="66E79530" w14:textId="77777777" w:rsidR="006F2DCA" w:rsidRPr="00FB0494" w:rsidRDefault="006F2DCA" w:rsidP="006F2DCA">
            <w:pPr>
              <w:spacing w:line="340" w:lineRule="exact"/>
              <w:ind w:left="342" w:right="-43" w:hanging="180"/>
              <w:rPr>
                <w:rFonts w:ascii="Arial" w:hAnsi="Arial" w:cs="Arial"/>
                <w:sz w:val="16"/>
                <w:szCs w:val="16"/>
              </w:rPr>
            </w:pPr>
            <w:r w:rsidRPr="00FB0494">
              <w:rPr>
                <w:rFonts w:ascii="Arial" w:hAnsi="Arial" w:cs="Arial"/>
                <w:sz w:val="16"/>
                <w:szCs w:val="16"/>
              </w:rPr>
              <w:t>Allowance for loss on impairment of investments in securities</w:t>
            </w:r>
          </w:p>
        </w:tc>
        <w:tc>
          <w:tcPr>
            <w:tcW w:w="1350" w:type="dxa"/>
            <w:gridSpan w:val="2"/>
            <w:tcBorders>
              <w:top w:val="nil"/>
              <w:left w:val="nil"/>
              <w:bottom w:val="nil"/>
              <w:right w:val="nil"/>
            </w:tcBorders>
            <w:vAlign w:val="bottom"/>
          </w:tcPr>
          <w:p w14:paraId="5D533857"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2,983,780</w:t>
            </w:r>
          </w:p>
        </w:tc>
        <w:tc>
          <w:tcPr>
            <w:tcW w:w="1350" w:type="dxa"/>
            <w:gridSpan w:val="2"/>
            <w:tcBorders>
              <w:top w:val="nil"/>
              <w:left w:val="nil"/>
              <w:bottom w:val="nil"/>
              <w:right w:val="nil"/>
            </w:tcBorders>
            <w:vAlign w:val="bottom"/>
          </w:tcPr>
          <w:p w14:paraId="5CA53CA4" w14:textId="77777777" w:rsidR="006F2DCA" w:rsidRPr="00FB0494" w:rsidRDefault="006F2DCA" w:rsidP="006F2DCA">
            <w:pPr>
              <w:tabs>
                <w:tab w:val="decimal" w:pos="1062"/>
              </w:tabs>
              <w:spacing w:line="340" w:lineRule="exact"/>
              <w:rPr>
                <w:rFonts w:ascii="Arial" w:hAnsi="Arial" w:cs="Arial"/>
                <w:sz w:val="16"/>
                <w:szCs w:val="16"/>
                <w:cs/>
              </w:rPr>
            </w:pPr>
            <w:r w:rsidRPr="00FB0494">
              <w:rPr>
                <w:rFonts w:ascii="Arial" w:hAnsi="Arial" w:cs="Arial"/>
                <w:sz w:val="16"/>
                <w:szCs w:val="16"/>
              </w:rPr>
              <w:t>780,900</w:t>
            </w:r>
          </w:p>
        </w:tc>
        <w:tc>
          <w:tcPr>
            <w:tcW w:w="1350" w:type="dxa"/>
            <w:gridSpan w:val="2"/>
            <w:tcBorders>
              <w:top w:val="nil"/>
              <w:left w:val="nil"/>
              <w:bottom w:val="nil"/>
              <w:right w:val="nil"/>
            </w:tcBorders>
            <w:vAlign w:val="bottom"/>
          </w:tcPr>
          <w:p w14:paraId="4A145404"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2,202,880</w:t>
            </w:r>
          </w:p>
        </w:tc>
        <w:tc>
          <w:tcPr>
            <w:tcW w:w="1350" w:type="dxa"/>
            <w:gridSpan w:val="2"/>
            <w:tcBorders>
              <w:top w:val="nil"/>
              <w:left w:val="nil"/>
              <w:bottom w:val="nil"/>
              <w:right w:val="nil"/>
            </w:tcBorders>
            <w:vAlign w:val="bottom"/>
          </w:tcPr>
          <w:p w14:paraId="08E801A3" w14:textId="77777777" w:rsidR="006F2DCA" w:rsidRPr="00FB0494" w:rsidRDefault="006F2DCA" w:rsidP="006F2DCA">
            <w:pPr>
              <w:tabs>
                <w:tab w:val="decimal" w:pos="1062"/>
              </w:tabs>
              <w:spacing w:line="340" w:lineRule="exact"/>
              <w:rPr>
                <w:rFonts w:ascii="Arial" w:hAnsi="Arial" w:cs="Arial"/>
                <w:spacing w:val="-4"/>
                <w:sz w:val="16"/>
                <w:szCs w:val="16"/>
                <w:cs/>
              </w:rPr>
            </w:pPr>
            <w:r w:rsidRPr="00FB0494">
              <w:rPr>
                <w:rFonts w:ascii="Arial" w:hAnsi="Arial" w:cs="Arial"/>
                <w:sz w:val="16"/>
                <w:szCs w:val="16"/>
              </w:rPr>
              <w:t>(3,070,645)</w:t>
            </w:r>
          </w:p>
        </w:tc>
      </w:tr>
      <w:tr w:rsidR="006F2DCA" w:rsidRPr="00FB0494" w14:paraId="4FD3735A" w14:textId="77777777" w:rsidTr="006F2DCA">
        <w:tc>
          <w:tcPr>
            <w:tcW w:w="3780" w:type="dxa"/>
            <w:gridSpan w:val="2"/>
          </w:tcPr>
          <w:p w14:paraId="7F722AAB" w14:textId="77777777" w:rsidR="006F2DCA" w:rsidRPr="00FB0494" w:rsidRDefault="006F2DCA" w:rsidP="006F2DCA">
            <w:pPr>
              <w:spacing w:line="340" w:lineRule="exact"/>
              <w:ind w:left="342" w:right="-43" w:hanging="180"/>
              <w:rPr>
                <w:rFonts w:ascii="Arial" w:hAnsi="Arial" w:cs="Arial"/>
                <w:sz w:val="16"/>
                <w:szCs w:val="16"/>
              </w:rPr>
            </w:pPr>
            <w:r w:rsidRPr="00FB0494">
              <w:rPr>
                <w:rFonts w:ascii="Arial" w:hAnsi="Arial" w:cs="Arial"/>
                <w:sz w:val="16"/>
                <w:szCs w:val="16"/>
              </w:rPr>
              <w:t>Allowance for loss on impairment of investments in associates</w:t>
            </w:r>
          </w:p>
        </w:tc>
        <w:tc>
          <w:tcPr>
            <w:tcW w:w="1350" w:type="dxa"/>
            <w:gridSpan w:val="2"/>
            <w:tcBorders>
              <w:top w:val="nil"/>
              <w:left w:val="nil"/>
              <w:bottom w:val="nil"/>
              <w:right w:val="nil"/>
            </w:tcBorders>
            <w:vAlign w:val="bottom"/>
          </w:tcPr>
          <w:p w14:paraId="59DBE40C" w14:textId="77777777" w:rsidR="006F2DCA" w:rsidRPr="00FB0494" w:rsidRDefault="006F2DCA" w:rsidP="006F2DCA">
            <w:pPr>
              <w:tabs>
                <w:tab w:val="decimal" w:pos="1062"/>
              </w:tabs>
              <w:spacing w:line="340" w:lineRule="exact"/>
              <w:rPr>
                <w:rFonts w:ascii="Arial" w:hAnsi="Arial" w:cs="Arial"/>
                <w:sz w:val="16"/>
                <w:szCs w:val="16"/>
                <w:cs/>
              </w:rPr>
            </w:pPr>
            <w:r w:rsidRPr="00FB0494">
              <w:rPr>
                <w:rFonts w:ascii="Arial" w:hAnsi="Arial" w:cs="Arial"/>
                <w:sz w:val="16"/>
                <w:szCs w:val="16"/>
              </w:rPr>
              <w:t>5,616,353</w:t>
            </w:r>
          </w:p>
        </w:tc>
        <w:tc>
          <w:tcPr>
            <w:tcW w:w="1350" w:type="dxa"/>
            <w:gridSpan w:val="2"/>
            <w:tcBorders>
              <w:top w:val="nil"/>
              <w:left w:val="nil"/>
              <w:bottom w:val="nil"/>
              <w:right w:val="nil"/>
            </w:tcBorders>
            <w:vAlign w:val="bottom"/>
          </w:tcPr>
          <w:p w14:paraId="63C878FF"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4,136,239</w:t>
            </w:r>
          </w:p>
        </w:tc>
        <w:tc>
          <w:tcPr>
            <w:tcW w:w="1350" w:type="dxa"/>
            <w:gridSpan w:val="2"/>
            <w:tcBorders>
              <w:top w:val="nil"/>
              <w:left w:val="nil"/>
              <w:bottom w:val="nil"/>
              <w:right w:val="nil"/>
            </w:tcBorders>
            <w:vAlign w:val="bottom"/>
          </w:tcPr>
          <w:p w14:paraId="1CD6CA45"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1,480,114</w:t>
            </w:r>
          </w:p>
        </w:tc>
        <w:tc>
          <w:tcPr>
            <w:tcW w:w="1350" w:type="dxa"/>
            <w:gridSpan w:val="2"/>
            <w:tcBorders>
              <w:top w:val="nil"/>
              <w:left w:val="nil"/>
              <w:bottom w:val="nil"/>
              <w:right w:val="nil"/>
            </w:tcBorders>
            <w:vAlign w:val="bottom"/>
          </w:tcPr>
          <w:p w14:paraId="771A87AA" w14:textId="77777777" w:rsidR="006F2DCA" w:rsidRPr="00FB0494" w:rsidRDefault="006F2DCA" w:rsidP="006F2DCA">
            <w:pPr>
              <w:tabs>
                <w:tab w:val="decimal" w:pos="1062"/>
              </w:tabs>
              <w:spacing w:line="340" w:lineRule="exact"/>
              <w:rPr>
                <w:rFonts w:ascii="Arial" w:hAnsi="Arial" w:cs="Arial"/>
                <w:spacing w:val="-4"/>
                <w:sz w:val="16"/>
                <w:szCs w:val="16"/>
              </w:rPr>
            </w:pPr>
            <w:r w:rsidRPr="00FB0494">
              <w:rPr>
                <w:rFonts w:ascii="Arial" w:hAnsi="Arial" w:cs="Arial"/>
                <w:sz w:val="16"/>
                <w:szCs w:val="16"/>
              </w:rPr>
              <w:t>2,152,618</w:t>
            </w:r>
          </w:p>
        </w:tc>
      </w:tr>
      <w:tr w:rsidR="006F2DCA" w:rsidRPr="00FB0494" w14:paraId="68238A6A" w14:textId="77777777" w:rsidTr="006F2DCA">
        <w:trPr>
          <w:trHeight w:val="252"/>
        </w:trPr>
        <w:tc>
          <w:tcPr>
            <w:tcW w:w="3780" w:type="dxa"/>
            <w:gridSpan w:val="2"/>
          </w:tcPr>
          <w:p w14:paraId="7DFD216D" w14:textId="77777777" w:rsidR="006F2DCA" w:rsidRPr="00FB0494" w:rsidRDefault="006F2DCA" w:rsidP="006F2DCA">
            <w:pPr>
              <w:spacing w:line="340" w:lineRule="exact"/>
              <w:ind w:left="162" w:right="-43"/>
              <w:jc w:val="both"/>
              <w:rPr>
                <w:rFonts w:ascii="Arial" w:hAnsi="Arial" w:cs="Arial"/>
                <w:sz w:val="16"/>
                <w:szCs w:val="16"/>
              </w:rPr>
            </w:pPr>
            <w:r w:rsidRPr="00FB0494">
              <w:rPr>
                <w:rFonts w:ascii="Arial" w:hAnsi="Arial" w:cs="Arial"/>
                <w:sz w:val="16"/>
                <w:szCs w:val="16"/>
              </w:rPr>
              <w:t>Allowance for expected credit loss</w:t>
            </w:r>
          </w:p>
        </w:tc>
        <w:tc>
          <w:tcPr>
            <w:tcW w:w="1350" w:type="dxa"/>
            <w:gridSpan w:val="2"/>
            <w:tcBorders>
              <w:top w:val="nil"/>
              <w:left w:val="nil"/>
              <w:bottom w:val="nil"/>
              <w:right w:val="nil"/>
            </w:tcBorders>
            <w:vAlign w:val="bottom"/>
          </w:tcPr>
          <w:p w14:paraId="72F85BB7"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205,685</w:t>
            </w:r>
          </w:p>
        </w:tc>
        <w:tc>
          <w:tcPr>
            <w:tcW w:w="1350" w:type="dxa"/>
            <w:gridSpan w:val="2"/>
            <w:tcBorders>
              <w:top w:val="nil"/>
              <w:left w:val="nil"/>
              <w:bottom w:val="nil"/>
              <w:right w:val="nil"/>
            </w:tcBorders>
            <w:vAlign w:val="bottom"/>
          </w:tcPr>
          <w:p w14:paraId="3CE364E8"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156,292</w:t>
            </w:r>
          </w:p>
        </w:tc>
        <w:tc>
          <w:tcPr>
            <w:tcW w:w="1350" w:type="dxa"/>
            <w:gridSpan w:val="2"/>
            <w:tcBorders>
              <w:top w:val="nil"/>
              <w:left w:val="nil"/>
              <w:bottom w:val="nil"/>
              <w:right w:val="nil"/>
            </w:tcBorders>
            <w:vAlign w:val="bottom"/>
          </w:tcPr>
          <w:p w14:paraId="7AA2E1A2"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49,393</w:t>
            </w:r>
          </w:p>
        </w:tc>
        <w:tc>
          <w:tcPr>
            <w:tcW w:w="1350" w:type="dxa"/>
            <w:gridSpan w:val="2"/>
            <w:tcBorders>
              <w:top w:val="nil"/>
              <w:left w:val="nil"/>
              <w:bottom w:val="nil"/>
              <w:right w:val="nil"/>
            </w:tcBorders>
            <w:vAlign w:val="bottom"/>
          </w:tcPr>
          <w:p w14:paraId="55B6FD62" w14:textId="77777777" w:rsidR="006F2DCA" w:rsidRPr="00FB0494" w:rsidRDefault="006F2DCA" w:rsidP="006F2DCA">
            <w:pPr>
              <w:tabs>
                <w:tab w:val="decimal" w:pos="1062"/>
              </w:tabs>
              <w:spacing w:line="340" w:lineRule="exact"/>
              <w:rPr>
                <w:rFonts w:ascii="Arial" w:hAnsi="Arial" w:cs="Arial"/>
                <w:spacing w:val="-4"/>
                <w:sz w:val="16"/>
                <w:szCs w:val="16"/>
              </w:rPr>
            </w:pPr>
            <w:r w:rsidRPr="00FB0494">
              <w:rPr>
                <w:rFonts w:ascii="Arial" w:hAnsi="Arial" w:cs="Arial"/>
                <w:sz w:val="16"/>
                <w:szCs w:val="16"/>
              </w:rPr>
              <w:t>15,363</w:t>
            </w:r>
          </w:p>
        </w:tc>
      </w:tr>
      <w:tr w:rsidR="006F2DCA" w:rsidRPr="00FB0494" w14:paraId="7EEA36B4" w14:textId="77777777" w:rsidTr="006F2DCA">
        <w:trPr>
          <w:trHeight w:val="252"/>
        </w:trPr>
        <w:tc>
          <w:tcPr>
            <w:tcW w:w="3780" w:type="dxa"/>
            <w:gridSpan w:val="2"/>
          </w:tcPr>
          <w:p w14:paraId="36820157" w14:textId="77777777" w:rsidR="006F2DCA" w:rsidRPr="00FB0494" w:rsidRDefault="006F2DCA" w:rsidP="006F2DCA">
            <w:pPr>
              <w:spacing w:line="340" w:lineRule="exact"/>
              <w:ind w:left="162" w:right="-43"/>
              <w:jc w:val="both"/>
              <w:rPr>
                <w:rFonts w:ascii="Arial" w:hAnsi="Arial" w:cs="Arial"/>
                <w:sz w:val="16"/>
                <w:szCs w:val="16"/>
              </w:rPr>
            </w:pPr>
            <w:r w:rsidRPr="00FB0494">
              <w:rPr>
                <w:rFonts w:ascii="Arial" w:hAnsi="Arial" w:cs="Arial"/>
                <w:sz w:val="16"/>
                <w:szCs w:val="16"/>
              </w:rPr>
              <w:t>Allowance for doubtful accounts</w:t>
            </w:r>
          </w:p>
        </w:tc>
        <w:tc>
          <w:tcPr>
            <w:tcW w:w="1350" w:type="dxa"/>
            <w:gridSpan w:val="2"/>
            <w:tcBorders>
              <w:top w:val="nil"/>
              <w:left w:val="nil"/>
              <w:bottom w:val="nil"/>
              <w:right w:val="nil"/>
            </w:tcBorders>
            <w:vAlign w:val="bottom"/>
          </w:tcPr>
          <w:p w14:paraId="347A319C"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w:t>
            </w:r>
          </w:p>
        </w:tc>
        <w:tc>
          <w:tcPr>
            <w:tcW w:w="1350" w:type="dxa"/>
            <w:gridSpan w:val="2"/>
            <w:tcBorders>
              <w:top w:val="nil"/>
              <w:left w:val="nil"/>
              <w:bottom w:val="nil"/>
              <w:right w:val="nil"/>
            </w:tcBorders>
            <w:vAlign w:val="bottom"/>
          </w:tcPr>
          <w:p w14:paraId="4ECE00B1"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11,675</w:t>
            </w:r>
          </w:p>
        </w:tc>
        <w:tc>
          <w:tcPr>
            <w:tcW w:w="1350" w:type="dxa"/>
            <w:gridSpan w:val="2"/>
            <w:tcBorders>
              <w:top w:val="nil"/>
              <w:left w:val="nil"/>
              <w:bottom w:val="nil"/>
              <w:right w:val="nil"/>
            </w:tcBorders>
            <w:vAlign w:val="bottom"/>
          </w:tcPr>
          <w:p w14:paraId="4FFD6A08"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(11,675)</w:t>
            </w:r>
          </w:p>
        </w:tc>
        <w:tc>
          <w:tcPr>
            <w:tcW w:w="1350" w:type="dxa"/>
            <w:gridSpan w:val="2"/>
            <w:tcBorders>
              <w:top w:val="nil"/>
              <w:left w:val="nil"/>
              <w:bottom w:val="nil"/>
              <w:right w:val="nil"/>
            </w:tcBorders>
            <w:vAlign w:val="bottom"/>
          </w:tcPr>
          <w:p w14:paraId="47D985AE" w14:textId="77777777" w:rsidR="006F2DCA" w:rsidRPr="00FB0494" w:rsidRDefault="006F2DCA" w:rsidP="006F2DCA">
            <w:pPr>
              <w:tabs>
                <w:tab w:val="decimal" w:pos="1062"/>
              </w:tabs>
              <w:spacing w:line="340" w:lineRule="exact"/>
              <w:rPr>
                <w:rFonts w:ascii="Arial" w:hAnsi="Arial" w:cs="Arial"/>
                <w:spacing w:val="-4"/>
                <w:sz w:val="16"/>
                <w:szCs w:val="16"/>
              </w:rPr>
            </w:pPr>
            <w:r w:rsidRPr="00FB0494">
              <w:rPr>
                <w:rFonts w:ascii="Arial" w:hAnsi="Arial" w:cs="Arial"/>
                <w:sz w:val="16"/>
                <w:szCs w:val="16"/>
              </w:rPr>
              <w:t>(156,480)</w:t>
            </w:r>
          </w:p>
        </w:tc>
      </w:tr>
      <w:tr w:rsidR="006F2DCA" w:rsidRPr="00FB0494" w14:paraId="613968A7" w14:textId="77777777" w:rsidTr="006F2DCA">
        <w:tc>
          <w:tcPr>
            <w:tcW w:w="3780" w:type="dxa"/>
            <w:gridSpan w:val="2"/>
          </w:tcPr>
          <w:p w14:paraId="7A419711" w14:textId="77777777" w:rsidR="006F2DCA" w:rsidRPr="00FB0494" w:rsidRDefault="006F2DCA" w:rsidP="006F2DCA">
            <w:pPr>
              <w:spacing w:line="340" w:lineRule="exact"/>
              <w:ind w:left="162" w:right="-43"/>
              <w:jc w:val="both"/>
              <w:rPr>
                <w:rFonts w:ascii="Arial" w:hAnsi="Arial" w:cs="Arial"/>
                <w:sz w:val="16"/>
                <w:szCs w:val="16"/>
              </w:rPr>
            </w:pPr>
            <w:r w:rsidRPr="00FB0494">
              <w:rPr>
                <w:rFonts w:ascii="Arial" w:hAnsi="Arial" w:cs="Arial"/>
                <w:sz w:val="16"/>
                <w:szCs w:val="16"/>
              </w:rPr>
              <w:t>Loss reserves</w:t>
            </w:r>
          </w:p>
        </w:tc>
        <w:tc>
          <w:tcPr>
            <w:tcW w:w="1350" w:type="dxa"/>
            <w:gridSpan w:val="2"/>
            <w:tcBorders>
              <w:top w:val="nil"/>
              <w:left w:val="nil"/>
              <w:bottom w:val="nil"/>
              <w:right w:val="nil"/>
            </w:tcBorders>
            <w:vAlign w:val="bottom"/>
          </w:tcPr>
          <w:p w14:paraId="414D54CC"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150,218,080</w:t>
            </w:r>
          </w:p>
        </w:tc>
        <w:tc>
          <w:tcPr>
            <w:tcW w:w="1350" w:type="dxa"/>
            <w:gridSpan w:val="2"/>
            <w:tcBorders>
              <w:top w:val="nil"/>
              <w:left w:val="nil"/>
              <w:bottom w:val="nil"/>
              <w:right w:val="nil"/>
            </w:tcBorders>
            <w:vAlign w:val="bottom"/>
          </w:tcPr>
          <w:p w14:paraId="4EBAE60F"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154,123,712</w:t>
            </w:r>
          </w:p>
        </w:tc>
        <w:tc>
          <w:tcPr>
            <w:tcW w:w="1350" w:type="dxa"/>
            <w:gridSpan w:val="2"/>
            <w:tcBorders>
              <w:top w:val="nil"/>
              <w:left w:val="nil"/>
              <w:bottom w:val="nil"/>
              <w:right w:val="nil"/>
            </w:tcBorders>
            <w:vAlign w:val="bottom"/>
          </w:tcPr>
          <w:p w14:paraId="7318A004"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(3,905,632)</w:t>
            </w:r>
          </w:p>
        </w:tc>
        <w:tc>
          <w:tcPr>
            <w:tcW w:w="1350" w:type="dxa"/>
            <w:gridSpan w:val="2"/>
            <w:tcBorders>
              <w:top w:val="nil"/>
              <w:left w:val="nil"/>
              <w:bottom w:val="nil"/>
              <w:right w:val="nil"/>
            </w:tcBorders>
            <w:vAlign w:val="bottom"/>
          </w:tcPr>
          <w:p w14:paraId="12BFC01A" w14:textId="77777777" w:rsidR="006F2DCA" w:rsidRPr="00FB0494" w:rsidRDefault="006F2DCA" w:rsidP="006F2DCA">
            <w:pPr>
              <w:tabs>
                <w:tab w:val="decimal" w:pos="1062"/>
              </w:tabs>
              <w:spacing w:line="340" w:lineRule="exact"/>
              <w:rPr>
                <w:rFonts w:ascii="Arial" w:hAnsi="Arial" w:cs="Arial"/>
                <w:spacing w:val="-4"/>
                <w:sz w:val="16"/>
                <w:szCs w:val="16"/>
              </w:rPr>
            </w:pPr>
            <w:r w:rsidRPr="00FB0494">
              <w:rPr>
                <w:rFonts w:ascii="Arial" w:hAnsi="Arial" w:cs="Arial"/>
                <w:sz w:val="16"/>
                <w:szCs w:val="16"/>
              </w:rPr>
              <w:t>9,791,752</w:t>
            </w:r>
          </w:p>
        </w:tc>
      </w:tr>
      <w:tr w:rsidR="006F2DCA" w:rsidRPr="00FB0494" w14:paraId="6DE0D1D2" w14:textId="77777777" w:rsidTr="006F2DCA">
        <w:tc>
          <w:tcPr>
            <w:tcW w:w="3780" w:type="dxa"/>
            <w:gridSpan w:val="2"/>
          </w:tcPr>
          <w:p w14:paraId="7270CC3F" w14:textId="77777777" w:rsidR="006F2DCA" w:rsidRPr="00FB0494" w:rsidRDefault="006F2DCA" w:rsidP="006F2DCA">
            <w:pPr>
              <w:spacing w:line="340" w:lineRule="exact"/>
              <w:ind w:left="342" w:right="-43" w:hanging="180"/>
              <w:rPr>
                <w:rFonts w:ascii="Arial" w:hAnsi="Arial" w:cs="Arial"/>
                <w:sz w:val="16"/>
                <w:szCs w:val="16"/>
              </w:rPr>
            </w:pPr>
            <w:r w:rsidRPr="00FB0494">
              <w:rPr>
                <w:rFonts w:ascii="Arial" w:hAnsi="Arial" w:cs="Arial"/>
                <w:sz w:val="16"/>
                <w:szCs w:val="16"/>
              </w:rPr>
              <w:t xml:space="preserve">Provision for loss incurred but not reported </w:t>
            </w:r>
          </w:p>
        </w:tc>
        <w:tc>
          <w:tcPr>
            <w:tcW w:w="1350" w:type="dxa"/>
            <w:gridSpan w:val="2"/>
            <w:tcBorders>
              <w:top w:val="nil"/>
              <w:left w:val="nil"/>
              <w:bottom w:val="nil"/>
              <w:right w:val="nil"/>
            </w:tcBorders>
            <w:vAlign w:val="bottom"/>
          </w:tcPr>
          <w:p w14:paraId="6C587735"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5,801,006</w:t>
            </w:r>
          </w:p>
        </w:tc>
        <w:tc>
          <w:tcPr>
            <w:tcW w:w="1350" w:type="dxa"/>
            <w:gridSpan w:val="2"/>
            <w:tcBorders>
              <w:top w:val="nil"/>
              <w:left w:val="nil"/>
              <w:bottom w:val="nil"/>
              <w:right w:val="nil"/>
            </w:tcBorders>
            <w:vAlign w:val="bottom"/>
          </w:tcPr>
          <w:p w14:paraId="18E222DE"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3,313,129</w:t>
            </w:r>
          </w:p>
        </w:tc>
        <w:tc>
          <w:tcPr>
            <w:tcW w:w="1350" w:type="dxa"/>
            <w:gridSpan w:val="2"/>
            <w:tcBorders>
              <w:top w:val="nil"/>
              <w:left w:val="nil"/>
              <w:bottom w:val="nil"/>
              <w:right w:val="nil"/>
            </w:tcBorders>
            <w:vAlign w:val="bottom"/>
          </w:tcPr>
          <w:p w14:paraId="366066CE"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2,487,877</w:t>
            </w:r>
          </w:p>
        </w:tc>
        <w:tc>
          <w:tcPr>
            <w:tcW w:w="1350" w:type="dxa"/>
            <w:gridSpan w:val="2"/>
            <w:tcBorders>
              <w:top w:val="nil"/>
              <w:left w:val="nil"/>
              <w:bottom w:val="nil"/>
              <w:right w:val="nil"/>
            </w:tcBorders>
            <w:vAlign w:val="bottom"/>
          </w:tcPr>
          <w:p w14:paraId="2B54C39B" w14:textId="77777777" w:rsidR="006F2DCA" w:rsidRPr="00FB0494" w:rsidRDefault="006F2DCA" w:rsidP="006F2DCA">
            <w:pPr>
              <w:tabs>
                <w:tab w:val="decimal" w:pos="1062"/>
              </w:tabs>
              <w:spacing w:line="340" w:lineRule="exact"/>
              <w:rPr>
                <w:rFonts w:ascii="Arial" w:hAnsi="Arial" w:cs="Arial"/>
                <w:spacing w:val="-4"/>
                <w:sz w:val="16"/>
                <w:szCs w:val="16"/>
              </w:rPr>
            </w:pPr>
            <w:r w:rsidRPr="00FB0494">
              <w:rPr>
                <w:rFonts w:ascii="Arial" w:hAnsi="Arial" w:cs="Arial"/>
                <w:sz w:val="16"/>
                <w:szCs w:val="16"/>
              </w:rPr>
              <w:t>(1,325,476)</w:t>
            </w:r>
          </w:p>
        </w:tc>
      </w:tr>
      <w:tr w:rsidR="006F2DCA" w:rsidRPr="00FB0494" w14:paraId="17340AA0" w14:textId="77777777" w:rsidTr="006F2DCA">
        <w:tc>
          <w:tcPr>
            <w:tcW w:w="3780" w:type="dxa"/>
            <w:gridSpan w:val="2"/>
          </w:tcPr>
          <w:p w14:paraId="64DE4E30" w14:textId="320A9B71" w:rsidR="006F2DCA" w:rsidRPr="00FB0494" w:rsidRDefault="006F2DCA" w:rsidP="006F2DCA">
            <w:pPr>
              <w:spacing w:line="340" w:lineRule="exact"/>
              <w:ind w:left="162" w:right="-43"/>
              <w:jc w:val="both"/>
              <w:rPr>
                <w:rFonts w:ascii="Arial" w:hAnsi="Arial" w:cs="Arial"/>
                <w:sz w:val="16"/>
                <w:szCs w:val="16"/>
              </w:rPr>
            </w:pPr>
            <w:r w:rsidRPr="00FB0494">
              <w:rPr>
                <w:rFonts w:ascii="Arial" w:hAnsi="Arial" w:cs="Arial"/>
                <w:sz w:val="16"/>
                <w:szCs w:val="16"/>
              </w:rPr>
              <w:t>Employee benefit obligations</w:t>
            </w:r>
            <w:r w:rsidR="00793617" w:rsidRPr="00FB0494">
              <w:rPr>
                <w:rFonts w:ascii="Arial" w:hAnsi="Arial" w:cs="Arial"/>
                <w:sz w:val="16"/>
                <w:szCs w:val="16"/>
              </w:rPr>
              <w:t xml:space="preserve"> and expense</w:t>
            </w:r>
            <w:r w:rsidR="003A2CB6" w:rsidRPr="00FB0494">
              <w:rPr>
                <w:rFonts w:ascii="Arial" w:hAnsi="Arial" w:cs="Arial"/>
                <w:sz w:val="16"/>
                <w:szCs w:val="16"/>
              </w:rPr>
              <w:t>s</w:t>
            </w:r>
          </w:p>
        </w:tc>
        <w:tc>
          <w:tcPr>
            <w:tcW w:w="1350" w:type="dxa"/>
            <w:gridSpan w:val="2"/>
            <w:tcBorders>
              <w:top w:val="nil"/>
              <w:left w:val="nil"/>
              <w:bottom w:val="nil"/>
              <w:right w:val="nil"/>
            </w:tcBorders>
            <w:vAlign w:val="bottom"/>
          </w:tcPr>
          <w:p w14:paraId="3F6A6CAA"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22,877,933</w:t>
            </w:r>
          </w:p>
        </w:tc>
        <w:tc>
          <w:tcPr>
            <w:tcW w:w="1350" w:type="dxa"/>
            <w:gridSpan w:val="2"/>
            <w:tcBorders>
              <w:top w:val="nil"/>
              <w:left w:val="nil"/>
              <w:bottom w:val="nil"/>
              <w:right w:val="nil"/>
            </w:tcBorders>
            <w:vAlign w:val="bottom"/>
          </w:tcPr>
          <w:p w14:paraId="70D79ECE"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18,591,021</w:t>
            </w:r>
          </w:p>
        </w:tc>
        <w:tc>
          <w:tcPr>
            <w:tcW w:w="1350" w:type="dxa"/>
            <w:gridSpan w:val="2"/>
            <w:tcBorders>
              <w:top w:val="nil"/>
              <w:left w:val="nil"/>
              <w:bottom w:val="nil"/>
              <w:right w:val="nil"/>
            </w:tcBorders>
            <w:vAlign w:val="bottom"/>
          </w:tcPr>
          <w:p w14:paraId="1AF43801"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4,286,912</w:t>
            </w:r>
          </w:p>
        </w:tc>
        <w:tc>
          <w:tcPr>
            <w:tcW w:w="1350" w:type="dxa"/>
            <w:gridSpan w:val="2"/>
            <w:tcBorders>
              <w:top w:val="nil"/>
              <w:left w:val="nil"/>
              <w:bottom w:val="nil"/>
              <w:right w:val="nil"/>
            </w:tcBorders>
            <w:vAlign w:val="bottom"/>
          </w:tcPr>
          <w:p w14:paraId="261538E2" w14:textId="77777777" w:rsidR="006F2DCA" w:rsidRPr="00FB0494" w:rsidRDefault="006F2DCA" w:rsidP="006F2DCA">
            <w:pPr>
              <w:tabs>
                <w:tab w:val="decimal" w:pos="1062"/>
              </w:tabs>
              <w:spacing w:line="340" w:lineRule="exact"/>
              <w:rPr>
                <w:rFonts w:ascii="Arial" w:hAnsi="Arial" w:cs="Arial"/>
                <w:spacing w:val="-4"/>
                <w:sz w:val="16"/>
                <w:szCs w:val="16"/>
              </w:rPr>
            </w:pPr>
            <w:r w:rsidRPr="00FB0494">
              <w:rPr>
                <w:rFonts w:ascii="Arial" w:hAnsi="Arial" w:cs="Arial"/>
                <w:sz w:val="16"/>
                <w:szCs w:val="16"/>
              </w:rPr>
              <w:t>(70,794)</w:t>
            </w:r>
          </w:p>
        </w:tc>
      </w:tr>
      <w:tr w:rsidR="006F2DCA" w:rsidRPr="00FB0494" w14:paraId="71C573FB" w14:textId="77777777" w:rsidTr="006F2DCA">
        <w:tc>
          <w:tcPr>
            <w:tcW w:w="3780" w:type="dxa"/>
            <w:gridSpan w:val="2"/>
          </w:tcPr>
          <w:p w14:paraId="42884B68" w14:textId="77777777" w:rsidR="006F2DCA" w:rsidRPr="00FB0494" w:rsidRDefault="006F2DCA" w:rsidP="00793617">
            <w:pPr>
              <w:spacing w:line="340" w:lineRule="exact"/>
              <w:ind w:left="342" w:right="-43" w:hanging="180"/>
              <w:rPr>
                <w:rFonts w:ascii="Arial" w:hAnsi="Arial" w:cs="Arial"/>
                <w:sz w:val="16"/>
                <w:szCs w:val="16"/>
              </w:rPr>
            </w:pPr>
            <w:proofErr w:type="spellStart"/>
            <w:r w:rsidRPr="00FB0494">
              <w:rPr>
                <w:rFonts w:ascii="Arial" w:hAnsi="Arial" w:cs="Arial"/>
                <w:sz w:val="16"/>
                <w:szCs w:val="16"/>
              </w:rPr>
              <w:t>Unrealised</w:t>
            </w:r>
            <w:proofErr w:type="spellEnd"/>
            <w:r w:rsidRPr="00FB0494">
              <w:rPr>
                <w:rFonts w:ascii="Arial" w:hAnsi="Arial" w:cs="Arial"/>
                <w:sz w:val="16"/>
                <w:szCs w:val="16"/>
              </w:rPr>
              <w:t xml:space="preserve"> loss on changes in value of available-for-sale investments</w:t>
            </w:r>
          </w:p>
        </w:tc>
        <w:tc>
          <w:tcPr>
            <w:tcW w:w="1350" w:type="dxa"/>
            <w:gridSpan w:val="2"/>
            <w:tcBorders>
              <w:top w:val="nil"/>
              <w:left w:val="nil"/>
              <w:bottom w:val="nil"/>
              <w:right w:val="nil"/>
            </w:tcBorders>
            <w:vAlign w:val="bottom"/>
          </w:tcPr>
          <w:p w14:paraId="01C19FDD"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18,379,167</w:t>
            </w:r>
          </w:p>
        </w:tc>
        <w:tc>
          <w:tcPr>
            <w:tcW w:w="1350" w:type="dxa"/>
            <w:gridSpan w:val="2"/>
            <w:tcBorders>
              <w:top w:val="nil"/>
              <w:left w:val="nil"/>
              <w:bottom w:val="nil"/>
              <w:right w:val="nil"/>
            </w:tcBorders>
            <w:vAlign w:val="bottom"/>
          </w:tcPr>
          <w:p w14:paraId="7C1E94E8"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w:t>
            </w:r>
          </w:p>
        </w:tc>
        <w:tc>
          <w:tcPr>
            <w:tcW w:w="1350" w:type="dxa"/>
            <w:gridSpan w:val="2"/>
            <w:tcBorders>
              <w:top w:val="nil"/>
              <w:left w:val="nil"/>
              <w:bottom w:val="nil"/>
              <w:right w:val="nil"/>
            </w:tcBorders>
            <w:vAlign w:val="bottom"/>
          </w:tcPr>
          <w:p w14:paraId="3C438E42"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18,379,167</w:t>
            </w:r>
          </w:p>
        </w:tc>
        <w:tc>
          <w:tcPr>
            <w:tcW w:w="1350" w:type="dxa"/>
            <w:gridSpan w:val="2"/>
            <w:tcBorders>
              <w:top w:val="nil"/>
              <w:left w:val="nil"/>
              <w:bottom w:val="nil"/>
              <w:right w:val="nil"/>
            </w:tcBorders>
            <w:vAlign w:val="bottom"/>
          </w:tcPr>
          <w:p w14:paraId="06B53BD8" w14:textId="77777777" w:rsidR="006F2DCA" w:rsidRPr="00FB0494" w:rsidRDefault="006F2DCA" w:rsidP="006F2DCA">
            <w:pPr>
              <w:tabs>
                <w:tab w:val="decimal" w:pos="1062"/>
              </w:tabs>
              <w:spacing w:line="340" w:lineRule="exact"/>
              <w:rPr>
                <w:rFonts w:ascii="Arial" w:hAnsi="Arial" w:cs="Arial"/>
                <w:spacing w:val="-4"/>
                <w:sz w:val="16"/>
                <w:szCs w:val="16"/>
              </w:rPr>
            </w:pPr>
            <w:r w:rsidRPr="00FB0494">
              <w:rPr>
                <w:rFonts w:ascii="Arial" w:hAnsi="Arial" w:cs="Arial"/>
                <w:sz w:val="16"/>
                <w:szCs w:val="16"/>
              </w:rPr>
              <w:t>-</w:t>
            </w:r>
          </w:p>
        </w:tc>
      </w:tr>
      <w:tr w:rsidR="006F2DCA" w:rsidRPr="00FB0494" w14:paraId="70363C86" w14:textId="77777777" w:rsidTr="006F2DCA">
        <w:tc>
          <w:tcPr>
            <w:tcW w:w="3780" w:type="dxa"/>
            <w:gridSpan w:val="2"/>
          </w:tcPr>
          <w:p w14:paraId="3EFF4BF6" w14:textId="77777777" w:rsidR="006F2DCA" w:rsidRPr="00FB0494" w:rsidRDefault="006F2DCA" w:rsidP="006F2DCA">
            <w:pPr>
              <w:spacing w:line="340" w:lineRule="exact"/>
              <w:ind w:left="162" w:right="-43"/>
              <w:jc w:val="both"/>
              <w:rPr>
                <w:rFonts w:ascii="Arial" w:hAnsi="Arial" w:cs="Arial"/>
                <w:sz w:val="16"/>
                <w:szCs w:val="16"/>
              </w:rPr>
            </w:pPr>
            <w:r w:rsidRPr="00FB0494">
              <w:rPr>
                <w:rFonts w:ascii="Arial" w:hAnsi="Arial" w:cs="Arial"/>
                <w:sz w:val="16"/>
                <w:szCs w:val="16"/>
              </w:rPr>
              <w:t xml:space="preserve">Fair value loss of trading investments </w:t>
            </w:r>
          </w:p>
        </w:tc>
        <w:tc>
          <w:tcPr>
            <w:tcW w:w="1350" w:type="dxa"/>
            <w:gridSpan w:val="2"/>
            <w:tcBorders>
              <w:top w:val="nil"/>
              <w:left w:val="nil"/>
              <w:bottom w:val="nil"/>
              <w:right w:val="nil"/>
            </w:tcBorders>
            <w:vAlign w:val="bottom"/>
          </w:tcPr>
          <w:p w14:paraId="6311E5DF"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15,195,663</w:t>
            </w:r>
          </w:p>
        </w:tc>
        <w:tc>
          <w:tcPr>
            <w:tcW w:w="1350" w:type="dxa"/>
            <w:gridSpan w:val="2"/>
            <w:tcBorders>
              <w:top w:val="nil"/>
              <w:left w:val="nil"/>
              <w:bottom w:val="nil"/>
              <w:right w:val="nil"/>
            </w:tcBorders>
            <w:vAlign w:val="bottom"/>
          </w:tcPr>
          <w:p w14:paraId="40AC7D1E"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13,457,637</w:t>
            </w:r>
          </w:p>
        </w:tc>
        <w:tc>
          <w:tcPr>
            <w:tcW w:w="1350" w:type="dxa"/>
            <w:gridSpan w:val="2"/>
            <w:tcBorders>
              <w:top w:val="nil"/>
              <w:left w:val="nil"/>
              <w:bottom w:val="nil"/>
              <w:right w:val="nil"/>
            </w:tcBorders>
            <w:vAlign w:val="bottom"/>
          </w:tcPr>
          <w:p w14:paraId="3448D153"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1,738,026</w:t>
            </w:r>
          </w:p>
        </w:tc>
        <w:tc>
          <w:tcPr>
            <w:tcW w:w="1350" w:type="dxa"/>
            <w:gridSpan w:val="2"/>
            <w:tcBorders>
              <w:top w:val="nil"/>
              <w:left w:val="nil"/>
              <w:bottom w:val="nil"/>
              <w:right w:val="nil"/>
            </w:tcBorders>
            <w:vAlign w:val="bottom"/>
          </w:tcPr>
          <w:p w14:paraId="6893266E" w14:textId="77777777" w:rsidR="006F2DCA" w:rsidRPr="00FB0494" w:rsidRDefault="006F2DCA" w:rsidP="006F2DCA">
            <w:pPr>
              <w:tabs>
                <w:tab w:val="decimal" w:pos="1062"/>
              </w:tabs>
              <w:spacing w:line="340" w:lineRule="exact"/>
              <w:rPr>
                <w:rFonts w:ascii="Arial" w:hAnsi="Arial" w:cs="Arial"/>
                <w:spacing w:val="-4"/>
                <w:sz w:val="16"/>
                <w:szCs w:val="16"/>
              </w:rPr>
            </w:pPr>
            <w:r w:rsidRPr="00FB0494">
              <w:rPr>
                <w:rFonts w:ascii="Arial" w:hAnsi="Arial" w:cs="Arial"/>
                <w:sz w:val="16"/>
                <w:szCs w:val="16"/>
              </w:rPr>
              <w:t>1,782,599</w:t>
            </w:r>
          </w:p>
        </w:tc>
      </w:tr>
      <w:tr w:rsidR="006F2DCA" w:rsidRPr="00FB0494" w14:paraId="3FC01A70" w14:textId="77777777" w:rsidTr="006F2DCA">
        <w:tc>
          <w:tcPr>
            <w:tcW w:w="3780" w:type="dxa"/>
            <w:gridSpan w:val="2"/>
          </w:tcPr>
          <w:p w14:paraId="6BBCD677" w14:textId="5179AC9F" w:rsidR="006F2DCA" w:rsidRPr="00FB0494" w:rsidRDefault="006F2DCA" w:rsidP="006F2DCA">
            <w:pPr>
              <w:spacing w:line="340" w:lineRule="exact"/>
              <w:ind w:left="162" w:right="-43"/>
              <w:jc w:val="both"/>
              <w:rPr>
                <w:rFonts w:ascii="Arial" w:hAnsi="Arial" w:cs="Arial"/>
                <w:sz w:val="16"/>
                <w:szCs w:val="16"/>
              </w:rPr>
            </w:pPr>
            <w:r w:rsidRPr="00FB0494">
              <w:rPr>
                <w:rFonts w:ascii="Arial" w:hAnsi="Arial" w:cs="Arial"/>
                <w:sz w:val="16"/>
                <w:szCs w:val="16"/>
              </w:rPr>
              <w:t>Unused tax loss</w:t>
            </w:r>
            <w:r w:rsidR="0070188B">
              <w:rPr>
                <w:rFonts w:ascii="Arial" w:hAnsi="Arial" w:cs="Arial"/>
                <w:sz w:val="16"/>
                <w:szCs w:val="16"/>
              </w:rPr>
              <w:t>es</w:t>
            </w:r>
          </w:p>
        </w:tc>
        <w:tc>
          <w:tcPr>
            <w:tcW w:w="1350" w:type="dxa"/>
            <w:gridSpan w:val="2"/>
            <w:tcBorders>
              <w:top w:val="nil"/>
              <w:left w:val="nil"/>
              <w:bottom w:val="nil"/>
              <w:right w:val="nil"/>
            </w:tcBorders>
            <w:vAlign w:val="bottom"/>
          </w:tcPr>
          <w:p w14:paraId="467C81C0"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8,692,439</w:t>
            </w:r>
          </w:p>
        </w:tc>
        <w:tc>
          <w:tcPr>
            <w:tcW w:w="1350" w:type="dxa"/>
            <w:gridSpan w:val="2"/>
            <w:tcBorders>
              <w:top w:val="nil"/>
              <w:left w:val="nil"/>
              <w:bottom w:val="nil"/>
              <w:right w:val="nil"/>
            </w:tcBorders>
            <w:vAlign w:val="bottom"/>
          </w:tcPr>
          <w:p w14:paraId="318A7998"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w:t>
            </w:r>
          </w:p>
        </w:tc>
        <w:tc>
          <w:tcPr>
            <w:tcW w:w="1350" w:type="dxa"/>
            <w:gridSpan w:val="2"/>
            <w:tcBorders>
              <w:top w:val="nil"/>
              <w:left w:val="nil"/>
              <w:bottom w:val="nil"/>
              <w:right w:val="nil"/>
            </w:tcBorders>
            <w:vAlign w:val="bottom"/>
          </w:tcPr>
          <w:p w14:paraId="286783B4"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8,692,439</w:t>
            </w:r>
          </w:p>
        </w:tc>
        <w:tc>
          <w:tcPr>
            <w:tcW w:w="1350" w:type="dxa"/>
            <w:gridSpan w:val="2"/>
            <w:tcBorders>
              <w:top w:val="nil"/>
              <w:left w:val="nil"/>
              <w:bottom w:val="nil"/>
              <w:right w:val="nil"/>
            </w:tcBorders>
            <w:vAlign w:val="bottom"/>
          </w:tcPr>
          <w:p w14:paraId="26344ECF" w14:textId="77777777" w:rsidR="006F2DCA" w:rsidRPr="00FB0494" w:rsidRDefault="006F2DCA" w:rsidP="006F2DCA">
            <w:pPr>
              <w:tabs>
                <w:tab w:val="decimal" w:pos="1062"/>
              </w:tabs>
              <w:spacing w:line="340" w:lineRule="exact"/>
              <w:rPr>
                <w:rFonts w:ascii="Arial" w:hAnsi="Arial" w:cs="Arial"/>
                <w:spacing w:val="-4"/>
                <w:sz w:val="16"/>
                <w:szCs w:val="16"/>
              </w:rPr>
            </w:pPr>
            <w:r w:rsidRPr="00FB0494">
              <w:rPr>
                <w:rFonts w:ascii="Arial" w:hAnsi="Arial" w:cs="Arial"/>
                <w:sz w:val="16"/>
                <w:szCs w:val="16"/>
              </w:rPr>
              <w:t>-</w:t>
            </w:r>
          </w:p>
        </w:tc>
      </w:tr>
      <w:tr w:rsidR="006F2DCA" w:rsidRPr="00FB0494" w14:paraId="691BDF63" w14:textId="77777777" w:rsidTr="006F2DCA">
        <w:tc>
          <w:tcPr>
            <w:tcW w:w="3780" w:type="dxa"/>
            <w:gridSpan w:val="2"/>
          </w:tcPr>
          <w:p w14:paraId="47C32037" w14:textId="77777777" w:rsidR="006F2DCA" w:rsidRPr="00FB0494" w:rsidRDefault="006F2DCA" w:rsidP="006F2DCA">
            <w:pPr>
              <w:spacing w:line="340" w:lineRule="exact"/>
              <w:ind w:left="162" w:right="-43"/>
              <w:jc w:val="both"/>
              <w:rPr>
                <w:rFonts w:ascii="Arial" w:hAnsi="Arial" w:cs="Arial"/>
                <w:sz w:val="16"/>
                <w:szCs w:val="16"/>
              </w:rPr>
            </w:pPr>
            <w:r w:rsidRPr="00FB0494">
              <w:rPr>
                <w:rFonts w:ascii="Arial" w:hAnsi="Arial" w:cs="Arial"/>
                <w:sz w:val="16"/>
                <w:szCs w:val="16"/>
              </w:rPr>
              <w:t>Others</w:t>
            </w:r>
          </w:p>
        </w:tc>
        <w:tc>
          <w:tcPr>
            <w:tcW w:w="1350" w:type="dxa"/>
            <w:gridSpan w:val="2"/>
            <w:tcBorders>
              <w:top w:val="nil"/>
              <w:left w:val="nil"/>
              <w:bottom w:val="nil"/>
              <w:right w:val="nil"/>
            </w:tcBorders>
            <w:vAlign w:val="bottom"/>
          </w:tcPr>
          <w:p w14:paraId="23B7BC8B" w14:textId="77777777" w:rsidR="006F2DCA" w:rsidRPr="00FB0494" w:rsidRDefault="006F2DCA" w:rsidP="006F2DCA">
            <w:pPr>
              <w:pBdr>
                <w:bottom w:val="single" w:sz="4" w:space="1" w:color="auto"/>
              </w:pBdr>
              <w:tabs>
                <w:tab w:val="decimal" w:pos="1062"/>
              </w:tabs>
              <w:spacing w:line="340" w:lineRule="exact"/>
              <w:rPr>
                <w:rFonts w:ascii="Arial" w:hAnsi="Arial" w:cs="Arial"/>
                <w:sz w:val="16"/>
                <w:szCs w:val="16"/>
              </w:rPr>
            </w:pPr>
            <w:r w:rsidRPr="00FB0494">
              <w:rPr>
                <w:rFonts w:ascii="Arial" w:hAnsi="Arial" w:cs="Arial"/>
                <w:sz w:val="16"/>
                <w:szCs w:val="16"/>
              </w:rPr>
              <w:t>15,516,968</w:t>
            </w:r>
          </w:p>
        </w:tc>
        <w:tc>
          <w:tcPr>
            <w:tcW w:w="1350" w:type="dxa"/>
            <w:gridSpan w:val="2"/>
            <w:tcBorders>
              <w:top w:val="nil"/>
              <w:left w:val="nil"/>
              <w:bottom w:val="nil"/>
              <w:right w:val="nil"/>
            </w:tcBorders>
            <w:vAlign w:val="bottom"/>
          </w:tcPr>
          <w:p w14:paraId="5AC8DCD0" w14:textId="77777777" w:rsidR="006F2DCA" w:rsidRPr="00FB0494" w:rsidRDefault="006F2DCA" w:rsidP="006F2DCA">
            <w:pPr>
              <w:pBdr>
                <w:bottom w:val="single" w:sz="4" w:space="1" w:color="auto"/>
              </w:pBdr>
              <w:tabs>
                <w:tab w:val="decimal" w:pos="1062"/>
              </w:tabs>
              <w:spacing w:line="340" w:lineRule="exact"/>
              <w:rPr>
                <w:rFonts w:ascii="Arial" w:hAnsi="Arial" w:cs="Arial"/>
                <w:sz w:val="16"/>
                <w:szCs w:val="16"/>
              </w:rPr>
            </w:pPr>
            <w:r w:rsidRPr="00FB0494">
              <w:rPr>
                <w:rFonts w:ascii="Arial" w:hAnsi="Arial" w:cs="Arial"/>
                <w:sz w:val="16"/>
                <w:szCs w:val="16"/>
              </w:rPr>
              <w:t>12,682,540</w:t>
            </w:r>
          </w:p>
        </w:tc>
        <w:tc>
          <w:tcPr>
            <w:tcW w:w="1350" w:type="dxa"/>
            <w:gridSpan w:val="2"/>
            <w:tcBorders>
              <w:top w:val="nil"/>
              <w:left w:val="nil"/>
              <w:bottom w:val="nil"/>
              <w:right w:val="nil"/>
            </w:tcBorders>
            <w:vAlign w:val="bottom"/>
          </w:tcPr>
          <w:p w14:paraId="66CBF9DE"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2,834,428</w:t>
            </w:r>
          </w:p>
        </w:tc>
        <w:tc>
          <w:tcPr>
            <w:tcW w:w="1350" w:type="dxa"/>
            <w:gridSpan w:val="2"/>
            <w:tcBorders>
              <w:top w:val="nil"/>
              <w:left w:val="nil"/>
              <w:bottom w:val="nil"/>
              <w:right w:val="nil"/>
            </w:tcBorders>
            <w:vAlign w:val="bottom"/>
          </w:tcPr>
          <w:p w14:paraId="3A3D9F7A" w14:textId="77777777" w:rsidR="006F2DCA" w:rsidRPr="00FB0494" w:rsidRDefault="006F2DCA" w:rsidP="006F2DCA">
            <w:pPr>
              <w:tabs>
                <w:tab w:val="decimal" w:pos="1062"/>
              </w:tabs>
              <w:spacing w:line="340" w:lineRule="exact"/>
              <w:rPr>
                <w:rFonts w:ascii="Arial" w:hAnsi="Arial" w:cs="Arial"/>
                <w:spacing w:val="-4"/>
                <w:sz w:val="16"/>
                <w:szCs w:val="16"/>
                <w:cs/>
              </w:rPr>
            </w:pPr>
            <w:r w:rsidRPr="00FB0494">
              <w:rPr>
                <w:rFonts w:ascii="Arial" w:hAnsi="Arial" w:cs="Arial"/>
                <w:sz w:val="16"/>
                <w:szCs w:val="16"/>
              </w:rPr>
              <w:t>1,043,676</w:t>
            </w:r>
          </w:p>
        </w:tc>
      </w:tr>
      <w:tr w:rsidR="006F2DCA" w:rsidRPr="00FB0494" w14:paraId="4ED2AD19" w14:textId="77777777" w:rsidTr="006F2DCA">
        <w:tc>
          <w:tcPr>
            <w:tcW w:w="3780" w:type="dxa"/>
            <w:gridSpan w:val="2"/>
            <w:vAlign w:val="bottom"/>
          </w:tcPr>
          <w:p w14:paraId="6D55D186" w14:textId="77777777" w:rsidR="006F2DCA" w:rsidRPr="00FB0494" w:rsidRDefault="006F2DCA" w:rsidP="006F2DCA">
            <w:pPr>
              <w:spacing w:line="340" w:lineRule="exact"/>
              <w:ind w:right="-43"/>
              <w:jc w:val="both"/>
              <w:rPr>
                <w:rFonts w:ascii="Arial" w:hAnsi="Arial" w:cs="Arial"/>
                <w:sz w:val="16"/>
                <w:szCs w:val="16"/>
              </w:rPr>
            </w:pPr>
            <w:r w:rsidRPr="00FB0494">
              <w:rPr>
                <w:rFonts w:ascii="Arial" w:hAnsi="Arial" w:cs="Arial"/>
                <w:sz w:val="16"/>
                <w:szCs w:val="16"/>
              </w:rPr>
              <w:t>Total</w:t>
            </w:r>
          </w:p>
        </w:tc>
        <w:tc>
          <w:tcPr>
            <w:tcW w:w="1350" w:type="dxa"/>
            <w:gridSpan w:val="2"/>
            <w:tcBorders>
              <w:top w:val="nil"/>
              <w:left w:val="nil"/>
              <w:bottom w:val="nil"/>
              <w:right w:val="nil"/>
            </w:tcBorders>
            <w:vAlign w:val="bottom"/>
          </w:tcPr>
          <w:p w14:paraId="1053E57D" w14:textId="77777777" w:rsidR="006F2DCA" w:rsidRPr="00FB0494" w:rsidRDefault="006F2DCA" w:rsidP="006F2DCA">
            <w:pPr>
              <w:pBdr>
                <w:bottom w:val="single" w:sz="4" w:space="1" w:color="auto"/>
              </w:pBdr>
              <w:tabs>
                <w:tab w:val="decimal" w:pos="1062"/>
              </w:tabs>
              <w:spacing w:line="340" w:lineRule="exact"/>
              <w:rPr>
                <w:rFonts w:ascii="Arial" w:hAnsi="Arial" w:cs="Arial"/>
                <w:sz w:val="16"/>
                <w:szCs w:val="16"/>
                <w:cs/>
              </w:rPr>
            </w:pPr>
            <w:r w:rsidRPr="00FB0494">
              <w:rPr>
                <w:rFonts w:ascii="Arial" w:hAnsi="Arial" w:cs="Arial"/>
                <w:sz w:val="16"/>
                <w:szCs w:val="16"/>
              </w:rPr>
              <w:t>333,713,135</w:t>
            </w:r>
          </w:p>
        </w:tc>
        <w:tc>
          <w:tcPr>
            <w:tcW w:w="1350" w:type="dxa"/>
            <w:gridSpan w:val="2"/>
            <w:tcBorders>
              <w:top w:val="nil"/>
              <w:left w:val="nil"/>
              <w:bottom w:val="nil"/>
              <w:right w:val="nil"/>
            </w:tcBorders>
            <w:vAlign w:val="bottom"/>
          </w:tcPr>
          <w:p w14:paraId="7D979DC9" w14:textId="77777777" w:rsidR="006F2DCA" w:rsidRPr="00FB0494" w:rsidRDefault="006F2DCA" w:rsidP="006F2DCA">
            <w:pPr>
              <w:pBdr>
                <w:bottom w:val="single" w:sz="4" w:space="1" w:color="auto"/>
              </w:pBdr>
              <w:tabs>
                <w:tab w:val="decimal" w:pos="1062"/>
              </w:tabs>
              <w:spacing w:line="340" w:lineRule="exact"/>
              <w:rPr>
                <w:rFonts w:ascii="Arial" w:hAnsi="Arial" w:cs="Arial"/>
                <w:sz w:val="16"/>
                <w:szCs w:val="16"/>
              </w:rPr>
            </w:pPr>
            <w:r w:rsidRPr="00FB0494">
              <w:rPr>
                <w:rFonts w:ascii="Arial" w:hAnsi="Arial" w:cs="Arial"/>
                <w:sz w:val="16"/>
                <w:szCs w:val="16"/>
              </w:rPr>
              <w:t>303,542,562</w:t>
            </w:r>
          </w:p>
        </w:tc>
        <w:tc>
          <w:tcPr>
            <w:tcW w:w="1350" w:type="dxa"/>
            <w:gridSpan w:val="2"/>
            <w:tcBorders>
              <w:top w:val="nil"/>
              <w:left w:val="nil"/>
              <w:bottom w:val="nil"/>
              <w:right w:val="nil"/>
            </w:tcBorders>
            <w:vAlign w:val="bottom"/>
          </w:tcPr>
          <w:p w14:paraId="3C8D1CC2" w14:textId="77777777" w:rsidR="006F2DCA" w:rsidRPr="00FB0494" w:rsidRDefault="006F2DCA" w:rsidP="006F2DCA">
            <w:pPr>
              <w:tabs>
                <w:tab w:val="decimal" w:pos="1062"/>
              </w:tabs>
              <w:spacing w:line="340" w:lineRule="exact"/>
              <w:rPr>
                <w:rFonts w:ascii="Arial" w:hAnsi="Arial" w:cs="Arial"/>
                <w:sz w:val="16"/>
                <w:szCs w:val="16"/>
              </w:rPr>
            </w:pPr>
          </w:p>
        </w:tc>
        <w:tc>
          <w:tcPr>
            <w:tcW w:w="1350" w:type="dxa"/>
            <w:gridSpan w:val="2"/>
            <w:tcBorders>
              <w:top w:val="nil"/>
              <w:left w:val="nil"/>
              <w:bottom w:val="nil"/>
              <w:right w:val="nil"/>
            </w:tcBorders>
            <w:vAlign w:val="bottom"/>
          </w:tcPr>
          <w:p w14:paraId="0C951852" w14:textId="77777777" w:rsidR="006F2DCA" w:rsidRPr="00FB0494" w:rsidRDefault="006F2DCA" w:rsidP="006F2DCA">
            <w:pPr>
              <w:tabs>
                <w:tab w:val="decimal" w:pos="1062"/>
              </w:tabs>
              <w:spacing w:line="340" w:lineRule="exact"/>
              <w:rPr>
                <w:rFonts w:ascii="Arial" w:hAnsi="Arial" w:cs="Arial"/>
                <w:spacing w:val="-4"/>
                <w:sz w:val="16"/>
                <w:szCs w:val="16"/>
              </w:rPr>
            </w:pPr>
          </w:p>
        </w:tc>
      </w:tr>
      <w:tr w:rsidR="006F2DCA" w:rsidRPr="00FB0494" w14:paraId="449D277C" w14:textId="77777777" w:rsidTr="006F2DCA">
        <w:tc>
          <w:tcPr>
            <w:tcW w:w="3780" w:type="dxa"/>
            <w:gridSpan w:val="2"/>
            <w:vAlign w:val="bottom"/>
          </w:tcPr>
          <w:p w14:paraId="0347717A" w14:textId="77777777" w:rsidR="006F2DCA" w:rsidRPr="00FB0494" w:rsidRDefault="006F2DCA" w:rsidP="006F2DCA">
            <w:pPr>
              <w:spacing w:line="340" w:lineRule="exact"/>
              <w:ind w:right="-43"/>
              <w:jc w:val="both"/>
              <w:rPr>
                <w:rFonts w:ascii="Arial" w:hAnsi="Arial" w:cs="Arial"/>
                <w:b/>
                <w:bCs/>
                <w:sz w:val="16"/>
                <w:szCs w:val="16"/>
              </w:rPr>
            </w:pPr>
            <w:r w:rsidRPr="00FB0494">
              <w:rPr>
                <w:rFonts w:ascii="Arial" w:hAnsi="Arial" w:cs="Arial"/>
                <w:b/>
                <w:bCs/>
                <w:sz w:val="16"/>
                <w:szCs w:val="16"/>
              </w:rPr>
              <w:t xml:space="preserve">Deferred tax liabilities </w:t>
            </w:r>
          </w:p>
        </w:tc>
        <w:tc>
          <w:tcPr>
            <w:tcW w:w="1350" w:type="dxa"/>
            <w:gridSpan w:val="2"/>
            <w:tcBorders>
              <w:top w:val="nil"/>
              <w:left w:val="nil"/>
              <w:bottom w:val="nil"/>
              <w:right w:val="nil"/>
            </w:tcBorders>
            <w:vAlign w:val="bottom"/>
          </w:tcPr>
          <w:p w14:paraId="66D8FD2E" w14:textId="77777777" w:rsidR="006F2DCA" w:rsidRPr="00FB0494" w:rsidRDefault="006F2DCA" w:rsidP="006F2DCA">
            <w:pPr>
              <w:tabs>
                <w:tab w:val="decimal" w:pos="1062"/>
              </w:tabs>
              <w:spacing w:line="340" w:lineRule="exact"/>
              <w:rPr>
                <w:rFonts w:ascii="Arial" w:hAnsi="Arial" w:cs="Arial"/>
                <w:sz w:val="16"/>
                <w:szCs w:val="16"/>
              </w:rPr>
            </w:pPr>
          </w:p>
        </w:tc>
        <w:tc>
          <w:tcPr>
            <w:tcW w:w="1350" w:type="dxa"/>
            <w:gridSpan w:val="2"/>
            <w:tcBorders>
              <w:top w:val="nil"/>
              <w:left w:val="nil"/>
              <w:bottom w:val="nil"/>
              <w:right w:val="nil"/>
            </w:tcBorders>
            <w:vAlign w:val="bottom"/>
          </w:tcPr>
          <w:p w14:paraId="2D75BFD5" w14:textId="77777777" w:rsidR="006F2DCA" w:rsidRPr="00FB0494" w:rsidRDefault="006F2DCA" w:rsidP="006F2DCA">
            <w:pPr>
              <w:tabs>
                <w:tab w:val="decimal" w:pos="1062"/>
              </w:tabs>
              <w:spacing w:line="340" w:lineRule="exact"/>
              <w:rPr>
                <w:rFonts w:ascii="Arial" w:hAnsi="Arial" w:cs="Arial"/>
                <w:sz w:val="16"/>
                <w:szCs w:val="16"/>
              </w:rPr>
            </w:pPr>
          </w:p>
        </w:tc>
        <w:tc>
          <w:tcPr>
            <w:tcW w:w="1350" w:type="dxa"/>
            <w:gridSpan w:val="2"/>
            <w:tcBorders>
              <w:top w:val="nil"/>
              <w:left w:val="nil"/>
              <w:bottom w:val="nil"/>
              <w:right w:val="nil"/>
            </w:tcBorders>
            <w:vAlign w:val="bottom"/>
          </w:tcPr>
          <w:p w14:paraId="194D0B00" w14:textId="77777777" w:rsidR="006F2DCA" w:rsidRPr="00FB0494" w:rsidRDefault="006F2DCA" w:rsidP="006F2DCA">
            <w:pPr>
              <w:tabs>
                <w:tab w:val="decimal" w:pos="1062"/>
              </w:tabs>
              <w:spacing w:line="340" w:lineRule="exact"/>
              <w:rPr>
                <w:rFonts w:ascii="Arial" w:hAnsi="Arial" w:cs="Arial"/>
                <w:sz w:val="16"/>
                <w:szCs w:val="16"/>
              </w:rPr>
            </w:pPr>
          </w:p>
        </w:tc>
        <w:tc>
          <w:tcPr>
            <w:tcW w:w="1350" w:type="dxa"/>
            <w:gridSpan w:val="2"/>
            <w:tcBorders>
              <w:top w:val="nil"/>
              <w:left w:val="nil"/>
              <w:bottom w:val="nil"/>
              <w:right w:val="nil"/>
            </w:tcBorders>
            <w:vAlign w:val="bottom"/>
          </w:tcPr>
          <w:p w14:paraId="3BABB074" w14:textId="77777777" w:rsidR="006F2DCA" w:rsidRPr="00FB0494" w:rsidRDefault="006F2DCA" w:rsidP="006F2DCA">
            <w:pPr>
              <w:tabs>
                <w:tab w:val="decimal" w:pos="1062"/>
              </w:tabs>
              <w:spacing w:line="340" w:lineRule="exact"/>
              <w:rPr>
                <w:rFonts w:ascii="Arial" w:hAnsi="Arial" w:cs="Arial"/>
                <w:spacing w:val="-4"/>
                <w:sz w:val="16"/>
                <w:szCs w:val="16"/>
              </w:rPr>
            </w:pPr>
          </w:p>
        </w:tc>
      </w:tr>
      <w:tr w:rsidR="006F2DCA" w:rsidRPr="00FB0494" w14:paraId="17723A7E" w14:textId="77777777" w:rsidTr="006F2DCA">
        <w:tc>
          <w:tcPr>
            <w:tcW w:w="3780" w:type="dxa"/>
            <w:gridSpan w:val="2"/>
          </w:tcPr>
          <w:p w14:paraId="5C00959D" w14:textId="77777777" w:rsidR="006F2DCA" w:rsidRPr="00FB0494" w:rsidRDefault="006F2DCA" w:rsidP="006F2DCA">
            <w:pPr>
              <w:spacing w:line="340" w:lineRule="exact"/>
              <w:ind w:left="342" w:right="-43" w:hanging="180"/>
              <w:rPr>
                <w:rFonts w:ascii="Arial" w:hAnsi="Arial" w:cs="Arial"/>
                <w:sz w:val="16"/>
                <w:szCs w:val="16"/>
              </w:rPr>
            </w:pPr>
            <w:proofErr w:type="spellStart"/>
            <w:r w:rsidRPr="00FB0494">
              <w:rPr>
                <w:rFonts w:ascii="Arial" w:hAnsi="Arial" w:cs="Arial"/>
                <w:sz w:val="16"/>
                <w:szCs w:val="16"/>
              </w:rPr>
              <w:t>Unrealised</w:t>
            </w:r>
            <w:proofErr w:type="spellEnd"/>
            <w:r w:rsidRPr="00FB0494">
              <w:rPr>
                <w:rFonts w:ascii="Arial" w:hAnsi="Arial" w:cs="Arial"/>
                <w:sz w:val="16"/>
                <w:szCs w:val="16"/>
              </w:rPr>
              <w:t xml:space="preserve"> gain on changes in value of      available-for-sale investments</w:t>
            </w:r>
          </w:p>
        </w:tc>
        <w:tc>
          <w:tcPr>
            <w:tcW w:w="1350" w:type="dxa"/>
            <w:gridSpan w:val="2"/>
            <w:tcBorders>
              <w:top w:val="nil"/>
              <w:left w:val="nil"/>
              <w:bottom w:val="nil"/>
              <w:right w:val="nil"/>
            </w:tcBorders>
            <w:vAlign w:val="bottom"/>
          </w:tcPr>
          <w:p w14:paraId="1D789283"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w:t>
            </w:r>
          </w:p>
        </w:tc>
        <w:tc>
          <w:tcPr>
            <w:tcW w:w="1350" w:type="dxa"/>
            <w:gridSpan w:val="2"/>
            <w:tcBorders>
              <w:top w:val="nil"/>
              <w:left w:val="nil"/>
              <w:bottom w:val="nil"/>
              <w:right w:val="nil"/>
            </w:tcBorders>
            <w:vAlign w:val="bottom"/>
          </w:tcPr>
          <w:p w14:paraId="35996356"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370,645</w:t>
            </w:r>
          </w:p>
        </w:tc>
        <w:tc>
          <w:tcPr>
            <w:tcW w:w="1350" w:type="dxa"/>
            <w:gridSpan w:val="2"/>
            <w:tcBorders>
              <w:top w:val="nil"/>
              <w:left w:val="nil"/>
              <w:bottom w:val="nil"/>
              <w:right w:val="nil"/>
            </w:tcBorders>
            <w:vAlign w:val="bottom"/>
          </w:tcPr>
          <w:p w14:paraId="5884B97A"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370,645</w:t>
            </w:r>
          </w:p>
        </w:tc>
        <w:tc>
          <w:tcPr>
            <w:tcW w:w="1350" w:type="dxa"/>
            <w:gridSpan w:val="2"/>
            <w:tcBorders>
              <w:top w:val="nil"/>
              <w:left w:val="nil"/>
              <w:bottom w:val="nil"/>
              <w:right w:val="nil"/>
            </w:tcBorders>
            <w:vAlign w:val="bottom"/>
          </w:tcPr>
          <w:p w14:paraId="76CC51FC" w14:textId="77777777" w:rsidR="006F2DCA" w:rsidRPr="00FB0494" w:rsidRDefault="006F2DCA" w:rsidP="006F2DCA">
            <w:pPr>
              <w:tabs>
                <w:tab w:val="decimal" w:pos="1062"/>
              </w:tabs>
              <w:spacing w:line="340" w:lineRule="exact"/>
              <w:rPr>
                <w:rFonts w:ascii="Arial" w:hAnsi="Arial" w:cs="Arial"/>
                <w:spacing w:val="-4"/>
                <w:sz w:val="16"/>
                <w:szCs w:val="16"/>
              </w:rPr>
            </w:pPr>
            <w:r w:rsidRPr="00FB0494">
              <w:rPr>
                <w:rFonts w:ascii="Arial" w:hAnsi="Arial" w:cs="Arial"/>
                <w:sz w:val="16"/>
                <w:szCs w:val="16"/>
              </w:rPr>
              <w:t>26,055,621</w:t>
            </w:r>
          </w:p>
        </w:tc>
      </w:tr>
      <w:tr w:rsidR="006F2DCA" w:rsidRPr="00FB0494" w14:paraId="5A45A1FB" w14:textId="77777777" w:rsidTr="006F2DCA">
        <w:tc>
          <w:tcPr>
            <w:tcW w:w="3780" w:type="dxa"/>
            <w:gridSpan w:val="2"/>
          </w:tcPr>
          <w:p w14:paraId="143AB6B0" w14:textId="77777777" w:rsidR="006F2DCA" w:rsidRPr="00FB0494" w:rsidRDefault="006F2DCA" w:rsidP="006F2DCA">
            <w:pPr>
              <w:spacing w:line="340" w:lineRule="exact"/>
              <w:ind w:left="342" w:right="-43" w:hanging="180"/>
              <w:rPr>
                <w:rFonts w:ascii="Arial" w:hAnsi="Arial" w:cs="Arial"/>
                <w:sz w:val="16"/>
                <w:szCs w:val="16"/>
              </w:rPr>
            </w:pPr>
            <w:r w:rsidRPr="00FB0494">
              <w:rPr>
                <w:rFonts w:ascii="Arial" w:hAnsi="Arial" w:cs="Arial"/>
                <w:sz w:val="16"/>
                <w:szCs w:val="16"/>
              </w:rPr>
              <w:t>Difference of investment cost arising from reclassification</w:t>
            </w:r>
          </w:p>
        </w:tc>
        <w:tc>
          <w:tcPr>
            <w:tcW w:w="1350" w:type="dxa"/>
            <w:gridSpan w:val="2"/>
            <w:tcBorders>
              <w:top w:val="nil"/>
              <w:left w:val="nil"/>
              <w:bottom w:val="nil"/>
              <w:right w:val="nil"/>
            </w:tcBorders>
            <w:vAlign w:val="bottom"/>
          </w:tcPr>
          <w:p w14:paraId="2B7F3948" w14:textId="77777777" w:rsidR="006F2DCA" w:rsidRPr="00FB0494" w:rsidRDefault="006F2DCA" w:rsidP="006F2DCA">
            <w:pPr>
              <w:tabs>
                <w:tab w:val="decimal" w:pos="1062"/>
              </w:tabs>
              <w:spacing w:line="340" w:lineRule="exact"/>
              <w:rPr>
                <w:rFonts w:ascii="Arial" w:hAnsi="Arial" w:cs="Arial"/>
                <w:sz w:val="16"/>
                <w:szCs w:val="16"/>
                <w:cs/>
              </w:rPr>
            </w:pPr>
            <w:r w:rsidRPr="00FB0494">
              <w:rPr>
                <w:rFonts w:ascii="Arial" w:hAnsi="Arial" w:cs="Arial"/>
                <w:sz w:val="16"/>
                <w:szCs w:val="16"/>
              </w:rPr>
              <w:t>12,821,129</w:t>
            </w:r>
          </w:p>
        </w:tc>
        <w:tc>
          <w:tcPr>
            <w:tcW w:w="1350" w:type="dxa"/>
            <w:gridSpan w:val="2"/>
            <w:tcBorders>
              <w:top w:val="nil"/>
              <w:left w:val="nil"/>
              <w:right w:val="nil"/>
            </w:tcBorders>
            <w:vAlign w:val="bottom"/>
          </w:tcPr>
          <w:p w14:paraId="4AC5539A"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11,733,903</w:t>
            </w:r>
          </w:p>
        </w:tc>
        <w:tc>
          <w:tcPr>
            <w:tcW w:w="1350" w:type="dxa"/>
            <w:gridSpan w:val="2"/>
            <w:tcBorders>
              <w:top w:val="nil"/>
              <w:left w:val="nil"/>
              <w:bottom w:val="nil"/>
              <w:right w:val="nil"/>
            </w:tcBorders>
            <w:vAlign w:val="bottom"/>
          </w:tcPr>
          <w:p w14:paraId="0F2509A0"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(1,087,226)</w:t>
            </w:r>
          </w:p>
        </w:tc>
        <w:tc>
          <w:tcPr>
            <w:tcW w:w="1350" w:type="dxa"/>
            <w:gridSpan w:val="2"/>
            <w:tcBorders>
              <w:top w:val="nil"/>
              <w:left w:val="nil"/>
              <w:bottom w:val="nil"/>
              <w:right w:val="nil"/>
            </w:tcBorders>
            <w:vAlign w:val="bottom"/>
          </w:tcPr>
          <w:p w14:paraId="1AEEE7F7" w14:textId="77777777" w:rsidR="006F2DCA" w:rsidRPr="00FB0494" w:rsidRDefault="006F2DCA" w:rsidP="006F2DCA">
            <w:pPr>
              <w:tabs>
                <w:tab w:val="decimal" w:pos="1062"/>
              </w:tabs>
              <w:spacing w:line="340" w:lineRule="exact"/>
              <w:rPr>
                <w:rFonts w:ascii="Arial" w:hAnsi="Arial" w:cs="Arial"/>
                <w:spacing w:val="-4"/>
                <w:sz w:val="16"/>
                <w:szCs w:val="16"/>
              </w:rPr>
            </w:pPr>
            <w:r w:rsidRPr="00FB0494">
              <w:rPr>
                <w:rFonts w:ascii="Arial" w:hAnsi="Arial" w:cs="Arial"/>
                <w:sz w:val="16"/>
                <w:szCs w:val="16"/>
              </w:rPr>
              <w:t>(2,931,069)</w:t>
            </w:r>
          </w:p>
        </w:tc>
      </w:tr>
      <w:tr w:rsidR="006F2DCA" w:rsidRPr="00FB0494" w14:paraId="20B5AEF6" w14:textId="77777777" w:rsidTr="006F2DCA">
        <w:tc>
          <w:tcPr>
            <w:tcW w:w="3780" w:type="dxa"/>
            <w:gridSpan w:val="2"/>
          </w:tcPr>
          <w:p w14:paraId="3C63FD50" w14:textId="77777777" w:rsidR="006F2DCA" w:rsidRPr="00FB0494" w:rsidRDefault="006F2DCA" w:rsidP="006F2DCA">
            <w:pPr>
              <w:spacing w:line="340" w:lineRule="exact"/>
              <w:ind w:left="162" w:right="-43"/>
              <w:jc w:val="both"/>
              <w:rPr>
                <w:rFonts w:ascii="Arial" w:hAnsi="Arial" w:cs="Arial"/>
                <w:sz w:val="16"/>
                <w:szCs w:val="16"/>
              </w:rPr>
            </w:pPr>
            <w:r w:rsidRPr="00FB0494">
              <w:rPr>
                <w:rFonts w:ascii="Arial" w:hAnsi="Arial" w:cs="Arial"/>
                <w:sz w:val="16"/>
                <w:szCs w:val="16"/>
              </w:rPr>
              <w:t>Others</w:t>
            </w:r>
          </w:p>
        </w:tc>
        <w:tc>
          <w:tcPr>
            <w:tcW w:w="1350" w:type="dxa"/>
            <w:gridSpan w:val="2"/>
            <w:tcBorders>
              <w:top w:val="nil"/>
              <w:left w:val="nil"/>
              <w:bottom w:val="nil"/>
              <w:right w:val="nil"/>
            </w:tcBorders>
            <w:vAlign w:val="bottom"/>
          </w:tcPr>
          <w:p w14:paraId="62F9CBD0" w14:textId="77777777" w:rsidR="006F2DCA" w:rsidRPr="00FB0494" w:rsidRDefault="006F2DCA" w:rsidP="006F2DCA">
            <w:pPr>
              <w:pBdr>
                <w:bottom w:val="single" w:sz="4" w:space="1" w:color="auto"/>
              </w:pBdr>
              <w:tabs>
                <w:tab w:val="decimal" w:pos="1062"/>
              </w:tabs>
              <w:spacing w:line="340" w:lineRule="exact"/>
              <w:rPr>
                <w:rFonts w:ascii="Arial" w:hAnsi="Arial" w:cs="Arial"/>
                <w:sz w:val="16"/>
                <w:szCs w:val="16"/>
              </w:rPr>
            </w:pPr>
            <w:r w:rsidRPr="00FB0494">
              <w:rPr>
                <w:rFonts w:ascii="Arial" w:hAnsi="Arial" w:cs="Arial"/>
                <w:sz w:val="16"/>
                <w:szCs w:val="16"/>
              </w:rPr>
              <w:t>6,259,690</w:t>
            </w:r>
          </w:p>
        </w:tc>
        <w:tc>
          <w:tcPr>
            <w:tcW w:w="1350" w:type="dxa"/>
            <w:gridSpan w:val="2"/>
            <w:tcBorders>
              <w:top w:val="nil"/>
              <w:left w:val="nil"/>
              <w:right w:val="nil"/>
            </w:tcBorders>
            <w:vAlign w:val="bottom"/>
          </w:tcPr>
          <w:p w14:paraId="240CDE07" w14:textId="77777777" w:rsidR="006F2DCA" w:rsidRPr="00FB0494" w:rsidRDefault="006F2DCA" w:rsidP="006F2DCA">
            <w:pPr>
              <w:pBdr>
                <w:bottom w:val="single" w:sz="4" w:space="1" w:color="auto"/>
              </w:pBdr>
              <w:tabs>
                <w:tab w:val="decimal" w:pos="1062"/>
              </w:tabs>
              <w:spacing w:line="340" w:lineRule="exact"/>
              <w:rPr>
                <w:rFonts w:ascii="Arial" w:hAnsi="Arial" w:cs="Arial"/>
                <w:sz w:val="16"/>
                <w:szCs w:val="16"/>
              </w:rPr>
            </w:pPr>
            <w:r w:rsidRPr="00FB0494">
              <w:rPr>
                <w:rFonts w:ascii="Arial" w:hAnsi="Arial" w:cs="Arial"/>
                <w:sz w:val="16"/>
                <w:szCs w:val="16"/>
              </w:rPr>
              <w:t>1,700,000</w:t>
            </w:r>
          </w:p>
        </w:tc>
        <w:tc>
          <w:tcPr>
            <w:tcW w:w="1350" w:type="dxa"/>
            <w:gridSpan w:val="2"/>
            <w:tcBorders>
              <w:top w:val="nil"/>
              <w:left w:val="nil"/>
              <w:bottom w:val="nil"/>
              <w:right w:val="nil"/>
            </w:tcBorders>
            <w:vAlign w:val="bottom"/>
          </w:tcPr>
          <w:p w14:paraId="1CAE88DD"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(4,559,690)</w:t>
            </w:r>
          </w:p>
        </w:tc>
        <w:tc>
          <w:tcPr>
            <w:tcW w:w="1350" w:type="dxa"/>
            <w:gridSpan w:val="2"/>
            <w:tcBorders>
              <w:top w:val="nil"/>
              <w:left w:val="nil"/>
              <w:bottom w:val="nil"/>
              <w:right w:val="nil"/>
            </w:tcBorders>
            <w:vAlign w:val="bottom"/>
          </w:tcPr>
          <w:p w14:paraId="6EC54359" w14:textId="77777777" w:rsidR="006F2DCA" w:rsidRPr="00FB0494" w:rsidRDefault="006F2DCA" w:rsidP="006F2DCA">
            <w:pPr>
              <w:tabs>
                <w:tab w:val="decimal" w:pos="1062"/>
              </w:tabs>
              <w:spacing w:line="340" w:lineRule="exact"/>
              <w:rPr>
                <w:rFonts w:ascii="Arial" w:hAnsi="Arial" w:cs="Arial"/>
                <w:spacing w:val="-4"/>
                <w:sz w:val="16"/>
                <w:szCs w:val="16"/>
              </w:rPr>
            </w:pPr>
            <w:r w:rsidRPr="00FB0494">
              <w:rPr>
                <w:rFonts w:ascii="Arial" w:hAnsi="Arial" w:cs="Arial"/>
                <w:sz w:val="16"/>
                <w:szCs w:val="16"/>
              </w:rPr>
              <w:t>40,000</w:t>
            </w:r>
          </w:p>
        </w:tc>
      </w:tr>
      <w:tr w:rsidR="006F2DCA" w:rsidRPr="00FB0494" w14:paraId="76F5FD89" w14:textId="77777777" w:rsidTr="006F2DCA">
        <w:tc>
          <w:tcPr>
            <w:tcW w:w="3780" w:type="dxa"/>
            <w:gridSpan w:val="2"/>
            <w:vAlign w:val="bottom"/>
          </w:tcPr>
          <w:p w14:paraId="7505D022" w14:textId="77777777" w:rsidR="006F2DCA" w:rsidRPr="00FB0494" w:rsidRDefault="006F2DCA" w:rsidP="006F2DCA">
            <w:pPr>
              <w:spacing w:line="340" w:lineRule="exact"/>
              <w:ind w:right="-43"/>
              <w:jc w:val="both"/>
              <w:rPr>
                <w:rFonts w:ascii="Arial" w:hAnsi="Arial" w:cs="Arial"/>
                <w:sz w:val="16"/>
                <w:szCs w:val="16"/>
              </w:rPr>
            </w:pPr>
            <w:r w:rsidRPr="00FB0494">
              <w:rPr>
                <w:rFonts w:ascii="Arial" w:hAnsi="Arial" w:cs="Arial"/>
                <w:sz w:val="16"/>
                <w:szCs w:val="16"/>
              </w:rPr>
              <w:t>Total</w:t>
            </w:r>
          </w:p>
        </w:tc>
        <w:tc>
          <w:tcPr>
            <w:tcW w:w="1350" w:type="dxa"/>
            <w:gridSpan w:val="2"/>
            <w:tcBorders>
              <w:top w:val="nil"/>
              <w:left w:val="nil"/>
              <w:bottom w:val="nil"/>
              <w:right w:val="nil"/>
            </w:tcBorders>
            <w:vAlign w:val="bottom"/>
          </w:tcPr>
          <w:p w14:paraId="7B0E8E1A"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19,080,819</w:t>
            </w:r>
          </w:p>
        </w:tc>
        <w:tc>
          <w:tcPr>
            <w:tcW w:w="1350" w:type="dxa"/>
            <w:gridSpan w:val="2"/>
            <w:tcBorders>
              <w:left w:val="nil"/>
              <w:bottom w:val="nil"/>
              <w:right w:val="nil"/>
            </w:tcBorders>
            <w:vAlign w:val="bottom"/>
          </w:tcPr>
          <w:p w14:paraId="786E6F0E" w14:textId="77777777" w:rsidR="006F2DCA" w:rsidRPr="00FB0494" w:rsidRDefault="006F2DCA" w:rsidP="006F2DCA">
            <w:pPr>
              <w:tabs>
                <w:tab w:val="decimal" w:pos="1062"/>
              </w:tabs>
              <w:spacing w:line="340" w:lineRule="exact"/>
              <w:rPr>
                <w:rFonts w:ascii="Arial" w:hAnsi="Arial" w:cs="Arial"/>
                <w:sz w:val="16"/>
                <w:szCs w:val="16"/>
              </w:rPr>
            </w:pPr>
            <w:r w:rsidRPr="00FB0494">
              <w:rPr>
                <w:rFonts w:ascii="Arial" w:hAnsi="Arial" w:cs="Arial"/>
                <w:sz w:val="16"/>
                <w:szCs w:val="16"/>
              </w:rPr>
              <w:t>13,804,548</w:t>
            </w:r>
          </w:p>
        </w:tc>
        <w:tc>
          <w:tcPr>
            <w:tcW w:w="1350" w:type="dxa"/>
            <w:gridSpan w:val="2"/>
            <w:tcBorders>
              <w:top w:val="nil"/>
              <w:left w:val="nil"/>
              <w:bottom w:val="nil"/>
              <w:right w:val="nil"/>
            </w:tcBorders>
            <w:vAlign w:val="bottom"/>
          </w:tcPr>
          <w:p w14:paraId="3FA776C7" w14:textId="77777777" w:rsidR="006F2DCA" w:rsidRPr="00FB0494" w:rsidRDefault="006F2DCA" w:rsidP="006F2DCA">
            <w:pPr>
              <w:tabs>
                <w:tab w:val="decimal" w:pos="1062"/>
              </w:tabs>
              <w:spacing w:line="340" w:lineRule="exact"/>
              <w:rPr>
                <w:rFonts w:ascii="Arial" w:hAnsi="Arial" w:cs="Arial"/>
                <w:sz w:val="16"/>
                <w:szCs w:val="16"/>
              </w:rPr>
            </w:pPr>
          </w:p>
        </w:tc>
        <w:tc>
          <w:tcPr>
            <w:tcW w:w="1350" w:type="dxa"/>
            <w:gridSpan w:val="2"/>
            <w:tcBorders>
              <w:top w:val="nil"/>
              <w:left w:val="nil"/>
              <w:bottom w:val="nil"/>
              <w:right w:val="nil"/>
            </w:tcBorders>
            <w:vAlign w:val="bottom"/>
          </w:tcPr>
          <w:p w14:paraId="16849287" w14:textId="77777777" w:rsidR="006F2DCA" w:rsidRPr="00FB0494" w:rsidRDefault="006F2DCA" w:rsidP="006F2DCA">
            <w:pPr>
              <w:tabs>
                <w:tab w:val="decimal" w:pos="1062"/>
              </w:tabs>
              <w:spacing w:line="340" w:lineRule="exact"/>
              <w:rPr>
                <w:rFonts w:ascii="Arial" w:hAnsi="Arial" w:cs="Arial"/>
                <w:spacing w:val="-4"/>
                <w:sz w:val="16"/>
                <w:szCs w:val="16"/>
              </w:rPr>
            </w:pPr>
          </w:p>
        </w:tc>
      </w:tr>
      <w:tr w:rsidR="006F2DCA" w:rsidRPr="00FB0494" w14:paraId="79EC7EF3" w14:textId="77777777" w:rsidTr="006F2DCA">
        <w:tc>
          <w:tcPr>
            <w:tcW w:w="3780" w:type="dxa"/>
            <w:gridSpan w:val="2"/>
            <w:vAlign w:val="bottom"/>
          </w:tcPr>
          <w:p w14:paraId="560C6F53" w14:textId="77777777" w:rsidR="006F2DCA" w:rsidRPr="00FB0494" w:rsidRDefault="006F2DCA" w:rsidP="006F2DCA">
            <w:pPr>
              <w:spacing w:line="340" w:lineRule="exact"/>
              <w:jc w:val="thaiDistribute"/>
              <w:rPr>
                <w:rFonts w:ascii="Arial" w:hAnsi="Arial" w:cs="Arial"/>
                <w:sz w:val="16"/>
                <w:szCs w:val="16"/>
              </w:rPr>
            </w:pPr>
            <w:r w:rsidRPr="00FB0494">
              <w:rPr>
                <w:rFonts w:ascii="Arial" w:hAnsi="Arial" w:cs="Arial"/>
                <w:sz w:val="16"/>
                <w:szCs w:val="16"/>
              </w:rPr>
              <w:t>Deferred tax assets - net</w:t>
            </w:r>
          </w:p>
        </w:tc>
        <w:tc>
          <w:tcPr>
            <w:tcW w:w="1350" w:type="dxa"/>
            <w:gridSpan w:val="2"/>
            <w:tcBorders>
              <w:top w:val="nil"/>
              <w:left w:val="nil"/>
              <w:bottom w:val="nil"/>
              <w:right w:val="nil"/>
            </w:tcBorders>
            <w:vAlign w:val="bottom"/>
          </w:tcPr>
          <w:p w14:paraId="3617950D" w14:textId="77777777" w:rsidR="006F2DCA" w:rsidRPr="00FB0494" w:rsidRDefault="006F2DCA" w:rsidP="006F2DCA">
            <w:pPr>
              <w:pBdr>
                <w:top w:val="single" w:sz="4" w:space="1" w:color="auto"/>
                <w:bottom w:val="double" w:sz="4" w:space="1" w:color="auto"/>
              </w:pBdr>
              <w:tabs>
                <w:tab w:val="decimal" w:pos="1062"/>
              </w:tabs>
              <w:spacing w:line="340" w:lineRule="exact"/>
              <w:rPr>
                <w:rFonts w:ascii="Arial" w:hAnsi="Arial" w:cs="Arial"/>
                <w:sz w:val="16"/>
                <w:szCs w:val="16"/>
              </w:rPr>
            </w:pPr>
            <w:r w:rsidRPr="00FB0494">
              <w:rPr>
                <w:rFonts w:ascii="Arial" w:hAnsi="Arial" w:cs="Arial"/>
                <w:sz w:val="16"/>
                <w:szCs w:val="16"/>
              </w:rPr>
              <w:t>314,632,316</w:t>
            </w:r>
          </w:p>
        </w:tc>
        <w:tc>
          <w:tcPr>
            <w:tcW w:w="1350" w:type="dxa"/>
            <w:gridSpan w:val="2"/>
            <w:tcBorders>
              <w:top w:val="nil"/>
              <w:left w:val="nil"/>
              <w:bottom w:val="nil"/>
              <w:right w:val="nil"/>
            </w:tcBorders>
            <w:vAlign w:val="bottom"/>
          </w:tcPr>
          <w:p w14:paraId="41BDDBA7" w14:textId="77777777" w:rsidR="006F2DCA" w:rsidRPr="00FB0494" w:rsidRDefault="006F2DCA" w:rsidP="006F2DCA">
            <w:pPr>
              <w:pBdr>
                <w:top w:val="single" w:sz="4" w:space="1" w:color="auto"/>
                <w:bottom w:val="double" w:sz="4" w:space="1" w:color="auto"/>
              </w:pBdr>
              <w:tabs>
                <w:tab w:val="decimal" w:pos="1062"/>
              </w:tabs>
              <w:spacing w:line="340" w:lineRule="exact"/>
              <w:rPr>
                <w:rFonts w:ascii="Arial" w:hAnsi="Arial" w:cs="Arial"/>
                <w:sz w:val="16"/>
                <w:szCs w:val="16"/>
              </w:rPr>
            </w:pPr>
            <w:r w:rsidRPr="00FB0494">
              <w:rPr>
                <w:rFonts w:ascii="Arial" w:hAnsi="Arial" w:cs="Arial"/>
                <w:sz w:val="16"/>
                <w:szCs w:val="16"/>
              </w:rPr>
              <w:t>289,738,014</w:t>
            </w:r>
          </w:p>
        </w:tc>
        <w:tc>
          <w:tcPr>
            <w:tcW w:w="1350" w:type="dxa"/>
            <w:gridSpan w:val="2"/>
            <w:tcBorders>
              <w:top w:val="nil"/>
              <w:left w:val="nil"/>
              <w:bottom w:val="nil"/>
              <w:right w:val="nil"/>
            </w:tcBorders>
            <w:vAlign w:val="bottom"/>
          </w:tcPr>
          <w:p w14:paraId="2BA07DE5" w14:textId="77777777" w:rsidR="006F2DCA" w:rsidRPr="00FB0494" w:rsidRDefault="006F2DCA" w:rsidP="006F2DCA">
            <w:pPr>
              <w:pBdr>
                <w:bottom w:val="single" w:sz="4" w:space="1" w:color="auto"/>
              </w:pBdr>
              <w:tabs>
                <w:tab w:val="decimal" w:pos="1062"/>
              </w:tabs>
              <w:spacing w:line="340" w:lineRule="exact"/>
              <w:rPr>
                <w:rFonts w:ascii="Arial" w:hAnsi="Arial" w:cs="Arial"/>
                <w:sz w:val="16"/>
                <w:szCs w:val="16"/>
              </w:rPr>
            </w:pPr>
          </w:p>
        </w:tc>
        <w:tc>
          <w:tcPr>
            <w:tcW w:w="1350" w:type="dxa"/>
            <w:gridSpan w:val="2"/>
            <w:tcBorders>
              <w:top w:val="nil"/>
              <w:left w:val="nil"/>
              <w:bottom w:val="nil"/>
              <w:right w:val="nil"/>
            </w:tcBorders>
            <w:vAlign w:val="bottom"/>
          </w:tcPr>
          <w:p w14:paraId="470A8711" w14:textId="77777777" w:rsidR="006F2DCA" w:rsidRPr="00FB0494" w:rsidRDefault="006F2DCA" w:rsidP="006F2DCA">
            <w:pPr>
              <w:pBdr>
                <w:bottom w:val="single" w:sz="4" w:space="1" w:color="auto"/>
              </w:pBdr>
              <w:tabs>
                <w:tab w:val="decimal" w:pos="1062"/>
              </w:tabs>
              <w:spacing w:line="340" w:lineRule="exact"/>
              <w:rPr>
                <w:rFonts w:ascii="Arial" w:hAnsi="Arial" w:cs="Arial"/>
                <w:spacing w:val="-4"/>
                <w:sz w:val="16"/>
                <w:szCs w:val="16"/>
              </w:rPr>
            </w:pPr>
          </w:p>
        </w:tc>
      </w:tr>
      <w:tr w:rsidR="006F2DCA" w:rsidRPr="00FB0494" w14:paraId="231D6C96" w14:textId="77777777" w:rsidTr="006F2DCA">
        <w:tc>
          <w:tcPr>
            <w:tcW w:w="3780" w:type="dxa"/>
            <w:gridSpan w:val="2"/>
            <w:vAlign w:val="bottom"/>
          </w:tcPr>
          <w:p w14:paraId="00CF2013" w14:textId="77777777" w:rsidR="006F2DCA" w:rsidRPr="00FB0494" w:rsidRDefault="006F2DCA" w:rsidP="006F2DCA">
            <w:pPr>
              <w:spacing w:line="340" w:lineRule="exact"/>
              <w:ind w:right="-43"/>
              <w:jc w:val="both"/>
              <w:rPr>
                <w:rFonts w:ascii="Arial" w:hAnsi="Arial" w:cs="Arial"/>
                <w:sz w:val="16"/>
                <w:szCs w:val="16"/>
                <w:cs/>
                <w:lang w:val="th-TH"/>
              </w:rPr>
            </w:pPr>
            <w:r w:rsidRPr="00FB0494">
              <w:rPr>
                <w:rFonts w:ascii="Arial" w:hAnsi="Arial" w:cs="Arial"/>
                <w:sz w:val="16"/>
                <w:szCs w:val="16"/>
                <w:cs/>
              </w:rPr>
              <w:t>Total change</w:t>
            </w:r>
            <w:r w:rsidRPr="00FB0494">
              <w:rPr>
                <w:rFonts w:ascii="Arial" w:hAnsi="Arial" w:cs="Arial"/>
                <w:sz w:val="16"/>
                <w:szCs w:val="16"/>
              </w:rPr>
              <w:t>s</w:t>
            </w:r>
          </w:p>
        </w:tc>
        <w:tc>
          <w:tcPr>
            <w:tcW w:w="1350" w:type="dxa"/>
            <w:gridSpan w:val="2"/>
            <w:tcBorders>
              <w:top w:val="nil"/>
              <w:left w:val="nil"/>
              <w:bottom w:val="nil"/>
              <w:right w:val="nil"/>
            </w:tcBorders>
            <w:vAlign w:val="bottom"/>
          </w:tcPr>
          <w:p w14:paraId="250E2CAE" w14:textId="77777777" w:rsidR="006F2DCA" w:rsidRPr="00FB0494" w:rsidRDefault="006F2DCA" w:rsidP="006F2DCA">
            <w:pPr>
              <w:tabs>
                <w:tab w:val="decimal" w:pos="1062"/>
              </w:tabs>
              <w:spacing w:line="340" w:lineRule="exact"/>
              <w:rPr>
                <w:rFonts w:ascii="Arial" w:hAnsi="Arial" w:cs="Arial"/>
                <w:sz w:val="16"/>
                <w:szCs w:val="16"/>
              </w:rPr>
            </w:pPr>
          </w:p>
        </w:tc>
        <w:tc>
          <w:tcPr>
            <w:tcW w:w="1350" w:type="dxa"/>
            <w:gridSpan w:val="2"/>
            <w:tcBorders>
              <w:top w:val="nil"/>
              <w:left w:val="nil"/>
              <w:bottom w:val="nil"/>
              <w:right w:val="nil"/>
            </w:tcBorders>
            <w:vAlign w:val="bottom"/>
          </w:tcPr>
          <w:p w14:paraId="2BD4D665" w14:textId="77777777" w:rsidR="006F2DCA" w:rsidRPr="00FB0494" w:rsidRDefault="006F2DCA" w:rsidP="006F2DCA">
            <w:pPr>
              <w:tabs>
                <w:tab w:val="decimal" w:pos="1062"/>
              </w:tabs>
              <w:spacing w:line="340" w:lineRule="exact"/>
              <w:rPr>
                <w:rFonts w:ascii="Arial" w:hAnsi="Arial" w:cs="Arial"/>
                <w:sz w:val="16"/>
                <w:szCs w:val="16"/>
                <w:cs/>
              </w:rPr>
            </w:pPr>
          </w:p>
        </w:tc>
        <w:tc>
          <w:tcPr>
            <w:tcW w:w="1350" w:type="dxa"/>
            <w:gridSpan w:val="2"/>
            <w:tcBorders>
              <w:top w:val="nil"/>
              <w:left w:val="nil"/>
              <w:bottom w:val="nil"/>
              <w:right w:val="nil"/>
            </w:tcBorders>
            <w:vAlign w:val="bottom"/>
          </w:tcPr>
          <w:p w14:paraId="1F31B51A" w14:textId="77777777" w:rsidR="006F2DCA" w:rsidRPr="00FB0494" w:rsidRDefault="006F2DCA" w:rsidP="006F2DCA">
            <w:pPr>
              <w:pBdr>
                <w:bottom w:val="double" w:sz="4" w:space="1" w:color="auto"/>
              </w:pBdr>
              <w:tabs>
                <w:tab w:val="decimal" w:pos="1062"/>
              </w:tabs>
              <w:spacing w:line="340" w:lineRule="exact"/>
              <w:rPr>
                <w:rFonts w:ascii="Arial" w:hAnsi="Arial" w:cs="Arial"/>
                <w:sz w:val="16"/>
                <w:szCs w:val="16"/>
                <w:cs/>
              </w:rPr>
            </w:pPr>
            <w:r w:rsidRPr="00FB0494">
              <w:rPr>
                <w:rFonts w:ascii="Arial" w:hAnsi="Arial" w:cs="Arial"/>
                <w:sz w:val="16"/>
                <w:szCs w:val="16"/>
              </w:rPr>
              <w:t>24,894,302</w:t>
            </w:r>
          </w:p>
        </w:tc>
        <w:tc>
          <w:tcPr>
            <w:tcW w:w="1350" w:type="dxa"/>
            <w:gridSpan w:val="2"/>
            <w:tcBorders>
              <w:top w:val="nil"/>
              <w:left w:val="nil"/>
              <w:bottom w:val="nil"/>
              <w:right w:val="nil"/>
            </w:tcBorders>
            <w:vAlign w:val="bottom"/>
          </w:tcPr>
          <w:p w14:paraId="50FD5E74" w14:textId="77777777" w:rsidR="006F2DCA" w:rsidRPr="00FB0494" w:rsidRDefault="006F2DCA" w:rsidP="006F2DCA">
            <w:pPr>
              <w:pBdr>
                <w:bottom w:val="double" w:sz="4" w:space="1" w:color="auto"/>
              </w:pBdr>
              <w:tabs>
                <w:tab w:val="decimal" w:pos="1062"/>
              </w:tabs>
              <w:spacing w:line="340" w:lineRule="exact"/>
              <w:rPr>
                <w:rFonts w:ascii="Arial" w:hAnsi="Arial" w:cs="Arial"/>
                <w:spacing w:val="-4"/>
                <w:sz w:val="16"/>
                <w:szCs w:val="16"/>
                <w:cs/>
              </w:rPr>
            </w:pPr>
            <w:r w:rsidRPr="00FB0494">
              <w:rPr>
                <w:rFonts w:ascii="Arial" w:hAnsi="Arial" w:cs="Arial"/>
                <w:sz w:val="16"/>
                <w:szCs w:val="16"/>
              </w:rPr>
              <w:t>32,843,394</w:t>
            </w:r>
          </w:p>
        </w:tc>
      </w:tr>
      <w:tr w:rsidR="006F2DCA" w:rsidRPr="00FB0494" w14:paraId="10DFE112" w14:textId="77777777" w:rsidTr="006F2DCA">
        <w:tblPrEx>
          <w:tblLook w:val="04A0" w:firstRow="1" w:lastRow="0" w:firstColumn="1" w:lastColumn="0" w:noHBand="0" w:noVBand="1"/>
        </w:tblPrEx>
        <w:trPr>
          <w:gridAfter w:val="1"/>
          <w:wAfter w:w="18" w:type="dxa"/>
        </w:trPr>
        <w:tc>
          <w:tcPr>
            <w:tcW w:w="3762" w:type="dxa"/>
            <w:vAlign w:val="bottom"/>
            <w:hideMark/>
          </w:tcPr>
          <w:p w14:paraId="3ADB6998" w14:textId="77777777" w:rsidR="006F2DCA" w:rsidRPr="00FB0494" w:rsidRDefault="006F2DCA" w:rsidP="006F2DCA">
            <w:pPr>
              <w:spacing w:line="340" w:lineRule="exact"/>
              <w:ind w:right="36"/>
              <w:rPr>
                <w:rFonts w:ascii="Arial" w:hAnsi="Arial" w:cs="Arial"/>
                <w:sz w:val="16"/>
                <w:szCs w:val="16"/>
              </w:rPr>
            </w:pPr>
            <w:r w:rsidRPr="00FB0494">
              <w:rPr>
                <w:rFonts w:ascii="Arial" w:hAnsi="Arial" w:cs="Arial"/>
                <w:sz w:val="16"/>
                <w:szCs w:val="16"/>
              </w:rPr>
              <w:t xml:space="preserve">Changes were </w:t>
            </w:r>
            <w:proofErr w:type="spellStart"/>
            <w:r w:rsidRPr="00FB0494">
              <w:rPr>
                <w:rFonts w:ascii="Arial" w:hAnsi="Arial" w:cs="Arial"/>
                <w:sz w:val="16"/>
                <w:szCs w:val="16"/>
              </w:rPr>
              <w:t>recognised</w:t>
            </w:r>
            <w:proofErr w:type="spellEnd"/>
            <w:r w:rsidRPr="00FB0494">
              <w:rPr>
                <w:rFonts w:ascii="Arial" w:hAnsi="Arial" w:cs="Arial"/>
                <w:sz w:val="16"/>
                <w:szCs w:val="16"/>
              </w:rPr>
              <w:t xml:space="preserve"> in:</w:t>
            </w:r>
          </w:p>
        </w:tc>
        <w:tc>
          <w:tcPr>
            <w:tcW w:w="1350" w:type="dxa"/>
            <w:gridSpan w:val="2"/>
            <w:vAlign w:val="bottom"/>
          </w:tcPr>
          <w:p w14:paraId="0E6EC16A" w14:textId="77777777" w:rsidR="006F2DCA" w:rsidRPr="00FB0494" w:rsidRDefault="006F2DCA" w:rsidP="006F2DCA">
            <w:pPr>
              <w:tabs>
                <w:tab w:val="decimal" w:pos="1062"/>
              </w:tabs>
              <w:spacing w:line="340" w:lineRule="exact"/>
              <w:rPr>
                <w:rFonts w:ascii="Arial" w:hAnsi="Arial" w:cs="Arial"/>
                <w:sz w:val="16"/>
                <w:szCs w:val="16"/>
                <w:cs/>
              </w:rPr>
            </w:pPr>
          </w:p>
        </w:tc>
        <w:tc>
          <w:tcPr>
            <w:tcW w:w="1350" w:type="dxa"/>
            <w:gridSpan w:val="2"/>
            <w:vAlign w:val="bottom"/>
          </w:tcPr>
          <w:p w14:paraId="49FEC724" w14:textId="77777777" w:rsidR="006F2DCA" w:rsidRPr="00FB0494" w:rsidRDefault="006F2DCA" w:rsidP="006F2DCA">
            <w:pPr>
              <w:tabs>
                <w:tab w:val="decimal" w:pos="1062"/>
              </w:tabs>
              <w:spacing w:line="340" w:lineRule="exact"/>
              <w:rPr>
                <w:rFonts w:ascii="Arial" w:hAnsi="Arial" w:cs="Arial"/>
                <w:sz w:val="16"/>
                <w:szCs w:val="16"/>
                <w:cs/>
              </w:rPr>
            </w:pPr>
          </w:p>
        </w:tc>
        <w:tc>
          <w:tcPr>
            <w:tcW w:w="1350" w:type="dxa"/>
            <w:gridSpan w:val="2"/>
            <w:vAlign w:val="bottom"/>
          </w:tcPr>
          <w:p w14:paraId="4E2A7C6E" w14:textId="77777777" w:rsidR="006F2DCA" w:rsidRPr="00FB0494" w:rsidRDefault="006F2DCA" w:rsidP="006F2DCA">
            <w:pPr>
              <w:tabs>
                <w:tab w:val="decimal" w:pos="1062"/>
              </w:tabs>
              <w:spacing w:line="340" w:lineRule="exact"/>
              <w:rPr>
                <w:rFonts w:ascii="Arial" w:hAnsi="Arial" w:cs="Arial"/>
                <w:sz w:val="16"/>
                <w:szCs w:val="16"/>
                <w:cs/>
              </w:rPr>
            </w:pPr>
          </w:p>
        </w:tc>
        <w:tc>
          <w:tcPr>
            <w:tcW w:w="1350" w:type="dxa"/>
            <w:gridSpan w:val="2"/>
            <w:vAlign w:val="bottom"/>
          </w:tcPr>
          <w:p w14:paraId="4EF46552" w14:textId="77777777" w:rsidR="006F2DCA" w:rsidRPr="00FB0494" w:rsidRDefault="006F2DCA" w:rsidP="006F2DCA">
            <w:pPr>
              <w:tabs>
                <w:tab w:val="decimal" w:pos="1062"/>
              </w:tabs>
              <w:spacing w:line="340" w:lineRule="exact"/>
              <w:rPr>
                <w:rFonts w:ascii="Arial" w:hAnsi="Arial" w:cs="Arial"/>
                <w:spacing w:val="-4"/>
                <w:sz w:val="16"/>
                <w:szCs w:val="16"/>
              </w:rPr>
            </w:pPr>
          </w:p>
        </w:tc>
      </w:tr>
      <w:tr w:rsidR="006F2DCA" w:rsidRPr="00FB0494" w14:paraId="44DD458D" w14:textId="77777777" w:rsidTr="006F2DCA">
        <w:tblPrEx>
          <w:tblLook w:val="04A0" w:firstRow="1" w:lastRow="0" w:firstColumn="1" w:lastColumn="0" w:noHBand="0" w:noVBand="1"/>
        </w:tblPrEx>
        <w:trPr>
          <w:gridAfter w:val="1"/>
          <w:wAfter w:w="18" w:type="dxa"/>
        </w:trPr>
        <w:tc>
          <w:tcPr>
            <w:tcW w:w="3762" w:type="dxa"/>
            <w:vAlign w:val="bottom"/>
            <w:hideMark/>
          </w:tcPr>
          <w:p w14:paraId="77CA20B0" w14:textId="77777777" w:rsidR="006F2DCA" w:rsidRPr="00FB0494" w:rsidRDefault="006F2DCA" w:rsidP="006F2DCA">
            <w:pPr>
              <w:pStyle w:val="ListParagraph"/>
              <w:numPr>
                <w:ilvl w:val="0"/>
                <w:numId w:val="35"/>
              </w:numPr>
              <w:spacing w:after="0" w:line="340" w:lineRule="exact"/>
              <w:ind w:left="236" w:right="36" w:hanging="236"/>
              <w:contextualSpacing w:val="0"/>
              <w:rPr>
                <w:rFonts w:ascii="Arial" w:hAnsi="Arial" w:cs="Arial"/>
                <w:sz w:val="16"/>
                <w:szCs w:val="16"/>
              </w:rPr>
            </w:pPr>
            <w:r w:rsidRPr="00FB0494">
              <w:rPr>
                <w:rFonts w:ascii="Arial" w:hAnsi="Arial" w:cs="Arial"/>
                <w:sz w:val="16"/>
                <w:szCs w:val="16"/>
              </w:rPr>
              <w:t>Statement of income</w:t>
            </w:r>
          </w:p>
        </w:tc>
        <w:tc>
          <w:tcPr>
            <w:tcW w:w="1350" w:type="dxa"/>
            <w:gridSpan w:val="2"/>
            <w:vAlign w:val="bottom"/>
          </w:tcPr>
          <w:p w14:paraId="20550623" w14:textId="77777777" w:rsidR="006F2DCA" w:rsidRPr="00FB0494" w:rsidRDefault="006F2DCA" w:rsidP="006F2DCA">
            <w:pPr>
              <w:tabs>
                <w:tab w:val="decimal" w:pos="1062"/>
              </w:tabs>
              <w:spacing w:line="340" w:lineRule="exact"/>
              <w:rPr>
                <w:rFonts w:ascii="Arial" w:hAnsi="Arial" w:cs="Arial"/>
                <w:sz w:val="16"/>
                <w:szCs w:val="16"/>
                <w:cs/>
              </w:rPr>
            </w:pPr>
          </w:p>
        </w:tc>
        <w:tc>
          <w:tcPr>
            <w:tcW w:w="1350" w:type="dxa"/>
            <w:gridSpan w:val="2"/>
            <w:vAlign w:val="bottom"/>
          </w:tcPr>
          <w:p w14:paraId="78D92C7A" w14:textId="77777777" w:rsidR="006F2DCA" w:rsidRPr="00FB0494" w:rsidRDefault="006F2DCA" w:rsidP="006F2DCA">
            <w:pPr>
              <w:tabs>
                <w:tab w:val="decimal" w:pos="1062"/>
              </w:tabs>
              <w:spacing w:line="340" w:lineRule="exact"/>
              <w:rPr>
                <w:rFonts w:ascii="Arial" w:hAnsi="Arial" w:cs="Arial"/>
                <w:sz w:val="16"/>
                <w:szCs w:val="16"/>
                <w:cs/>
              </w:rPr>
            </w:pPr>
          </w:p>
        </w:tc>
        <w:tc>
          <w:tcPr>
            <w:tcW w:w="1350" w:type="dxa"/>
            <w:gridSpan w:val="2"/>
            <w:vAlign w:val="bottom"/>
          </w:tcPr>
          <w:p w14:paraId="3E8C3443" w14:textId="77777777" w:rsidR="006F2DCA" w:rsidRPr="00FB0494" w:rsidRDefault="006F2DCA" w:rsidP="006F2DCA">
            <w:pPr>
              <w:tabs>
                <w:tab w:val="decimal" w:pos="1062"/>
              </w:tabs>
              <w:spacing w:line="340" w:lineRule="exact"/>
              <w:rPr>
                <w:rFonts w:ascii="Arial" w:hAnsi="Arial" w:cs="Arial"/>
                <w:sz w:val="16"/>
                <w:szCs w:val="16"/>
                <w:cs/>
              </w:rPr>
            </w:pPr>
            <w:r w:rsidRPr="00FB0494">
              <w:rPr>
                <w:rFonts w:ascii="Arial" w:hAnsi="Arial" w:cs="Arial"/>
                <w:sz w:val="16"/>
                <w:szCs w:val="16"/>
              </w:rPr>
              <w:t>5,628,396</w:t>
            </w:r>
          </w:p>
        </w:tc>
        <w:tc>
          <w:tcPr>
            <w:tcW w:w="1350" w:type="dxa"/>
            <w:gridSpan w:val="2"/>
            <w:vAlign w:val="bottom"/>
            <w:hideMark/>
          </w:tcPr>
          <w:p w14:paraId="23BDD691" w14:textId="77777777" w:rsidR="006F2DCA" w:rsidRPr="00FB0494" w:rsidRDefault="006F2DCA" w:rsidP="006F2DCA">
            <w:pPr>
              <w:tabs>
                <w:tab w:val="decimal" w:pos="1062"/>
              </w:tabs>
              <w:spacing w:line="340" w:lineRule="exact"/>
              <w:rPr>
                <w:rFonts w:ascii="Arial" w:hAnsi="Arial" w:cs="Arial"/>
                <w:spacing w:val="-4"/>
                <w:sz w:val="16"/>
                <w:szCs w:val="16"/>
              </w:rPr>
            </w:pPr>
            <w:r w:rsidRPr="00FB0494">
              <w:rPr>
                <w:rFonts w:ascii="Arial" w:hAnsi="Arial" w:cs="Arial"/>
                <w:color w:val="000000"/>
                <w:sz w:val="16"/>
                <w:szCs w:val="16"/>
              </w:rPr>
              <w:t>6,670,917</w:t>
            </w:r>
          </w:p>
        </w:tc>
      </w:tr>
      <w:tr w:rsidR="006F2DCA" w:rsidRPr="00FB0494" w14:paraId="084FE64F" w14:textId="77777777" w:rsidTr="006F2DCA">
        <w:tblPrEx>
          <w:tblLook w:val="04A0" w:firstRow="1" w:lastRow="0" w:firstColumn="1" w:lastColumn="0" w:noHBand="0" w:noVBand="1"/>
        </w:tblPrEx>
        <w:trPr>
          <w:gridAfter w:val="1"/>
          <w:wAfter w:w="18" w:type="dxa"/>
        </w:trPr>
        <w:tc>
          <w:tcPr>
            <w:tcW w:w="3762" w:type="dxa"/>
            <w:vAlign w:val="bottom"/>
            <w:hideMark/>
          </w:tcPr>
          <w:p w14:paraId="77C219FF" w14:textId="77777777" w:rsidR="006F2DCA" w:rsidRPr="00FB0494" w:rsidRDefault="006F2DCA" w:rsidP="006F2DCA">
            <w:pPr>
              <w:pStyle w:val="ListParagraph"/>
              <w:numPr>
                <w:ilvl w:val="0"/>
                <w:numId w:val="35"/>
              </w:numPr>
              <w:spacing w:after="0" w:line="340" w:lineRule="exact"/>
              <w:ind w:left="236" w:right="36" w:hanging="236"/>
              <w:contextualSpacing w:val="0"/>
              <w:rPr>
                <w:rFonts w:ascii="Arial" w:hAnsi="Arial" w:cs="Arial"/>
                <w:sz w:val="16"/>
                <w:szCs w:val="16"/>
              </w:rPr>
            </w:pPr>
            <w:r w:rsidRPr="00FB0494">
              <w:rPr>
                <w:rFonts w:ascii="Arial" w:hAnsi="Arial" w:cs="Arial"/>
                <w:sz w:val="16"/>
                <w:szCs w:val="16"/>
              </w:rPr>
              <w:t>Statement of comprehensive income</w:t>
            </w:r>
          </w:p>
        </w:tc>
        <w:tc>
          <w:tcPr>
            <w:tcW w:w="1350" w:type="dxa"/>
            <w:gridSpan w:val="2"/>
            <w:vAlign w:val="bottom"/>
          </w:tcPr>
          <w:p w14:paraId="6C6C3B6D" w14:textId="77777777" w:rsidR="006F2DCA" w:rsidRPr="00FB0494" w:rsidRDefault="006F2DCA" w:rsidP="006F2DCA">
            <w:pPr>
              <w:tabs>
                <w:tab w:val="decimal" w:pos="1062"/>
              </w:tabs>
              <w:spacing w:line="340" w:lineRule="exact"/>
              <w:rPr>
                <w:rFonts w:ascii="Arial" w:hAnsi="Arial" w:cs="Arial"/>
                <w:sz w:val="16"/>
                <w:szCs w:val="16"/>
                <w:cs/>
              </w:rPr>
            </w:pPr>
          </w:p>
        </w:tc>
        <w:tc>
          <w:tcPr>
            <w:tcW w:w="1350" w:type="dxa"/>
            <w:gridSpan w:val="2"/>
            <w:vAlign w:val="bottom"/>
          </w:tcPr>
          <w:p w14:paraId="0F30C51A" w14:textId="77777777" w:rsidR="006F2DCA" w:rsidRPr="00FB0494" w:rsidRDefault="006F2DCA" w:rsidP="006F2DCA">
            <w:pPr>
              <w:tabs>
                <w:tab w:val="decimal" w:pos="1062"/>
              </w:tabs>
              <w:spacing w:line="340" w:lineRule="exact"/>
              <w:rPr>
                <w:rFonts w:ascii="Arial" w:hAnsi="Arial" w:cs="Arial"/>
                <w:sz w:val="16"/>
                <w:szCs w:val="16"/>
                <w:cs/>
              </w:rPr>
            </w:pPr>
          </w:p>
        </w:tc>
        <w:tc>
          <w:tcPr>
            <w:tcW w:w="1350" w:type="dxa"/>
            <w:gridSpan w:val="2"/>
            <w:vAlign w:val="bottom"/>
          </w:tcPr>
          <w:p w14:paraId="5D063DB3" w14:textId="77777777" w:rsidR="006F2DCA" w:rsidRPr="00FB0494" w:rsidRDefault="006F2DCA" w:rsidP="006F2DCA">
            <w:pPr>
              <w:pBdr>
                <w:bottom w:val="single" w:sz="4" w:space="1" w:color="auto"/>
              </w:pBdr>
              <w:tabs>
                <w:tab w:val="decimal" w:pos="1062"/>
              </w:tabs>
              <w:spacing w:line="340" w:lineRule="exact"/>
              <w:rPr>
                <w:rFonts w:ascii="Arial" w:hAnsi="Arial" w:cs="Arial"/>
                <w:sz w:val="16"/>
                <w:szCs w:val="16"/>
                <w:cs/>
              </w:rPr>
            </w:pPr>
            <w:r w:rsidRPr="00FB0494">
              <w:rPr>
                <w:rFonts w:ascii="Arial" w:hAnsi="Arial" w:cs="Arial"/>
                <w:sz w:val="16"/>
                <w:szCs w:val="16"/>
              </w:rPr>
              <w:t>19,265,906</w:t>
            </w:r>
          </w:p>
        </w:tc>
        <w:tc>
          <w:tcPr>
            <w:tcW w:w="1350" w:type="dxa"/>
            <w:gridSpan w:val="2"/>
            <w:vAlign w:val="bottom"/>
            <w:hideMark/>
          </w:tcPr>
          <w:p w14:paraId="5379F243" w14:textId="77777777" w:rsidR="006F2DCA" w:rsidRPr="00FB0494" w:rsidRDefault="006F2DCA" w:rsidP="006F2DCA">
            <w:pPr>
              <w:pBdr>
                <w:bottom w:val="single" w:sz="4" w:space="1" w:color="auto"/>
              </w:pBdr>
              <w:tabs>
                <w:tab w:val="decimal" w:pos="1062"/>
              </w:tabs>
              <w:spacing w:line="340" w:lineRule="exact"/>
              <w:rPr>
                <w:rFonts w:ascii="Arial" w:hAnsi="Arial" w:cs="Arial"/>
                <w:spacing w:val="-4"/>
                <w:sz w:val="16"/>
                <w:szCs w:val="16"/>
              </w:rPr>
            </w:pPr>
            <w:r w:rsidRPr="00FB0494">
              <w:rPr>
                <w:rFonts w:ascii="Arial" w:hAnsi="Arial" w:cs="Arial"/>
                <w:color w:val="000000"/>
                <w:sz w:val="16"/>
                <w:szCs w:val="16"/>
              </w:rPr>
              <w:t>26,172,477</w:t>
            </w:r>
          </w:p>
        </w:tc>
      </w:tr>
      <w:tr w:rsidR="006F2DCA" w:rsidRPr="00FB0494" w14:paraId="6C6F8CAC" w14:textId="77777777" w:rsidTr="006F2DCA">
        <w:tblPrEx>
          <w:tblLook w:val="04A0" w:firstRow="1" w:lastRow="0" w:firstColumn="1" w:lastColumn="0" w:noHBand="0" w:noVBand="1"/>
        </w:tblPrEx>
        <w:trPr>
          <w:gridAfter w:val="1"/>
          <w:wAfter w:w="18" w:type="dxa"/>
        </w:trPr>
        <w:tc>
          <w:tcPr>
            <w:tcW w:w="3762" w:type="dxa"/>
            <w:vAlign w:val="bottom"/>
          </w:tcPr>
          <w:p w14:paraId="7C4322BD" w14:textId="77777777" w:rsidR="006F2DCA" w:rsidRPr="00FB0494" w:rsidRDefault="006F2DCA" w:rsidP="006F2DCA">
            <w:pPr>
              <w:spacing w:line="340" w:lineRule="exact"/>
              <w:ind w:right="36"/>
              <w:rPr>
                <w:rFonts w:ascii="Arial" w:hAnsi="Arial" w:cs="Arial"/>
                <w:sz w:val="16"/>
                <w:szCs w:val="16"/>
              </w:rPr>
            </w:pPr>
          </w:p>
        </w:tc>
        <w:tc>
          <w:tcPr>
            <w:tcW w:w="1350" w:type="dxa"/>
            <w:gridSpan w:val="2"/>
            <w:vAlign w:val="bottom"/>
          </w:tcPr>
          <w:p w14:paraId="369895C9" w14:textId="77777777" w:rsidR="006F2DCA" w:rsidRPr="00FB0494" w:rsidRDefault="006F2DCA" w:rsidP="006F2DCA">
            <w:pPr>
              <w:tabs>
                <w:tab w:val="decimal" w:pos="1062"/>
              </w:tabs>
              <w:spacing w:line="340" w:lineRule="exact"/>
              <w:rPr>
                <w:rFonts w:ascii="Arial" w:hAnsi="Arial" w:cs="Arial"/>
                <w:sz w:val="16"/>
                <w:szCs w:val="16"/>
                <w:cs/>
              </w:rPr>
            </w:pPr>
          </w:p>
        </w:tc>
        <w:tc>
          <w:tcPr>
            <w:tcW w:w="1350" w:type="dxa"/>
            <w:gridSpan w:val="2"/>
            <w:vAlign w:val="bottom"/>
          </w:tcPr>
          <w:p w14:paraId="16B713DE" w14:textId="77777777" w:rsidR="006F2DCA" w:rsidRPr="00FB0494" w:rsidRDefault="006F2DCA" w:rsidP="006F2DCA">
            <w:pPr>
              <w:tabs>
                <w:tab w:val="decimal" w:pos="1062"/>
              </w:tabs>
              <w:spacing w:line="340" w:lineRule="exact"/>
              <w:rPr>
                <w:rFonts w:ascii="Arial" w:hAnsi="Arial" w:cs="Arial"/>
                <w:sz w:val="16"/>
                <w:szCs w:val="16"/>
                <w:cs/>
              </w:rPr>
            </w:pPr>
          </w:p>
        </w:tc>
        <w:tc>
          <w:tcPr>
            <w:tcW w:w="1350" w:type="dxa"/>
            <w:gridSpan w:val="2"/>
            <w:vAlign w:val="bottom"/>
          </w:tcPr>
          <w:p w14:paraId="0881E8F2" w14:textId="77777777" w:rsidR="006F2DCA" w:rsidRPr="00FB0494" w:rsidRDefault="006F2DCA" w:rsidP="006F2DCA">
            <w:pPr>
              <w:pBdr>
                <w:bottom w:val="double" w:sz="4" w:space="1" w:color="auto"/>
              </w:pBdr>
              <w:tabs>
                <w:tab w:val="decimal" w:pos="1062"/>
              </w:tabs>
              <w:spacing w:line="340" w:lineRule="exact"/>
              <w:rPr>
                <w:rFonts w:ascii="Arial" w:hAnsi="Arial" w:cs="Arial"/>
                <w:sz w:val="16"/>
                <w:szCs w:val="16"/>
                <w:cs/>
              </w:rPr>
            </w:pPr>
            <w:r w:rsidRPr="00FB0494">
              <w:rPr>
                <w:rFonts w:ascii="Arial" w:hAnsi="Arial" w:cs="Arial"/>
                <w:sz w:val="16"/>
                <w:szCs w:val="16"/>
              </w:rPr>
              <w:t>24,894,302</w:t>
            </w:r>
          </w:p>
        </w:tc>
        <w:tc>
          <w:tcPr>
            <w:tcW w:w="1350" w:type="dxa"/>
            <w:gridSpan w:val="2"/>
            <w:vAlign w:val="bottom"/>
            <w:hideMark/>
          </w:tcPr>
          <w:p w14:paraId="7AD22F5A" w14:textId="77777777" w:rsidR="006F2DCA" w:rsidRPr="00FB0494" w:rsidRDefault="006F2DCA" w:rsidP="006F2DCA">
            <w:pPr>
              <w:pBdr>
                <w:bottom w:val="double" w:sz="4" w:space="1" w:color="auto"/>
              </w:pBdr>
              <w:tabs>
                <w:tab w:val="decimal" w:pos="1062"/>
              </w:tabs>
              <w:spacing w:line="340" w:lineRule="exact"/>
              <w:rPr>
                <w:rFonts w:ascii="Arial" w:hAnsi="Arial" w:cs="Arial"/>
                <w:spacing w:val="-4"/>
                <w:sz w:val="16"/>
                <w:szCs w:val="16"/>
              </w:rPr>
            </w:pPr>
            <w:r w:rsidRPr="00FB0494">
              <w:rPr>
                <w:rFonts w:ascii="Arial" w:hAnsi="Arial" w:cs="Arial"/>
                <w:sz w:val="16"/>
                <w:szCs w:val="16"/>
              </w:rPr>
              <w:t>32,843,394</w:t>
            </w:r>
          </w:p>
        </w:tc>
      </w:tr>
    </w:tbl>
    <w:p w14:paraId="0E74A1CA" w14:textId="77777777" w:rsidR="00192844" w:rsidRPr="00FB0494" w:rsidRDefault="008E5AD3" w:rsidP="00617A40">
      <w:pPr>
        <w:spacing w:before="120" w:after="120" w:line="380" w:lineRule="exact"/>
        <w:ind w:left="547" w:hanging="540"/>
        <w:jc w:val="both"/>
        <w:rPr>
          <w:rFonts w:ascii="Arial" w:hAnsi="Arial" w:cs="Arial"/>
          <w:b/>
          <w:bCs/>
          <w:sz w:val="22"/>
          <w:szCs w:val="22"/>
        </w:rPr>
      </w:pPr>
      <w:r w:rsidRPr="00FB0494">
        <w:rPr>
          <w:rFonts w:ascii="Arial" w:hAnsi="Arial" w:cs="Arial"/>
        </w:rPr>
        <w:br w:type="page"/>
      </w:r>
      <w:r w:rsidR="00192844" w:rsidRPr="00FB0494">
        <w:rPr>
          <w:rFonts w:ascii="Arial" w:hAnsi="Arial" w:cs="Arial"/>
          <w:b/>
          <w:bCs/>
          <w:sz w:val="22"/>
          <w:szCs w:val="22"/>
        </w:rPr>
        <w:lastRenderedPageBreak/>
        <w:t>1</w:t>
      </w:r>
      <w:r w:rsidR="00764364" w:rsidRPr="00FB0494">
        <w:rPr>
          <w:rFonts w:ascii="Arial" w:hAnsi="Arial" w:cs="Arial"/>
          <w:b/>
          <w:bCs/>
          <w:sz w:val="22"/>
          <w:szCs w:val="22"/>
        </w:rPr>
        <w:t>8</w:t>
      </w:r>
      <w:r w:rsidR="00192844" w:rsidRPr="00FB0494">
        <w:rPr>
          <w:rFonts w:ascii="Arial" w:hAnsi="Arial" w:cs="Arial"/>
          <w:b/>
          <w:bCs/>
          <w:sz w:val="22"/>
          <w:szCs w:val="22"/>
        </w:rPr>
        <w:t>.2</w:t>
      </w:r>
      <w:r w:rsidR="00192844" w:rsidRPr="00FB0494">
        <w:rPr>
          <w:rFonts w:ascii="Arial" w:hAnsi="Arial" w:cs="Arial"/>
          <w:b/>
          <w:bCs/>
          <w:sz w:val="22"/>
          <w:szCs w:val="22"/>
        </w:rPr>
        <w:tab/>
        <w:t xml:space="preserve">Income tax </w:t>
      </w:r>
    </w:p>
    <w:p w14:paraId="2B6F8D3D" w14:textId="77777777" w:rsidR="00192844" w:rsidRPr="00FB0494" w:rsidRDefault="00192844" w:rsidP="00FA6E09">
      <w:pPr>
        <w:spacing w:before="120" w:after="120" w:line="380" w:lineRule="exact"/>
        <w:ind w:left="547" w:hanging="547"/>
        <w:jc w:val="both"/>
        <w:rPr>
          <w:rFonts w:ascii="Arial" w:hAnsi="Arial" w:cs="Arial"/>
          <w:sz w:val="22"/>
          <w:szCs w:val="22"/>
        </w:rPr>
      </w:pPr>
      <w:r w:rsidRPr="00FB0494">
        <w:rPr>
          <w:rFonts w:ascii="Arial" w:hAnsi="Arial" w:cs="Arial"/>
          <w:sz w:val="22"/>
          <w:szCs w:val="22"/>
        </w:rPr>
        <w:tab/>
        <w:t xml:space="preserve">Income tax </w:t>
      </w:r>
      <w:r w:rsidR="00D66C0D" w:rsidRPr="00FB0494">
        <w:rPr>
          <w:rFonts w:ascii="Arial" w:hAnsi="Arial" w:cs="Arial"/>
          <w:sz w:val="22"/>
          <w:szCs w:val="22"/>
        </w:rPr>
        <w:t xml:space="preserve">revenue </w:t>
      </w:r>
      <w:r w:rsidR="0063533B" w:rsidRPr="00FB0494">
        <w:rPr>
          <w:rFonts w:ascii="Arial" w:hAnsi="Arial" w:cs="Arial"/>
          <w:sz w:val="22"/>
          <w:szCs w:val="22"/>
        </w:rPr>
        <w:t>(</w:t>
      </w:r>
      <w:r w:rsidRPr="00FB0494">
        <w:rPr>
          <w:rFonts w:ascii="Arial" w:hAnsi="Arial" w:cs="Arial"/>
          <w:sz w:val="22"/>
          <w:szCs w:val="22"/>
        </w:rPr>
        <w:t>expenses</w:t>
      </w:r>
      <w:r w:rsidR="0063533B" w:rsidRPr="00FB0494">
        <w:rPr>
          <w:rFonts w:ascii="Arial" w:hAnsi="Arial" w:cs="Arial"/>
          <w:sz w:val="22"/>
          <w:szCs w:val="22"/>
        </w:rPr>
        <w:t>)</w:t>
      </w:r>
      <w:r w:rsidRPr="00FB0494">
        <w:rPr>
          <w:rFonts w:ascii="Arial" w:hAnsi="Arial" w:cs="Arial"/>
          <w:sz w:val="22"/>
          <w:szCs w:val="22"/>
        </w:rPr>
        <w:t xml:space="preserve"> for the </w:t>
      </w:r>
      <w:r w:rsidR="007807C2" w:rsidRPr="00FB0494">
        <w:rPr>
          <w:rFonts w:ascii="Arial" w:hAnsi="Arial" w:cs="Arial"/>
          <w:sz w:val="22"/>
          <w:szCs w:val="22"/>
        </w:rPr>
        <w:t>year</w:t>
      </w:r>
      <w:r w:rsidR="004565AB" w:rsidRPr="00FB0494">
        <w:rPr>
          <w:rFonts w:ascii="Arial" w:hAnsi="Arial" w:cs="Arial"/>
          <w:sz w:val="22"/>
          <w:szCs w:val="22"/>
        </w:rPr>
        <w:t>s</w:t>
      </w:r>
      <w:r w:rsidR="00D643C0" w:rsidRPr="00FB0494">
        <w:rPr>
          <w:rFonts w:ascii="Arial" w:hAnsi="Arial" w:cs="Arial"/>
          <w:sz w:val="22"/>
          <w:szCs w:val="22"/>
        </w:rPr>
        <w:t xml:space="preserve"> ended </w:t>
      </w:r>
      <w:r w:rsidR="007807C2" w:rsidRPr="00FB0494">
        <w:rPr>
          <w:rFonts w:ascii="Arial" w:hAnsi="Arial" w:cs="Arial"/>
          <w:sz w:val="22"/>
          <w:szCs w:val="22"/>
        </w:rPr>
        <w:t xml:space="preserve">31 December </w:t>
      </w:r>
      <w:r w:rsidR="00BB662D" w:rsidRPr="00FB0494">
        <w:rPr>
          <w:rFonts w:ascii="Arial" w:hAnsi="Arial" w:cs="Arial"/>
          <w:sz w:val="22"/>
          <w:szCs w:val="22"/>
        </w:rPr>
        <w:t>2024</w:t>
      </w:r>
      <w:r w:rsidRPr="00FB0494">
        <w:rPr>
          <w:rFonts w:ascii="Arial" w:hAnsi="Arial" w:cs="Arial"/>
          <w:sz w:val="22"/>
          <w:szCs w:val="22"/>
        </w:rPr>
        <w:t xml:space="preserve"> and </w:t>
      </w:r>
      <w:r w:rsidR="00BB662D" w:rsidRPr="00FB0494">
        <w:rPr>
          <w:rFonts w:ascii="Arial" w:hAnsi="Arial" w:cs="Arial"/>
          <w:sz w:val="22"/>
          <w:szCs w:val="22"/>
        </w:rPr>
        <w:t>2023</w:t>
      </w:r>
      <w:r w:rsidRPr="00FB0494">
        <w:rPr>
          <w:rFonts w:ascii="Arial" w:hAnsi="Arial" w:cs="Arial"/>
          <w:sz w:val="22"/>
          <w:szCs w:val="22"/>
        </w:rPr>
        <w:t xml:space="preserve"> are made up as follows:</w:t>
      </w:r>
    </w:p>
    <w:tbl>
      <w:tblPr>
        <w:tblW w:w="9378" w:type="dxa"/>
        <w:tblInd w:w="450" w:type="dxa"/>
        <w:tblLayout w:type="fixed"/>
        <w:tblLook w:val="01E0" w:firstRow="1" w:lastRow="1" w:firstColumn="1" w:lastColumn="1" w:noHBand="0" w:noVBand="0"/>
      </w:tblPr>
      <w:tblGrid>
        <w:gridCol w:w="3528"/>
        <w:gridCol w:w="1462"/>
        <w:gridCol w:w="1463"/>
        <w:gridCol w:w="1462"/>
        <w:gridCol w:w="1463"/>
      </w:tblGrid>
      <w:tr w:rsidR="009938D1" w:rsidRPr="00FB0494" w14:paraId="3CC4283C" w14:textId="77777777" w:rsidTr="000673AA">
        <w:trPr>
          <w:trHeight w:val="325"/>
        </w:trPr>
        <w:tc>
          <w:tcPr>
            <w:tcW w:w="3528" w:type="dxa"/>
          </w:tcPr>
          <w:p w14:paraId="718A223E" w14:textId="77777777" w:rsidR="009938D1" w:rsidRPr="00FB0494" w:rsidRDefault="009938D1" w:rsidP="00C52675">
            <w:pPr>
              <w:tabs>
                <w:tab w:val="left" w:pos="1440"/>
              </w:tabs>
              <w:spacing w:line="380" w:lineRule="exact"/>
              <w:jc w:val="thaiDistribute"/>
              <w:rPr>
                <w:rFonts w:ascii="Arial" w:hAnsi="Arial" w:cs="Arial"/>
                <w:spacing w:val="-4"/>
                <w:sz w:val="18"/>
                <w:szCs w:val="18"/>
              </w:rPr>
            </w:pPr>
          </w:p>
        </w:tc>
        <w:tc>
          <w:tcPr>
            <w:tcW w:w="5850" w:type="dxa"/>
            <w:gridSpan w:val="4"/>
          </w:tcPr>
          <w:p w14:paraId="5B50907E" w14:textId="77777777" w:rsidR="009938D1" w:rsidRPr="00FB0494" w:rsidRDefault="009938D1" w:rsidP="00C52675">
            <w:pPr>
              <w:spacing w:line="380" w:lineRule="exact"/>
              <w:jc w:val="right"/>
              <w:rPr>
                <w:rFonts w:ascii="Arial" w:hAnsi="Arial" w:cs="Arial"/>
                <w:spacing w:val="-4"/>
                <w:sz w:val="18"/>
                <w:szCs w:val="18"/>
              </w:rPr>
            </w:pPr>
            <w:r w:rsidRPr="00FB0494">
              <w:rPr>
                <w:rFonts w:ascii="Arial" w:hAnsi="Arial" w:cs="Arial"/>
                <w:spacing w:val="-4"/>
                <w:sz w:val="18"/>
                <w:szCs w:val="18"/>
              </w:rPr>
              <w:t>(Unit: Baht)</w:t>
            </w:r>
          </w:p>
        </w:tc>
      </w:tr>
      <w:tr w:rsidR="001C6F24" w:rsidRPr="00FB0494" w14:paraId="7B2F53D4" w14:textId="77777777" w:rsidTr="000673AA">
        <w:trPr>
          <w:trHeight w:val="354"/>
        </w:trPr>
        <w:tc>
          <w:tcPr>
            <w:tcW w:w="3528" w:type="dxa"/>
          </w:tcPr>
          <w:p w14:paraId="4C48664E" w14:textId="77777777" w:rsidR="001C6F24" w:rsidRPr="00FB0494" w:rsidRDefault="001C6F24" w:rsidP="001C6F24">
            <w:pPr>
              <w:tabs>
                <w:tab w:val="left" w:pos="1440"/>
              </w:tabs>
              <w:spacing w:line="380" w:lineRule="exact"/>
              <w:jc w:val="right"/>
              <w:rPr>
                <w:rFonts w:ascii="Arial" w:hAnsi="Arial" w:cs="Arial"/>
                <w:spacing w:val="-4"/>
                <w:sz w:val="18"/>
                <w:szCs w:val="18"/>
              </w:rPr>
            </w:pPr>
          </w:p>
        </w:tc>
        <w:tc>
          <w:tcPr>
            <w:tcW w:w="2925" w:type="dxa"/>
            <w:gridSpan w:val="2"/>
            <w:vAlign w:val="bottom"/>
          </w:tcPr>
          <w:p w14:paraId="10899661" w14:textId="77777777" w:rsidR="001C6F24" w:rsidRPr="00FB0494" w:rsidRDefault="001C6F24" w:rsidP="001C6F24">
            <w:pPr>
              <w:pBdr>
                <w:bottom w:val="single" w:sz="4" w:space="1" w:color="auto"/>
              </w:pBdr>
              <w:tabs>
                <w:tab w:val="left" w:pos="1440"/>
              </w:tabs>
              <w:spacing w:line="380" w:lineRule="exact"/>
              <w:ind w:left="-18"/>
              <w:jc w:val="center"/>
              <w:rPr>
                <w:rFonts w:ascii="Arial" w:hAnsi="Arial" w:cs="Arial"/>
                <w:sz w:val="18"/>
                <w:szCs w:val="18"/>
              </w:rPr>
            </w:pPr>
            <w:r w:rsidRPr="00FB0494">
              <w:rPr>
                <w:rFonts w:ascii="Arial" w:hAnsi="Arial" w:cs="Arial"/>
                <w:sz w:val="18"/>
                <w:szCs w:val="18"/>
              </w:rPr>
              <w:t>Financial statements in which the equity method is applied</w:t>
            </w:r>
          </w:p>
        </w:tc>
        <w:tc>
          <w:tcPr>
            <w:tcW w:w="2925" w:type="dxa"/>
            <w:gridSpan w:val="2"/>
            <w:vAlign w:val="bottom"/>
          </w:tcPr>
          <w:p w14:paraId="095ACB21" w14:textId="77777777" w:rsidR="001C6F24" w:rsidRPr="00FB0494" w:rsidRDefault="001C6F24" w:rsidP="001C6F24">
            <w:pPr>
              <w:pBdr>
                <w:bottom w:val="single" w:sz="4" w:space="1" w:color="auto"/>
              </w:pBdr>
              <w:tabs>
                <w:tab w:val="left" w:pos="1440"/>
              </w:tabs>
              <w:spacing w:line="380" w:lineRule="exact"/>
              <w:ind w:left="-18"/>
              <w:jc w:val="center"/>
              <w:rPr>
                <w:rFonts w:ascii="Arial" w:hAnsi="Arial" w:cs="Arial"/>
                <w:sz w:val="18"/>
                <w:szCs w:val="18"/>
              </w:rPr>
            </w:pPr>
            <w:r w:rsidRPr="00FB0494">
              <w:rPr>
                <w:rFonts w:ascii="Arial" w:hAnsi="Arial" w:cs="Arial"/>
                <w:sz w:val="18"/>
                <w:szCs w:val="18"/>
              </w:rPr>
              <w:t>Separate financial statements</w:t>
            </w:r>
          </w:p>
        </w:tc>
      </w:tr>
      <w:tr w:rsidR="006F70C1" w:rsidRPr="00FB0494" w14:paraId="7EE8E593" w14:textId="77777777" w:rsidTr="000673AA">
        <w:trPr>
          <w:trHeight w:val="354"/>
        </w:trPr>
        <w:tc>
          <w:tcPr>
            <w:tcW w:w="3528" w:type="dxa"/>
          </w:tcPr>
          <w:p w14:paraId="61AFD79C" w14:textId="77777777" w:rsidR="006F70C1" w:rsidRPr="00FB0494" w:rsidRDefault="006F70C1" w:rsidP="006F70C1">
            <w:pPr>
              <w:tabs>
                <w:tab w:val="left" w:pos="1440"/>
              </w:tabs>
              <w:spacing w:line="380" w:lineRule="exact"/>
              <w:jc w:val="right"/>
              <w:rPr>
                <w:rFonts w:ascii="Arial" w:hAnsi="Arial" w:cs="Arial"/>
                <w:spacing w:val="-4"/>
                <w:sz w:val="18"/>
                <w:szCs w:val="18"/>
              </w:rPr>
            </w:pPr>
          </w:p>
        </w:tc>
        <w:tc>
          <w:tcPr>
            <w:tcW w:w="1462" w:type="dxa"/>
            <w:vAlign w:val="bottom"/>
          </w:tcPr>
          <w:p w14:paraId="31EF7595" w14:textId="77777777" w:rsidR="006F70C1" w:rsidRPr="00FB0494" w:rsidRDefault="00BB662D" w:rsidP="006F70C1">
            <w:pPr>
              <w:pBdr>
                <w:bottom w:val="single" w:sz="4" w:space="1" w:color="auto"/>
              </w:pBdr>
              <w:tabs>
                <w:tab w:val="left" w:pos="1440"/>
              </w:tabs>
              <w:spacing w:line="380" w:lineRule="exact"/>
              <w:ind w:left="-18"/>
              <w:jc w:val="center"/>
              <w:rPr>
                <w:rFonts w:ascii="Arial" w:hAnsi="Arial" w:cs="Arial"/>
                <w:sz w:val="18"/>
                <w:szCs w:val="18"/>
              </w:rPr>
            </w:pPr>
            <w:r w:rsidRPr="00FB0494">
              <w:rPr>
                <w:rFonts w:ascii="Arial" w:hAnsi="Arial" w:cs="Arial"/>
                <w:sz w:val="18"/>
                <w:szCs w:val="18"/>
              </w:rPr>
              <w:t>2024</w:t>
            </w:r>
          </w:p>
        </w:tc>
        <w:tc>
          <w:tcPr>
            <w:tcW w:w="1463" w:type="dxa"/>
            <w:vAlign w:val="bottom"/>
          </w:tcPr>
          <w:p w14:paraId="4A7E9CE9" w14:textId="77777777" w:rsidR="006F70C1" w:rsidRPr="00FB0494" w:rsidRDefault="00BB662D" w:rsidP="006F70C1">
            <w:pPr>
              <w:pBdr>
                <w:bottom w:val="single" w:sz="4" w:space="1" w:color="auto"/>
              </w:pBdr>
              <w:tabs>
                <w:tab w:val="left" w:pos="1440"/>
              </w:tabs>
              <w:spacing w:line="380" w:lineRule="exact"/>
              <w:ind w:left="-18"/>
              <w:jc w:val="center"/>
              <w:rPr>
                <w:rFonts w:ascii="Arial" w:hAnsi="Arial" w:cs="Arial"/>
                <w:sz w:val="18"/>
                <w:szCs w:val="18"/>
              </w:rPr>
            </w:pPr>
            <w:r w:rsidRPr="00FB0494">
              <w:rPr>
                <w:rFonts w:ascii="Arial" w:hAnsi="Arial" w:cs="Arial"/>
                <w:sz w:val="18"/>
                <w:szCs w:val="18"/>
              </w:rPr>
              <w:t>2023</w:t>
            </w:r>
          </w:p>
        </w:tc>
        <w:tc>
          <w:tcPr>
            <w:tcW w:w="1462" w:type="dxa"/>
            <w:vAlign w:val="bottom"/>
          </w:tcPr>
          <w:p w14:paraId="765670EE" w14:textId="77777777" w:rsidR="006F70C1" w:rsidRPr="00FB0494" w:rsidRDefault="00BB662D" w:rsidP="006F70C1">
            <w:pPr>
              <w:pBdr>
                <w:bottom w:val="single" w:sz="4" w:space="1" w:color="auto"/>
              </w:pBdr>
              <w:tabs>
                <w:tab w:val="left" w:pos="1440"/>
              </w:tabs>
              <w:spacing w:line="380" w:lineRule="exact"/>
              <w:ind w:left="-18"/>
              <w:jc w:val="center"/>
              <w:rPr>
                <w:rFonts w:ascii="Arial" w:hAnsi="Arial" w:cs="Arial"/>
                <w:sz w:val="18"/>
                <w:szCs w:val="18"/>
              </w:rPr>
            </w:pPr>
            <w:r w:rsidRPr="00FB0494">
              <w:rPr>
                <w:rFonts w:ascii="Arial" w:hAnsi="Arial" w:cs="Arial"/>
                <w:sz w:val="18"/>
                <w:szCs w:val="18"/>
              </w:rPr>
              <w:t>2024</w:t>
            </w:r>
          </w:p>
        </w:tc>
        <w:tc>
          <w:tcPr>
            <w:tcW w:w="1463" w:type="dxa"/>
            <w:vAlign w:val="bottom"/>
          </w:tcPr>
          <w:p w14:paraId="6D3755F1" w14:textId="77777777" w:rsidR="006F70C1" w:rsidRPr="00FB0494" w:rsidRDefault="00BB662D" w:rsidP="006F70C1">
            <w:pPr>
              <w:pBdr>
                <w:bottom w:val="single" w:sz="4" w:space="1" w:color="auto"/>
              </w:pBdr>
              <w:tabs>
                <w:tab w:val="left" w:pos="1440"/>
              </w:tabs>
              <w:spacing w:line="380" w:lineRule="exact"/>
              <w:ind w:left="-18"/>
              <w:jc w:val="center"/>
              <w:rPr>
                <w:rFonts w:ascii="Arial" w:hAnsi="Arial" w:cs="Arial"/>
                <w:sz w:val="18"/>
                <w:szCs w:val="18"/>
              </w:rPr>
            </w:pPr>
            <w:r w:rsidRPr="00FB0494">
              <w:rPr>
                <w:rFonts w:ascii="Arial" w:hAnsi="Arial" w:cs="Arial"/>
                <w:sz w:val="18"/>
                <w:szCs w:val="18"/>
              </w:rPr>
              <w:t>2023</w:t>
            </w:r>
          </w:p>
        </w:tc>
      </w:tr>
      <w:tr w:rsidR="00F079D0" w:rsidRPr="00FB0494" w14:paraId="49A37F57" w14:textId="77777777" w:rsidTr="00F079D0">
        <w:trPr>
          <w:trHeight w:val="325"/>
        </w:trPr>
        <w:tc>
          <w:tcPr>
            <w:tcW w:w="3528" w:type="dxa"/>
          </w:tcPr>
          <w:p w14:paraId="47BC2F50" w14:textId="77777777" w:rsidR="00F079D0" w:rsidRPr="00FB0494" w:rsidRDefault="00F079D0" w:rsidP="00F079D0">
            <w:pPr>
              <w:tabs>
                <w:tab w:val="left" w:pos="1440"/>
              </w:tabs>
              <w:spacing w:line="380" w:lineRule="exact"/>
              <w:rPr>
                <w:rFonts w:ascii="Arial" w:hAnsi="Arial" w:cs="Arial"/>
                <w:b/>
                <w:bCs/>
                <w:sz w:val="18"/>
                <w:szCs w:val="18"/>
              </w:rPr>
            </w:pPr>
          </w:p>
        </w:tc>
        <w:tc>
          <w:tcPr>
            <w:tcW w:w="1462" w:type="dxa"/>
            <w:vAlign w:val="bottom"/>
          </w:tcPr>
          <w:p w14:paraId="196FF418" w14:textId="77777777" w:rsidR="00F079D0" w:rsidRPr="00FB0494" w:rsidRDefault="00F079D0" w:rsidP="00F079D0">
            <w:pPr>
              <w:spacing w:line="380" w:lineRule="exact"/>
              <w:ind w:right="-14"/>
              <w:jc w:val="center"/>
              <w:rPr>
                <w:rFonts w:ascii="Arial" w:hAnsi="Arial" w:cs="Arial"/>
                <w:sz w:val="18"/>
                <w:szCs w:val="18"/>
              </w:rPr>
            </w:pPr>
          </w:p>
        </w:tc>
        <w:tc>
          <w:tcPr>
            <w:tcW w:w="1463" w:type="dxa"/>
            <w:vAlign w:val="bottom"/>
          </w:tcPr>
          <w:p w14:paraId="76F40300" w14:textId="77777777" w:rsidR="00F079D0" w:rsidRPr="00FB0494" w:rsidRDefault="00F079D0" w:rsidP="00F079D0">
            <w:pPr>
              <w:spacing w:line="380" w:lineRule="exact"/>
              <w:ind w:right="-14"/>
              <w:jc w:val="center"/>
              <w:rPr>
                <w:rFonts w:ascii="Arial" w:hAnsi="Arial" w:cs="Arial"/>
                <w:sz w:val="18"/>
                <w:szCs w:val="18"/>
              </w:rPr>
            </w:pPr>
            <w:r w:rsidRPr="00FB0494">
              <w:rPr>
                <w:rFonts w:ascii="Arial" w:hAnsi="Arial" w:cs="Arial"/>
                <w:sz w:val="18"/>
                <w:szCs w:val="18"/>
              </w:rPr>
              <w:t>(Restated)</w:t>
            </w:r>
          </w:p>
        </w:tc>
        <w:tc>
          <w:tcPr>
            <w:tcW w:w="1462" w:type="dxa"/>
            <w:vAlign w:val="bottom"/>
          </w:tcPr>
          <w:p w14:paraId="0A23FF61" w14:textId="77777777" w:rsidR="00F079D0" w:rsidRPr="00FB0494" w:rsidRDefault="00F079D0" w:rsidP="00F079D0">
            <w:pPr>
              <w:spacing w:line="380" w:lineRule="exact"/>
              <w:ind w:right="-14"/>
              <w:jc w:val="center"/>
              <w:rPr>
                <w:rFonts w:ascii="Arial" w:hAnsi="Arial" w:cs="Arial"/>
                <w:sz w:val="18"/>
                <w:szCs w:val="18"/>
              </w:rPr>
            </w:pPr>
          </w:p>
        </w:tc>
        <w:tc>
          <w:tcPr>
            <w:tcW w:w="1463" w:type="dxa"/>
            <w:vAlign w:val="bottom"/>
          </w:tcPr>
          <w:p w14:paraId="2208E0C4" w14:textId="77777777" w:rsidR="00F079D0" w:rsidRPr="00FB0494" w:rsidRDefault="00F079D0" w:rsidP="00F079D0">
            <w:pPr>
              <w:spacing w:line="380" w:lineRule="exact"/>
              <w:ind w:right="-14"/>
              <w:jc w:val="center"/>
              <w:rPr>
                <w:rFonts w:ascii="Arial" w:hAnsi="Arial" w:cs="Arial"/>
                <w:sz w:val="18"/>
                <w:szCs w:val="18"/>
              </w:rPr>
            </w:pPr>
            <w:r w:rsidRPr="00FB0494">
              <w:rPr>
                <w:rFonts w:ascii="Arial" w:hAnsi="Arial" w:cs="Arial"/>
                <w:sz w:val="18"/>
                <w:szCs w:val="18"/>
              </w:rPr>
              <w:t>(Restated)</w:t>
            </w:r>
          </w:p>
        </w:tc>
      </w:tr>
      <w:tr w:rsidR="0070655E" w:rsidRPr="00FB0494" w14:paraId="270F7558" w14:textId="77777777" w:rsidTr="000673AA">
        <w:trPr>
          <w:trHeight w:val="325"/>
        </w:trPr>
        <w:tc>
          <w:tcPr>
            <w:tcW w:w="3528" w:type="dxa"/>
          </w:tcPr>
          <w:p w14:paraId="20591907" w14:textId="77777777" w:rsidR="0070655E" w:rsidRPr="00FB0494" w:rsidRDefault="0070655E" w:rsidP="0070655E">
            <w:pPr>
              <w:tabs>
                <w:tab w:val="left" w:pos="1440"/>
              </w:tabs>
              <w:spacing w:line="380" w:lineRule="exact"/>
              <w:rPr>
                <w:rFonts w:ascii="Arial" w:hAnsi="Arial" w:cs="Arial"/>
                <w:b/>
                <w:bCs/>
                <w:sz w:val="18"/>
                <w:szCs w:val="18"/>
              </w:rPr>
            </w:pPr>
            <w:r w:rsidRPr="00FB0494">
              <w:rPr>
                <w:rFonts w:ascii="Arial" w:hAnsi="Arial" w:cs="Arial"/>
                <w:b/>
                <w:bCs/>
                <w:sz w:val="18"/>
                <w:szCs w:val="18"/>
              </w:rPr>
              <w:t>Current income tax:</w:t>
            </w:r>
          </w:p>
        </w:tc>
        <w:tc>
          <w:tcPr>
            <w:tcW w:w="1462" w:type="dxa"/>
          </w:tcPr>
          <w:p w14:paraId="1521F504" w14:textId="77777777" w:rsidR="0070655E" w:rsidRPr="00FB0494" w:rsidRDefault="0070655E" w:rsidP="0070655E">
            <w:pPr>
              <w:tabs>
                <w:tab w:val="decimal" w:pos="1602"/>
              </w:tabs>
              <w:spacing w:line="380" w:lineRule="exact"/>
              <w:ind w:right="-14"/>
              <w:rPr>
                <w:rFonts w:ascii="Arial" w:hAnsi="Arial" w:cs="Arial"/>
                <w:sz w:val="18"/>
                <w:szCs w:val="18"/>
              </w:rPr>
            </w:pPr>
          </w:p>
        </w:tc>
        <w:tc>
          <w:tcPr>
            <w:tcW w:w="1463" w:type="dxa"/>
          </w:tcPr>
          <w:p w14:paraId="52C15B44" w14:textId="77777777" w:rsidR="0070655E" w:rsidRPr="00FB0494" w:rsidRDefault="0070655E" w:rsidP="0070655E">
            <w:pPr>
              <w:tabs>
                <w:tab w:val="decimal" w:pos="1602"/>
              </w:tabs>
              <w:spacing w:line="380" w:lineRule="exact"/>
              <w:ind w:right="-14"/>
              <w:rPr>
                <w:rFonts w:ascii="Arial" w:hAnsi="Arial" w:cs="Arial"/>
                <w:sz w:val="18"/>
                <w:szCs w:val="18"/>
              </w:rPr>
            </w:pPr>
          </w:p>
        </w:tc>
        <w:tc>
          <w:tcPr>
            <w:tcW w:w="1462" w:type="dxa"/>
            <w:vAlign w:val="bottom"/>
          </w:tcPr>
          <w:p w14:paraId="5ED71E1C" w14:textId="77777777" w:rsidR="0070655E" w:rsidRPr="00FB0494" w:rsidRDefault="0070655E" w:rsidP="0070655E">
            <w:pPr>
              <w:tabs>
                <w:tab w:val="decimal" w:pos="1602"/>
              </w:tabs>
              <w:spacing w:line="380" w:lineRule="exact"/>
              <w:ind w:right="-14"/>
              <w:rPr>
                <w:rFonts w:ascii="Arial" w:hAnsi="Arial" w:cs="Arial"/>
                <w:sz w:val="18"/>
                <w:szCs w:val="18"/>
              </w:rPr>
            </w:pPr>
          </w:p>
        </w:tc>
        <w:tc>
          <w:tcPr>
            <w:tcW w:w="1463" w:type="dxa"/>
            <w:vAlign w:val="bottom"/>
          </w:tcPr>
          <w:p w14:paraId="7DAB1347" w14:textId="77777777" w:rsidR="0070655E" w:rsidRPr="00FB0494" w:rsidRDefault="0070655E" w:rsidP="0070655E">
            <w:pPr>
              <w:tabs>
                <w:tab w:val="decimal" w:pos="1602"/>
              </w:tabs>
              <w:spacing w:line="380" w:lineRule="exact"/>
              <w:ind w:right="-14"/>
              <w:rPr>
                <w:rFonts w:ascii="Arial" w:hAnsi="Arial" w:cs="Arial"/>
                <w:sz w:val="18"/>
                <w:szCs w:val="18"/>
              </w:rPr>
            </w:pPr>
          </w:p>
        </w:tc>
      </w:tr>
      <w:tr w:rsidR="006F2DCA" w:rsidRPr="00FB0494" w14:paraId="26216453" w14:textId="77777777" w:rsidTr="000673AA">
        <w:trPr>
          <w:trHeight w:val="325"/>
        </w:trPr>
        <w:tc>
          <w:tcPr>
            <w:tcW w:w="3528" w:type="dxa"/>
          </w:tcPr>
          <w:p w14:paraId="17156FD6" w14:textId="77777777" w:rsidR="006F2DCA" w:rsidRPr="00FB0494" w:rsidRDefault="006F2DCA" w:rsidP="006F2DCA">
            <w:pPr>
              <w:tabs>
                <w:tab w:val="left" w:pos="567"/>
                <w:tab w:val="left" w:pos="1134"/>
                <w:tab w:val="left" w:pos="1701"/>
              </w:tabs>
              <w:spacing w:line="380" w:lineRule="exact"/>
              <w:ind w:left="158" w:hanging="144"/>
              <w:rPr>
                <w:rFonts w:ascii="Arial" w:hAnsi="Arial" w:cs="Arial"/>
                <w:sz w:val="18"/>
                <w:szCs w:val="18"/>
              </w:rPr>
            </w:pPr>
            <w:r w:rsidRPr="00FB0494">
              <w:rPr>
                <w:rFonts w:ascii="Arial" w:hAnsi="Arial" w:cs="Arial"/>
                <w:sz w:val="18"/>
                <w:szCs w:val="18"/>
              </w:rPr>
              <w:t>Current income tax charge for the year</w:t>
            </w:r>
          </w:p>
        </w:tc>
        <w:tc>
          <w:tcPr>
            <w:tcW w:w="1462" w:type="dxa"/>
            <w:vAlign w:val="bottom"/>
          </w:tcPr>
          <w:p w14:paraId="2C70276E" w14:textId="77777777" w:rsidR="006F2DCA" w:rsidRPr="00FB0494" w:rsidRDefault="006F2DCA" w:rsidP="006F2DCA">
            <w:pPr>
              <w:tabs>
                <w:tab w:val="decimal" w:pos="1602"/>
              </w:tabs>
              <w:spacing w:line="380" w:lineRule="exact"/>
              <w:ind w:right="-14"/>
              <w:rPr>
                <w:rFonts w:ascii="Arial" w:hAnsi="Arial" w:cs="Arial"/>
                <w:sz w:val="18"/>
                <w:szCs w:val="18"/>
              </w:rPr>
            </w:pPr>
            <w:r w:rsidRPr="00FB0494">
              <w:rPr>
                <w:rFonts w:ascii="Arial" w:hAnsi="Arial" w:cs="Arial"/>
                <w:sz w:val="18"/>
                <w:szCs w:val="18"/>
              </w:rPr>
              <w:t>-</w:t>
            </w:r>
          </w:p>
        </w:tc>
        <w:tc>
          <w:tcPr>
            <w:tcW w:w="1463" w:type="dxa"/>
            <w:vAlign w:val="bottom"/>
          </w:tcPr>
          <w:p w14:paraId="65A573C3" w14:textId="77777777" w:rsidR="006F2DCA" w:rsidRPr="00FB0494" w:rsidRDefault="006F2DCA" w:rsidP="006F2DCA">
            <w:pPr>
              <w:tabs>
                <w:tab w:val="decimal" w:pos="1602"/>
              </w:tabs>
              <w:spacing w:line="380" w:lineRule="exact"/>
              <w:ind w:right="-14"/>
              <w:rPr>
                <w:rFonts w:ascii="Arial" w:hAnsi="Arial" w:cs="Arial"/>
                <w:sz w:val="18"/>
                <w:szCs w:val="18"/>
              </w:rPr>
            </w:pPr>
            <w:r w:rsidRPr="00FB0494">
              <w:rPr>
                <w:rFonts w:ascii="Arial" w:hAnsi="Arial" w:cs="Arial" w:hint="cs"/>
                <w:sz w:val="18"/>
                <w:szCs w:val="18"/>
                <w:cs/>
              </w:rPr>
              <w:t>(</w:t>
            </w:r>
            <w:r w:rsidRPr="00FB0494">
              <w:rPr>
                <w:rFonts w:ascii="Arial" w:hAnsi="Arial" w:cs="Arial"/>
                <w:sz w:val="18"/>
                <w:szCs w:val="18"/>
                <w:cs/>
              </w:rPr>
              <w:t>36</w:t>
            </w:r>
            <w:r w:rsidRPr="00FB0494">
              <w:rPr>
                <w:rFonts w:ascii="Arial" w:hAnsi="Arial" w:cs="Arial" w:hint="cs"/>
                <w:sz w:val="18"/>
                <w:szCs w:val="18"/>
                <w:cs/>
              </w:rPr>
              <w:t>,</w:t>
            </w:r>
            <w:r w:rsidRPr="00FB0494">
              <w:rPr>
                <w:rFonts w:ascii="Arial" w:hAnsi="Arial" w:cs="Arial"/>
                <w:sz w:val="18"/>
                <w:szCs w:val="18"/>
                <w:cs/>
              </w:rPr>
              <w:t>824</w:t>
            </w:r>
            <w:r w:rsidRPr="00FB0494">
              <w:rPr>
                <w:rFonts w:ascii="Arial" w:hAnsi="Arial" w:cs="Arial" w:hint="cs"/>
                <w:sz w:val="18"/>
                <w:szCs w:val="18"/>
                <w:cs/>
              </w:rPr>
              <w:t>,</w:t>
            </w:r>
            <w:r w:rsidRPr="00FB0494">
              <w:rPr>
                <w:rFonts w:ascii="Arial" w:hAnsi="Arial" w:cs="Arial"/>
                <w:sz w:val="18"/>
                <w:szCs w:val="18"/>
                <w:cs/>
              </w:rPr>
              <w:t>73</w:t>
            </w:r>
            <w:r w:rsidRPr="00FB0494">
              <w:rPr>
                <w:rFonts w:ascii="Arial" w:hAnsi="Arial" w:cs="Arial"/>
                <w:sz w:val="18"/>
                <w:szCs w:val="18"/>
              </w:rPr>
              <w:t>3</w:t>
            </w:r>
            <w:r w:rsidRPr="00FB0494">
              <w:rPr>
                <w:rFonts w:ascii="Arial" w:hAnsi="Arial" w:cs="Arial" w:hint="cs"/>
                <w:sz w:val="18"/>
                <w:szCs w:val="18"/>
                <w:cs/>
              </w:rPr>
              <w:t>)</w:t>
            </w:r>
          </w:p>
        </w:tc>
        <w:tc>
          <w:tcPr>
            <w:tcW w:w="1462" w:type="dxa"/>
            <w:vAlign w:val="bottom"/>
          </w:tcPr>
          <w:p w14:paraId="1756E0A6" w14:textId="77777777" w:rsidR="006F2DCA" w:rsidRPr="00FB0494" w:rsidRDefault="006F2DCA" w:rsidP="006F2DCA">
            <w:pPr>
              <w:tabs>
                <w:tab w:val="decimal" w:pos="1602"/>
              </w:tabs>
              <w:spacing w:line="380" w:lineRule="exact"/>
              <w:ind w:right="-14"/>
              <w:rPr>
                <w:rFonts w:ascii="Arial" w:hAnsi="Arial" w:cs="Arial"/>
                <w:sz w:val="18"/>
                <w:szCs w:val="18"/>
              </w:rPr>
            </w:pPr>
            <w:r w:rsidRPr="00FB0494">
              <w:rPr>
                <w:rFonts w:ascii="Arial" w:hAnsi="Arial" w:cs="Arial"/>
                <w:sz w:val="18"/>
                <w:szCs w:val="18"/>
              </w:rPr>
              <w:t>-</w:t>
            </w:r>
          </w:p>
        </w:tc>
        <w:tc>
          <w:tcPr>
            <w:tcW w:w="1463" w:type="dxa"/>
            <w:vAlign w:val="bottom"/>
          </w:tcPr>
          <w:p w14:paraId="7AF50DDA" w14:textId="77777777" w:rsidR="006F2DCA" w:rsidRPr="00FB0494" w:rsidRDefault="006F2DCA" w:rsidP="006F2DCA">
            <w:pPr>
              <w:tabs>
                <w:tab w:val="decimal" w:pos="1602"/>
              </w:tabs>
              <w:spacing w:line="380" w:lineRule="exact"/>
              <w:ind w:right="-14"/>
              <w:rPr>
                <w:rFonts w:ascii="Arial" w:hAnsi="Arial" w:cs="Arial"/>
                <w:sz w:val="18"/>
                <w:szCs w:val="18"/>
                <w:cs/>
              </w:rPr>
            </w:pPr>
            <w:r w:rsidRPr="00FB0494">
              <w:rPr>
                <w:rFonts w:ascii="Arial" w:hAnsi="Arial" w:cs="Arial"/>
                <w:sz w:val="18"/>
                <w:szCs w:val="18"/>
                <w:cs/>
              </w:rPr>
              <w:t>(36,824,7</w:t>
            </w:r>
            <w:r w:rsidRPr="00FB0494">
              <w:rPr>
                <w:rFonts w:ascii="Arial" w:hAnsi="Arial" w:cs="Arial"/>
                <w:sz w:val="18"/>
                <w:szCs w:val="18"/>
              </w:rPr>
              <w:t>33</w:t>
            </w:r>
            <w:r w:rsidRPr="00FB0494">
              <w:rPr>
                <w:rFonts w:ascii="Arial" w:hAnsi="Arial" w:cs="Arial"/>
                <w:sz w:val="18"/>
                <w:szCs w:val="18"/>
                <w:cs/>
              </w:rPr>
              <w:t>)</w:t>
            </w:r>
          </w:p>
        </w:tc>
      </w:tr>
      <w:tr w:rsidR="006F2DCA" w:rsidRPr="00FB0494" w14:paraId="0D5E7BDF" w14:textId="77777777" w:rsidTr="000673AA">
        <w:trPr>
          <w:trHeight w:val="311"/>
        </w:trPr>
        <w:tc>
          <w:tcPr>
            <w:tcW w:w="3528" w:type="dxa"/>
          </w:tcPr>
          <w:p w14:paraId="6A128F01" w14:textId="77777777" w:rsidR="006F2DCA" w:rsidRPr="00FB0494" w:rsidRDefault="006F2DCA" w:rsidP="006F2DCA">
            <w:pPr>
              <w:tabs>
                <w:tab w:val="left" w:pos="567"/>
                <w:tab w:val="left" w:pos="1134"/>
                <w:tab w:val="left" w:pos="1701"/>
              </w:tabs>
              <w:spacing w:line="380" w:lineRule="exact"/>
              <w:ind w:left="158" w:hanging="144"/>
              <w:rPr>
                <w:rFonts w:ascii="Arial" w:hAnsi="Arial" w:cs="Arial"/>
                <w:sz w:val="18"/>
                <w:szCs w:val="18"/>
              </w:rPr>
            </w:pPr>
            <w:r w:rsidRPr="00FB0494">
              <w:rPr>
                <w:rFonts w:ascii="Arial" w:hAnsi="Arial" w:cs="Arial"/>
                <w:sz w:val="18"/>
                <w:szCs w:val="18"/>
              </w:rPr>
              <w:t>Adjustment in respect of current</w:t>
            </w:r>
            <w:r w:rsidRPr="00FB0494">
              <w:rPr>
                <w:rFonts w:ascii="Arial" w:hAnsi="Arial" w:cs="Arial"/>
                <w:sz w:val="18"/>
                <w:szCs w:val="18"/>
                <w:cs/>
              </w:rPr>
              <w:t xml:space="preserve"> </w:t>
            </w:r>
            <w:r w:rsidRPr="00FB0494">
              <w:rPr>
                <w:rFonts w:ascii="Arial" w:hAnsi="Arial" w:cs="Arial"/>
                <w:sz w:val="18"/>
                <w:szCs w:val="18"/>
              </w:rPr>
              <w:t>income tax of</w:t>
            </w:r>
            <w:r w:rsidRPr="00FB0494">
              <w:rPr>
                <w:rFonts w:ascii="Arial" w:hAnsi="Arial" w:cs="Arial"/>
                <w:sz w:val="18"/>
                <w:szCs w:val="18"/>
                <w:cs/>
              </w:rPr>
              <w:t xml:space="preserve"> </w:t>
            </w:r>
            <w:r w:rsidRPr="00FB0494">
              <w:rPr>
                <w:rFonts w:ascii="Arial" w:hAnsi="Arial" w:cs="Arial"/>
                <w:sz w:val="18"/>
                <w:szCs w:val="18"/>
              </w:rPr>
              <w:t>previous year</w:t>
            </w:r>
          </w:p>
        </w:tc>
        <w:tc>
          <w:tcPr>
            <w:tcW w:w="1462" w:type="dxa"/>
            <w:vAlign w:val="bottom"/>
          </w:tcPr>
          <w:p w14:paraId="650504CF" w14:textId="77777777" w:rsidR="006F2DCA" w:rsidRPr="00FB0494" w:rsidRDefault="006F2DCA" w:rsidP="006F2DCA">
            <w:pPr>
              <w:tabs>
                <w:tab w:val="decimal" w:pos="1602"/>
              </w:tabs>
              <w:spacing w:line="380" w:lineRule="exact"/>
              <w:ind w:right="-14"/>
              <w:rPr>
                <w:rFonts w:ascii="Arial" w:hAnsi="Arial" w:cs="Arial"/>
                <w:sz w:val="18"/>
                <w:szCs w:val="18"/>
              </w:rPr>
            </w:pPr>
            <w:r w:rsidRPr="00FB0494">
              <w:rPr>
                <w:rFonts w:ascii="Arial" w:hAnsi="Arial" w:cs="Arial"/>
                <w:sz w:val="18"/>
                <w:szCs w:val="18"/>
              </w:rPr>
              <w:t>208,629</w:t>
            </w:r>
          </w:p>
        </w:tc>
        <w:tc>
          <w:tcPr>
            <w:tcW w:w="1463" w:type="dxa"/>
            <w:vAlign w:val="bottom"/>
          </w:tcPr>
          <w:p w14:paraId="0C96652D" w14:textId="77777777" w:rsidR="006F2DCA" w:rsidRPr="00FB0494" w:rsidRDefault="006F2DCA" w:rsidP="006F2DCA">
            <w:pPr>
              <w:tabs>
                <w:tab w:val="decimal" w:pos="1602"/>
              </w:tabs>
              <w:spacing w:line="380" w:lineRule="exact"/>
              <w:ind w:right="-14"/>
              <w:rPr>
                <w:rFonts w:ascii="Arial" w:hAnsi="Arial" w:cs="Arial"/>
                <w:sz w:val="18"/>
                <w:szCs w:val="18"/>
              </w:rPr>
            </w:pPr>
            <w:r w:rsidRPr="00FB0494">
              <w:rPr>
                <w:rFonts w:ascii="Arial" w:hAnsi="Arial" w:cs="Arial"/>
                <w:sz w:val="18"/>
                <w:szCs w:val="18"/>
                <w:cs/>
              </w:rPr>
              <w:t>2</w:t>
            </w:r>
            <w:r w:rsidRPr="00FB0494">
              <w:rPr>
                <w:rFonts w:ascii="Arial" w:hAnsi="Arial" w:cs="Arial" w:hint="cs"/>
                <w:sz w:val="18"/>
                <w:szCs w:val="18"/>
                <w:cs/>
              </w:rPr>
              <w:t>,</w:t>
            </w:r>
            <w:r w:rsidRPr="00FB0494">
              <w:rPr>
                <w:rFonts w:ascii="Arial" w:hAnsi="Arial" w:cs="Arial"/>
                <w:sz w:val="18"/>
                <w:szCs w:val="18"/>
                <w:cs/>
              </w:rPr>
              <w:t>193</w:t>
            </w:r>
            <w:r w:rsidRPr="00FB0494">
              <w:rPr>
                <w:rFonts w:ascii="Arial" w:hAnsi="Arial" w:cs="Arial" w:hint="cs"/>
                <w:sz w:val="18"/>
                <w:szCs w:val="18"/>
                <w:cs/>
              </w:rPr>
              <w:t>,</w:t>
            </w:r>
            <w:r w:rsidRPr="00FB0494">
              <w:rPr>
                <w:rFonts w:ascii="Arial" w:hAnsi="Arial" w:cs="Arial"/>
                <w:sz w:val="18"/>
                <w:szCs w:val="18"/>
                <w:cs/>
              </w:rPr>
              <w:t>174</w:t>
            </w:r>
          </w:p>
        </w:tc>
        <w:tc>
          <w:tcPr>
            <w:tcW w:w="1462" w:type="dxa"/>
            <w:vAlign w:val="bottom"/>
          </w:tcPr>
          <w:p w14:paraId="00B41903" w14:textId="77777777" w:rsidR="006F2DCA" w:rsidRPr="00FB0494" w:rsidRDefault="006F2DCA" w:rsidP="006F2DCA">
            <w:pPr>
              <w:tabs>
                <w:tab w:val="decimal" w:pos="1602"/>
              </w:tabs>
              <w:spacing w:line="380" w:lineRule="exact"/>
              <w:ind w:right="-14"/>
              <w:rPr>
                <w:rFonts w:ascii="Arial" w:hAnsi="Arial" w:cs="Arial"/>
                <w:sz w:val="18"/>
                <w:szCs w:val="18"/>
              </w:rPr>
            </w:pPr>
            <w:r w:rsidRPr="00FB0494">
              <w:rPr>
                <w:rFonts w:ascii="Arial" w:hAnsi="Arial" w:cs="Arial"/>
                <w:sz w:val="18"/>
                <w:szCs w:val="18"/>
              </w:rPr>
              <w:t>208,629</w:t>
            </w:r>
          </w:p>
        </w:tc>
        <w:tc>
          <w:tcPr>
            <w:tcW w:w="1463" w:type="dxa"/>
            <w:vAlign w:val="bottom"/>
          </w:tcPr>
          <w:p w14:paraId="18303B45" w14:textId="77777777" w:rsidR="006F2DCA" w:rsidRPr="00FB0494" w:rsidRDefault="006F2DCA" w:rsidP="006F2DCA">
            <w:pPr>
              <w:tabs>
                <w:tab w:val="decimal" w:pos="1602"/>
              </w:tabs>
              <w:spacing w:line="380" w:lineRule="exact"/>
              <w:ind w:right="-14"/>
              <w:rPr>
                <w:rFonts w:ascii="Arial" w:hAnsi="Arial" w:cs="Arial"/>
                <w:sz w:val="18"/>
                <w:szCs w:val="18"/>
              </w:rPr>
            </w:pPr>
            <w:r w:rsidRPr="00FB0494">
              <w:rPr>
                <w:rFonts w:ascii="Arial" w:hAnsi="Arial" w:cs="Arial"/>
                <w:sz w:val="18"/>
                <w:szCs w:val="18"/>
                <w:cs/>
              </w:rPr>
              <w:t>2,193,174</w:t>
            </w:r>
          </w:p>
        </w:tc>
      </w:tr>
      <w:tr w:rsidR="006F2DCA" w:rsidRPr="00FB0494" w14:paraId="387F61D9" w14:textId="77777777" w:rsidTr="000673AA">
        <w:trPr>
          <w:trHeight w:val="311"/>
        </w:trPr>
        <w:tc>
          <w:tcPr>
            <w:tcW w:w="3528" w:type="dxa"/>
          </w:tcPr>
          <w:p w14:paraId="7CC2C2A8" w14:textId="77777777" w:rsidR="006F2DCA" w:rsidRPr="00FB0494" w:rsidRDefault="006F2DCA" w:rsidP="006F2DCA">
            <w:pPr>
              <w:tabs>
                <w:tab w:val="left" w:pos="567"/>
                <w:tab w:val="left" w:pos="1134"/>
                <w:tab w:val="left" w:pos="1701"/>
              </w:tabs>
              <w:spacing w:line="380" w:lineRule="exact"/>
              <w:ind w:left="12" w:right="-108" w:hanging="12"/>
              <w:rPr>
                <w:rFonts w:ascii="Arial" w:hAnsi="Arial" w:cs="Arial"/>
                <w:b/>
                <w:bCs/>
                <w:sz w:val="18"/>
                <w:szCs w:val="18"/>
              </w:rPr>
            </w:pPr>
            <w:r w:rsidRPr="00FB0494">
              <w:rPr>
                <w:rFonts w:ascii="Arial" w:hAnsi="Arial" w:cs="Arial"/>
                <w:b/>
                <w:bCs/>
                <w:sz w:val="18"/>
                <w:szCs w:val="18"/>
              </w:rPr>
              <w:t>Deferred tax:</w:t>
            </w:r>
          </w:p>
        </w:tc>
        <w:tc>
          <w:tcPr>
            <w:tcW w:w="1462" w:type="dxa"/>
            <w:vAlign w:val="bottom"/>
          </w:tcPr>
          <w:p w14:paraId="56B2A8C5" w14:textId="77777777" w:rsidR="006F2DCA" w:rsidRPr="00FB0494" w:rsidRDefault="006F2DCA" w:rsidP="006F2DCA">
            <w:pPr>
              <w:tabs>
                <w:tab w:val="decimal" w:pos="1602"/>
              </w:tabs>
              <w:spacing w:line="380" w:lineRule="exact"/>
              <w:ind w:right="-14"/>
              <w:rPr>
                <w:rFonts w:ascii="Arial" w:hAnsi="Arial" w:cs="Arial"/>
                <w:sz w:val="18"/>
                <w:szCs w:val="18"/>
              </w:rPr>
            </w:pPr>
          </w:p>
        </w:tc>
        <w:tc>
          <w:tcPr>
            <w:tcW w:w="1463" w:type="dxa"/>
            <w:vAlign w:val="bottom"/>
          </w:tcPr>
          <w:p w14:paraId="1F0167DB" w14:textId="77777777" w:rsidR="006F2DCA" w:rsidRPr="00FB0494" w:rsidRDefault="006F2DCA" w:rsidP="006F2DCA">
            <w:pPr>
              <w:tabs>
                <w:tab w:val="decimal" w:pos="1602"/>
              </w:tabs>
              <w:spacing w:line="380" w:lineRule="exact"/>
              <w:ind w:right="-14"/>
              <w:rPr>
                <w:rFonts w:ascii="Arial" w:hAnsi="Arial" w:cs="Arial"/>
                <w:sz w:val="18"/>
                <w:szCs w:val="18"/>
              </w:rPr>
            </w:pPr>
          </w:p>
        </w:tc>
        <w:tc>
          <w:tcPr>
            <w:tcW w:w="1462" w:type="dxa"/>
            <w:vAlign w:val="bottom"/>
          </w:tcPr>
          <w:p w14:paraId="13FA11AE" w14:textId="77777777" w:rsidR="006F2DCA" w:rsidRPr="00FB0494" w:rsidRDefault="006F2DCA" w:rsidP="006F2DCA">
            <w:pPr>
              <w:tabs>
                <w:tab w:val="decimal" w:pos="1602"/>
              </w:tabs>
              <w:spacing w:line="380" w:lineRule="exact"/>
              <w:ind w:right="-14"/>
              <w:rPr>
                <w:rFonts w:ascii="Arial" w:hAnsi="Arial" w:cs="Arial"/>
                <w:sz w:val="18"/>
                <w:szCs w:val="18"/>
              </w:rPr>
            </w:pPr>
          </w:p>
        </w:tc>
        <w:tc>
          <w:tcPr>
            <w:tcW w:w="1463" w:type="dxa"/>
            <w:vAlign w:val="bottom"/>
          </w:tcPr>
          <w:p w14:paraId="7B8500DF" w14:textId="77777777" w:rsidR="006F2DCA" w:rsidRPr="00FB0494" w:rsidRDefault="006F2DCA" w:rsidP="006F2DCA">
            <w:pPr>
              <w:tabs>
                <w:tab w:val="decimal" w:pos="1602"/>
              </w:tabs>
              <w:spacing w:line="380" w:lineRule="exact"/>
              <w:ind w:right="-14"/>
              <w:rPr>
                <w:rFonts w:ascii="Arial" w:hAnsi="Arial" w:cs="Arial"/>
                <w:sz w:val="18"/>
                <w:szCs w:val="18"/>
              </w:rPr>
            </w:pPr>
          </w:p>
        </w:tc>
      </w:tr>
      <w:tr w:rsidR="006F2DCA" w:rsidRPr="00FB0494" w14:paraId="24E54D04" w14:textId="77777777" w:rsidTr="000673AA">
        <w:trPr>
          <w:trHeight w:val="180"/>
        </w:trPr>
        <w:tc>
          <w:tcPr>
            <w:tcW w:w="3528" w:type="dxa"/>
          </w:tcPr>
          <w:p w14:paraId="09D99EF9" w14:textId="77777777" w:rsidR="006F2DCA" w:rsidRPr="00FB0494" w:rsidRDefault="006F2DCA" w:rsidP="006F2DCA">
            <w:pPr>
              <w:tabs>
                <w:tab w:val="left" w:pos="567"/>
                <w:tab w:val="left" w:pos="1134"/>
                <w:tab w:val="left" w:pos="1701"/>
              </w:tabs>
              <w:spacing w:line="380" w:lineRule="exact"/>
              <w:ind w:left="158" w:hanging="144"/>
              <w:rPr>
                <w:rFonts w:ascii="Arial" w:hAnsi="Arial" w:cs="Arial"/>
                <w:sz w:val="18"/>
                <w:szCs w:val="18"/>
              </w:rPr>
            </w:pPr>
            <w:r w:rsidRPr="00FB0494">
              <w:rPr>
                <w:rFonts w:ascii="Arial" w:hAnsi="Arial" w:cs="Arial"/>
                <w:sz w:val="18"/>
                <w:szCs w:val="18"/>
              </w:rPr>
              <w:t>Relating to origination and reversal of temporary differences</w:t>
            </w:r>
          </w:p>
        </w:tc>
        <w:tc>
          <w:tcPr>
            <w:tcW w:w="1462" w:type="dxa"/>
            <w:vAlign w:val="bottom"/>
          </w:tcPr>
          <w:p w14:paraId="7CB46176" w14:textId="77777777" w:rsidR="006F2DCA" w:rsidRPr="00FB0494" w:rsidRDefault="006F2DCA" w:rsidP="006F2DCA">
            <w:pPr>
              <w:pBdr>
                <w:bottom w:val="single" w:sz="4" w:space="1" w:color="auto"/>
              </w:pBdr>
              <w:tabs>
                <w:tab w:val="decimal" w:pos="1602"/>
              </w:tabs>
              <w:spacing w:line="380" w:lineRule="exact"/>
              <w:ind w:right="-14"/>
              <w:rPr>
                <w:rFonts w:ascii="Arial" w:hAnsi="Arial" w:cs="Arial"/>
                <w:sz w:val="18"/>
                <w:szCs w:val="18"/>
              </w:rPr>
            </w:pPr>
            <w:r w:rsidRPr="00FB0494">
              <w:rPr>
                <w:rFonts w:ascii="Arial" w:hAnsi="Arial" w:cs="Arial"/>
                <w:sz w:val="18"/>
                <w:szCs w:val="18"/>
              </w:rPr>
              <w:t>4,633,205</w:t>
            </w:r>
          </w:p>
        </w:tc>
        <w:tc>
          <w:tcPr>
            <w:tcW w:w="1463" w:type="dxa"/>
            <w:vAlign w:val="bottom"/>
          </w:tcPr>
          <w:p w14:paraId="2F0BF61C" w14:textId="77777777" w:rsidR="006F2DCA" w:rsidRPr="00FB0494" w:rsidRDefault="006F2DCA" w:rsidP="006F2DCA">
            <w:pPr>
              <w:pBdr>
                <w:bottom w:val="single" w:sz="4" w:space="1" w:color="auto"/>
              </w:pBdr>
              <w:tabs>
                <w:tab w:val="decimal" w:pos="1602"/>
              </w:tabs>
              <w:spacing w:line="380" w:lineRule="exact"/>
              <w:ind w:right="-14"/>
              <w:rPr>
                <w:rFonts w:ascii="Arial" w:hAnsi="Arial" w:cs="Arial"/>
                <w:sz w:val="18"/>
                <w:szCs w:val="18"/>
              </w:rPr>
            </w:pPr>
            <w:r w:rsidRPr="00FB0494">
              <w:rPr>
                <w:rFonts w:ascii="Arial" w:hAnsi="Arial" w:cs="Arial"/>
                <w:sz w:val="18"/>
                <w:szCs w:val="18"/>
              </w:rPr>
              <w:t>15,544,688</w:t>
            </w:r>
          </w:p>
        </w:tc>
        <w:tc>
          <w:tcPr>
            <w:tcW w:w="1462" w:type="dxa"/>
            <w:vAlign w:val="bottom"/>
          </w:tcPr>
          <w:p w14:paraId="78ED6EF4" w14:textId="77777777" w:rsidR="006F2DCA" w:rsidRPr="00FB0494" w:rsidRDefault="006F2DCA" w:rsidP="006F2DCA">
            <w:pPr>
              <w:pBdr>
                <w:bottom w:val="single" w:sz="4" w:space="1" w:color="auto"/>
              </w:pBdr>
              <w:tabs>
                <w:tab w:val="decimal" w:pos="1602"/>
              </w:tabs>
              <w:spacing w:line="380" w:lineRule="exact"/>
              <w:ind w:right="-14"/>
              <w:rPr>
                <w:rFonts w:ascii="Arial" w:hAnsi="Arial" w:cs="Arial"/>
                <w:sz w:val="18"/>
                <w:szCs w:val="18"/>
              </w:rPr>
            </w:pPr>
            <w:r w:rsidRPr="00FB0494">
              <w:rPr>
                <w:rFonts w:ascii="Arial" w:hAnsi="Arial" w:cs="Arial"/>
                <w:sz w:val="18"/>
                <w:szCs w:val="18"/>
              </w:rPr>
              <w:t>5,628,396</w:t>
            </w:r>
          </w:p>
        </w:tc>
        <w:tc>
          <w:tcPr>
            <w:tcW w:w="1463" w:type="dxa"/>
            <w:vAlign w:val="bottom"/>
          </w:tcPr>
          <w:p w14:paraId="47C67E3A" w14:textId="77777777" w:rsidR="006F2DCA" w:rsidRPr="00FB0494" w:rsidRDefault="006F2DCA" w:rsidP="006F2DCA">
            <w:pPr>
              <w:pBdr>
                <w:bottom w:val="single" w:sz="4" w:space="1" w:color="auto"/>
              </w:pBdr>
              <w:tabs>
                <w:tab w:val="decimal" w:pos="1602"/>
              </w:tabs>
              <w:spacing w:line="380" w:lineRule="exact"/>
              <w:ind w:right="-14"/>
              <w:rPr>
                <w:rFonts w:ascii="Arial" w:hAnsi="Arial" w:cs="Arial"/>
                <w:sz w:val="18"/>
                <w:szCs w:val="18"/>
              </w:rPr>
            </w:pPr>
            <w:r w:rsidRPr="00FB0494">
              <w:rPr>
                <w:rFonts w:ascii="Arial" w:hAnsi="Arial" w:cs="Arial"/>
                <w:sz w:val="18"/>
                <w:szCs w:val="18"/>
                <w:cs/>
              </w:rPr>
              <w:t>6</w:t>
            </w:r>
            <w:r w:rsidRPr="00FB0494">
              <w:rPr>
                <w:rFonts w:ascii="Arial" w:hAnsi="Arial" w:cs="Arial"/>
                <w:sz w:val="18"/>
                <w:szCs w:val="18"/>
              </w:rPr>
              <w:t>,</w:t>
            </w:r>
            <w:r w:rsidRPr="00FB0494">
              <w:rPr>
                <w:rFonts w:ascii="Arial" w:hAnsi="Arial" w:cs="Arial"/>
                <w:sz w:val="18"/>
                <w:szCs w:val="18"/>
                <w:cs/>
              </w:rPr>
              <w:t>670</w:t>
            </w:r>
            <w:r w:rsidRPr="00FB0494">
              <w:rPr>
                <w:rFonts w:ascii="Arial" w:hAnsi="Arial" w:cs="Arial"/>
                <w:sz w:val="18"/>
                <w:szCs w:val="18"/>
              </w:rPr>
              <w:t>,</w:t>
            </w:r>
            <w:r w:rsidRPr="00FB0494">
              <w:rPr>
                <w:rFonts w:ascii="Arial" w:hAnsi="Arial" w:cs="Arial"/>
                <w:sz w:val="18"/>
                <w:szCs w:val="18"/>
                <w:cs/>
              </w:rPr>
              <w:t>917</w:t>
            </w:r>
          </w:p>
        </w:tc>
      </w:tr>
      <w:tr w:rsidR="006F2DCA" w:rsidRPr="00FB0494" w14:paraId="4CCB36F8" w14:textId="77777777" w:rsidTr="000673AA">
        <w:trPr>
          <w:trHeight w:val="70"/>
        </w:trPr>
        <w:tc>
          <w:tcPr>
            <w:tcW w:w="3528" w:type="dxa"/>
            <w:vAlign w:val="bottom"/>
          </w:tcPr>
          <w:p w14:paraId="0BC8530B" w14:textId="77777777" w:rsidR="006F2DCA" w:rsidRPr="00FB0494" w:rsidRDefault="006F2DCA" w:rsidP="006F2DCA">
            <w:pPr>
              <w:tabs>
                <w:tab w:val="left" w:pos="567"/>
                <w:tab w:val="left" w:pos="1134"/>
                <w:tab w:val="left" w:pos="1701"/>
              </w:tabs>
              <w:spacing w:line="380" w:lineRule="exact"/>
              <w:ind w:left="162" w:right="-108" w:hanging="150"/>
              <w:rPr>
                <w:rFonts w:ascii="Arial" w:hAnsi="Arial" w:cs="Arial"/>
                <w:sz w:val="18"/>
                <w:szCs w:val="18"/>
              </w:rPr>
            </w:pPr>
            <w:r w:rsidRPr="00FB0494">
              <w:rPr>
                <w:rFonts w:ascii="Arial" w:hAnsi="Arial" w:cs="Arial"/>
                <w:sz w:val="18"/>
                <w:szCs w:val="18"/>
              </w:rPr>
              <w:t xml:space="preserve">Income tax </w:t>
            </w:r>
            <w:r w:rsidR="00764364" w:rsidRPr="00FB0494">
              <w:rPr>
                <w:rFonts w:ascii="Arial" w:hAnsi="Arial" w:cs="Arial"/>
                <w:sz w:val="18"/>
                <w:szCs w:val="18"/>
              </w:rPr>
              <w:t>revenue (</w:t>
            </w:r>
            <w:r w:rsidRPr="00FB0494">
              <w:rPr>
                <w:rFonts w:ascii="Arial" w:hAnsi="Arial" w:cs="Arial"/>
                <w:sz w:val="18"/>
                <w:szCs w:val="18"/>
              </w:rPr>
              <w:t>expense</w:t>
            </w:r>
            <w:r w:rsidR="00764364" w:rsidRPr="00FB0494">
              <w:rPr>
                <w:rFonts w:ascii="Arial" w:hAnsi="Arial" w:cs="Arial"/>
                <w:sz w:val="18"/>
                <w:szCs w:val="18"/>
              </w:rPr>
              <w:t>)</w:t>
            </w:r>
            <w:r w:rsidRPr="00FB0494">
              <w:rPr>
                <w:rFonts w:ascii="Arial" w:hAnsi="Arial" w:cs="Arial"/>
                <w:sz w:val="18"/>
                <w:szCs w:val="18"/>
              </w:rPr>
              <w:t xml:space="preserve"> reported </w:t>
            </w:r>
            <w:r w:rsidR="006F1E22" w:rsidRPr="00FB0494">
              <w:rPr>
                <w:rFonts w:ascii="Arial" w:hAnsi="Arial" w:cs="Arial"/>
                <w:sz w:val="18"/>
                <w:szCs w:val="18"/>
              </w:rPr>
              <w:t xml:space="preserve">                  </w:t>
            </w:r>
            <w:r w:rsidRPr="00FB0494">
              <w:rPr>
                <w:rFonts w:ascii="Arial" w:hAnsi="Arial" w:cs="Arial"/>
                <w:sz w:val="18"/>
                <w:szCs w:val="18"/>
              </w:rPr>
              <w:t>in statements of income</w:t>
            </w:r>
          </w:p>
        </w:tc>
        <w:tc>
          <w:tcPr>
            <w:tcW w:w="1462" w:type="dxa"/>
            <w:vAlign w:val="bottom"/>
          </w:tcPr>
          <w:p w14:paraId="1F269681" w14:textId="77777777" w:rsidR="006F2DCA" w:rsidRPr="00FB0494" w:rsidRDefault="006F2DCA" w:rsidP="006F2DCA">
            <w:pPr>
              <w:pBdr>
                <w:bottom w:val="double" w:sz="4" w:space="1" w:color="auto"/>
              </w:pBdr>
              <w:tabs>
                <w:tab w:val="decimal" w:pos="1602"/>
              </w:tabs>
              <w:spacing w:line="380" w:lineRule="exact"/>
              <w:ind w:right="-14"/>
              <w:rPr>
                <w:rFonts w:ascii="Arial" w:hAnsi="Arial" w:cs="Arial"/>
                <w:sz w:val="18"/>
                <w:szCs w:val="18"/>
              </w:rPr>
            </w:pPr>
            <w:r w:rsidRPr="00FB0494">
              <w:rPr>
                <w:rFonts w:ascii="Arial" w:hAnsi="Arial" w:cs="Arial"/>
                <w:sz w:val="18"/>
                <w:szCs w:val="18"/>
              </w:rPr>
              <w:t>4,841,834</w:t>
            </w:r>
          </w:p>
        </w:tc>
        <w:tc>
          <w:tcPr>
            <w:tcW w:w="1463" w:type="dxa"/>
            <w:vAlign w:val="bottom"/>
          </w:tcPr>
          <w:p w14:paraId="26688D9C" w14:textId="77777777" w:rsidR="006F2DCA" w:rsidRPr="00FB0494" w:rsidRDefault="006F2DCA" w:rsidP="006F2DCA">
            <w:pPr>
              <w:pBdr>
                <w:bottom w:val="double" w:sz="4" w:space="1" w:color="auto"/>
              </w:pBdr>
              <w:tabs>
                <w:tab w:val="decimal" w:pos="1602"/>
              </w:tabs>
              <w:spacing w:line="380" w:lineRule="exact"/>
              <w:ind w:right="-14"/>
              <w:rPr>
                <w:rFonts w:ascii="Arial" w:hAnsi="Arial" w:cs="Arial"/>
                <w:sz w:val="18"/>
                <w:szCs w:val="18"/>
              </w:rPr>
            </w:pPr>
            <w:r w:rsidRPr="00FB0494">
              <w:rPr>
                <w:rFonts w:ascii="Arial" w:hAnsi="Arial" w:cs="Arial"/>
                <w:sz w:val="18"/>
                <w:szCs w:val="18"/>
              </w:rPr>
              <w:t>(19,086,871)</w:t>
            </w:r>
          </w:p>
        </w:tc>
        <w:tc>
          <w:tcPr>
            <w:tcW w:w="1462" w:type="dxa"/>
            <w:vAlign w:val="bottom"/>
          </w:tcPr>
          <w:p w14:paraId="140D5CBC" w14:textId="77777777" w:rsidR="006F2DCA" w:rsidRPr="00FB0494" w:rsidRDefault="006F2DCA" w:rsidP="006F2DCA">
            <w:pPr>
              <w:pBdr>
                <w:bottom w:val="double" w:sz="4" w:space="1" w:color="auto"/>
              </w:pBdr>
              <w:tabs>
                <w:tab w:val="decimal" w:pos="1602"/>
              </w:tabs>
              <w:spacing w:line="380" w:lineRule="exact"/>
              <w:ind w:right="-14"/>
              <w:rPr>
                <w:rFonts w:ascii="Arial" w:hAnsi="Arial" w:cs="Arial"/>
                <w:sz w:val="18"/>
                <w:szCs w:val="18"/>
              </w:rPr>
            </w:pPr>
            <w:r w:rsidRPr="00FB0494">
              <w:rPr>
                <w:rFonts w:ascii="Arial" w:hAnsi="Arial" w:cs="Arial"/>
                <w:sz w:val="18"/>
                <w:szCs w:val="18"/>
              </w:rPr>
              <w:t>5,837,025</w:t>
            </w:r>
          </w:p>
        </w:tc>
        <w:tc>
          <w:tcPr>
            <w:tcW w:w="1463" w:type="dxa"/>
            <w:vAlign w:val="bottom"/>
          </w:tcPr>
          <w:p w14:paraId="5FAB6193" w14:textId="77777777" w:rsidR="006F2DCA" w:rsidRPr="00FB0494" w:rsidRDefault="006F2DCA" w:rsidP="006F2DCA">
            <w:pPr>
              <w:pBdr>
                <w:bottom w:val="double" w:sz="4" w:space="1" w:color="auto"/>
              </w:pBdr>
              <w:tabs>
                <w:tab w:val="decimal" w:pos="1602"/>
              </w:tabs>
              <w:spacing w:line="380" w:lineRule="exact"/>
              <w:ind w:right="-14"/>
              <w:rPr>
                <w:rFonts w:ascii="Arial" w:hAnsi="Arial" w:cs="Arial"/>
                <w:sz w:val="18"/>
                <w:szCs w:val="18"/>
              </w:rPr>
            </w:pPr>
            <w:r w:rsidRPr="00FB0494">
              <w:rPr>
                <w:rFonts w:ascii="Arial" w:hAnsi="Arial" w:cs="Arial"/>
                <w:sz w:val="18"/>
                <w:szCs w:val="18"/>
                <w:cs/>
              </w:rPr>
              <w:t>(27</w:t>
            </w:r>
            <w:r w:rsidRPr="00FB0494">
              <w:rPr>
                <w:rFonts w:ascii="Arial" w:hAnsi="Arial" w:cs="Arial"/>
                <w:sz w:val="18"/>
                <w:szCs w:val="18"/>
              </w:rPr>
              <w:t>,</w:t>
            </w:r>
            <w:r w:rsidRPr="00FB0494">
              <w:rPr>
                <w:rFonts w:ascii="Arial" w:hAnsi="Arial" w:cs="Arial"/>
                <w:sz w:val="18"/>
                <w:szCs w:val="18"/>
                <w:cs/>
              </w:rPr>
              <w:t>960</w:t>
            </w:r>
            <w:r w:rsidRPr="00FB0494">
              <w:rPr>
                <w:rFonts w:ascii="Arial" w:hAnsi="Arial" w:cs="Arial"/>
                <w:sz w:val="18"/>
                <w:szCs w:val="18"/>
              </w:rPr>
              <w:t>,642</w:t>
            </w:r>
            <w:r w:rsidRPr="00FB0494">
              <w:rPr>
                <w:rFonts w:ascii="Arial" w:hAnsi="Arial" w:cs="Arial"/>
                <w:sz w:val="18"/>
                <w:szCs w:val="18"/>
                <w:cs/>
              </w:rPr>
              <w:t>)</w:t>
            </w:r>
          </w:p>
        </w:tc>
      </w:tr>
    </w:tbl>
    <w:p w14:paraId="2B089785" w14:textId="77777777" w:rsidR="00192844" w:rsidRPr="00FB0494" w:rsidRDefault="00192844" w:rsidP="000673AA">
      <w:pPr>
        <w:spacing w:before="240" w:after="120" w:line="380" w:lineRule="exact"/>
        <w:ind w:left="547"/>
        <w:jc w:val="thaiDistribute"/>
        <w:rPr>
          <w:rFonts w:ascii="Arial" w:hAnsi="Arial" w:cs="Arial"/>
          <w:sz w:val="22"/>
        </w:rPr>
      </w:pPr>
      <w:r w:rsidRPr="00FB0494">
        <w:rPr>
          <w:rFonts w:ascii="Arial" w:hAnsi="Arial" w:cs="Arial"/>
          <w:sz w:val="22"/>
        </w:rPr>
        <w:t xml:space="preserve">Reconciliation between income tax </w:t>
      </w:r>
      <w:r w:rsidR="00764364" w:rsidRPr="00FB0494">
        <w:rPr>
          <w:rFonts w:ascii="Arial" w:hAnsi="Arial" w:cs="Arial"/>
          <w:sz w:val="22"/>
        </w:rPr>
        <w:t>revenue (</w:t>
      </w:r>
      <w:r w:rsidRPr="00FB0494">
        <w:rPr>
          <w:rFonts w:ascii="Arial" w:hAnsi="Arial" w:cs="Arial"/>
          <w:sz w:val="22"/>
        </w:rPr>
        <w:t>expense</w:t>
      </w:r>
      <w:r w:rsidR="00764364" w:rsidRPr="00FB0494">
        <w:rPr>
          <w:rFonts w:ascii="Arial" w:hAnsi="Arial" w:cs="Arial"/>
          <w:sz w:val="22"/>
        </w:rPr>
        <w:t>)</w:t>
      </w:r>
      <w:r w:rsidRPr="00FB0494">
        <w:rPr>
          <w:rFonts w:ascii="Arial" w:hAnsi="Arial" w:cs="Arial"/>
          <w:sz w:val="22"/>
        </w:rPr>
        <w:t xml:space="preserve"> and the product of accounting profit </w:t>
      </w:r>
      <w:r w:rsidR="00764364" w:rsidRPr="00FB0494">
        <w:rPr>
          <w:rFonts w:ascii="Arial" w:hAnsi="Arial" w:cs="Arial"/>
          <w:sz w:val="22"/>
        </w:rPr>
        <w:t xml:space="preserve">(loss) </w:t>
      </w:r>
      <w:r w:rsidRPr="00FB0494">
        <w:rPr>
          <w:rFonts w:ascii="Arial" w:hAnsi="Arial" w:cs="Arial"/>
          <w:sz w:val="22"/>
        </w:rPr>
        <w:t xml:space="preserve">multiplied by the applicable tax rate for the </w:t>
      </w:r>
      <w:r w:rsidR="007807C2" w:rsidRPr="00FB0494">
        <w:rPr>
          <w:rFonts w:ascii="Arial" w:hAnsi="Arial" w:cs="Arial"/>
          <w:sz w:val="22"/>
        </w:rPr>
        <w:t>year</w:t>
      </w:r>
      <w:r w:rsidR="004565AB" w:rsidRPr="00FB0494">
        <w:rPr>
          <w:rFonts w:ascii="Arial" w:hAnsi="Arial" w:cs="Arial"/>
          <w:sz w:val="22"/>
        </w:rPr>
        <w:t>s</w:t>
      </w:r>
      <w:r w:rsidR="00D643C0" w:rsidRPr="00FB0494">
        <w:rPr>
          <w:rFonts w:ascii="Arial" w:hAnsi="Arial" w:cs="Arial"/>
          <w:sz w:val="22"/>
        </w:rPr>
        <w:t xml:space="preserve"> ended </w:t>
      </w:r>
      <w:r w:rsidR="007807C2" w:rsidRPr="00FB0494">
        <w:rPr>
          <w:rFonts w:ascii="Arial" w:hAnsi="Arial" w:cs="Arial"/>
          <w:sz w:val="22"/>
        </w:rPr>
        <w:t xml:space="preserve">31 December </w:t>
      </w:r>
      <w:r w:rsidR="00BB662D" w:rsidRPr="00FB0494">
        <w:rPr>
          <w:rFonts w:ascii="Arial" w:hAnsi="Arial" w:cs="Arial"/>
          <w:sz w:val="22"/>
        </w:rPr>
        <w:t>2024</w:t>
      </w:r>
      <w:r w:rsidR="0079667B" w:rsidRPr="00FB0494">
        <w:rPr>
          <w:rFonts w:ascii="Arial" w:hAnsi="Arial" w:cs="Arial"/>
          <w:sz w:val="22"/>
        </w:rPr>
        <w:t xml:space="preserve"> and </w:t>
      </w:r>
      <w:r w:rsidR="00BB662D" w:rsidRPr="00FB0494">
        <w:rPr>
          <w:rFonts w:ascii="Arial" w:hAnsi="Arial" w:cs="Arial"/>
          <w:sz w:val="22"/>
        </w:rPr>
        <w:t>2023</w:t>
      </w:r>
      <w:r w:rsidR="009233C6" w:rsidRPr="00FB0494">
        <w:rPr>
          <w:rFonts w:ascii="Arial" w:hAnsi="Arial" w:cs="Arial"/>
          <w:sz w:val="22"/>
        </w:rPr>
        <w:t xml:space="preserve"> are as follows:</w:t>
      </w:r>
    </w:p>
    <w:tbl>
      <w:tblPr>
        <w:tblW w:w="9378" w:type="dxa"/>
        <w:tblInd w:w="450" w:type="dxa"/>
        <w:tblLayout w:type="fixed"/>
        <w:tblLook w:val="01E0" w:firstRow="1" w:lastRow="1" w:firstColumn="1" w:lastColumn="1" w:noHBand="0" w:noVBand="0"/>
      </w:tblPr>
      <w:tblGrid>
        <w:gridCol w:w="3528"/>
        <w:gridCol w:w="1462"/>
        <w:gridCol w:w="1463"/>
        <w:gridCol w:w="1462"/>
        <w:gridCol w:w="1463"/>
      </w:tblGrid>
      <w:tr w:rsidR="00617A40" w:rsidRPr="00FB0494" w14:paraId="3F92BB87" w14:textId="77777777" w:rsidTr="000673AA">
        <w:tc>
          <w:tcPr>
            <w:tcW w:w="3528" w:type="dxa"/>
            <w:vAlign w:val="bottom"/>
          </w:tcPr>
          <w:p w14:paraId="03A9917A" w14:textId="77777777" w:rsidR="00617A40" w:rsidRPr="00FB0494" w:rsidRDefault="00617A40" w:rsidP="00C52675">
            <w:pPr>
              <w:spacing w:line="360" w:lineRule="exact"/>
              <w:ind w:right="-43"/>
              <w:jc w:val="both"/>
              <w:rPr>
                <w:rFonts w:ascii="Arial" w:hAnsi="Arial" w:cs="Arial"/>
                <w:sz w:val="18"/>
                <w:szCs w:val="18"/>
              </w:rPr>
            </w:pPr>
          </w:p>
        </w:tc>
        <w:tc>
          <w:tcPr>
            <w:tcW w:w="2925" w:type="dxa"/>
            <w:gridSpan w:val="2"/>
          </w:tcPr>
          <w:p w14:paraId="1B3EA5BA" w14:textId="77777777" w:rsidR="00617A40" w:rsidRPr="00FB0494" w:rsidRDefault="00617A40" w:rsidP="00591BCB">
            <w:pPr>
              <w:spacing w:line="360" w:lineRule="exact"/>
              <w:ind w:right="-2"/>
              <w:jc w:val="center"/>
              <w:rPr>
                <w:rFonts w:ascii="Arial" w:hAnsi="Arial" w:cs="Arial"/>
                <w:sz w:val="18"/>
                <w:szCs w:val="18"/>
                <w:cs/>
              </w:rPr>
            </w:pPr>
          </w:p>
        </w:tc>
        <w:tc>
          <w:tcPr>
            <w:tcW w:w="2925" w:type="dxa"/>
            <w:gridSpan w:val="2"/>
            <w:vAlign w:val="bottom"/>
          </w:tcPr>
          <w:p w14:paraId="4D689115" w14:textId="77777777" w:rsidR="00617A40" w:rsidRPr="00FB0494" w:rsidRDefault="00617A40" w:rsidP="00591BCB">
            <w:pPr>
              <w:spacing w:line="360" w:lineRule="exact"/>
              <w:ind w:right="-2"/>
              <w:jc w:val="right"/>
              <w:rPr>
                <w:rFonts w:ascii="Arial" w:hAnsi="Arial" w:cs="Arial"/>
                <w:sz w:val="18"/>
                <w:szCs w:val="18"/>
                <w:cs/>
              </w:rPr>
            </w:pPr>
            <w:r w:rsidRPr="00FB0494">
              <w:rPr>
                <w:rFonts w:ascii="Arial" w:hAnsi="Arial" w:cs="Arial"/>
                <w:sz w:val="18"/>
                <w:szCs w:val="18"/>
              </w:rPr>
              <w:t>(Unit: Baht)</w:t>
            </w:r>
          </w:p>
        </w:tc>
      </w:tr>
      <w:tr w:rsidR="00617A40" w:rsidRPr="00FB0494" w14:paraId="49C63D93" w14:textId="77777777" w:rsidTr="000673AA">
        <w:tc>
          <w:tcPr>
            <w:tcW w:w="3528" w:type="dxa"/>
            <w:vAlign w:val="bottom"/>
          </w:tcPr>
          <w:p w14:paraId="7B310F45" w14:textId="77777777" w:rsidR="00617A40" w:rsidRPr="00FB0494" w:rsidRDefault="00617A40" w:rsidP="00C52675">
            <w:pPr>
              <w:spacing w:line="360" w:lineRule="exact"/>
              <w:ind w:right="-43"/>
              <w:jc w:val="both"/>
              <w:rPr>
                <w:rFonts w:ascii="Arial" w:hAnsi="Arial" w:cs="Arial"/>
                <w:sz w:val="18"/>
                <w:szCs w:val="18"/>
              </w:rPr>
            </w:pPr>
          </w:p>
        </w:tc>
        <w:tc>
          <w:tcPr>
            <w:tcW w:w="2925" w:type="dxa"/>
            <w:gridSpan w:val="2"/>
            <w:vAlign w:val="bottom"/>
          </w:tcPr>
          <w:p w14:paraId="2423B31E" w14:textId="77777777" w:rsidR="00617A40" w:rsidRPr="00FB0494" w:rsidRDefault="00617A40" w:rsidP="00591BCB">
            <w:pPr>
              <w:pBdr>
                <w:bottom w:val="single" w:sz="4" w:space="1" w:color="auto"/>
              </w:pBdr>
              <w:spacing w:line="360" w:lineRule="exact"/>
              <w:ind w:right="-2"/>
              <w:jc w:val="center"/>
              <w:rPr>
                <w:rFonts w:ascii="Arial" w:hAnsi="Arial" w:cs="Arial"/>
                <w:sz w:val="18"/>
                <w:szCs w:val="18"/>
              </w:rPr>
            </w:pPr>
            <w:r w:rsidRPr="00FB0494">
              <w:rPr>
                <w:rFonts w:ascii="Arial" w:hAnsi="Arial" w:cs="Arial"/>
                <w:sz w:val="18"/>
                <w:szCs w:val="18"/>
              </w:rPr>
              <w:t>Financial statements in which the equity method is applied</w:t>
            </w:r>
          </w:p>
        </w:tc>
        <w:tc>
          <w:tcPr>
            <w:tcW w:w="2925" w:type="dxa"/>
            <w:gridSpan w:val="2"/>
            <w:vAlign w:val="bottom"/>
          </w:tcPr>
          <w:p w14:paraId="089B52DA" w14:textId="77777777" w:rsidR="00617A40" w:rsidRPr="00FB0494" w:rsidRDefault="00617A40" w:rsidP="00591BCB">
            <w:pPr>
              <w:pBdr>
                <w:bottom w:val="single" w:sz="4" w:space="1" w:color="auto"/>
              </w:pBdr>
              <w:tabs>
                <w:tab w:val="left" w:pos="1440"/>
              </w:tabs>
              <w:spacing w:line="360" w:lineRule="exact"/>
              <w:ind w:right="-2"/>
              <w:jc w:val="center"/>
              <w:rPr>
                <w:rFonts w:ascii="Arial" w:hAnsi="Arial" w:cs="Arial"/>
                <w:sz w:val="18"/>
                <w:szCs w:val="18"/>
              </w:rPr>
            </w:pPr>
            <w:r w:rsidRPr="00FB0494">
              <w:rPr>
                <w:rFonts w:ascii="Arial" w:hAnsi="Arial" w:cs="Arial"/>
                <w:sz w:val="18"/>
                <w:szCs w:val="18"/>
              </w:rPr>
              <w:t xml:space="preserve">Separate financial statements                            </w:t>
            </w:r>
          </w:p>
        </w:tc>
      </w:tr>
      <w:tr w:rsidR="006F70C1" w:rsidRPr="00FB0494" w14:paraId="24789607" w14:textId="77777777" w:rsidTr="000673AA">
        <w:trPr>
          <w:trHeight w:val="66"/>
        </w:trPr>
        <w:tc>
          <w:tcPr>
            <w:tcW w:w="3528" w:type="dxa"/>
            <w:vAlign w:val="bottom"/>
          </w:tcPr>
          <w:p w14:paraId="55351C13" w14:textId="77777777" w:rsidR="006F70C1" w:rsidRPr="00FB0494" w:rsidRDefault="006F70C1" w:rsidP="006F70C1">
            <w:pPr>
              <w:spacing w:line="360" w:lineRule="exact"/>
              <w:ind w:right="-43"/>
              <w:jc w:val="both"/>
              <w:rPr>
                <w:rFonts w:ascii="Arial" w:hAnsi="Arial" w:cs="Arial"/>
                <w:sz w:val="18"/>
                <w:szCs w:val="18"/>
              </w:rPr>
            </w:pPr>
          </w:p>
        </w:tc>
        <w:tc>
          <w:tcPr>
            <w:tcW w:w="1462" w:type="dxa"/>
            <w:vAlign w:val="bottom"/>
          </w:tcPr>
          <w:p w14:paraId="7182DF6A" w14:textId="77777777" w:rsidR="006F70C1" w:rsidRPr="00FB0494" w:rsidRDefault="00BB662D" w:rsidP="006F70C1">
            <w:pPr>
              <w:pBdr>
                <w:bottom w:val="single" w:sz="4" w:space="1" w:color="auto"/>
              </w:pBdr>
              <w:tabs>
                <w:tab w:val="left" w:pos="1440"/>
              </w:tabs>
              <w:spacing w:line="360" w:lineRule="exact"/>
              <w:ind w:right="-2"/>
              <w:jc w:val="center"/>
              <w:rPr>
                <w:rFonts w:ascii="Arial" w:hAnsi="Arial" w:cs="Arial"/>
                <w:sz w:val="18"/>
                <w:szCs w:val="18"/>
              </w:rPr>
            </w:pPr>
            <w:r w:rsidRPr="00FB0494">
              <w:rPr>
                <w:rFonts w:ascii="Arial" w:hAnsi="Arial" w:cs="Arial"/>
                <w:sz w:val="18"/>
                <w:szCs w:val="18"/>
              </w:rPr>
              <w:t>2024</w:t>
            </w:r>
          </w:p>
        </w:tc>
        <w:tc>
          <w:tcPr>
            <w:tcW w:w="1463" w:type="dxa"/>
            <w:vAlign w:val="bottom"/>
          </w:tcPr>
          <w:p w14:paraId="44C1CF88" w14:textId="77777777" w:rsidR="006F70C1" w:rsidRPr="00FB0494" w:rsidRDefault="00BB662D" w:rsidP="006F70C1">
            <w:pPr>
              <w:pBdr>
                <w:bottom w:val="single" w:sz="4" w:space="1" w:color="auto"/>
              </w:pBdr>
              <w:tabs>
                <w:tab w:val="left" w:pos="1440"/>
              </w:tabs>
              <w:spacing w:line="360" w:lineRule="exact"/>
              <w:ind w:right="-2"/>
              <w:jc w:val="center"/>
              <w:rPr>
                <w:rFonts w:ascii="Arial" w:hAnsi="Arial" w:cs="Arial"/>
                <w:sz w:val="18"/>
                <w:szCs w:val="18"/>
              </w:rPr>
            </w:pPr>
            <w:r w:rsidRPr="00FB0494">
              <w:rPr>
                <w:rFonts w:ascii="Arial" w:hAnsi="Arial" w:cs="Arial"/>
                <w:sz w:val="18"/>
                <w:szCs w:val="18"/>
              </w:rPr>
              <w:t>2023</w:t>
            </w:r>
          </w:p>
        </w:tc>
        <w:tc>
          <w:tcPr>
            <w:tcW w:w="1462" w:type="dxa"/>
            <w:vAlign w:val="bottom"/>
          </w:tcPr>
          <w:p w14:paraId="5A436F25" w14:textId="77777777" w:rsidR="006F70C1" w:rsidRPr="00FB0494" w:rsidRDefault="00BB662D" w:rsidP="006F70C1">
            <w:pPr>
              <w:pBdr>
                <w:bottom w:val="single" w:sz="4" w:space="1" w:color="auto"/>
              </w:pBdr>
              <w:tabs>
                <w:tab w:val="left" w:pos="1440"/>
              </w:tabs>
              <w:spacing w:line="360" w:lineRule="exact"/>
              <w:ind w:right="-2"/>
              <w:jc w:val="center"/>
              <w:rPr>
                <w:rFonts w:ascii="Arial" w:hAnsi="Arial" w:cs="Arial"/>
                <w:sz w:val="18"/>
                <w:szCs w:val="18"/>
              </w:rPr>
            </w:pPr>
            <w:r w:rsidRPr="00FB0494">
              <w:rPr>
                <w:rFonts w:ascii="Arial" w:hAnsi="Arial" w:cs="Arial"/>
                <w:sz w:val="18"/>
                <w:szCs w:val="18"/>
              </w:rPr>
              <w:t>2024</w:t>
            </w:r>
          </w:p>
        </w:tc>
        <w:tc>
          <w:tcPr>
            <w:tcW w:w="1463" w:type="dxa"/>
            <w:vAlign w:val="bottom"/>
          </w:tcPr>
          <w:p w14:paraId="680BB701" w14:textId="77777777" w:rsidR="006F70C1" w:rsidRPr="00FB0494" w:rsidRDefault="00BB662D" w:rsidP="006F70C1">
            <w:pPr>
              <w:pBdr>
                <w:bottom w:val="single" w:sz="4" w:space="1" w:color="auto"/>
              </w:pBdr>
              <w:tabs>
                <w:tab w:val="left" w:pos="1440"/>
              </w:tabs>
              <w:spacing w:line="360" w:lineRule="exact"/>
              <w:ind w:right="-2"/>
              <w:jc w:val="center"/>
              <w:rPr>
                <w:rFonts w:ascii="Arial" w:hAnsi="Arial" w:cs="Arial"/>
                <w:sz w:val="18"/>
                <w:szCs w:val="18"/>
              </w:rPr>
            </w:pPr>
            <w:r w:rsidRPr="00FB0494">
              <w:rPr>
                <w:rFonts w:ascii="Arial" w:hAnsi="Arial" w:cs="Arial"/>
                <w:sz w:val="18"/>
                <w:szCs w:val="18"/>
              </w:rPr>
              <w:t>2023</w:t>
            </w:r>
          </w:p>
        </w:tc>
      </w:tr>
      <w:tr w:rsidR="000C5B43" w:rsidRPr="00FB0494" w14:paraId="30BA079F" w14:textId="77777777" w:rsidTr="000673AA">
        <w:trPr>
          <w:trHeight w:val="66"/>
        </w:trPr>
        <w:tc>
          <w:tcPr>
            <w:tcW w:w="3528" w:type="dxa"/>
            <w:vAlign w:val="bottom"/>
          </w:tcPr>
          <w:p w14:paraId="41205D44" w14:textId="77777777" w:rsidR="000C5B43" w:rsidRPr="00FB0494" w:rsidRDefault="000C5B43" w:rsidP="000C5B43">
            <w:pPr>
              <w:spacing w:line="360" w:lineRule="exact"/>
              <w:ind w:right="-43"/>
              <w:jc w:val="both"/>
              <w:rPr>
                <w:rFonts w:ascii="Arial" w:hAnsi="Arial" w:cs="Arial"/>
                <w:sz w:val="18"/>
                <w:szCs w:val="18"/>
              </w:rPr>
            </w:pPr>
          </w:p>
        </w:tc>
        <w:tc>
          <w:tcPr>
            <w:tcW w:w="1462" w:type="dxa"/>
            <w:vAlign w:val="bottom"/>
          </w:tcPr>
          <w:p w14:paraId="11A6C190" w14:textId="77777777" w:rsidR="000C5B43" w:rsidRPr="00FB0494" w:rsidRDefault="000C5B43" w:rsidP="000C5B43">
            <w:pPr>
              <w:tabs>
                <w:tab w:val="left" w:pos="1440"/>
              </w:tabs>
              <w:spacing w:line="360" w:lineRule="exact"/>
              <w:ind w:right="-2"/>
              <w:jc w:val="center"/>
              <w:rPr>
                <w:rFonts w:ascii="Arial" w:hAnsi="Arial" w:cs="Arial"/>
                <w:sz w:val="18"/>
                <w:szCs w:val="18"/>
              </w:rPr>
            </w:pPr>
          </w:p>
        </w:tc>
        <w:tc>
          <w:tcPr>
            <w:tcW w:w="1463" w:type="dxa"/>
            <w:vAlign w:val="bottom"/>
          </w:tcPr>
          <w:p w14:paraId="455C6C35" w14:textId="77777777" w:rsidR="000C5B43" w:rsidRPr="00FB0494" w:rsidRDefault="000C5B43" w:rsidP="000C5B43">
            <w:pPr>
              <w:tabs>
                <w:tab w:val="left" w:pos="1440"/>
              </w:tabs>
              <w:spacing w:line="360" w:lineRule="exact"/>
              <w:ind w:right="-2"/>
              <w:jc w:val="center"/>
              <w:rPr>
                <w:rFonts w:ascii="Arial" w:hAnsi="Arial" w:cs="Arial"/>
                <w:sz w:val="18"/>
                <w:szCs w:val="18"/>
              </w:rPr>
            </w:pPr>
            <w:r w:rsidRPr="00FB0494">
              <w:rPr>
                <w:rFonts w:ascii="Arial" w:hAnsi="Arial" w:cs="Arial"/>
                <w:sz w:val="18"/>
                <w:szCs w:val="18"/>
              </w:rPr>
              <w:t>(Restated)</w:t>
            </w:r>
          </w:p>
        </w:tc>
        <w:tc>
          <w:tcPr>
            <w:tcW w:w="1462" w:type="dxa"/>
            <w:vAlign w:val="bottom"/>
          </w:tcPr>
          <w:p w14:paraId="05AFFE41" w14:textId="77777777" w:rsidR="000C5B43" w:rsidRPr="00FB0494" w:rsidRDefault="000C5B43" w:rsidP="000C5B43">
            <w:pPr>
              <w:tabs>
                <w:tab w:val="left" w:pos="1440"/>
              </w:tabs>
              <w:spacing w:line="360" w:lineRule="exact"/>
              <w:ind w:right="-2"/>
              <w:jc w:val="center"/>
              <w:rPr>
                <w:rFonts w:ascii="Arial" w:hAnsi="Arial" w:cs="Arial"/>
                <w:sz w:val="18"/>
                <w:szCs w:val="18"/>
              </w:rPr>
            </w:pPr>
          </w:p>
        </w:tc>
        <w:tc>
          <w:tcPr>
            <w:tcW w:w="1463" w:type="dxa"/>
            <w:vAlign w:val="bottom"/>
          </w:tcPr>
          <w:p w14:paraId="4BB9C4A7" w14:textId="77777777" w:rsidR="000C5B43" w:rsidRPr="00FB0494" w:rsidRDefault="000C5B43" w:rsidP="000C5B43">
            <w:pPr>
              <w:tabs>
                <w:tab w:val="left" w:pos="1440"/>
              </w:tabs>
              <w:spacing w:line="360" w:lineRule="exact"/>
              <w:ind w:right="-2"/>
              <w:jc w:val="center"/>
              <w:rPr>
                <w:rFonts w:ascii="Arial" w:hAnsi="Arial" w:cs="Arial"/>
                <w:sz w:val="18"/>
                <w:szCs w:val="18"/>
              </w:rPr>
            </w:pPr>
            <w:r w:rsidRPr="00FB0494">
              <w:rPr>
                <w:rFonts w:ascii="Arial" w:hAnsi="Arial" w:cs="Arial"/>
                <w:sz w:val="18"/>
                <w:szCs w:val="18"/>
              </w:rPr>
              <w:t>(Restated)</w:t>
            </w:r>
          </w:p>
        </w:tc>
      </w:tr>
      <w:tr w:rsidR="006F2DCA" w:rsidRPr="00FB0494" w14:paraId="2F8DDE94" w14:textId="77777777" w:rsidTr="000673AA">
        <w:tc>
          <w:tcPr>
            <w:tcW w:w="3528" w:type="dxa"/>
          </w:tcPr>
          <w:p w14:paraId="6BC32724" w14:textId="77777777" w:rsidR="006F2DCA" w:rsidRPr="00FB0494" w:rsidRDefault="006F2DCA" w:rsidP="006F2DCA">
            <w:pPr>
              <w:tabs>
                <w:tab w:val="left" w:pos="1440"/>
              </w:tabs>
              <w:spacing w:line="360" w:lineRule="exact"/>
              <w:ind w:left="132" w:hanging="132"/>
              <w:rPr>
                <w:rFonts w:ascii="Arial" w:hAnsi="Arial" w:cs="Arial"/>
                <w:sz w:val="18"/>
                <w:szCs w:val="18"/>
              </w:rPr>
            </w:pPr>
            <w:r w:rsidRPr="00FB0494">
              <w:rPr>
                <w:rFonts w:ascii="Arial" w:hAnsi="Arial" w:cs="Arial"/>
                <w:sz w:val="18"/>
                <w:szCs w:val="18"/>
              </w:rPr>
              <w:t xml:space="preserve">Accounting profit </w:t>
            </w:r>
            <w:r w:rsidR="00D66C0D" w:rsidRPr="00FB0494">
              <w:rPr>
                <w:rFonts w:ascii="Arial" w:hAnsi="Arial" w:cs="Arial"/>
                <w:sz w:val="18"/>
                <w:szCs w:val="18"/>
              </w:rPr>
              <w:t xml:space="preserve">(loss) </w:t>
            </w:r>
            <w:r w:rsidRPr="00FB0494">
              <w:rPr>
                <w:rFonts w:ascii="Arial" w:hAnsi="Arial" w:cs="Arial"/>
                <w:sz w:val="18"/>
                <w:szCs w:val="18"/>
              </w:rPr>
              <w:t>before tax</w:t>
            </w:r>
          </w:p>
        </w:tc>
        <w:tc>
          <w:tcPr>
            <w:tcW w:w="1462" w:type="dxa"/>
            <w:vAlign w:val="bottom"/>
          </w:tcPr>
          <w:p w14:paraId="38C17BC0" w14:textId="77777777" w:rsidR="006F2DCA" w:rsidRPr="00FB0494" w:rsidRDefault="006F2DCA" w:rsidP="006F2DCA">
            <w:pPr>
              <w:pBdr>
                <w:bottom w:val="double" w:sz="4" w:space="1" w:color="auto"/>
              </w:pBdr>
              <w:tabs>
                <w:tab w:val="decimal" w:pos="1150"/>
              </w:tabs>
              <w:spacing w:line="360" w:lineRule="exact"/>
              <w:ind w:right="-2"/>
              <w:rPr>
                <w:rFonts w:ascii="Arial" w:hAnsi="Arial" w:cs="Arial"/>
                <w:sz w:val="18"/>
                <w:szCs w:val="18"/>
              </w:rPr>
            </w:pPr>
            <w:r w:rsidRPr="00FB0494">
              <w:rPr>
                <w:rFonts w:ascii="Arial" w:hAnsi="Arial" w:cs="Arial"/>
                <w:sz w:val="18"/>
                <w:szCs w:val="18"/>
              </w:rPr>
              <w:t>(19,130,697)</w:t>
            </w:r>
          </w:p>
        </w:tc>
        <w:tc>
          <w:tcPr>
            <w:tcW w:w="1463" w:type="dxa"/>
            <w:vAlign w:val="bottom"/>
          </w:tcPr>
          <w:p w14:paraId="71B54F56" w14:textId="77777777" w:rsidR="006F2DCA" w:rsidRPr="00FB0494" w:rsidRDefault="006F2DCA" w:rsidP="006F2DCA">
            <w:pPr>
              <w:pBdr>
                <w:bottom w:val="double" w:sz="4" w:space="1" w:color="auto"/>
              </w:pBdr>
              <w:tabs>
                <w:tab w:val="decimal" w:pos="1150"/>
              </w:tabs>
              <w:spacing w:line="360" w:lineRule="exact"/>
              <w:ind w:right="-2"/>
              <w:rPr>
                <w:rFonts w:ascii="Arial" w:hAnsi="Arial" w:cs="Arial"/>
                <w:sz w:val="18"/>
                <w:szCs w:val="18"/>
              </w:rPr>
            </w:pPr>
            <w:r w:rsidRPr="00FB0494">
              <w:rPr>
                <w:rFonts w:ascii="Arial" w:hAnsi="Arial" w:cs="Arial"/>
                <w:sz w:val="18"/>
                <w:szCs w:val="18"/>
              </w:rPr>
              <w:t xml:space="preserve">126,364,026 </w:t>
            </w:r>
          </w:p>
        </w:tc>
        <w:tc>
          <w:tcPr>
            <w:tcW w:w="1462" w:type="dxa"/>
            <w:vAlign w:val="bottom"/>
          </w:tcPr>
          <w:p w14:paraId="53B1873C" w14:textId="77777777" w:rsidR="006F2DCA" w:rsidRPr="00FB0494" w:rsidRDefault="006F2DCA" w:rsidP="006F2DCA">
            <w:pPr>
              <w:pBdr>
                <w:bottom w:val="double" w:sz="4" w:space="1" w:color="auto"/>
              </w:pBdr>
              <w:tabs>
                <w:tab w:val="decimal" w:pos="1150"/>
              </w:tabs>
              <w:spacing w:line="360" w:lineRule="exact"/>
              <w:ind w:right="-2"/>
              <w:rPr>
                <w:rFonts w:ascii="Arial" w:hAnsi="Arial" w:cs="Arial"/>
                <w:sz w:val="18"/>
                <w:szCs w:val="18"/>
              </w:rPr>
            </w:pPr>
            <w:r w:rsidRPr="00FB0494">
              <w:rPr>
                <w:rFonts w:ascii="Arial" w:hAnsi="Arial" w:cs="Arial"/>
                <w:sz w:val="18"/>
                <w:szCs w:val="18"/>
              </w:rPr>
              <w:t>(24,106,651)</w:t>
            </w:r>
          </w:p>
        </w:tc>
        <w:tc>
          <w:tcPr>
            <w:tcW w:w="1463" w:type="dxa"/>
            <w:vAlign w:val="bottom"/>
          </w:tcPr>
          <w:p w14:paraId="5C9DDF56" w14:textId="77777777" w:rsidR="006F2DCA" w:rsidRPr="00FB0494" w:rsidRDefault="006F2DCA" w:rsidP="006F2DCA">
            <w:pPr>
              <w:pBdr>
                <w:bottom w:val="double" w:sz="4" w:space="1" w:color="auto"/>
              </w:pBdr>
              <w:tabs>
                <w:tab w:val="decimal" w:pos="1150"/>
              </w:tabs>
              <w:spacing w:line="360" w:lineRule="exact"/>
              <w:ind w:right="-2"/>
              <w:rPr>
                <w:rFonts w:ascii="Arial" w:hAnsi="Arial" w:cs="Arial"/>
                <w:sz w:val="18"/>
                <w:szCs w:val="18"/>
              </w:rPr>
            </w:pPr>
            <w:r w:rsidRPr="00FB0494">
              <w:rPr>
                <w:rFonts w:ascii="Arial" w:hAnsi="Arial" w:cs="Arial"/>
                <w:color w:val="000000"/>
                <w:sz w:val="18"/>
                <w:szCs w:val="18"/>
              </w:rPr>
              <w:t xml:space="preserve">  170,732,883 </w:t>
            </w:r>
          </w:p>
        </w:tc>
      </w:tr>
      <w:tr w:rsidR="006F2DCA" w:rsidRPr="00FB0494" w14:paraId="31A25929" w14:textId="77777777" w:rsidTr="000673AA">
        <w:tc>
          <w:tcPr>
            <w:tcW w:w="3528" w:type="dxa"/>
          </w:tcPr>
          <w:p w14:paraId="70A0A2AA" w14:textId="77777777" w:rsidR="006F2DCA" w:rsidRPr="00FB0494" w:rsidRDefault="006F2DCA" w:rsidP="006F2DCA">
            <w:pPr>
              <w:tabs>
                <w:tab w:val="left" w:pos="567"/>
                <w:tab w:val="left" w:pos="1134"/>
                <w:tab w:val="left" w:pos="1701"/>
              </w:tabs>
              <w:spacing w:line="360" w:lineRule="exact"/>
              <w:ind w:left="132" w:hanging="132"/>
              <w:rPr>
                <w:rFonts w:ascii="Arial" w:hAnsi="Arial" w:cs="Arial"/>
                <w:sz w:val="18"/>
                <w:szCs w:val="18"/>
                <w:cs/>
              </w:rPr>
            </w:pPr>
            <w:r w:rsidRPr="00FB0494">
              <w:rPr>
                <w:rFonts w:ascii="Arial" w:hAnsi="Arial" w:cs="Arial"/>
                <w:sz w:val="18"/>
                <w:szCs w:val="18"/>
              </w:rPr>
              <w:t>Applicable tax rate</w:t>
            </w:r>
          </w:p>
        </w:tc>
        <w:tc>
          <w:tcPr>
            <w:tcW w:w="1462" w:type="dxa"/>
            <w:vAlign w:val="bottom"/>
          </w:tcPr>
          <w:p w14:paraId="5D8D37DC" w14:textId="77777777" w:rsidR="006F2DCA" w:rsidRPr="00FB0494" w:rsidRDefault="006F2DCA" w:rsidP="006F2DCA">
            <w:pPr>
              <w:tabs>
                <w:tab w:val="decimal" w:pos="975"/>
              </w:tabs>
              <w:spacing w:line="360" w:lineRule="exact"/>
              <w:ind w:right="-2"/>
              <w:rPr>
                <w:rFonts w:ascii="Arial" w:hAnsi="Arial" w:cs="Arial"/>
                <w:sz w:val="18"/>
                <w:szCs w:val="18"/>
              </w:rPr>
            </w:pPr>
            <w:r w:rsidRPr="00FB0494">
              <w:rPr>
                <w:rFonts w:ascii="Arial" w:hAnsi="Arial" w:cs="Arial"/>
                <w:sz w:val="18"/>
                <w:szCs w:val="18"/>
              </w:rPr>
              <w:t>20%</w:t>
            </w:r>
          </w:p>
        </w:tc>
        <w:tc>
          <w:tcPr>
            <w:tcW w:w="1463" w:type="dxa"/>
            <w:vAlign w:val="bottom"/>
          </w:tcPr>
          <w:p w14:paraId="0DA4E68A" w14:textId="77777777" w:rsidR="006F2DCA" w:rsidRPr="00FB0494" w:rsidRDefault="006F2DCA" w:rsidP="006F2DCA">
            <w:pPr>
              <w:tabs>
                <w:tab w:val="decimal" w:pos="975"/>
              </w:tabs>
              <w:spacing w:line="360" w:lineRule="exact"/>
              <w:ind w:right="-2"/>
              <w:rPr>
                <w:rFonts w:ascii="Arial" w:hAnsi="Arial" w:cs="Arial"/>
                <w:sz w:val="18"/>
                <w:szCs w:val="18"/>
              </w:rPr>
            </w:pPr>
            <w:r w:rsidRPr="00FB0494">
              <w:rPr>
                <w:rFonts w:ascii="Arial" w:hAnsi="Arial" w:cs="Arial"/>
                <w:sz w:val="18"/>
                <w:szCs w:val="18"/>
              </w:rPr>
              <w:t>20%</w:t>
            </w:r>
          </w:p>
        </w:tc>
        <w:tc>
          <w:tcPr>
            <w:tcW w:w="1462" w:type="dxa"/>
            <w:vAlign w:val="bottom"/>
          </w:tcPr>
          <w:p w14:paraId="0A2CFA07" w14:textId="77777777" w:rsidR="006F2DCA" w:rsidRPr="00FB0494" w:rsidRDefault="006F2DCA" w:rsidP="006F2DCA">
            <w:pPr>
              <w:tabs>
                <w:tab w:val="decimal" w:pos="975"/>
              </w:tabs>
              <w:spacing w:line="360" w:lineRule="exact"/>
              <w:ind w:right="-2"/>
              <w:rPr>
                <w:rFonts w:ascii="Arial" w:hAnsi="Arial" w:cs="Arial"/>
                <w:sz w:val="18"/>
                <w:szCs w:val="18"/>
              </w:rPr>
            </w:pPr>
            <w:r w:rsidRPr="00FB0494">
              <w:rPr>
                <w:rFonts w:ascii="Arial" w:hAnsi="Arial" w:cs="Arial"/>
                <w:sz w:val="18"/>
                <w:szCs w:val="18"/>
              </w:rPr>
              <w:t>20%</w:t>
            </w:r>
          </w:p>
        </w:tc>
        <w:tc>
          <w:tcPr>
            <w:tcW w:w="1463" w:type="dxa"/>
            <w:vAlign w:val="bottom"/>
          </w:tcPr>
          <w:p w14:paraId="7A80935D" w14:textId="77777777" w:rsidR="006F2DCA" w:rsidRPr="00FB0494" w:rsidRDefault="006F2DCA" w:rsidP="006F2DCA">
            <w:pPr>
              <w:tabs>
                <w:tab w:val="decimal" w:pos="975"/>
              </w:tabs>
              <w:spacing w:line="360" w:lineRule="exact"/>
              <w:ind w:right="-2"/>
              <w:rPr>
                <w:rFonts w:ascii="Arial" w:hAnsi="Arial" w:cs="Arial"/>
                <w:sz w:val="18"/>
                <w:szCs w:val="18"/>
              </w:rPr>
            </w:pPr>
            <w:r w:rsidRPr="00FB0494">
              <w:rPr>
                <w:rFonts w:ascii="Arial" w:hAnsi="Arial" w:cs="Arial"/>
                <w:sz w:val="18"/>
                <w:szCs w:val="18"/>
              </w:rPr>
              <w:t>20%</w:t>
            </w:r>
          </w:p>
        </w:tc>
      </w:tr>
      <w:tr w:rsidR="006F2DCA" w:rsidRPr="00FB0494" w14:paraId="186C4553" w14:textId="77777777" w:rsidTr="000673AA">
        <w:tc>
          <w:tcPr>
            <w:tcW w:w="3528" w:type="dxa"/>
          </w:tcPr>
          <w:p w14:paraId="3C4355D5" w14:textId="77777777" w:rsidR="006F2DCA" w:rsidRPr="00FB0494" w:rsidRDefault="006F2DCA" w:rsidP="006F2DCA">
            <w:pPr>
              <w:tabs>
                <w:tab w:val="left" w:pos="1440"/>
              </w:tabs>
              <w:spacing w:line="360" w:lineRule="exact"/>
              <w:ind w:left="132" w:right="-108" w:hanging="132"/>
              <w:rPr>
                <w:rFonts w:ascii="Arial" w:hAnsi="Arial" w:cs="Arial"/>
                <w:sz w:val="18"/>
                <w:szCs w:val="18"/>
              </w:rPr>
            </w:pPr>
            <w:r w:rsidRPr="00FB0494">
              <w:rPr>
                <w:rFonts w:ascii="Arial" w:hAnsi="Arial" w:cs="Arial"/>
                <w:sz w:val="18"/>
                <w:szCs w:val="18"/>
              </w:rPr>
              <w:t>Tax expenses at the applicable tax rate</w:t>
            </w:r>
          </w:p>
        </w:tc>
        <w:tc>
          <w:tcPr>
            <w:tcW w:w="1462" w:type="dxa"/>
            <w:vAlign w:val="bottom"/>
          </w:tcPr>
          <w:p w14:paraId="7E40A158" w14:textId="77777777" w:rsidR="006F2DCA" w:rsidRPr="00FB0494" w:rsidRDefault="006F2DCA" w:rsidP="006F2DCA">
            <w:pPr>
              <w:tabs>
                <w:tab w:val="decimal" w:pos="1150"/>
              </w:tabs>
              <w:spacing w:line="360" w:lineRule="exact"/>
              <w:ind w:right="-2"/>
              <w:rPr>
                <w:rFonts w:ascii="Arial" w:hAnsi="Arial" w:cs="Arial"/>
                <w:sz w:val="18"/>
                <w:szCs w:val="18"/>
              </w:rPr>
            </w:pPr>
            <w:r w:rsidRPr="00FB0494">
              <w:rPr>
                <w:rFonts w:ascii="Arial" w:hAnsi="Arial" w:cs="Arial"/>
                <w:sz w:val="18"/>
                <w:szCs w:val="18"/>
              </w:rPr>
              <w:t>3,826,139</w:t>
            </w:r>
          </w:p>
        </w:tc>
        <w:tc>
          <w:tcPr>
            <w:tcW w:w="1463" w:type="dxa"/>
            <w:vAlign w:val="bottom"/>
          </w:tcPr>
          <w:p w14:paraId="107AAC6D" w14:textId="77777777" w:rsidR="006F2DCA" w:rsidRPr="00FB0494" w:rsidRDefault="006F2DCA" w:rsidP="006F2DCA">
            <w:pPr>
              <w:tabs>
                <w:tab w:val="decimal" w:pos="1150"/>
              </w:tabs>
              <w:spacing w:line="360" w:lineRule="exact"/>
              <w:ind w:right="-2"/>
              <w:rPr>
                <w:rFonts w:ascii="Arial" w:hAnsi="Arial" w:cs="Arial"/>
                <w:sz w:val="18"/>
                <w:szCs w:val="18"/>
                <w:cs/>
              </w:rPr>
            </w:pPr>
            <w:r w:rsidRPr="00FB0494">
              <w:rPr>
                <w:rFonts w:ascii="Arial" w:hAnsi="Arial" w:cs="Arial"/>
                <w:sz w:val="18"/>
                <w:szCs w:val="18"/>
              </w:rPr>
              <w:t>(25,272,806)</w:t>
            </w:r>
          </w:p>
        </w:tc>
        <w:tc>
          <w:tcPr>
            <w:tcW w:w="1462" w:type="dxa"/>
            <w:vAlign w:val="bottom"/>
          </w:tcPr>
          <w:p w14:paraId="4D358406" w14:textId="77777777" w:rsidR="006F2DCA" w:rsidRPr="00FB0494" w:rsidRDefault="006F2DCA" w:rsidP="006F2DCA">
            <w:pPr>
              <w:tabs>
                <w:tab w:val="decimal" w:pos="1150"/>
              </w:tabs>
              <w:spacing w:line="360" w:lineRule="exact"/>
              <w:ind w:right="-2"/>
              <w:rPr>
                <w:rFonts w:ascii="Arial" w:hAnsi="Arial" w:cs="Arial"/>
                <w:sz w:val="18"/>
                <w:szCs w:val="18"/>
                <w:cs/>
              </w:rPr>
            </w:pPr>
            <w:r w:rsidRPr="00FB0494">
              <w:rPr>
                <w:rFonts w:ascii="Arial" w:hAnsi="Arial" w:cs="Arial"/>
                <w:sz w:val="18"/>
                <w:szCs w:val="18"/>
              </w:rPr>
              <w:t>4,821,330</w:t>
            </w:r>
          </w:p>
        </w:tc>
        <w:tc>
          <w:tcPr>
            <w:tcW w:w="1463" w:type="dxa"/>
            <w:vAlign w:val="bottom"/>
          </w:tcPr>
          <w:p w14:paraId="1916BD63" w14:textId="77777777" w:rsidR="006F2DCA" w:rsidRPr="00FB0494" w:rsidRDefault="006F2DCA" w:rsidP="006F2DCA">
            <w:pPr>
              <w:tabs>
                <w:tab w:val="decimal" w:pos="1150"/>
              </w:tabs>
              <w:spacing w:line="360" w:lineRule="exact"/>
              <w:ind w:right="-2"/>
              <w:rPr>
                <w:rFonts w:ascii="Arial" w:hAnsi="Arial" w:cs="Arial"/>
                <w:sz w:val="18"/>
                <w:szCs w:val="18"/>
                <w:cs/>
              </w:rPr>
            </w:pPr>
            <w:r w:rsidRPr="00FB0494">
              <w:rPr>
                <w:rFonts w:ascii="Arial" w:hAnsi="Arial" w:cs="Arial"/>
                <w:color w:val="000000"/>
                <w:sz w:val="18"/>
                <w:szCs w:val="18"/>
              </w:rPr>
              <w:t xml:space="preserve">   (34,146,577)</w:t>
            </w:r>
          </w:p>
        </w:tc>
      </w:tr>
      <w:tr w:rsidR="006F2DCA" w:rsidRPr="00FB0494" w14:paraId="6084CC13" w14:textId="77777777" w:rsidTr="000673AA">
        <w:tc>
          <w:tcPr>
            <w:tcW w:w="3528" w:type="dxa"/>
          </w:tcPr>
          <w:p w14:paraId="0CAC4A23" w14:textId="77777777" w:rsidR="006F2DCA" w:rsidRPr="00FB0494" w:rsidRDefault="006F2DCA" w:rsidP="006F2DCA">
            <w:pPr>
              <w:tabs>
                <w:tab w:val="left" w:pos="1440"/>
              </w:tabs>
              <w:spacing w:line="360" w:lineRule="exact"/>
              <w:ind w:left="132" w:hanging="132"/>
              <w:rPr>
                <w:rFonts w:ascii="Arial" w:hAnsi="Arial" w:cs="Arial"/>
                <w:sz w:val="18"/>
                <w:szCs w:val="18"/>
              </w:rPr>
            </w:pPr>
            <w:r w:rsidRPr="00FB0494">
              <w:rPr>
                <w:rFonts w:ascii="Arial" w:hAnsi="Arial" w:cs="Arial"/>
                <w:sz w:val="18"/>
                <w:szCs w:val="18"/>
              </w:rPr>
              <w:t>Adjustment in respect of current</w:t>
            </w:r>
            <w:r w:rsidRPr="00FB0494">
              <w:rPr>
                <w:rFonts w:ascii="Arial" w:hAnsi="Arial" w:cs="Arial"/>
                <w:sz w:val="18"/>
                <w:szCs w:val="18"/>
                <w:cs/>
              </w:rPr>
              <w:t xml:space="preserve"> </w:t>
            </w:r>
            <w:r w:rsidRPr="00FB0494">
              <w:rPr>
                <w:rFonts w:ascii="Arial" w:hAnsi="Arial" w:cs="Arial"/>
                <w:sz w:val="18"/>
                <w:szCs w:val="18"/>
              </w:rPr>
              <w:t>income tax of</w:t>
            </w:r>
            <w:r w:rsidRPr="00FB0494">
              <w:rPr>
                <w:rFonts w:ascii="Arial" w:hAnsi="Arial" w:cs="Arial"/>
                <w:sz w:val="18"/>
                <w:szCs w:val="18"/>
                <w:cs/>
              </w:rPr>
              <w:t xml:space="preserve"> </w:t>
            </w:r>
            <w:r w:rsidRPr="00FB0494">
              <w:rPr>
                <w:rFonts w:ascii="Arial" w:hAnsi="Arial" w:cs="Arial"/>
                <w:sz w:val="18"/>
                <w:szCs w:val="18"/>
              </w:rPr>
              <w:t>previous year</w:t>
            </w:r>
          </w:p>
        </w:tc>
        <w:tc>
          <w:tcPr>
            <w:tcW w:w="1462" w:type="dxa"/>
            <w:vAlign w:val="bottom"/>
          </w:tcPr>
          <w:p w14:paraId="48A4D10B" w14:textId="77777777" w:rsidR="006F2DCA" w:rsidRPr="00FB0494" w:rsidRDefault="006F2DCA" w:rsidP="006F2DCA">
            <w:pPr>
              <w:tabs>
                <w:tab w:val="decimal" w:pos="1150"/>
              </w:tabs>
              <w:spacing w:line="360" w:lineRule="exact"/>
              <w:ind w:right="-2"/>
              <w:rPr>
                <w:rFonts w:ascii="Arial" w:hAnsi="Arial" w:cs="Arial"/>
                <w:sz w:val="18"/>
                <w:szCs w:val="18"/>
              </w:rPr>
            </w:pPr>
            <w:r w:rsidRPr="00FB0494">
              <w:rPr>
                <w:rFonts w:ascii="Arial" w:hAnsi="Arial" w:cs="Arial"/>
                <w:sz w:val="18"/>
                <w:szCs w:val="18"/>
              </w:rPr>
              <w:t>208,629</w:t>
            </w:r>
          </w:p>
        </w:tc>
        <w:tc>
          <w:tcPr>
            <w:tcW w:w="1463" w:type="dxa"/>
            <w:vAlign w:val="bottom"/>
          </w:tcPr>
          <w:p w14:paraId="75F472E7" w14:textId="77777777" w:rsidR="006F2DCA" w:rsidRPr="00FB0494" w:rsidRDefault="006F2DCA" w:rsidP="006F2DCA">
            <w:pPr>
              <w:tabs>
                <w:tab w:val="decimal" w:pos="1150"/>
              </w:tabs>
              <w:spacing w:line="360" w:lineRule="exact"/>
              <w:ind w:right="-2"/>
              <w:rPr>
                <w:rFonts w:ascii="Arial" w:hAnsi="Arial" w:cs="Arial"/>
                <w:sz w:val="18"/>
                <w:szCs w:val="18"/>
              </w:rPr>
            </w:pPr>
            <w:r w:rsidRPr="00FB0494">
              <w:rPr>
                <w:rFonts w:ascii="Arial" w:hAnsi="Arial" w:cs="Arial"/>
                <w:sz w:val="18"/>
                <w:szCs w:val="18"/>
                <w:cs/>
              </w:rPr>
              <w:t>2</w:t>
            </w:r>
            <w:r w:rsidRPr="00FB0494">
              <w:rPr>
                <w:rFonts w:ascii="Arial" w:hAnsi="Arial" w:cs="Arial" w:hint="cs"/>
                <w:sz w:val="18"/>
                <w:szCs w:val="18"/>
                <w:cs/>
              </w:rPr>
              <w:t>,</w:t>
            </w:r>
            <w:r w:rsidRPr="00FB0494">
              <w:rPr>
                <w:rFonts w:ascii="Arial" w:hAnsi="Arial" w:cs="Arial"/>
                <w:sz w:val="18"/>
                <w:szCs w:val="18"/>
                <w:cs/>
              </w:rPr>
              <w:t>193</w:t>
            </w:r>
            <w:r w:rsidRPr="00FB0494">
              <w:rPr>
                <w:rFonts w:ascii="Arial" w:hAnsi="Arial" w:cs="Arial" w:hint="cs"/>
                <w:sz w:val="18"/>
                <w:szCs w:val="18"/>
                <w:cs/>
              </w:rPr>
              <w:t>,</w:t>
            </w:r>
            <w:r w:rsidRPr="00FB0494">
              <w:rPr>
                <w:rFonts w:ascii="Arial" w:hAnsi="Arial" w:cs="Arial"/>
                <w:sz w:val="18"/>
                <w:szCs w:val="18"/>
                <w:cs/>
              </w:rPr>
              <w:t>174</w:t>
            </w:r>
          </w:p>
        </w:tc>
        <w:tc>
          <w:tcPr>
            <w:tcW w:w="1462" w:type="dxa"/>
            <w:vAlign w:val="bottom"/>
          </w:tcPr>
          <w:p w14:paraId="3DE8F4F0" w14:textId="77777777" w:rsidR="006F2DCA" w:rsidRPr="00FB0494" w:rsidRDefault="006F2DCA" w:rsidP="006F2DCA">
            <w:pPr>
              <w:tabs>
                <w:tab w:val="decimal" w:pos="1150"/>
              </w:tabs>
              <w:spacing w:line="360" w:lineRule="exact"/>
              <w:ind w:right="-2"/>
              <w:rPr>
                <w:rFonts w:ascii="Arial" w:hAnsi="Arial" w:cs="Arial"/>
                <w:sz w:val="18"/>
                <w:szCs w:val="18"/>
              </w:rPr>
            </w:pPr>
            <w:r w:rsidRPr="00FB0494">
              <w:rPr>
                <w:rFonts w:ascii="Arial" w:hAnsi="Arial" w:cs="Arial"/>
                <w:sz w:val="18"/>
                <w:szCs w:val="18"/>
              </w:rPr>
              <w:t>208,629</w:t>
            </w:r>
          </w:p>
        </w:tc>
        <w:tc>
          <w:tcPr>
            <w:tcW w:w="1463" w:type="dxa"/>
            <w:vAlign w:val="bottom"/>
          </w:tcPr>
          <w:p w14:paraId="2D09801E" w14:textId="77777777" w:rsidR="006F2DCA" w:rsidRPr="00FB0494" w:rsidRDefault="006F2DCA" w:rsidP="006F2DCA">
            <w:pPr>
              <w:tabs>
                <w:tab w:val="decimal" w:pos="1150"/>
              </w:tabs>
              <w:spacing w:line="360" w:lineRule="exact"/>
              <w:ind w:right="-2"/>
              <w:rPr>
                <w:rFonts w:ascii="Arial" w:hAnsi="Arial" w:cs="Arial"/>
                <w:sz w:val="18"/>
                <w:szCs w:val="18"/>
              </w:rPr>
            </w:pPr>
            <w:r w:rsidRPr="00FB0494">
              <w:rPr>
                <w:rFonts w:ascii="Arial" w:hAnsi="Arial" w:cs="Arial"/>
                <w:sz w:val="18"/>
                <w:szCs w:val="18"/>
                <w:cs/>
              </w:rPr>
              <w:t>2,193,174</w:t>
            </w:r>
          </w:p>
        </w:tc>
      </w:tr>
      <w:tr w:rsidR="006F2DCA" w:rsidRPr="00FB0494" w14:paraId="7E63E899" w14:textId="77777777" w:rsidTr="000673AA">
        <w:tc>
          <w:tcPr>
            <w:tcW w:w="3528" w:type="dxa"/>
          </w:tcPr>
          <w:p w14:paraId="6195D230" w14:textId="77777777" w:rsidR="006F2DCA" w:rsidRPr="00FB0494" w:rsidRDefault="006F2DCA" w:rsidP="006F2DCA">
            <w:pPr>
              <w:tabs>
                <w:tab w:val="left" w:pos="1440"/>
              </w:tabs>
              <w:spacing w:line="360" w:lineRule="exact"/>
              <w:ind w:left="132" w:hanging="132"/>
              <w:rPr>
                <w:rFonts w:ascii="Arial" w:hAnsi="Arial" w:cs="Arial"/>
                <w:sz w:val="18"/>
                <w:szCs w:val="18"/>
                <w:cs/>
              </w:rPr>
            </w:pPr>
            <w:r w:rsidRPr="00FB0494">
              <w:rPr>
                <w:rFonts w:ascii="Arial" w:hAnsi="Arial" w:cs="Arial"/>
                <w:sz w:val="18"/>
                <w:szCs w:val="18"/>
              </w:rPr>
              <w:t xml:space="preserve">Net tax effect on tax-exempted revenues and </w:t>
            </w:r>
            <w:proofErr w:type="spellStart"/>
            <w:proofErr w:type="gramStart"/>
            <w:r w:rsidRPr="00FB0494">
              <w:rPr>
                <w:rFonts w:ascii="Arial" w:hAnsi="Arial" w:cs="Arial"/>
                <w:sz w:val="18"/>
                <w:szCs w:val="18"/>
              </w:rPr>
              <w:t>non tax-deductible</w:t>
            </w:r>
            <w:proofErr w:type="spellEnd"/>
            <w:proofErr w:type="gramEnd"/>
            <w:r w:rsidRPr="00FB0494">
              <w:rPr>
                <w:rFonts w:ascii="Arial" w:hAnsi="Arial" w:cs="Arial"/>
                <w:sz w:val="18"/>
                <w:szCs w:val="18"/>
              </w:rPr>
              <w:t xml:space="preserve"> expenses - net</w:t>
            </w:r>
          </w:p>
        </w:tc>
        <w:tc>
          <w:tcPr>
            <w:tcW w:w="1462" w:type="dxa"/>
            <w:vAlign w:val="bottom"/>
          </w:tcPr>
          <w:p w14:paraId="4BAD5ABF" w14:textId="77777777" w:rsidR="006F2DCA" w:rsidRPr="00FB0494" w:rsidRDefault="006F2DCA" w:rsidP="006F2DCA">
            <w:pPr>
              <w:pBdr>
                <w:bottom w:val="single" w:sz="4" w:space="1" w:color="auto"/>
              </w:pBdr>
              <w:tabs>
                <w:tab w:val="decimal" w:pos="1150"/>
              </w:tabs>
              <w:spacing w:line="360" w:lineRule="exact"/>
              <w:ind w:right="-2"/>
              <w:rPr>
                <w:rFonts w:ascii="Arial" w:hAnsi="Arial" w:cs="Arial"/>
                <w:sz w:val="18"/>
                <w:szCs w:val="18"/>
                <w:cs/>
              </w:rPr>
            </w:pPr>
            <w:r w:rsidRPr="00FB0494">
              <w:rPr>
                <w:rFonts w:ascii="Arial" w:hAnsi="Arial" w:cs="Arial"/>
                <w:sz w:val="18"/>
                <w:szCs w:val="18"/>
              </w:rPr>
              <w:t>807,066</w:t>
            </w:r>
          </w:p>
        </w:tc>
        <w:tc>
          <w:tcPr>
            <w:tcW w:w="1463" w:type="dxa"/>
            <w:vAlign w:val="bottom"/>
          </w:tcPr>
          <w:p w14:paraId="547F2D06" w14:textId="77777777" w:rsidR="006F2DCA" w:rsidRPr="00FB0494" w:rsidRDefault="006F2DCA" w:rsidP="006F2DCA">
            <w:pPr>
              <w:pBdr>
                <w:bottom w:val="single" w:sz="4" w:space="1" w:color="auto"/>
              </w:pBdr>
              <w:tabs>
                <w:tab w:val="decimal" w:pos="1150"/>
              </w:tabs>
              <w:spacing w:line="360" w:lineRule="exact"/>
              <w:ind w:right="-2"/>
              <w:rPr>
                <w:rFonts w:ascii="Arial" w:hAnsi="Arial" w:cs="Arial"/>
                <w:sz w:val="18"/>
                <w:szCs w:val="18"/>
              </w:rPr>
            </w:pPr>
            <w:r w:rsidRPr="00FB0494">
              <w:rPr>
                <w:rFonts w:ascii="Arial" w:hAnsi="Arial" w:cs="Arial"/>
                <w:sz w:val="18"/>
                <w:szCs w:val="18"/>
              </w:rPr>
              <w:t>3,992,761</w:t>
            </w:r>
          </w:p>
        </w:tc>
        <w:tc>
          <w:tcPr>
            <w:tcW w:w="1462" w:type="dxa"/>
            <w:vAlign w:val="bottom"/>
          </w:tcPr>
          <w:p w14:paraId="2DEF1EA4" w14:textId="77777777" w:rsidR="006F2DCA" w:rsidRPr="00FB0494" w:rsidRDefault="006F2DCA" w:rsidP="006F2DCA">
            <w:pPr>
              <w:pBdr>
                <w:bottom w:val="single" w:sz="4" w:space="1" w:color="auto"/>
              </w:pBdr>
              <w:tabs>
                <w:tab w:val="decimal" w:pos="1150"/>
              </w:tabs>
              <w:spacing w:line="360" w:lineRule="exact"/>
              <w:ind w:right="-2"/>
              <w:rPr>
                <w:rFonts w:ascii="Arial" w:hAnsi="Arial" w:cs="Arial"/>
                <w:sz w:val="18"/>
                <w:szCs w:val="18"/>
              </w:rPr>
            </w:pPr>
            <w:r w:rsidRPr="00FB0494">
              <w:rPr>
                <w:rFonts w:ascii="Arial" w:hAnsi="Arial" w:cs="Arial"/>
                <w:sz w:val="18"/>
                <w:szCs w:val="18"/>
              </w:rPr>
              <w:t>807,066</w:t>
            </w:r>
          </w:p>
        </w:tc>
        <w:tc>
          <w:tcPr>
            <w:tcW w:w="1463" w:type="dxa"/>
            <w:vAlign w:val="bottom"/>
          </w:tcPr>
          <w:p w14:paraId="49773CCA" w14:textId="77777777" w:rsidR="006F2DCA" w:rsidRPr="00FB0494" w:rsidRDefault="006F2DCA" w:rsidP="006F2DCA">
            <w:pPr>
              <w:pBdr>
                <w:bottom w:val="single" w:sz="4" w:space="1" w:color="auto"/>
              </w:pBdr>
              <w:tabs>
                <w:tab w:val="decimal" w:pos="1150"/>
              </w:tabs>
              <w:spacing w:line="360" w:lineRule="exact"/>
              <w:ind w:right="-2"/>
              <w:rPr>
                <w:rFonts w:ascii="Arial" w:hAnsi="Arial" w:cs="Arial"/>
                <w:sz w:val="18"/>
                <w:szCs w:val="18"/>
              </w:rPr>
            </w:pPr>
            <w:r w:rsidRPr="00FB0494">
              <w:rPr>
                <w:rFonts w:ascii="Arial" w:hAnsi="Arial" w:cs="Arial"/>
                <w:sz w:val="18"/>
                <w:szCs w:val="18"/>
              </w:rPr>
              <w:t>3,992,761</w:t>
            </w:r>
          </w:p>
        </w:tc>
      </w:tr>
      <w:tr w:rsidR="006F2DCA" w:rsidRPr="00FB0494" w14:paraId="061DC2A6" w14:textId="77777777" w:rsidTr="000673AA">
        <w:tc>
          <w:tcPr>
            <w:tcW w:w="3528" w:type="dxa"/>
          </w:tcPr>
          <w:p w14:paraId="59DF1FE7" w14:textId="77777777" w:rsidR="006F2DCA" w:rsidRPr="00FB0494" w:rsidRDefault="006F2DCA" w:rsidP="006F2DCA">
            <w:pPr>
              <w:tabs>
                <w:tab w:val="left" w:pos="567"/>
                <w:tab w:val="left" w:pos="1134"/>
                <w:tab w:val="left" w:pos="1701"/>
              </w:tabs>
              <w:spacing w:line="360" w:lineRule="exact"/>
              <w:ind w:left="132" w:right="-108" w:hanging="132"/>
              <w:rPr>
                <w:rFonts w:ascii="Arial" w:hAnsi="Arial" w:cs="Arial"/>
                <w:sz w:val="18"/>
                <w:szCs w:val="18"/>
              </w:rPr>
            </w:pPr>
            <w:r w:rsidRPr="00FB0494">
              <w:rPr>
                <w:rFonts w:ascii="Arial" w:hAnsi="Arial" w:cs="Arial"/>
                <w:sz w:val="18"/>
                <w:szCs w:val="18"/>
              </w:rPr>
              <w:t xml:space="preserve">Income tax </w:t>
            </w:r>
            <w:r w:rsidR="00764364" w:rsidRPr="00FB0494">
              <w:rPr>
                <w:rFonts w:ascii="Arial" w:hAnsi="Arial" w:cs="Arial"/>
                <w:sz w:val="18"/>
                <w:szCs w:val="18"/>
              </w:rPr>
              <w:t>revenue (</w:t>
            </w:r>
            <w:r w:rsidRPr="00FB0494">
              <w:rPr>
                <w:rFonts w:ascii="Arial" w:hAnsi="Arial" w:cs="Arial"/>
                <w:sz w:val="18"/>
                <w:szCs w:val="18"/>
              </w:rPr>
              <w:t>expense</w:t>
            </w:r>
            <w:r w:rsidR="00764364" w:rsidRPr="00FB0494">
              <w:rPr>
                <w:rFonts w:ascii="Arial" w:hAnsi="Arial" w:cs="Arial"/>
                <w:sz w:val="18"/>
                <w:szCs w:val="18"/>
              </w:rPr>
              <w:t>)</w:t>
            </w:r>
            <w:r w:rsidRPr="00FB0494">
              <w:rPr>
                <w:rFonts w:ascii="Arial" w:hAnsi="Arial" w:cs="Arial"/>
                <w:sz w:val="18"/>
                <w:szCs w:val="18"/>
              </w:rPr>
              <w:t xml:space="preserve"> reported </w:t>
            </w:r>
            <w:r w:rsidR="00764364" w:rsidRPr="00FB0494">
              <w:rPr>
                <w:rFonts w:ascii="Arial" w:hAnsi="Arial" w:cs="Arial"/>
                <w:sz w:val="18"/>
                <w:szCs w:val="18"/>
              </w:rPr>
              <w:t xml:space="preserve">                           </w:t>
            </w:r>
            <w:r w:rsidRPr="00FB0494">
              <w:rPr>
                <w:rFonts w:ascii="Arial" w:hAnsi="Arial" w:cs="Arial"/>
                <w:sz w:val="18"/>
                <w:szCs w:val="18"/>
              </w:rPr>
              <w:t xml:space="preserve">in statements of income </w:t>
            </w:r>
          </w:p>
        </w:tc>
        <w:tc>
          <w:tcPr>
            <w:tcW w:w="1462" w:type="dxa"/>
            <w:vAlign w:val="bottom"/>
          </w:tcPr>
          <w:p w14:paraId="5FD7D787" w14:textId="77777777" w:rsidR="006F2DCA" w:rsidRPr="00FB0494" w:rsidRDefault="006F2DCA" w:rsidP="006F2DCA">
            <w:pPr>
              <w:pBdr>
                <w:bottom w:val="double" w:sz="4" w:space="1" w:color="auto"/>
              </w:pBdr>
              <w:tabs>
                <w:tab w:val="decimal" w:pos="1150"/>
              </w:tabs>
              <w:spacing w:line="360" w:lineRule="exact"/>
              <w:ind w:right="-2"/>
              <w:rPr>
                <w:rFonts w:ascii="Arial" w:hAnsi="Arial" w:cs="Arial"/>
                <w:sz w:val="18"/>
                <w:szCs w:val="18"/>
              </w:rPr>
            </w:pPr>
            <w:r w:rsidRPr="00FB0494">
              <w:rPr>
                <w:rFonts w:ascii="Arial" w:hAnsi="Arial" w:cs="Arial"/>
                <w:sz w:val="18"/>
                <w:szCs w:val="18"/>
              </w:rPr>
              <w:t>4,841,834</w:t>
            </w:r>
          </w:p>
        </w:tc>
        <w:tc>
          <w:tcPr>
            <w:tcW w:w="1463" w:type="dxa"/>
            <w:vAlign w:val="bottom"/>
          </w:tcPr>
          <w:p w14:paraId="7674447C" w14:textId="77777777" w:rsidR="006F2DCA" w:rsidRPr="00FB0494" w:rsidRDefault="006F2DCA" w:rsidP="006F2DCA">
            <w:pPr>
              <w:pBdr>
                <w:bottom w:val="double" w:sz="4" w:space="1" w:color="auto"/>
              </w:pBdr>
              <w:tabs>
                <w:tab w:val="decimal" w:pos="1150"/>
              </w:tabs>
              <w:spacing w:line="360" w:lineRule="exact"/>
              <w:ind w:right="-2"/>
              <w:rPr>
                <w:rFonts w:ascii="Arial" w:hAnsi="Arial" w:cs="Arial"/>
                <w:sz w:val="18"/>
                <w:szCs w:val="18"/>
              </w:rPr>
            </w:pPr>
            <w:r w:rsidRPr="00FB0494">
              <w:rPr>
                <w:rFonts w:ascii="Arial" w:hAnsi="Arial" w:cs="Arial"/>
                <w:sz w:val="18"/>
                <w:szCs w:val="18"/>
              </w:rPr>
              <w:t>(19,086,871)</w:t>
            </w:r>
          </w:p>
        </w:tc>
        <w:tc>
          <w:tcPr>
            <w:tcW w:w="1462" w:type="dxa"/>
            <w:vAlign w:val="bottom"/>
          </w:tcPr>
          <w:p w14:paraId="65743F35" w14:textId="77777777" w:rsidR="006F2DCA" w:rsidRPr="00FB0494" w:rsidRDefault="006F2DCA" w:rsidP="006F2DCA">
            <w:pPr>
              <w:pBdr>
                <w:bottom w:val="double" w:sz="4" w:space="1" w:color="auto"/>
              </w:pBdr>
              <w:tabs>
                <w:tab w:val="decimal" w:pos="1150"/>
              </w:tabs>
              <w:spacing w:line="360" w:lineRule="exact"/>
              <w:ind w:right="-2"/>
              <w:rPr>
                <w:rFonts w:ascii="Arial" w:hAnsi="Arial" w:cs="Arial"/>
                <w:sz w:val="18"/>
                <w:szCs w:val="18"/>
              </w:rPr>
            </w:pPr>
            <w:r w:rsidRPr="00FB0494">
              <w:rPr>
                <w:rFonts w:ascii="Arial" w:hAnsi="Arial" w:cs="Arial"/>
                <w:sz w:val="18"/>
                <w:szCs w:val="18"/>
              </w:rPr>
              <w:t>5,837,025</w:t>
            </w:r>
          </w:p>
        </w:tc>
        <w:tc>
          <w:tcPr>
            <w:tcW w:w="1463" w:type="dxa"/>
            <w:vAlign w:val="bottom"/>
          </w:tcPr>
          <w:p w14:paraId="37A9BF54" w14:textId="77777777" w:rsidR="006F2DCA" w:rsidRPr="00FB0494" w:rsidRDefault="006F2DCA" w:rsidP="006F2DCA">
            <w:pPr>
              <w:pBdr>
                <w:bottom w:val="double" w:sz="4" w:space="1" w:color="auto"/>
              </w:pBdr>
              <w:tabs>
                <w:tab w:val="decimal" w:pos="1150"/>
              </w:tabs>
              <w:spacing w:line="360" w:lineRule="exact"/>
              <w:ind w:right="-2"/>
              <w:rPr>
                <w:rFonts w:ascii="Arial" w:hAnsi="Arial" w:cs="Arial"/>
                <w:sz w:val="18"/>
                <w:szCs w:val="18"/>
              </w:rPr>
            </w:pPr>
            <w:r w:rsidRPr="00FB0494">
              <w:rPr>
                <w:rFonts w:ascii="Arial" w:hAnsi="Arial" w:cs="Arial"/>
                <w:sz w:val="18"/>
                <w:szCs w:val="18"/>
                <w:cs/>
              </w:rPr>
              <w:t>(27</w:t>
            </w:r>
            <w:r w:rsidRPr="00FB0494">
              <w:rPr>
                <w:rFonts w:ascii="Arial" w:hAnsi="Arial" w:cs="Arial"/>
                <w:sz w:val="18"/>
                <w:szCs w:val="18"/>
              </w:rPr>
              <w:t>,</w:t>
            </w:r>
            <w:r w:rsidRPr="00FB0494">
              <w:rPr>
                <w:rFonts w:ascii="Arial" w:hAnsi="Arial" w:cs="Arial"/>
                <w:sz w:val="18"/>
                <w:szCs w:val="18"/>
                <w:cs/>
              </w:rPr>
              <w:t>960</w:t>
            </w:r>
            <w:r w:rsidRPr="00FB0494">
              <w:rPr>
                <w:rFonts w:ascii="Arial" w:hAnsi="Arial" w:cs="Arial"/>
                <w:sz w:val="18"/>
                <w:szCs w:val="18"/>
              </w:rPr>
              <w:t>,642</w:t>
            </w:r>
            <w:r w:rsidRPr="00FB0494">
              <w:rPr>
                <w:rFonts w:ascii="Arial" w:hAnsi="Arial" w:cs="Arial"/>
                <w:sz w:val="18"/>
                <w:szCs w:val="18"/>
                <w:cs/>
              </w:rPr>
              <w:t>)</w:t>
            </w:r>
          </w:p>
        </w:tc>
      </w:tr>
    </w:tbl>
    <w:p w14:paraId="3EC11892" w14:textId="77777777" w:rsidR="000673AA" w:rsidRPr="00FB0494" w:rsidRDefault="000673AA">
      <w:pPr>
        <w:overflowPunct/>
        <w:autoSpaceDE/>
        <w:autoSpaceDN/>
        <w:adjustRightInd/>
        <w:textAlignment w:val="auto"/>
        <w:rPr>
          <w:rFonts w:ascii="Arial" w:hAnsi="Arial" w:cs="Arial"/>
          <w:b/>
          <w:bCs/>
          <w:sz w:val="22"/>
          <w:szCs w:val="22"/>
        </w:rPr>
      </w:pPr>
      <w:r w:rsidRPr="00FB0494">
        <w:rPr>
          <w:rFonts w:ascii="Arial" w:hAnsi="Arial" w:cs="Arial"/>
          <w:b/>
          <w:bCs/>
          <w:sz w:val="22"/>
          <w:szCs w:val="22"/>
        </w:rPr>
        <w:br w:type="page"/>
      </w:r>
    </w:p>
    <w:p w14:paraId="10D870B5" w14:textId="77777777" w:rsidR="00F43E60" w:rsidRPr="00FB0494" w:rsidRDefault="00E71CB5" w:rsidP="00460E32">
      <w:pPr>
        <w:tabs>
          <w:tab w:val="left" w:pos="540"/>
          <w:tab w:val="left" w:pos="1134"/>
          <w:tab w:val="left" w:pos="1701"/>
        </w:tabs>
        <w:spacing w:before="120" w:after="120" w:line="380" w:lineRule="exact"/>
        <w:ind w:left="547" w:hanging="547"/>
        <w:rPr>
          <w:rFonts w:ascii="Arial" w:hAnsi="Arial" w:cs="Arial"/>
          <w:b/>
          <w:bCs/>
          <w:sz w:val="22"/>
          <w:szCs w:val="22"/>
        </w:rPr>
      </w:pPr>
      <w:r w:rsidRPr="00FB0494">
        <w:rPr>
          <w:rFonts w:ascii="Arial" w:hAnsi="Arial" w:cs="Arial"/>
          <w:b/>
          <w:bCs/>
          <w:sz w:val="22"/>
          <w:szCs w:val="22"/>
        </w:rPr>
        <w:lastRenderedPageBreak/>
        <w:t>1</w:t>
      </w:r>
      <w:r w:rsidR="00764364" w:rsidRPr="00FB0494">
        <w:rPr>
          <w:rFonts w:ascii="Arial" w:hAnsi="Arial" w:cs="Arial"/>
          <w:b/>
          <w:bCs/>
          <w:sz w:val="22"/>
          <w:szCs w:val="22"/>
        </w:rPr>
        <w:t>9</w:t>
      </w:r>
      <w:r w:rsidR="00F43E60" w:rsidRPr="00FB0494">
        <w:rPr>
          <w:rFonts w:ascii="Arial" w:hAnsi="Arial" w:cs="Arial"/>
          <w:b/>
          <w:bCs/>
          <w:sz w:val="22"/>
          <w:szCs w:val="22"/>
        </w:rPr>
        <w:t>.</w:t>
      </w:r>
      <w:r w:rsidR="00F43E60" w:rsidRPr="00FB0494">
        <w:rPr>
          <w:rFonts w:ascii="Arial" w:hAnsi="Arial" w:cs="Arial"/>
          <w:b/>
          <w:bCs/>
          <w:sz w:val="22"/>
          <w:szCs w:val="22"/>
        </w:rPr>
        <w:tab/>
        <w:t>Insurance contract liabilities</w:t>
      </w:r>
      <w:r w:rsidR="00F43E60" w:rsidRPr="00FB0494">
        <w:rPr>
          <w:rFonts w:ascii="Arial" w:hAnsi="Arial" w:cs="Arial"/>
          <w:b/>
          <w:bCs/>
          <w:sz w:val="22"/>
          <w:szCs w:val="22"/>
          <w:cs/>
        </w:rPr>
        <w:t xml:space="preserve"> </w:t>
      </w:r>
    </w:p>
    <w:tbl>
      <w:tblPr>
        <w:tblW w:w="9198" w:type="dxa"/>
        <w:tblInd w:w="450" w:type="dxa"/>
        <w:tblLayout w:type="fixed"/>
        <w:tblLook w:val="0000" w:firstRow="0" w:lastRow="0" w:firstColumn="0" w:lastColumn="0" w:noHBand="0" w:noVBand="0"/>
      </w:tblPr>
      <w:tblGrid>
        <w:gridCol w:w="3888"/>
        <w:gridCol w:w="1770"/>
        <w:gridCol w:w="1770"/>
        <w:gridCol w:w="1770"/>
      </w:tblGrid>
      <w:tr w:rsidR="00F43E60" w:rsidRPr="00FB0494" w14:paraId="797BDDB4" w14:textId="77777777" w:rsidTr="00B92E47">
        <w:tc>
          <w:tcPr>
            <w:tcW w:w="9198" w:type="dxa"/>
            <w:gridSpan w:val="4"/>
            <w:tcBorders>
              <w:top w:val="nil"/>
              <w:left w:val="nil"/>
              <w:bottom w:val="nil"/>
              <w:right w:val="nil"/>
            </w:tcBorders>
            <w:vAlign w:val="bottom"/>
          </w:tcPr>
          <w:p w14:paraId="5A689729" w14:textId="77777777" w:rsidR="00F43E60" w:rsidRPr="00FB0494" w:rsidRDefault="00F43E60" w:rsidP="000673AA">
            <w:pPr>
              <w:spacing w:line="360" w:lineRule="exact"/>
              <w:ind w:right="-2"/>
              <w:jc w:val="right"/>
              <w:rPr>
                <w:rFonts w:ascii="Arial" w:hAnsi="Arial" w:cs="Arial"/>
                <w:sz w:val="20"/>
                <w:szCs w:val="20"/>
              </w:rPr>
            </w:pPr>
            <w:r w:rsidRPr="00FB0494">
              <w:rPr>
                <w:rFonts w:ascii="Arial" w:hAnsi="Arial" w:cs="Arial"/>
                <w:sz w:val="20"/>
                <w:szCs w:val="20"/>
              </w:rPr>
              <w:t>(Unit: Baht)</w:t>
            </w:r>
          </w:p>
        </w:tc>
      </w:tr>
      <w:tr w:rsidR="00F43E60" w:rsidRPr="00FB0494" w14:paraId="6C76D6E3" w14:textId="77777777" w:rsidTr="00B92E47">
        <w:tc>
          <w:tcPr>
            <w:tcW w:w="3888" w:type="dxa"/>
            <w:tcBorders>
              <w:top w:val="nil"/>
              <w:left w:val="nil"/>
              <w:bottom w:val="nil"/>
              <w:right w:val="nil"/>
            </w:tcBorders>
            <w:vAlign w:val="bottom"/>
          </w:tcPr>
          <w:p w14:paraId="1FF52C1E" w14:textId="77777777" w:rsidR="00F43E60" w:rsidRPr="00FB0494" w:rsidRDefault="00F43E60" w:rsidP="000673AA">
            <w:pPr>
              <w:spacing w:line="36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1BAA39C4" w14:textId="77777777" w:rsidR="00F43E60" w:rsidRPr="00FB0494" w:rsidRDefault="00BB662D" w:rsidP="000673AA">
            <w:pPr>
              <w:pBdr>
                <w:bottom w:val="single" w:sz="4" w:space="1" w:color="auto"/>
              </w:pBdr>
              <w:spacing w:line="360" w:lineRule="exact"/>
              <w:jc w:val="center"/>
              <w:rPr>
                <w:rFonts w:ascii="Arial" w:hAnsi="Arial" w:cs="Arial"/>
                <w:sz w:val="20"/>
                <w:szCs w:val="20"/>
              </w:rPr>
            </w:pPr>
            <w:r w:rsidRPr="00FB0494">
              <w:rPr>
                <w:rFonts w:ascii="Arial" w:hAnsi="Arial" w:cs="Arial"/>
                <w:sz w:val="20"/>
                <w:szCs w:val="20"/>
              </w:rPr>
              <w:t>2024</w:t>
            </w:r>
          </w:p>
        </w:tc>
      </w:tr>
      <w:tr w:rsidR="00F43E60" w:rsidRPr="00FB0494" w14:paraId="549E0E4E" w14:textId="77777777" w:rsidTr="00B92E47">
        <w:tc>
          <w:tcPr>
            <w:tcW w:w="3888" w:type="dxa"/>
            <w:tcBorders>
              <w:top w:val="nil"/>
              <w:left w:val="nil"/>
              <w:bottom w:val="nil"/>
              <w:right w:val="nil"/>
            </w:tcBorders>
            <w:vAlign w:val="bottom"/>
          </w:tcPr>
          <w:p w14:paraId="261EB5A2" w14:textId="77777777" w:rsidR="00F43E60" w:rsidRPr="00FB0494" w:rsidRDefault="00F43E60" w:rsidP="000673AA">
            <w:pPr>
              <w:spacing w:line="36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032AC260" w14:textId="77777777" w:rsidR="00F43E60" w:rsidRPr="00FB0494" w:rsidRDefault="00F43E60" w:rsidP="000673AA">
            <w:pPr>
              <w:pBdr>
                <w:bottom w:val="single" w:sz="4" w:space="1" w:color="auto"/>
              </w:pBdr>
              <w:tabs>
                <w:tab w:val="left" w:pos="1276"/>
              </w:tabs>
              <w:spacing w:line="360" w:lineRule="exact"/>
              <w:jc w:val="center"/>
              <w:rPr>
                <w:rFonts w:ascii="Arial" w:hAnsi="Arial" w:cs="Arial"/>
                <w:sz w:val="20"/>
                <w:szCs w:val="20"/>
              </w:rPr>
            </w:pPr>
            <w:r w:rsidRPr="00FB0494">
              <w:rPr>
                <w:rFonts w:ascii="Arial" w:hAnsi="Arial" w:cs="Arial"/>
                <w:sz w:val="20"/>
                <w:szCs w:val="20"/>
              </w:rPr>
              <w:t>Insurance contract liabilities</w:t>
            </w:r>
          </w:p>
        </w:tc>
        <w:tc>
          <w:tcPr>
            <w:tcW w:w="1770" w:type="dxa"/>
            <w:tcBorders>
              <w:top w:val="nil"/>
              <w:left w:val="nil"/>
              <w:bottom w:val="nil"/>
              <w:right w:val="nil"/>
            </w:tcBorders>
            <w:vAlign w:val="bottom"/>
          </w:tcPr>
          <w:p w14:paraId="1A6F8B09" w14:textId="77777777" w:rsidR="00F43E60" w:rsidRPr="00FB0494" w:rsidRDefault="00A5589E" w:rsidP="000673AA">
            <w:pPr>
              <w:pBdr>
                <w:bottom w:val="single" w:sz="4" w:space="1" w:color="auto"/>
              </w:pBdr>
              <w:tabs>
                <w:tab w:val="left" w:pos="1276"/>
              </w:tabs>
              <w:spacing w:line="360" w:lineRule="exact"/>
              <w:jc w:val="center"/>
              <w:rPr>
                <w:rFonts w:ascii="Arial" w:hAnsi="Arial" w:cs="Arial"/>
                <w:sz w:val="20"/>
                <w:szCs w:val="20"/>
                <w:cs/>
              </w:rPr>
            </w:pPr>
            <w:r w:rsidRPr="00FB0494">
              <w:rPr>
                <w:rFonts w:ascii="Arial" w:hAnsi="Arial" w:cs="Arial"/>
                <w:sz w:val="20"/>
                <w:szCs w:val="20"/>
              </w:rPr>
              <w:t>Reinsurance assets</w:t>
            </w:r>
          </w:p>
        </w:tc>
        <w:tc>
          <w:tcPr>
            <w:tcW w:w="1770" w:type="dxa"/>
            <w:tcBorders>
              <w:top w:val="nil"/>
              <w:left w:val="nil"/>
              <w:bottom w:val="nil"/>
              <w:right w:val="nil"/>
            </w:tcBorders>
            <w:vAlign w:val="bottom"/>
          </w:tcPr>
          <w:p w14:paraId="4435878D" w14:textId="77777777" w:rsidR="00F43E60" w:rsidRPr="00FB0494" w:rsidRDefault="00F43E60" w:rsidP="000673AA">
            <w:pPr>
              <w:pBdr>
                <w:bottom w:val="single" w:sz="4" w:space="1" w:color="auto"/>
              </w:pBdr>
              <w:tabs>
                <w:tab w:val="left" w:pos="1276"/>
              </w:tabs>
              <w:spacing w:line="360" w:lineRule="exact"/>
              <w:jc w:val="center"/>
              <w:rPr>
                <w:rFonts w:ascii="Arial" w:hAnsi="Arial" w:cs="Arial"/>
                <w:sz w:val="20"/>
                <w:szCs w:val="20"/>
              </w:rPr>
            </w:pPr>
            <w:r w:rsidRPr="00FB0494">
              <w:rPr>
                <w:rFonts w:ascii="Arial" w:hAnsi="Arial" w:cs="Arial"/>
                <w:sz w:val="20"/>
                <w:szCs w:val="20"/>
              </w:rPr>
              <w:t>Net</w:t>
            </w:r>
          </w:p>
        </w:tc>
      </w:tr>
      <w:tr w:rsidR="00F43E60" w:rsidRPr="00FB0494" w14:paraId="0AEC1187" w14:textId="77777777" w:rsidTr="00D643C0">
        <w:tc>
          <w:tcPr>
            <w:tcW w:w="3888" w:type="dxa"/>
            <w:tcBorders>
              <w:top w:val="nil"/>
              <w:left w:val="nil"/>
              <w:bottom w:val="nil"/>
              <w:right w:val="nil"/>
            </w:tcBorders>
            <w:vAlign w:val="bottom"/>
          </w:tcPr>
          <w:p w14:paraId="4E979742" w14:textId="77777777" w:rsidR="00F43E60" w:rsidRPr="00FB0494" w:rsidRDefault="000B2A65" w:rsidP="000673AA">
            <w:pPr>
              <w:spacing w:line="360" w:lineRule="exact"/>
              <w:ind w:right="-346"/>
              <w:rPr>
                <w:rFonts w:ascii="Arial" w:hAnsi="Arial" w:cs="Arial"/>
                <w:sz w:val="20"/>
                <w:szCs w:val="20"/>
              </w:rPr>
            </w:pPr>
            <w:r w:rsidRPr="00FB0494">
              <w:rPr>
                <w:rFonts w:ascii="Arial" w:hAnsi="Arial" w:cs="Arial"/>
                <w:sz w:val="20"/>
                <w:szCs w:val="20"/>
              </w:rPr>
              <w:t>Claim</w:t>
            </w:r>
            <w:r w:rsidR="00F43E60" w:rsidRPr="00FB0494">
              <w:rPr>
                <w:rFonts w:ascii="Arial" w:hAnsi="Arial" w:cs="Arial"/>
                <w:sz w:val="20"/>
                <w:szCs w:val="20"/>
              </w:rPr>
              <w:t xml:space="preserve"> reserves and outstanding claims</w:t>
            </w:r>
          </w:p>
        </w:tc>
        <w:tc>
          <w:tcPr>
            <w:tcW w:w="1770" w:type="dxa"/>
            <w:tcBorders>
              <w:top w:val="nil"/>
              <w:left w:val="nil"/>
              <w:bottom w:val="nil"/>
              <w:right w:val="nil"/>
            </w:tcBorders>
            <w:vAlign w:val="bottom"/>
          </w:tcPr>
          <w:p w14:paraId="28929F69" w14:textId="77777777" w:rsidR="00F43E60" w:rsidRPr="00FB0494" w:rsidRDefault="00F43E60" w:rsidP="000673A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1BFA5038" w14:textId="77777777" w:rsidR="00F43E60" w:rsidRPr="00FB0494" w:rsidRDefault="00F43E60" w:rsidP="000673A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6CE43C59" w14:textId="77777777" w:rsidR="00F43E60" w:rsidRPr="00FB0494" w:rsidRDefault="00F43E60" w:rsidP="000673AA">
            <w:pPr>
              <w:tabs>
                <w:tab w:val="decimal" w:pos="1512"/>
              </w:tabs>
              <w:spacing w:line="360" w:lineRule="exact"/>
              <w:rPr>
                <w:rFonts w:ascii="Arial" w:hAnsi="Arial" w:cs="Arial"/>
                <w:sz w:val="20"/>
                <w:szCs w:val="20"/>
              </w:rPr>
            </w:pPr>
          </w:p>
        </w:tc>
      </w:tr>
      <w:tr w:rsidR="006F2DCA" w:rsidRPr="00FB0494" w14:paraId="72C53612" w14:textId="77777777" w:rsidTr="00D643C0">
        <w:tc>
          <w:tcPr>
            <w:tcW w:w="3888" w:type="dxa"/>
            <w:tcBorders>
              <w:top w:val="nil"/>
              <w:left w:val="nil"/>
              <w:bottom w:val="nil"/>
              <w:right w:val="nil"/>
            </w:tcBorders>
            <w:vAlign w:val="bottom"/>
          </w:tcPr>
          <w:p w14:paraId="1D6930CD" w14:textId="77777777" w:rsidR="006F2DCA" w:rsidRPr="00FB0494" w:rsidRDefault="006F2DCA" w:rsidP="006F2DCA">
            <w:pPr>
              <w:tabs>
                <w:tab w:val="left" w:pos="1276"/>
              </w:tabs>
              <w:spacing w:line="360" w:lineRule="exact"/>
              <w:ind w:left="342" w:right="-108" w:hanging="180"/>
              <w:rPr>
                <w:rFonts w:ascii="Arial" w:hAnsi="Arial" w:cs="Arial"/>
                <w:sz w:val="20"/>
                <w:szCs w:val="20"/>
              </w:rPr>
            </w:pPr>
            <w:r w:rsidRPr="00FB0494">
              <w:rPr>
                <w:rFonts w:ascii="Arial" w:hAnsi="Arial" w:cs="Arial"/>
                <w:sz w:val="20"/>
                <w:szCs w:val="20"/>
              </w:rPr>
              <w:t>Claim incurred and reported</w:t>
            </w:r>
          </w:p>
        </w:tc>
        <w:tc>
          <w:tcPr>
            <w:tcW w:w="1770" w:type="dxa"/>
            <w:tcBorders>
              <w:top w:val="nil"/>
              <w:left w:val="nil"/>
              <w:bottom w:val="nil"/>
              <w:right w:val="nil"/>
            </w:tcBorders>
            <w:vAlign w:val="bottom"/>
          </w:tcPr>
          <w:p w14:paraId="6781EA42" w14:textId="77777777" w:rsidR="006F2DCA" w:rsidRPr="00FB0494" w:rsidRDefault="006F2DCA" w:rsidP="006F2DCA">
            <w:pPr>
              <w:tabs>
                <w:tab w:val="decimal" w:pos="1512"/>
              </w:tabs>
              <w:spacing w:line="360" w:lineRule="exact"/>
              <w:rPr>
                <w:rFonts w:ascii="Arial" w:hAnsi="Arial" w:cs="Arial"/>
                <w:sz w:val="20"/>
                <w:szCs w:val="20"/>
              </w:rPr>
            </w:pPr>
            <w:r w:rsidRPr="00FB0494">
              <w:rPr>
                <w:rFonts w:ascii="Arial" w:hAnsi="Arial" w:cs="Arial"/>
                <w:sz w:val="20"/>
                <w:szCs w:val="20"/>
              </w:rPr>
              <w:t>915,575,353</w:t>
            </w:r>
          </w:p>
        </w:tc>
        <w:tc>
          <w:tcPr>
            <w:tcW w:w="1770" w:type="dxa"/>
            <w:tcBorders>
              <w:top w:val="nil"/>
              <w:left w:val="nil"/>
              <w:bottom w:val="nil"/>
              <w:right w:val="nil"/>
            </w:tcBorders>
            <w:vAlign w:val="bottom"/>
          </w:tcPr>
          <w:p w14:paraId="7E04D23F" w14:textId="77777777" w:rsidR="006F2DCA" w:rsidRPr="00FB0494" w:rsidRDefault="006F2DCA" w:rsidP="006F2DCA">
            <w:pPr>
              <w:tabs>
                <w:tab w:val="decimal" w:pos="1512"/>
              </w:tabs>
              <w:spacing w:line="360" w:lineRule="exact"/>
              <w:rPr>
                <w:rFonts w:ascii="Arial" w:hAnsi="Arial" w:cs="Arial"/>
                <w:sz w:val="20"/>
                <w:szCs w:val="20"/>
              </w:rPr>
            </w:pPr>
            <w:r w:rsidRPr="00FB0494">
              <w:rPr>
                <w:rFonts w:ascii="Arial" w:hAnsi="Arial" w:cs="Arial"/>
                <w:sz w:val="20"/>
                <w:szCs w:val="20"/>
              </w:rPr>
              <w:t>(151,366,476)</w:t>
            </w:r>
          </w:p>
        </w:tc>
        <w:tc>
          <w:tcPr>
            <w:tcW w:w="1770" w:type="dxa"/>
            <w:tcBorders>
              <w:top w:val="nil"/>
              <w:left w:val="nil"/>
              <w:bottom w:val="nil"/>
              <w:right w:val="nil"/>
            </w:tcBorders>
            <w:vAlign w:val="bottom"/>
          </w:tcPr>
          <w:p w14:paraId="1A02A6C9" w14:textId="77777777" w:rsidR="006F2DCA" w:rsidRPr="00FB0494" w:rsidRDefault="006F2DCA" w:rsidP="006F2DCA">
            <w:pPr>
              <w:tabs>
                <w:tab w:val="decimal" w:pos="1512"/>
              </w:tabs>
              <w:spacing w:line="360" w:lineRule="exact"/>
              <w:rPr>
                <w:rFonts w:ascii="Arial" w:hAnsi="Arial" w:cs="Arial"/>
                <w:sz w:val="20"/>
                <w:szCs w:val="20"/>
              </w:rPr>
            </w:pPr>
            <w:r w:rsidRPr="00FB0494">
              <w:rPr>
                <w:rFonts w:ascii="Arial" w:hAnsi="Arial" w:cs="Arial"/>
                <w:sz w:val="20"/>
                <w:szCs w:val="20"/>
              </w:rPr>
              <w:t>764,208,877</w:t>
            </w:r>
          </w:p>
        </w:tc>
      </w:tr>
      <w:tr w:rsidR="006F2DCA" w:rsidRPr="00FB0494" w14:paraId="30AE340A" w14:textId="77777777" w:rsidTr="00D643C0">
        <w:tc>
          <w:tcPr>
            <w:tcW w:w="3888" w:type="dxa"/>
            <w:tcBorders>
              <w:top w:val="nil"/>
              <w:left w:val="nil"/>
              <w:bottom w:val="nil"/>
              <w:right w:val="nil"/>
            </w:tcBorders>
            <w:vAlign w:val="bottom"/>
          </w:tcPr>
          <w:p w14:paraId="12B85491" w14:textId="77777777" w:rsidR="006F2DCA" w:rsidRPr="00FB0494" w:rsidRDefault="006F2DCA" w:rsidP="006F2DCA">
            <w:pPr>
              <w:tabs>
                <w:tab w:val="left" w:pos="1276"/>
              </w:tabs>
              <w:spacing w:line="360" w:lineRule="exact"/>
              <w:ind w:left="342" w:right="-108" w:hanging="180"/>
              <w:rPr>
                <w:rFonts w:ascii="Arial" w:hAnsi="Arial" w:cs="Arial"/>
                <w:sz w:val="20"/>
                <w:szCs w:val="20"/>
              </w:rPr>
            </w:pPr>
            <w:r w:rsidRPr="00FB0494">
              <w:rPr>
                <w:rFonts w:ascii="Arial" w:hAnsi="Arial" w:cs="Arial"/>
                <w:sz w:val="20"/>
                <w:szCs w:val="20"/>
              </w:rPr>
              <w:t>Claim incurred but not reported</w:t>
            </w:r>
          </w:p>
        </w:tc>
        <w:tc>
          <w:tcPr>
            <w:tcW w:w="1770" w:type="dxa"/>
            <w:tcBorders>
              <w:top w:val="nil"/>
              <w:left w:val="nil"/>
              <w:bottom w:val="nil"/>
              <w:right w:val="nil"/>
            </w:tcBorders>
            <w:vAlign w:val="bottom"/>
          </w:tcPr>
          <w:p w14:paraId="4490F440" w14:textId="77777777" w:rsidR="006F2DCA" w:rsidRPr="00FB0494" w:rsidRDefault="006F2DCA" w:rsidP="006F2DCA">
            <w:pPr>
              <w:tabs>
                <w:tab w:val="decimal" w:pos="1512"/>
              </w:tabs>
              <w:spacing w:line="360" w:lineRule="exact"/>
              <w:rPr>
                <w:rFonts w:ascii="Arial" w:hAnsi="Arial" w:cs="Arial"/>
                <w:sz w:val="20"/>
                <w:szCs w:val="20"/>
              </w:rPr>
            </w:pPr>
            <w:r w:rsidRPr="00FB0494">
              <w:rPr>
                <w:rFonts w:ascii="Arial" w:hAnsi="Arial" w:cs="Arial"/>
                <w:sz w:val="20"/>
                <w:szCs w:val="20"/>
              </w:rPr>
              <w:t>69,663,607</w:t>
            </w:r>
          </w:p>
        </w:tc>
        <w:tc>
          <w:tcPr>
            <w:tcW w:w="1770" w:type="dxa"/>
            <w:tcBorders>
              <w:top w:val="nil"/>
              <w:left w:val="nil"/>
              <w:bottom w:val="nil"/>
              <w:right w:val="nil"/>
            </w:tcBorders>
            <w:vAlign w:val="bottom"/>
          </w:tcPr>
          <w:p w14:paraId="07F71039" w14:textId="77777777" w:rsidR="006F2DCA" w:rsidRPr="00FB0494" w:rsidRDefault="006F2DCA" w:rsidP="006F2DCA">
            <w:pPr>
              <w:tabs>
                <w:tab w:val="decimal" w:pos="1512"/>
              </w:tabs>
              <w:spacing w:line="360" w:lineRule="exact"/>
              <w:rPr>
                <w:rFonts w:ascii="Arial" w:hAnsi="Arial" w:cs="Arial"/>
                <w:sz w:val="20"/>
                <w:szCs w:val="20"/>
              </w:rPr>
            </w:pPr>
            <w:r w:rsidRPr="00FB0494">
              <w:rPr>
                <w:rFonts w:ascii="Arial" w:hAnsi="Arial" w:cs="Arial"/>
                <w:sz w:val="20"/>
                <w:szCs w:val="20"/>
              </w:rPr>
              <w:t>(40,658,576)</w:t>
            </w:r>
          </w:p>
        </w:tc>
        <w:tc>
          <w:tcPr>
            <w:tcW w:w="1770" w:type="dxa"/>
            <w:tcBorders>
              <w:top w:val="nil"/>
              <w:left w:val="nil"/>
              <w:bottom w:val="nil"/>
              <w:right w:val="nil"/>
            </w:tcBorders>
            <w:vAlign w:val="bottom"/>
          </w:tcPr>
          <w:p w14:paraId="2C360D6F" w14:textId="77777777" w:rsidR="006F2DCA" w:rsidRPr="00FB0494" w:rsidRDefault="006F2DCA" w:rsidP="006F2DCA">
            <w:pPr>
              <w:tabs>
                <w:tab w:val="decimal" w:pos="1512"/>
              </w:tabs>
              <w:spacing w:line="360" w:lineRule="exact"/>
              <w:rPr>
                <w:rFonts w:ascii="Arial" w:hAnsi="Arial" w:cs="Arial"/>
                <w:sz w:val="20"/>
                <w:szCs w:val="20"/>
              </w:rPr>
            </w:pPr>
            <w:r w:rsidRPr="00FB0494">
              <w:rPr>
                <w:rFonts w:ascii="Arial" w:hAnsi="Arial" w:cs="Arial"/>
                <w:sz w:val="20"/>
                <w:szCs w:val="20"/>
              </w:rPr>
              <w:t>29,005,031</w:t>
            </w:r>
          </w:p>
        </w:tc>
      </w:tr>
      <w:tr w:rsidR="006F2DCA" w:rsidRPr="00FB0494" w14:paraId="6C3C194A" w14:textId="77777777" w:rsidTr="00D643C0">
        <w:tc>
          <w:tcPr>
            <w:tcW w:w="3888" w:type="dxa"/>
            <w:tcBorders>
              <w:top w:val="nil"/>
              <w:left w:val="nil"/>
              <w:bottom w:val="nil"/>
              <w:right w:val="nil"/>
            </w:tcBorders>
            <w:vAlign w:val="bottom"/>
          </w:tcPr>
          <w:p w14:paraId="260F3FDF" w14:textId="77777777" w:rsidR="006F2DCA" w:rsidRPr="00FB0494" w:rsidRDefault="006F2DCA" w:rsidP="006F2DCA">
            <w:pPr>
              <w:tabs>
                <w:tab w:val="left" w:pos="1276"/>
              </w:tabs>
              <w:spacing w:line="360" w:lineRule="exact"/>
              <w:ind w:right="-108"/>
              <w:rPr>
                <w:rFonts w:ascii="Arial" w:hAnsi="Arial" w:cs="Arial"/>
                <w:sz w:val="20"/>
                <w:szCs w:val="20"/>
              </w:rPr>
            </w:pPr>
            <w:r w:rsidRPr="00FB0494">
              <w:rPr>
                <w:rFonts w:ascii="Arial" w:hAnsi="Arial" w:cs="Arial"/>
                <w:sz w:val="20"/>
                <w:szCs w:val="20"/>
              </w:rPr>
              <w:t>Premium reserves</w:t>
            </w:r>
          </w:p>
        </w:tc>
        <w:tc>
          <w:tcPr>
            <w:tcW w:w="1770" w:type="dxa"/>
            <w:tcBorders>
              <w:top w:val="nil"/>
              <w:left w:val="nil"/>
              <w:bottom w:val="nil"/>
              <w:right w:val="nil"/>
            </w:tcBorders>
            <w:vAlign w:val="bottom"/>
          </w:tcPr>
          <w:p w14:paraId="3212187E" w14:textId="77777777" w:rsidR="006F2DCA" w:rsidRPr="00FB0494" w:rsidRDefault="006F2DCA" w:rsidP="006F2DC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7B426260" w14:textId="77777777" w:rsidR="006F2DCA" w:rsidRPr="00FB0494" w:rsidRDefault="006F2DCA" w:rsidP="006F2DC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3CC4FD74" w14:textId="77777777" w:rsidR="006F2DCA" w:rsidRPr="00FB0494" w:rsidRDefault="006F2DCA" w:rsidP="006F2DCA">
            <w:pPr>
              <w:tabs>
                <w:tab w:val="decimal" w:pos="1512"/>
              </w:tabs>
              <w:spacing w:line="360" w:lineRule="exact"/>
              <w:rPr>
                <w:rFonts w:ascii="Arial" w:hAnsi="Arial" w:cs="Arial"/>
                <w:sz w:val="20"/>
                <w:szCs w:val="20"/>
              </w:rPr>
            </w:pPr>
          </w:p>
        </w:tc>
      </w:tr>
      <w:tr w:rsidR="006F2DCA" w:rsidRPr="00FB0494" w14:paraId="02146061" w14:textId="77777777" w:rsidTr="00D643C0">
        <w:trPr>
          <w:trHeight w:val="207"/>
        </w:trPr>
        <w:tc>
          <w:tcPr>
            <w:tcW w:w="3888" w:type="dxa"/>
            <w:tcBorders>
              <w:top w:val="nil"/>
              <w:left w:val="nil"/>
              <w:bottom w:val="nil"/>
              <w:right w:val="nil"/>
            </w:tcBorders>
            <w:vAlign w:val="bottom"/>
          </w:tcPr>
          <w:p w14:paraId="58A31707" w14:textId="77777777" w:rsidR="006F2DCA" w:rsidRPr="00FB0494" w:rsidRDefault="006F2DCA" w:rsidP="006F2DCA">
            <w:pPr>
              <w:tabs>
                <w:tab w:val="left" w:pos="1276"/>
              </w:tabs>
              <w:spacing w:line="360" w:lineRule="exact"/>
              <w:ind w:left="342" w:right="-108" w:hanging="180"/>
              <w:rPr>
                <w:rFonts w:ascii="Arial" w:hAnsi="Arial" w:cs="Arial"/>
                <w:sz w:val="20"/>
                <w:szCs w:val="20"/>
              </w:rPr>
            </w:pPr>
            <w:r w:rsidRPr="00FB0494">
              <w:rPr>
                <w:rFonts w:ascii="Arial" w:hAnsi="Arial" w:cs="Arial"/>
                <w:sz w:val="20"/>
                <w:szCs w:val="20"/>
              </w:rPr>
              <w:t>Unearned premium reserves</w:t>
            </w:r>
          </w:p>
        </w:tc>
        <w:tc>
          <w:tcPr>
            <w:tcW w:w="1770" w:type="dxa"/>
            <w:tcBorders>
              <w:top w:val="nil"/>
              <w:left w:val="nil"/>
              <w:bottom w:val="nil"/>
              <w:right w:val="nil"/>
            </w:tcBorders>
            <w:vAlign w:val="bottom"/>
          </w:tcPr>
          <w:p w14:paraId="03B75E29" w14:textId="77777777" w:rsidR="006F2DCA" w:rsidRPr="00FB0494" w:rsidRDefault="006F2DCA" w:rsidP="006F2DCA">
            <w:pPr>
              <w:pBdr>
                <w:bottom w:val="single" w:sz="4" w:space="1" w:color="auto"/>
              </w:pBdr>
              <w:tabs>
                <w:tab w:val="decimal" w:pos="1512"/>
              </w:tabs>
              <w:spacing w:line="360" w:lineRule="exact"/>
              <w:rPr>
                <w:rFonts w:ascii="Arial" w:hAnsi="Arial" w:cs="Arial"/>
                <w:sz w:val="20"/>
                <w:szCs w:val="20"/>
              </w:rPr>
            </w:pPr>
            <w:r w:rsidRPr="00FB0494">
              <w:rPr>
                <w:rFonts w:ascii="Arial" w:hAnsi="Arial" w:cs="Arial"/>
                <w:sz w:val="20"/>
                <w:szCs w:val="20"/>
              </w:rPr>
              <w:t>2,017,963,581</w:t>
            </w:r>
          </w:p>
        </w:tc>
        <w:tc>
          <w:tcPr>
            <w:tcW w:w="1770" w:type="dxa"/>
            <w:tcBorders>
              <w:top w:val="nil"/>
              <w:left w:val="nil"/>
              <w:bottom w:val="nil"/>
              <w:right w:val="nil"/>
            </w:tcBorders>
            <w:vAlign w:val="bottom"/>
          </w:tcPr>
          <w:p w14:paraId="2CA3EC9D" w14:textId="77777777" w:rsidR="006F2DCA" w:rsidRPr="00FB0494" w:rsidRDefault="006F2DCA" w:rsidP="006F2DCA">
            <w:pPr>
              <w:pBdr>
                <w:bottom w:val="single" w:sz="4" w:space="1" w:color="auto"/>
              </w:pBdr>
              <w:tabs>
                <w:tab w:val="decimal" w:pos="1512"/>
              </w:tabs>
              <w:spacing w:line="360" w:lineRule="exact"/>
              <w:rPr>
                <w:rFonts w:ascii="Arial" w:hAnsi="Arial" w:cs="Arial"/>
                <w:sz w:val="20"/>
                <w:szCs w:val="20"/>
              </w:rPr>
            </w:pPr>
            <w:r w:rsidRPr="00FB0494">
              <w:rPr>
                <w:rFonts w:ascii="Arial" w:hAnsi="Arial" w:cs="Arial"/>
                <w:sz w:val="20"/>
                <w:szCs w:val="20"/>
              </w:rPr>
              <w:t>(452,498,006)</w:t>
            </w:r>
          </w:p>
        </w:tc>
        <w:tc>
          <w:tcPr>
            <w:tcW w:w="1770" w:type="dxa"/>
            <w:tcBorders>
              <w:top w:val="nil"/>
              <w:left w:val="nil"/>
              <w:bottom w:val="nil"/>
              <w:right w:val="nil"/>
            </w:tcBorders>
            <w:vAlign w:val="bottom"/>
          </w:tcPr>
          <w:p w14:paraId="27B912D6" w14:textId="77777777" w:rsidR="006F2DCA" w:rsidRPr="00FB0494" w:rsidRDefault="006F2DCA" w:rsidP="006F2DCA">
            <w:pPr>
              <w:pBdr>
                <w:bottom w:val="single" w:sz="4" w:space="1" w:color="auto"/>
              </w:pBdr>
              <w:tabs>
                <w:tab w:val="decimal" w:pos="1512"/>
              </w:tabs>
              <w:spacing w:line="360" w:lineRule="exact"/>
              <w:rPr>
                <w:rFonts w:ascii="Arial" w:hAnsi="Arial" w:cs="Arial"/>
                <w:sz w:val="20"/>
                <w:szCs w:val="20"/>
              </w:rPr>
            </w:pPr>
            <w:r w:rsidRPr="00FB0494">
              <w:rPr>
                <w:rFonts w:ascii="Arial" w:hAnsi="Arial" w:cs="Arial"/>
                <w:sz w:val="20"/>
                <w:szCs w:val="20"/>
              </w:rPr>
              <w:t>1,565,465,575</w:t>
            </w:r>
          </w:p>
        </w:tc>
      </w:tr>
      <w:tr w:rsidR="006F2DCA" w:rsidRPr="00FB0494" w14:paraId="465141DB" w14:textId="77777777" w:rsidTr="00D643C0">
        <w:tc>
          <w:tcPr>
            <w:tcW w:w="3888" w:type="dxa"/>
            <w:tcBorders>
              <w:top w:val="nil"/>
              <w:left w:val="nil"/>
              <w:bottom w:val="nil"/>
              <w:right w:val="nil"/>
            </w:tcBorders>
            <w:vAlign w:val="bottom"/>
          </w:tcPr>
          <w:p w14:paraId="62C22B66" w14:textId="77777777" w:rsidR="006F2DCA" w:rsidRPr="00FB0494" w:rsidRDefault="006F2DCA" w:rsidP="006F2DCA">
            <w:pPr>
              <w:spacing w:line="360" w:lineRule="exact"/>
              <w:ind w:left="162" w:right="-29" w:hanging="162"/>
              <w:rPr>
                <w:rFonts w:ascii="Arial" w:hAnsi="Arial" w:cs="Arial"/>
                <w:sz w:val="20"/>
                <w:szCs w:val="20"/>
              </w:rPr>
            </w:pPr>
            <w:r w:rsidRPr="00FB0494">
              <w:rPr>
                <w:rFonts w:ascii="Arial" w:hAnsi="Arial" w:cs="Arial"/>
                <w:sz w:val="20"/>
                <w:szCs w:val="20"/>
              </w:rPr>
              <w:t>Total</w:t>
            </w:r>
          </w:p>
        </w:tc>
        <w:tc>
          <w:tcPr>
            <w:tcW w:w="1770" w:type="dxa"/>
            <w:tcBorders>
              <w:top w:val="nil"/>
              <w:left w:val="nil"/>
              <w:bottom w:val="nil"/>
              <w:right w:val="nil"/>
            </w:tcBorders>
            <w:vAlign w:val="bottom"/>
          </w:tcPr>
          <w:p w14:paraId="4E07D0CE" w14:textId="77777777" w:rsidR="006F2DCA" w:rsidRPr="00FB0494" w:rsidRDefault="006F2DCA" w:rsidP="006F2DCA">
            <w:pPr>
              <w:pBdr>
                <w:bottom w:val="double" w:sz="4" w:space="1" w:color="auto"/>
              </w:pBdr>
              <w:tabs>
                <w:tab w:val="decimal" w:pos="1512"/>
              </w:tabs>
              <w:spacing w:line="360" w:lineRule="exact"/>
              <w:rPr>
                <w:rFonts w:ascii="Arial" w:hAnsi="Arial" w:cs="Arial"/>
                <w:sz w:val="20"/>
                <w:szCs w:val="20"/>
              </w:rPr>
            </w:pPr>
            <w:r w:rsidRPr="00FB0494">
              <w:rPr>
                <w:rFonts w:ascii="Arial" w:hAnsi="Arial" w:cs="Arial"/>
                <w:sz w:val="20"/>
                <w:szCs w:val="20"/>
              </w:rPr>
              <w:t>3,003,202,541</w:t>
            </w:r>
          </w:p>
        </w:tc>
        <w:tc>
          <w:tcPr>
            <w:tcW w:w="1770" w:type="dxa"/>
            <w:tcBorders>
              <w:top w:val="nil"/>
              <w:left w:val="nil"/>
              <w:bottom w:val="nil"/>
              <w:right w:val="nil"/>
            </w:tcBorders>
            <w:vAlign w:val="bottom"/>
          </w:tcPr>
          <w:p w14:paraId="1CE25D22" w14:textId="77777777" w:rsidR="006F2DCA" w:rsidRPr="00FB0494" w:rsidRDefault="006F2DCA" w:rsidP="006F2DCA">
            <w:pPr>
              <w:pBdr>
                <w:bottom w:val="double" w:sz="4" w:space="1" w:color="auto"/>
              </w:pBdr>
              <w:tabs>
                <w:tab w:val="decimal" w:pos="1512"/>
              </w:tabs>
              <w:spacing w:line="360" w:lineRule="exact"/>
              <w:rPr>
                <w:rFonts w:ascii="Arial" w:hAnsi="Arial" w:cs="Arial"/>
                <w:sz w:val="20"/>
                <w:szCs w:val="20"/>
              </w:rPr>
            </w:pPr>
            <w:r w:rsidRPr="00FB0494">
              <w:rPr>
                <w:rFonts w:ascii="Arial" w:hAnsi="Arial" w:cs="Arial"/>
                <w:sz w:val="20"/>
                <w:szCs w:val="20"/>
              </w:rPr>
              <w:t>(644,523,058)</w:t>
            </w:r>
          </w:p>
        </w:tc>
        <w:tc>
          <w:tcPr>
            <w:tcW w:w="1770" w:type="dxa"/>
            <w:tcBorders>
              <w:top w:val="nil"/>
              <w:left w:val="nil"/>
              <w:bottom w:val="nil"/>
              <w:right w:val="nil"/>
            </w:tcBorders>
            <w:vAlign w:val="bottom"/>
          </w:tcPr>
          <w:p w14:paraId="331BA337" w14:textId="77777777" w:rsidR="006F2DCA" w:rsidRPr="00FB0494" w:rsidRDefault="006F2DCA" w:rsidP="006F2DCA">
            <w:pPr>
              <w:pBdr>
                <w:bottom w:val="double" w:sz="4" w:space="1" w:color="auto"/>
              </w:pBdr>
              <w:tabs>
                <w:tab w:val="decimal" w:pos="1512"/>
              </w:tabs>
              <w:spacing w:line="360" w:lineRule="exact"/>
              <w:rPr>
                <w:rFonts w:ascii="Arial" w:hAnsi="Arial" w:cs="Arial"/>
                <w:sz w:val="20"/>
                <w:szCs w:val="20"/>
              </w:rPr>
            </w:pPr>
            <w:r w:rsidRPr="00FB0494">
              <w:rPr>
                <w:rFonts w:ascii="Arial" w:hAnsi="Arial" w:cs="Arial"/>
                <w:sz w:val="20"/>
                <w:szCs w:val="20"/>
              </w:rPr>
              <w:t>2,358,679,483</w:t>
            </w:r>
          </w:p>
        </w:tc>
      </w:tr>
    </w:tbl>
    <w:p w14:paraId="36585656" w14:textId="77777777" w:rsidR="00F43E60" w:rsidRPr="00FB0494" w:rsidRDefault="00F43E60" w:rsidP="000673AA">
      <w:pPr>
        <w:tabs>
          <w:tab w:val="left" w:pos="1276"/>
        </w:tabs>
        <w:spacing w:line="360" w:lineRule="exact"/>
        <w:rPr>
          <w:rFonts w:ascii="Arial" w:hAnsi="Arial" w:cs="Arial"/>
          <w:sz w:val="18"/>
          <w:szCs w:val="18"/>
        </w:rPr>
      </w:pPr>
    </w:p>
    <w:tbl>
      <w:tblPr>
        <w:tblW w:w="9198" w:type="dxa"/>
        <w:tblInd w:w="450" w:type="dxa"/>
        <w:tblLayout w:type="fixed"/>
        <w:tblLook w:val="0000" w:firstRow="0" w:lastRow="0" w:firstColumn="0" w:lastColumn="0" w:noHBand="0" w:noVBand="0"/>
      </w:tblPr>
      <w:tblGrid>
        <w:gridCol w:w="3888"/>
        <w:gridCol w:w="1770"/>
        <w:gridCol w:w="1770"/>
        <w:gridCol w:w="1770"/>
      </w:tblGrid>
      <w:tr w:rsidR="00B34476" w:rsidRPr="00FB0494" w14:paraId="4FDBA29F" w14:textId="77777777" w:rsidTr="00444C93">
        <w:tc>
          <w:tcPr>
            <w:tcW w:w="9198" w:type="dxa"/>
            <w:gridSpan w:val="4"/>
            <w:tcBorders>
              <w:top w:val="nil"/>
              <w:left w:val="nil"/>
              <w:bottom w:val="nil"/>
              <w:right w:val="nil"/>
            </w:tcBorders>
            <w:vAlign w:val="bottom"/>
          </w:tcPr>
          <w:p w14:paraId="75F4EAAB" w14:textId="77777777" w:rsidR="00B34476" w:rsidRPr="00FB0494" w:rsidRDefault="00B34476" w:rsidP="000673AA">
            <w:pPr>
              <w:spacing w:line="360" w:lineRule="exact"/>
              <w:ind w:right="-2"/>
              <w:jc w:val="right"/>
              <w:rPr>
                <w:rFonts w:ascii="Arial" w:hAnsi="Arial" w:cs="Arial"/>
                <w:sz w:val="20"/>
                <w:szCs w:val="20"/>
              </w:rPr>
            </w:pPr>
            <w:r w:rsidRPr="00FB0494">
              <w:rPr>
                <w:rFonts w:ascii="Arial" w:hAnsi="Arial" w:cs="Arial"/>
                <w:sz w:val="20"/>
                <w:szCs w:val="20"/>
              </w:rPr>
              <w:t>(Unit: Baht)</w:t>
            </w:r>
          </w:p>
        </w:tc>
      </w:tr>
      <w:tr w:rsidR="00B34476" w:rsidRPr="00FB0494" w14:paraId="2628E9ED" w14:textId="77777777" w:rsidTr="00444C93">
        <w:tc>
          <w:tcPr>
            <w:tcW w:w="3888" w:type="dxa"/>
            <w:tcBorders>
              <w:top w:val="nil"/>
              <w:left w:val="nil"/>
              <w:bottom w:val="nil"/>
              <w:right w:val="nil"/>
            </w:tcBorders>
            <w:vAlign w:val="bottom"/>
          </w:tcPr>
          <w:p w14:paraId="37FA9B62" w14:textId="77777777" w:rsidR="00B34476" w:rsidRPr="00FB0494" w:rsidRDefault="00B34476" w:rsidP="000673AA">
            <w:pPr>
              <w:spacing w:line="36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2427CE7A" w14:textId="77777777" w:rsidR="00B34476" w:rsidRPr="00FB0494" w:rsidRDefault="00BB662D" w:rsidP="000673AA">
            <w:pPr>
              <w:pBdr>
                <w:bottom w:val="single" w:sz="4" w:space="1" w:color="auto"/>
              </w:pBdr>
              <w:spacing w:line="360" w:lineRule="exact"/>
              <w:jc w:val="center"/>
              <w:rPr>
                <w:rFonts w:ascii="Arial" w:hAnsi="Arial" w:cs="Arial"/>
                <w:sz w:val="20"/>
                <w:szCs w:val="20"/>
              </w:rPr>
            </w:pPr>
            <w:r w:rsidRPr="00FB0494">
              <w:rPr>
                <w:rFonts w:ascii="Arial" w:hAnsi="Arial" w:cs="Arial"/>
                <w:sz w:val="20"/>
                <w:szCs w:val="20"/>
              </w:rPr>
              <w:t>2023</w:t>
            </w:r>
          </w:p>
        </w:tc>
      </w:tr>
      <w:tr w:rsidR="00B34476" w:rsidRPr="00FB0494" w14:paraId="208026BD" w14:textId="77777777" w:rsidTr="00444C93">
        <w:tc>
          <w:tcPr>
            <w:tcW w:w="3888" w:type="dxa"/>
            <w:tcBorders>
              <w:top w:val="nil"/>
              <w:left w:val="nil"/>
              <w:bottom w:val="nil"/>
              <w:right w:val="nil"/>
            </w:tcBorders>
            <w:vAlign w:val="bottom"/>
          </w:tcPr>
          <w:p w14:paraId="0AA2E724" w14:textId="77777777" w:rsidR="00B34476" w:rsidRPr="00FB0494" w:rsidRDefault="00B34476" w:rsidP="000673AA">
            <w:pPr>
              <w:spacing w:line="36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268A12D7" w14:textId="77777777" w:rsidR="00B34476" w:rsidRPr="00FB0494" w:rsidRDefault="00B34476" w:rsidP="000673AA">
            <w:pPr>
              <w:pBdr>
                <w:bottom w:val="single" w:sz="4" w:space="1" w:color="auto"/>
              </w:pBdr>
              <w:tabs>
                <w:tab w:val="left" w:pos="1276"/>
              </w:tabs>
              <w:spacing w:line="360" w:lineRule="exact"/>
              <w:jc w:val="center"/>
              <w:rPr>
                <w:rFonts w:ascii="Arial" w:hAnsi="Arial" w:cs="Arial"/>
                <w:sz w:val="20"/>
                <w:szCs w:val="20"/>
              </w:rPr>
            </w:pPr>
            <w:r w:rsidRPr="00FB0494">
              <w:rPr>
                <w:rFonts w:ascii="Arial" w:hAnsi="Arial" w:cs="Arial"/>
                <w:sz w:val="20"/>
                <w:szCs w:val="20"/>
              </w:rPr>
              <w:t>Insurance contract liabilities</w:t>
            </w:r>
          </w:p>
        </w:tc>
        <w:tc>
          <w:tcPr>
            <w:tcW w:w="1770" w:type="dxa"/>
            <w:tcBorders>
              <w:top w:val="nil"/>
              <w:left w:val="nil"/>
              <w:bottom w:val="nil"/>
              <w:right w:val="nil"/>
            </w:tcBorders>
            <w:vAlign w:val="bottom"/>
          </w:tcPr>
          <w:p w14:paraId="1A0195E1" w14:textId="77777777" w:rsidR="00B34476" w:rsidRPr="00FB0494" w:rsidRDefault="00B34476" w:rsidP="000673AA">
            <w:pPr>
              <w:pBdr>
                <w:bottom w:val="single" w:sz="4" w:space="1" w:color="auto"/>
              </w:pBdr>
              <w:tabs>
                <w:tab w:val="left" w:pos="1276"/>
              </w:tabs>
              <w:spacing w:line="360" w:lineRule="exact"/>
              <w:jc w:val="center"/>
              <w:rPr>
                <w:rFonts w:ascii="Arial" w:hAnsi="Arial" w:cs="Arial"/>
                <w:sz w:val="20"/>
                <w:szCs w:val="20"/>
                <w:cs/>
              </w:rPr>
            </w:pPr>
            <w:r w:rsidRPr="00FB0494">
              <w:rPr>
                <w:rFonts w:ascii="Arial" w:hAnsi="Arial" w:cs="Arial"/>
                <w:sz w:val="20"/>
                <w:szCs w:val="20"/>
              </w:rPr>
              <w:t>Reinsurance assets</w:t>
            </w:r>
          </w:p>
        </w:tc>
        <w:tc>
          <w:tcPr>
            <w:tcW w:w="1770" w:type="dxa"/>
            <w:tcBorders>
              <w:top w:val="nil"/>
              <w:left w:val="nil"/>
              <w:bottom w:val="nil"/>
              <w:right w:val="nil"/>
            </w:tcBorders>
            <w:vAlign w:val="bottom"/>
          </w:tcPr>
          <w:p w14:paraId="49DF8F10" w14:textId="77777777" w:rsidR="00B34476" w:rsidRPr="00FB0494" w:rsidRDefault="00B34476" w:rsidP="000673AA">
            <w:pPr>
              <w:pBdr>
                <w:bottom w:val="single" w:sz="4" w:space="1" w:color="auto"/>
              </w:pBdr>
              <w:tabs>
                <w:tab w:val="left" w:pos="1276"/>
              </w:tabs>
              <w:spacing w:line="360" w:lineRule="exact"/>
              <w:jc w:val="center"/>
              <w:rPr>
                <w:rFonts w:ascii="Arial" w:hAnsi="Arial" w:cs="Arial"/>
                <w:sz w:val="20"/>
                <w:szCs w:val="20"/>
              </w:rPr>
            </w:pPr>
            <w:r w:rsidRPr="00FB0494">
              <w:rPr>
                <w:rFonts w:ascii="Arial" w:hAnsi="Arial" w:cs="Arial"/>
                <w:sz w:val="20"/>
                <w:szCs w:val="20"/>
              </w:rPr>
              <w:t>Net</w:t>
            </w:r>
          </w:p>
        </w:tc>
      </w:tr>
      <w:tr w:rsidR="00B11CE6" w:rsidRPr="00FB0494" w14:paraId="52C8C344" w14:textId="77777777" w:rsidTr="00444C93">
        <w:tc>
          <w:tcPr>
            <w:tcW w:w="3888" w:type="dxa"/>
            <w:tcBorders>
              <w:top w:val="nil"/>
              <w:left w:val="nil"/>
              <w:bottom w:val="nil"/>
              <w:right w:val="nil"/>
            </w:tcBorders>
            <w:vAlign w:val="bottom"/>
          </w:tcPr>
          <w:p w14:paraId="6F5AF6E6" w14:textId="77777777" w:rsidR="00B11CE6" w:rsidRPr="00FB0494" w:rsidRDefault="00B11CE6" w:rsidP="00B11CE6">
            <w:pPr>
              <w:spacing w:line="360" w:lineRule="exact"/>
              <w:ind w:right="-346"/>
              <w:rPr>
                <w:rFonts w:ascii="Arial" w:hAnsi="Arial" w:cs="Arial"/>
                <w:sz w:val="20"/>
                <w:szCs w:val="20"/>
              </w:rPr>
            </w:pPr>
          </w:p>
        </w:tc>
        <w:tc>
          <w:tcPr>
            <w:tcW w:w="1770" w:type="dxa"/>
            <w:tcBorders>
              <w:top w:val="nil"/>
              <w:left w:val="nil"/>
              <w:bottom w:val="nil"/>
              <w:right w:val="nil"/>
            </w:tcBorders>
            <w:vAlign w:val="bottom"/>
          </w:tcPr>
          <w:p w14:paraId="0FBED862" w14:textId="77777777" w:rsidR="00B11CE6" w:rsidRPr="00FB0494" w:rsidRDefault="00B11CE6" w:rsidP="0057467D">
            <w:pPr>
              <w:spacing w:line="360" w:lineRule="exact"/>
              <w:jc w:val="center"/>
              <w:rPr>
                <w:rFonts w:ascii="Arial" w:hAnsi="Arial" w:cs="Arial"/>
                <w:sz w:val="20"/>
                <w:szCs w:val="20"/>
              </w:rPr>
            </w:pPr>
            <w:r w:rsidRPr="00FB0494">
              <w:rPr>
                <w:rFonts w:ascii="Arial" w:hAnsi="Arial" w:cs="Arial"/>
                <w:sz w:val="20"/>
                <w:szCs w:val="20"/>
              </w:rPr>
              <w:t>(Restated)</w:t>
            </w:r>
          </w:p>
        </w:tc>
        <w:tc>
          <w:tcPr>
            <w:tcW w:w="1770" w:type="dxa"/>
            <w:tcBorders>
              <w:top w:val="nil"/>
              <w:left w:val="nil"/>
              <w:bottom w:val="nil"/>
              <w:right w:val="nil"/>
            </w:tcBorders>
            <w:vAlign w:val="bottom"/>
          </w:tcPr>
          <w:p w14:paraId="277FE0C6" w14:textId="77777777" w:rsidR="00B11CE6" w:rsidRPr="00FB0494" w:rsidRDefault="00B11CE6" w:rsidP="0057467D">
            <w:pPr>
              <w:spacing w:line="360" w:lineRule="exact"/>
              <w:jc w:val="center"/>
              <w:rPr>
                <w:rFonts w:ascii="Arial" w:hAnsi="Arial" w:cs="Arial"/>
                <w:sz w:val="20"/>
                <w:szCs w:val="20"/>
              </w:rPr>
            </w:pPr>
            <w:r w:rsidRPr="00FB0494">
              <w:rPr>
                <w:rFonts w:ascii="Arial" w:hAnsi="Arial" w:cs="Arial"/>
                <w:sz w:val="20"/>
                <w:szCs w:val="20"/>
              </w:rPr>
              <w:t>(Restated)</w:t>
            </w:r>
          </w:p>
        </w:tc>
        <w:tc>
          <w:tcPr>
            <w:tcW w:w="1770" w:type="dxa"/>
            <w:tcBorders>
              <w:top w:val="nil"/>
              <w:left w:val="nil"/>
              <w:bottom w:val="nil"/>
              <w:right w:val="nil"/>
            </w:tcBorders>
            <w:vAlign w:val="bottom"/>
          </w:tcPr>
          <w:p w14:paraId="6FDED61B" w14:textId="77777777" w:rsidR="00B11CE6" w:rsidRPr="00FB0494" w:rsidRDefault="00B11CE6" w:rsidP="0057467D">
            <w:pPr>
              <w:spacing w:line="360" w:lineRule="exact"/>
              <w:jc w:val="center"/>
              <w:rPr>
                <w:rFonts w:ascii="Arial" w:hAnsi="Arial" w:cs="Arial"/>
                <w:sz w:val="20"/>
                <w:szCs w:val="20"/>
              </w:rPr>
            </w:pPr>
            <w:r w:rsidRPr="00FB0494">
              <w:rPr>
                <w:rFonts w:ascii="Arial" w:hAnsi="Arial" w:cs="Arial"/>
                <w:sz w:val="20"/>
                <w:szCs w:val="20"/>
              </w:rPr>
              <w:t>(Restated)</w:t>
            </w:r>
          </w:p>
        </w:tc>
      </w:tr>
      <w:tr w:rsidR="00B11CE6" w:rsidRPr="00FB0494" w14:paraId="19507F93" w14:textId="77777777" w:rsidTr="00444C93">
        <w:tc>
          <w:tcPr>
            <w:tcW w:w="3888" w:type="dxa"/>
            <w:tcBorders>
              <w:top w:val="nil"/>
              <w:left w:val="nil"/>
              <w:bottom w:val="nil"/>
              <w:right w:val="nil"/>
            </w:tcBorders>
            <w:vAlign w:val="bottom"/>
          </w:tcPr>
          <w:p w14:paraId="7AF7F279" w14:textId="77777777" w:rsidR="00B11CE6" w:rsidRPr="00FB0494" w:rsidRDefault="00B11CE6" w:rsidP="00B11CE6">
            <w:pPr>
              <w:spacing w:line="360" w:lineRule="exact"/>
              <w:ind w:right="-346"/>
              <w:rPr>
                <w:rFonts w:ascii="Arial" w:hAnsi="Arial" w:cs="Arial"/>
                <w:sz w:val="20"/>
                <w:szCs w:val="20"/>
              </w:rPr>
            </w:pPr>
            <w:r w:rsidRPr="00FB0494">
              <w:rPr>
                <w:rFonts w:ascii="Arial" w:hAnsi="Arial" w:cs="Arial"/>
                <w:sz w:val="20"/>
                <w:szCs w:val="20"/>
              </w:rPr>
              <w:t>Claim reserves and outstanding claims</w:t>
            </w:r>
          </w:p>
        </w:tc>
        <w:tc>
          <w:tcPr>
            <w:tcW w:w="1770" w:type="dxa"/>
            <w:tcBorders>
              <w:top w:val="nil"/>
              <w:left w:val="nil"/>
              <w:bottom w:val="nil"/>
              <w:right w:val="nil"/>
            </w:tcBorders>
            <w:vAlign w:val="bottom"/>
          </w:tcPr>
          <w:p w14:paraId="151E05F1" w14:textId="77777777" w:rsidR="00B11CE6" w:rsidRPr="00FB0494" w:rsidRDefault="00B11CE6" w:rsidP="00B11CE6">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3BD6BD4D" w14:textId="77777777" w:rsidR="00B11CE6" w:rsidRPr="00FB0494" w:rsidRDefault="00B11CE6" w:rsidP="00B11CE6">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38290924" w14:textId="77777777" w:rsidR="00B11CE6" w:rsidRPr="00FB0494" w:rsidRDefault="00B11CE6" w:rsidP="00B11CE6">
            <w:pPr>
              <w:tabs>
                <w:tab w:val="decimal" w:pos="1512"/>
              </w:tabs>
              <w:spacing w:line="360" w:lineRule="exact"/>
              <w:rPr>
                <w:rFonts w:ascii="Arial" w:hAnsi="Arial" w:cs="Arial"/>
                <w:sz w:val="20"/>
                <w:szCs w:val="20"/>
              </w:rPr>
            </w:pPr>
          </w:p>
        </w:tc>
      </w:tr>
      <w:tr w:rsidR="00B11CE6" w:rsidRPr="00FB0494" w14:paraId="5B5580FD" w14:textId="77777777" w:rsidTr="0032732F">
        <w:tc>
          <w:tcPr>
            <w:tcW w:w="3888" w:type="dxa"/>
            <w:tcBorders>
              <w:top w:val="nil"/>
              <w:left w:val="nil"/>
              <w:bottom w:val="nil"/>
              <w:right w:val="nil"/>
            </w:tcBorders>
            <w:vAlign w:val="bottom"/>
          </w:tcPr>
          <w:p w14:paraId="403AE78B" w14:textId="77777777" w:rsidR="00B11CE6" w:rsidRPr="00FB0494" w:rsidRDefault="00B11CE6" w:rsidP="00B11CE6">
            <w:pPr>
              <w:tabs>
                <w:tab w:val="left" w:pos="1276"/>
              </w:tabs>
              <w:spacing w:line="360" w:lineRule="exact"/>
              <w:ind w:left="342" w:right="-108" w:hanging="180"/>
              <w:rPr>
                <w:rFonts w:ascii="Arial" w:hAnsi="Arial" w:cs="Arial"/>
                <w:sz w:val="20"/>
                <w:szCs w:val="20"/>
              </w:rPr>
            </w:pPr>
            <w:r w:rsidRPr="00FB0494">
              <w:rPr>
                <w:rFonts w:ascii="Arial" w:hAnsi="Arial" w:cs="Arial"/>
                <w:sz w:val="20"/>
                <w:szCs w:val="20"/>
              </w:rPr>
              <w:t>Claim incurred and reported</w:t>
            </w:r>
          </w:p>
        </w:tc>
        <w:tc>
          <w:tcPr>
            <w:tcW w:w="1770" w:type="dxa"/>
            <w:tcBorders>
              <w:top w:val="nil"/>
              <w:left w:val="nil"/>
              <w:bottom w:val="nil"/>
              <w:right w:val="nil"/>
            </w:tcBorders>
            <w:vAlign w:val="bottom"/>
          </w:tcPr>
          <w:p w14:paraId="2ED1A1BA" w14:textId="77777777" w:rsidR="00B11CE6" w:rsidRPr="00FB0494" w:rsidRDefault="00B11CE6" w:rsidP="00B11CE6">
            <w:pPr>
              <w:tabs>
                <w:tab w:val="decimal" w:pos="1512"/>
              </w:tabs>
              <w:spacing w:line="360" w:lineRule="exact"/>
              <w:rPr>
                <w:rFonts w:ascii="Arial" w:hAnsi="Arial" w:cs="Arial"/>
                <w:sz w:val="20"/>
                <w:szCs w:val="20"/>
              </w:rPr>
            </w:pPr>
            <w:r w:rsidRPr="00FB0494">
              <w:rPr>
                <w:rFonts w:ascii="Arial" w:hAnsi="Arial" w:cs="Arial"/>
                <w:sz w:val="20"/>
                <w:szCs w:val="20"/>
              </w:rPr>
              <w:t>965,280,157</w:t>
            </w:r>
          </w:p>
        </w:tc>
        <w:tc>
          <w:tcPr>
            <w:tcW w:w="1770" w:type="dxa"/>
            <w:tcBorders>
              <w:top w:val="nil"/>
              <w:left w:val="nil"/>
              <w:bottom w:val="nil"/>
              <w:right w:val="nil"/>
            </w:tcBorders>
            <w:vAlign w:val="bottom"/>
          </w:tcPr>
          <w:p w14:paraId="3B363B6E" w14:textId="77777777" w:rsidR="00B11CE6" w:rsidRPr="00FB0494" w:rsidRDefault="00B11CE6" w:rsidP="00B11CE6">
            <w:pPr>
              <w:tabs>
                <w:tab w:val="decimal" w:pos="1512"/>
              </w:tabs>
              <w:spacing w:line="360" w:lineRule="exact"/>
              <w:rPr>
                <w:rFonts w:ascii="Arial" w:hAnsi="Arial" w:cs="Arial"/>
                <w:sz w:val="20"/>
                <w:szCs w:val="20"/>
              </w:rPr>
            </w:pPr>
            <w:r w:rsidRPr="00FB0494">
              <w:rPr>
                <w:rFonts w:ascii="Arial" w:hAnsi="Arial" w:cs="Arial"/>
                <w:sz w:val="20"/>
                <w:szCs w:val="20"/>
              </w:rPr>
              <w:t>(151,570,104)</w:t>
            </w:r>
          </w:p>
        </w:tc>
        <w:tc>
          <w:tcPr>
            <w:tcW w:w="1770" w:type="dxa"/>
            <w:tcBorders>
              <w:top w:val="nil"/>
              <w:left w:val="nil"/>
              <w:bottom w:val="nil"/>
              <w:right w:val="nil"/>
            </w:tcBorders>
            <w:vAlign w:val="center"/>
          </w:tcPr>
          <w:p w14:paraId="2A92C327" w14:textId="77777777" w:rsidR="00B11CE6" w:rsidRPr="00FB0494" w:rsidRDefault="00B11CE6" w:rsidP="00B11CE6">
            <w:pPr>
              <w:tabs>
                <w:tab w:val="decimal" w:pos="1512"/>
              </w:tabs>
              <w:spacing w:line="360" w:lineRule="exact"/>
              <w:rPr>
                <w:rFonts w:ascii="Arial" w:hAnsi="Arial" w:cs="Arial"/>
                <w:sz w:val="20"/>
                <w:szCs w:val="20"/>
              </w:rPr>
            </w:pPr>
            <w:r w:rsidRPr="00FB0494">
              <w:rPr>
                <w:rFonts w:ascii="Arial" w:hAnsi="Arial" w:cs="Arial"/>
                <w:sz w:val="20"/>
                <w:szCs w:val="20"/>
              </w:rPr>
              <w:t xml:space="preserve">813,710,053 </w:t>
            </w:r>
          </w:p>
        </w:tc>
      </w:tr>
      <w:tr w:rsidR="00B11CE6" w:rsidRPr="00FB0494" w14:paraId="775420A5" w14:textId="77777777" w:rsidTr="0032732F">
        <w:tc>
          <w:tcPr>
            <w:tcW w:w="3888" w:type="dxa"/>
            <w:tcBorders>
              <w:top w:val="nil"/>
              <w:left w:val="nil"/>
              <w:bottom w:val="nil"/>
              <w:right w:val="nil"/>
            </w:tcBorders>
            <w:vAlign w:val="bottom"/>
          </w:tcPr>
          <w:p w14:paraId="7A42513C" w14:textId="77777777" w:rsidR="00B11CE6" w:rsidRPr="00FB0494" w:rsidRDefault="00B11CE6" w:rsidP="00B11CE6">
            <w:pPr>
              <w:tabs>
                <w:tab w:val="left" w:pos="1276"/>
              </w:tabs>
              <w:spacing w:line="360" w:lineRule="exact"/>
              <w:ind w:left="342" w:right="-108" w:hanging="180"/>
              <w:rPr>
                <w:rFonts w:ascii="Arial" w:hAnsi="Arial" w:cs="Arial"/>
                <w:sz w:val="20"/>
                <w:szCs w:val="20"/>
              </w:rPr>
            </w:pPr>
            <w:r w:rsidRPr="00FB0494">
              <w:rPr>
                <w:rFonts w:ascii="Arial" w:hAnsi="Arial" w:cs="Arial"/>
                <w:sz w:val="20"/>
                <w:szCs w:val="20"/>
              </w:rPr>
              <w:t>Claim incurred but not reported</w:t>
            </w:r>
          </w:p>
        </w:tc>
        <w:tc>
          <w:tcPr>
            <w:tcW w:w="1770" w:type="dxa"/>
            <w:tcBorders>
              <w:top w:val="nil"/>
              <w:left w:val="nil"/>
              <w:bottom w:val="nil"/>
              <w:right w:val="nil"/>
            </w:tcBorders>
            <w:vAlign w:val="bottom"/>
          </w:tcPr>
          <w:p w14:paraId="5D335724" w14:textId="77777777" w:rsidR="00B11CE6" w:rsidRPr="00FB0494" w:rsidRDefault="00B11CE6" w:rsidP="00B11CE6">
            <w:pPr>
              <w:tabs>
                <w:tab w:val="decimal" w:pos="1512"/>
              </w:tabs>
              <w:spacing w:line="360" w:lineRule="exact"/>
              <w:rPr>
                <w:rFonts w:ascii="Arial" w:hAnsi="Arial" w:cs="Arial"/>
                <w:sz w:val="20"/>
                <w:szCs w:val="20"/>
              </w:rPr>
            </w:pPr>
            <w:r w:rsidRPr="00FB0494">
              <w:rPr>
                <w:rFonts w:ascii="Arial" w:hAnsi="Arial" w:cs="Arial"/>
                <w:sz w:val="20"/>
                <w:szCs w:val="20"/>
              </w:rPr>
              <w:t>34,662,417</w:t>
            </w:r>
          </w:p>
        </w:tc>
        <w:tc>
          <w:tcPr>
            <w:tcW w:w="1770" w:type="dxa"/>
            <w:tcBorders>
              <w:top w:val="nil"/>
              <w:left w:val="nil"/>
              <w:bottom w:val="nil"/>
              <w:right w:val="nil"/>
            </w:tcBorders>
            <w:vAlign w:val="bottom"/>
          </w:tcPr>
          <w:p w14:paraId="15A2F319" w14:textId="77777777" w:rsidR="00B11CE6" w:rsidRPr="00FB0494" w:rsidRDefault="00B11CE6" w:rsidP="00B11CE6">
            <w:pPr>
              <w:tabs>
                <w:tab w:val="decimal" w:pos="1512"/>
              </w:tabs>
              <w:spacing w:line="360" w:lineRule="exact"/>
              <w:rPr>
                <w:rFonts w:ascii="Arial" w:hAnsi="Arial" w:cs="Arial"/>
                <w:sz w:val="20"/>
                <w:szCs w:val="20"/>
              </w:rPr>
            </w:pPr>
            <w:r w:rsidRPr="00FB0494">
              <w:rPr>
                <w:rFonts w:ascii="Arial" w:hAnsi="Arial" w:cs="Arial"/>
                <w:sz w:val="20"/>
                <w:szCs w:val="20"/>
              </w:rPr>
              <w:t>(18,096,773)</w:t>
            </w:r>
          </w:p>
        </w:tc>
        <w:tc>
          <w:tcPr>
            <w:tcW w:w="1770" w:type="dxa"/>
            <w:tcBorders>
              <w:top w:val="nil"/>
              <w:left w:val="nil"/>
              <w:bottom w:val="nil"/>
              <w:right w:val="nil"/>
            </w:tcBorders>
            <w:vAlign w:val="center"/>
          </w:tcPr>
          <w:p w14:paraId="2754B297" w14:textId="77777777" w:rsidR="00B11CE6" w:rsidRPr="00FB0494" w:rsidRDefault="00B11CE6" w:rsidP="00B11CE6">
            <w:pPr>
              <w:tabs>
                <w:tab w:val="decimal" w:pos="1512"/>
              </w:tabs>
              <w:spacing w:line="360" w:lineRule="exact"/>
              <w:rPr>
                <w:rFonts w:ascii="Arial" w:hAnsi="Arial" w:cs="Arial"/>
                <w:sz w:val="20"/>
                <w:szCs w:val="20"/>
              </w:rPr>
            </w:pPr>
            <w:r w:rsidRPr="00FB0494">
              <w:rPr>
                <w:rFonts w:ascii="Arial" w:hAnsi="Arial" w:cs="Arial"/>
                <w:sz w:val="20"/>
                <w:szCs w:val="20"/>
              </w:rPr>
              <w:t>16,565,644</w:t>
            </w:r>
          </w:p>
        </w:tc>
      </w:tr>
      <w:tr w:rsidR="00B11CE6" w:rsidRPr="00FB0494" w14:paraId="6CE4F2BC" w14:textId="77777777" w:rsidTr="00444C93">
        <w:tc>
          <w:tcPr>
            <w:tcW w:w="3888" w:type="dxa"/>
            <w:tcBorders>
              <w:top w:val="nil"/>
              <w:left w:val="nil"/>
              <w:bottom w:val="nil"/>
              <w:right w:val="nil"/>
            </w:tcBorders>
            <w:vAlign w:val="bottom"/>
          </w:tcPr>
          <w:p w14:paraId="71755951" w14:textId="77777777" w:rsidR="00B11CE6" w:rsidRPr="00FB0494" w:rsidRDefault="00B11CE6" w:rsidP="00B11CE6">
            <w:pPr>
              <w:tabs>
                <w:tab w:val="left" w:pos="1276"/>
              </w:tabs>
              <w:spacing w:line="360" w:lineRule="exact"/>
              <w:ind w:right="-108"/>
              <w:rPr>
                <w:rFonts w:ascii="Arial" w:hAnsi="Arial" w:cs="Arial"/>
                <w:sz w:val="20"/>
                <w:szCs w:val="20"/>
              </w:rPr>
            </w:pPr>
            <w:r w:rsidRPr="00FB0494">
              <w:rPr>
                <w:rFonts w:ascii="Arial" w:hAnsi="Arial" w:cs="Arial"/>
                <w:sz w:val="20"/>
                <w:szCs w:val="20"/>
              </w:rPr>
              <w:t>Premium reserves</w:t>
            </w:r>
          </w:p>
        </w:tc>
        <w:tc>
          <w:tcPr>
            <w:tcW w:w="1770" w:type="dxa"/>
            <w:tcBorders>
              <w:top w:val="nil"/>
              <w:left w:val="nil"/>
              <w:bottom w:val="nil"/>
              <w:right w:val="nil"/>
            </w:tcBorders>
            <w:vAlign w:val="bottom"/>
          </w:tcPr>
          <w:p w14:paraId="3DF07089" w14:textId="77777777" w:rsidR="00B11CE6" w:rsidRPr="00FB0494" w:rsidRDefault="00B11CE6" w:rsidP="00B11CE6">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4C1A1834" w14:textId="77777777" w:rsidR="00B11CE6" w:rsidRPr="00FB0494" w:rsidRDefault="00B11CE6" w:rsidP="00B11CE6">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201F53F7" w14:textId="77777777" w:rsidR="00B11CE6" w:rsidRPr="00FB0494" w:rsidRDefault="00B11CE6" w:rsidP="00B11CE6">
            <w:pPr>
              <w:tabs>
                <w:tab w:val="decimal" w:pos="1512"/>
              </w:tabs>
              <w:spacing w:line="360" w:lineRule="exact"/>
              <w:rPr>
                <w:rFonts w:ascii="Arial" w:hAnsi="Arial" w:cs="Arial"/>
                <w:sz w:val="20"/>
                <w:szCs w:val="20"/>
              </w:rPr>
            </w:pPr>
          </w:p>
        </w:tc>
      </w:tr>
      <w:tr w:rsidR="00B11CE6" w:rsidRPr="00FB0494" w14:paraId="3AE63483" w14:textId="77777777" w:rsidTr="00444C93">
        <w:trPr>
          <w:trHeight w:val="207"/>
        </w:trPr>
        <w:tc>
          <w:tcPr>
            <w:tcW w:w="3888" w:type="dxa"/>
            <w:tcBorders>
              <w:top w:val="nil"/>
              <w:left w:val="nil"/>
              <w:bottom w:val="nil"/>
              <w:right w:val="nil"/>
            </w:tcBorders>
            <w:vAlign w:val="bottom"/>
          </w:tcPr>
          <w:p w14:paraId="2641057E" w14:textId="77777777" w:rsidR="00B11CE6" w:rsidRPr="00FB0494" w:rsidRDefault="00B11CE6" w:rsidP="00B11CE6">
            <w:pPr>
              <w:tabs>
                <w:tab w:val="left" w:pos="1276"/>
              </w:tabs>
              <w:spacing w:line="360" w:lineRule="exact"/>
              <w:ind w:left="342" w:right="-108" w:hanging="180"/>
              <w:rPr>
                <w:rFonts w:ascii="Arial" w:hAnsi="Arial" w:cs="Arial"/>
                <w:sz w:val="20"/>
                <w:szCs w:val="20"/>
              </w:rPr>
            </w:pPr>
            <w:r w:rsidRPr="00FB0494">
              <w:rPr>
                <w:rFonts w:ascii="Arial" w:hAnsi="Arial" w:cs="Arial"/>
                <w:sz w:val="20"/>
                <w:szCs w:val="20"/>
              </w:rPr>
              <w:t>Unearned premium reserves</w:t>
            </w:r>
          </w:p>
        </w:tc>
        <w:tc>
          <w:tcPr>
            <w:tcW w:w="1770" w:type="dxa"/>
            <w:tcBorders>
              <w:top w:val="nil"/>
              <w:left w:val="nil"/>
              <w:bottom w:val="nil"/>
              <w:right w:val="nil"/>
            </w:tcBorders>
            <w:vAlign w:val="bottom"/>
          </w:tcPr>
          <w:p w14:paraId="277C7B88" w14:textId="77777777" w:rsidR="00B11CE6" w:rsidRPr="00FB0494" w:rsidRDefault="00B11CE6" w:rsidP="00B11CE6">
            <w:pPr>
              <w:pBdr>
                <w:bottom w:val="single" w:sz="4" w:space="1" w:color="auto"/>
              </w:pBdr>
              <w:tabs>
                <w:tab w:val="decimal" w:pos="1512"/>
              </w:tabs>
              <w:spacing w:line="360" w:lineRule="exact"/>
              <w:rPr>
                <w:rFonts w:ascii="Arial" w:hAnsi="Arial" w:cs="Arial"/>
                <w:sz w:val="20"/>
                <w:szCs w:val="20"/>
              </w:rPr>
            </w:pPr>
            <w:r w:rsidRPr="00FB0494">
              <w:rPr>
                <w:rFonts w:ascii="Arial" w:hAnsi="Arial" w:cs="Arial"/>
                <w:sz w:val="20"/>
                <w:szCs w:val="20"/>
              </w:rPr>
              <w:t>2,115,694,058</w:t>
            </w:r>
          </w:p>
        </w:tc>
        <w:tc>
          <w:tcPr>
            <w:tcW w:w="1770" w:type="dxa"/>
            <w:tcBorders>
              <w:top w:val="nil"/>
              <w:left w:val="nil"/>
              <w:bottom w:val="nil"/>
              <w:right w:val="nil"/>
            </w:tcBorders>
            <w:vAlign w:val="bottom"/>
          </w:tcPr>
          <w:p w14:paraId="6D9BD231" w14:textId="77777777" w:rsidR="00B11CE6" w:rsidRPr="00FB0494" w:rsidRDefault="00B11CE6" w:rsidP="00B11CE6">
            <w:pPr>
              <w:pBdr>
                <w:bottom w:val="single" w:sz="4" w:space="1" w:color="auto"/>
              </w:pBdr>
              <w:tabs>
                <w:tab w:val="decimal" w:pos="1512"/>
              </w:tabs>
              <w:spacing w:line="360" w:lineRule="exact"/>
              <w:rPr>
                <w:rFonts w:ascii="Arial" w:hAnsi="Arial" w:cs="Arial"/>
                <w:sz w:val="20"/>
                <w:szCs w:val="20"/>
              </w:rPr>
            </w:pPr>
            <w:r w:rsidRPr="00FB0494">
              <w:rPr>
                <w:rFonts w:ascii="Arial" w:hAnsi="Arial" w:cs="Arial"/>
                <w:sz w:val="20"/>
                <w:szCs w:val="20"/>
              </w:rPr>
              <w:t>(413,422,847)</w:t>
            </w:r>
          </w:p>
        </w:tc>
        <w:tc>
          <w:tcPr>
            <w:tcW w:w="1770" w:type="dxa"/>
            <w:tcBorders>
              <w:top w:val="nil"/>
              <w:left w:val="nil"/>
              <w:bottom w:val="nil"/>
              <w:right w:val="nil"/>
            </w:tcBorders>
            <w:vAlign w:val="bottom"/>
          </w:tcPr>
          <w:p w14:paraId="0DDB8E13" w14:textId="77777777" w:rsidR="00B11CE6" w:rsidRPr="00FB0494" w:rsidRDefault="00B11CE6" w:rsidP="00B11CE6">
            <w:pPr>
              <w:pBdr>
                <w:bottom w:val="single" w:sz="4" w:space="1" w:color="auto"/>
              </w:pBdr>
              <w:tabs>
                <w:tab w:val="decimal" w:pos="1512"/>
              </w:tabs>
              <w:spacing w:line="360" w:lineRule="exact"/>
              <w:rPr>
                <w:rFonts w:ascii="Arial" w:hAnsi="Arial" w:cs="Arial"/>
                <w:sz w:val="20"/>
                <w:szCs w:val="20"/>
              </w:rPr>
            </w:pPr>
            <w:r w:rsidRPr="00FB0494">
              <w:rPr>
                <w:rFonts w:ascii="Arial" w:hAnsi="Arial" w:cs="Arial"/>
                <w:sz w:val="20"/>
                <w:szCs w:val="20"/>
              </w:rPr>
              <w:t>1,702,271,211</w:t>
            </w:r>
          </w:p>
        </w:tc>
      </w:tr>
      <w:tr w:rsidR="00B11CE6" w:rsidRPr="00FB0494" w14:paraId="5542442A" w14:textId="77777777" w:rsidTr="00444C93">
        <w:tc>
          <w:tcPr>
            <w:tcW w:w="3888" w:type="dxa"/>
            <w:tcBorders>
              <w:top w:val="nil"/>
              <w:left w:val="nil"/>
              <w:bottom w:val="nil"/>
              <w:right w:val="nil"/>
            </w:tcBorders>
            <w:vAlign w:val="bottom"/>
          </w:tcPr>
          <w:p w14:paraId="2C79559D" w14:textId="77777777" w:rsidR="00B11CE6" w:rsidRPr="00FB0494" w:rsidRDefault="00B11CE6" w:rsidP="00B11CE6">
            <w:pPr>
              <w:spacing w:line="360" w:lineRule="exact"/>
              <w:ind w:left="162" w:right="-29" w:hanging="162"/>
              <w:rPr>
                <w:rFonts w:ascii="Arial" w:hAnsi="Arial" w:cs="Arial"/>
                <w:sz w:val="20"/>
                <w:szCs w:val="20"/>
              </w:rPr>
            </w:pPr>
            <w:r w:rsidRPr="00FB0494">
              <w:rPr>
                <w:rFonts w:ascii="Arial" w:hAnsi="Arial" w:cs="Arial"/>
                <w:sz w:val="20"/>
                <w:szCs w:val="20"/>
              </w:rPr>
              <w:t>Total</w:t>
            </w:r>
          </w:p>
        </w:tc>
        <w:tc>
          <w:tcPr>
            <w:tcW w:w="1770" w:type="dxa"/>
            <w:tcBorders>
              <w:top w:val="nil"/>
              <w:left w:val="nil"/>
              <w:bottom w:val="nil"/>
              <w:right w:val="nil"/>
            </w:tcBorders>
            <w:vAlign w:val="bottom"/>
          </w:tcPr>
          <w:p w14:paraId="45D64193" w14:textId="77777777" w:rsidR="00B11CE6" w:rsidRPr="00FB0494" w:rsidRDefault="00B11CE6" w:rsidP="00B11CE6">
            <w:pPr>
              <w:pBdr>
                <w:bottom w:val="double" w:sz="4" w:space="1" w:color="auto"/>
              </w:pBdr>
              <w:tabs>
                <w:tab w:val="decimal" w:pos="1512"/>
              </w:tabs>
              <w:spacing w:line="360" w:lineRule="exact"/>
              <w:rPr>
                <w:rFonts w:ascii="Arial" w:hAnsi="Arial" w:cs="Arial"/>
                <w:sz w:val="20"/>
                <w:szCs w:val="20"/>
              </w:rPr>
            </w:pPr>
            <w:r w:rsidRPr="00FB0494">
              <w:rPr>
                <w:rFonts w:ascii="Arial" w:hAnsi="Arial" w:cs="Arial"/>
                <w:sz w:val="20"/>
                <w:szCs w:val="20"/>
              </w:rPr>
              <w:t>3,115,636,632</w:t>
            </w:r>
          </w:p>
        </w:tc>
        <w:tc>
          <w:tcPr>
            <w:tcW w:w="1770" w:type="dxa"/>
            <w:tcBorders>
              <w:top w:val="nil"/>
              <w:left w:val="nil"/>
              <w:bottom w:val="nil"/>
              <w:right w:val="nil"/>
            </w:tcBorders>
            <w:vAlign w:val="bottom"/>
          </w:tcPr>
          <w:p w14:paraId="479E8090" w14:textId="77777777" w:rsidR="00B11CE6" w:rsidRPr="00FB0494" w:rsidRDefault="00B11CE6" w:rsidP="00B11CE6">
            <w:pPr>
              <w:pBdr>
                <w:bottom w:val="double" w:sz="4" w:space="1" w:color="auto"/>
              </w:pBdr>
              <w:tabs>
                <w:tab w:val="decimal" w:pos="1512"/>
              </w:tabs>
              <w:spacing w:line="360" w:lineRule="exact"/>
              <w:rPr>
                <w:rFonts w:ascii="Arial" w:hAnsi="Arial" w:cs="Arial"/>
                <w:sz w:val="20"/>
                <w:szCs w:val="20"/>
              </w:rPr>
            </w:pPr>
            <w:r w:rsidRPr="00FB0494">
              <w:rPr>
                <w:rFonts w:ascii="Arial" w:hAnsi="Arial" w:cs="Arial"/>
                <w:sz w:val="20"/>
                <w:szCs w:val="20"/>
              </w:rPr>
              <w:t>(583,089,724)</w:t>
            </w:r>
          </w:p>
        </w:tc>
        <w:tc>
          <w:tcPr>
            <w:tcW w:w="1770" w:type="dxa"/>
            <w:tcBorders>
              <w:top w:val="nil"/>
              <w:left w:val="nil"/>
              <w:bottom w:val="nil"/>
              <w:right w:val="nil"/>
            </w:tcBorders>
            <w:vAlign w:val="bottom"/>
          </w:tcPr>
          <w:p w14:paraId="26B6FE30" w14:textId="77777777" w:rsidR="00B11CE6" w:rsidRPr="00FB0494" w:rsidRDefault="00B11CE6" w:rsidP="00B11CE6">
            <w:pPr>
              <w:pBdr>
                <w:bottom w:val="double" w:sz="4" w:space="1" w:color="auto"/>
              </w:pBdr>
              <w:tabs>
                <w:tab w:val="decimal" w:pos="1512"/>
              </w:tabs>
              <w:spacing w:line="360" w:lineRule="exact"/>
              <w:rPr>
                <w:rFonts w:ascii="Arial" w:hAnsi="Arial" w:cs="Arial"/>
                <w:sz w:val="20"/>
                <w:szCs w:val="20"/>
                <w:cs/>
              </w:rPr>
            </w:pPr>
            <w:r w:rsidRPr="00FB0494">
              <w:rPr>
                <w:rFonts w:ascii="Arial" w:hAnsi="Arial" w:cs="Arial"/>
                <w:sz w:val="20"/>
                <w:szCs w:val="20"/>
              </w:rPr>
              <w:t>2,532,546,908</w:t>
            </w:r>
          </w:p>
        </w:tc>
      </w:tr>
    </w:tbl>
    <w:p w14:paraId="6A3DD918" w14:textId="77777777" w:rsidR="00744CBA" w:rsidRPr="00FB0494" w:rsidRDefault="00744CBA" w:rsidP="006F2DCA">
      <w:pPr>
        <w:tabs>
          <w:tab w:val="left" w:pos="540"/>
          <w:tab w:val="left" w:pos="1134"/>
          <w:tab w:val="left" w:pos="1701"/>
        </w:tabs>
        <w:spacing w:before="240" w:after="120" w:line="380" w:lineRule="exact"/>
        <w:ind w:left="547" w:hanging="547"/>
        <w:jc w:val="thaiDistribute"/>
        <w:rPr>
          <w:rFonts w:ascii="Arial" w:hAnsi="Arial" w:cs="Arial"/>
          <w:sz w:val="22"/>
        </w:rPr>
      </w:pPr>
      <w:r w:rsidRPr="00FB0494">
        <w:rPr>
          <w:rFonts w:ascii="Arial" w:hAnsi="Arial" w:cs="Arial"/>
          <w:sz w:val="22"/>
          <w:szCs w:val="22"/>
        </w:rPr>
        <w:tab/>
      </w:r>
      <w:r w:rsidRPr="00FB0494">
        <w:rPr>
          <w:rFonts w:ascii="Arial" w:hAnsi="Arial" w:cs="Arial"/>
          <w:sz w:val="22"/>
        </w:rPr>
        <w:t xml:space="preserve">During the years </w:t>
      </w:r>
      <w:r w:rsidR="00BB662D" w:rsidRPr="00FB0494">
        <w:rPr>
          <w:rFonts w:ascii="Arial" w:hAnsi="Arial" w:cs="Arial"/>
          <w:sz w:val="22"/>
        </w:rPr>
        <w:t>2024</w:t>
      </w:r>
      <w:r w:rsidR="00464ED8" w:rsidRPr="00FB0494">
        <w:rPr>
          <w:rFonts w:ascii="Arial" w:hAnsi="Arial" w:cs="Arial"/>
          <w:sz w:val="22"/>
        </w:rPr>
        <w:t xml:space="preserve"> and </w:t>
      </w:r>
      <w:r w:rsidR="00BB662D" w:rsidRPr="00FB0494">
        <w:rPr>
          <w:rFonts w:ascii="Arial" w:hAnsi="Arial" w:cs="Arial"/>
          <w:sz w:val="22"/>
        </w:rPr>
        <w:t>2023</w:t>
      </w:r>
      <w:r w:rsidRPr="00FB0494">
        <w:rPr>
          <w:rFonts w:ascii="Arial" w:hAnsi="Arial" w:cs="Arial"/>
          <w:sz w:val="22"/>
        </w:rPr>
        <w:t xml:space="preserve">, the management of the Company entered into reinsurance agreements </w:t>
      </w:r>
      <w:proofErr w:type="gramStart"/>
      <w:r w:rsidRPr="00FB0494">
        <w:rPr>
          <w:rFonts w:ascii="Arial" w:hAnsi="Arial" w:cs="Arial"/>
          <w:sz w:val="22"/>
        </w:rPr>
        <w:t>in order to</w:t>
      </w:r>
      <w:proofErr w:type="gramEnd"/>
      <w:r w:rsidRPr="00FB0494">
        <w:rPr>
          <w:rFonts w:ascii="Arial" w:hAnsi="Arial" w:cs="Arial"/>
          <w:sz w:val="22"/>
        </w:rPr>
        <w:t xml:space="preserve"> mitigate insurance risk. Although positions are managed on a net basis by management</w:t>
      </w:r>
      <w:r w:rsidR="004565AB" w:rsidRPr="00FB0494">
        <w:rPr>
          <w:rFonts w:ascii="Arial" w:hAnsi="Arial" w:cs="Arial"/>
          <w:sz w:val="22"/>
        </w:rPr>
        <w:t>, i</w:t>
      </w:r>
      <w:r w:rsidRPr="00FB0494">
        <w:rPr>
          <w:rFonts w:ascii="Arial" w:hAnsi="Arial" w:cs="Arial"/>
          <w:sz w:val="22"/>
        </w:rPr>
        <w:t xml:space="preserve">nsurance contract liabilities disclosures have been made on both a gross and net basis </w:t>
      </w:r>
      <w:proofErr w:type="gramStart"/>
      <w:r w:rsidRPr="00FB0494">
        <w:rPr>
          <w:rFonts w:ascii="Arial" w:hAnsi="Arial" w:cs="Arial"/>
          <w:sz w:val="22"/>
        </w:rPr>
        <w:t>in order to</w:t>
      </w:r>
      <w:proofErr w:type="gramEnd"/>
      <w:r w:rsidRPr="00FB0494">
        <w:rPr>
          <w:rFonts w:ascii="Arial" w:hAnsi="Arial" w:cs="Arial"/>
          <w:sz w:val="22"/>
        </w:rPr>
        <w:t xml:space="preserve"> provide a comprehensive set of disclosures.</w:t>
      </w:r>
    </w:p>
    <w:p w14:paraId="61BE65C1" w14:textId="77777777" w:rsidR="00764364" w:rsidRPr="00FB0494" w:rsidRDefault="00764364">
      <w:pPr>
        <w:overflowPunct/>
        <w:autoSpaceDE/>
        <w:autoSpaceDN/>
        <w:adjustRightInd/>
        <w:textAlignment w:val="auto"/>
        <w:rPr>
          <w:rFonts w:ascii="Arial" w:hAnsi="Arial" w:cs="Arial"/>
          <w:b/>
          <w:bCs/>
          <w:sz w:val="22"/>
          <w:szCs w:val="22"/>
        </w:rPr>
      </w:pPr>
      <w:r w:rsidRPr="00FB0494">
        <w:rPr>
          <w:rFonts w:ascii="Arial" w:hAnsi="Arial" w:cs="Arial"/>
          <w:b/>
          <w:bCs/>
          <w:sz w:val="22"/>
          <w:szCs w:val="22"/>
        </w:rPr>
        <w:br w:type="page"/>
      </w:r>
    </w:p>
    <w:p w14:paraId="60527680" w14:textId="77777777" w:rsidR="00EC6902" w:rsidRPr="00FB0494" w:rsidRDefault="0077423C" w:rsidP="008D7EB4">
      <w:pPr>
        <w:tabs>
          <w:tab w:val="left" w:pos="540"/>
          <w:tab w:val="left" w:pos="1134"/>
          <w:tab w:val="left" w:pos="1701"/>
        </w:tabs>
        <w:spacing w:before="120" w:after="120" w:line="380" w:lineRule="exact"/>
        <w:ind w:left="547" w:hanging="547"/>
        <w:rPr>
          <w:rFonts w:ascii="Arial" w:hAnsi="Arial" w:cs="Arial"/>
          <w:b/>
          <w:bCs/>
          <w:sz w:val="22"/>
          <w:szCs w:val="22"/>
        </w:rPr>
      </w:pPr>
      <w:r w:rsidRPr="00FB0494">
        <w:rPr>
          <w:rFonts w:ascii="Arial" w:hAnsi="Arial" w:cs="Arial"/>
          <w:b/>
          <w:bCs/>
          <w:sz w:val="22"/>
          <w:szCs w:val="22"/>
        </w:rPr>
        <w:lastRenderedPageBreak/>
        <w:t>1</w:t>
      </w:r>
      <w:r w:rsidR="00764364" w:rsidRPr="00FB0494">
        <w:rPr>
          <w:rFonts w:ascii="Arial" w:hAnsi="Arial" w:cs="Arial"/>
          <w:b/>
          <w:bCs/>
          <w:sz w:val="22"/>
          <w:szCs w:val="22"/>
        </w:rPr>
        <w:t>9</w:t>
      </w:r>
      <w:r w:rsidR="009B6ABF" w:rsidRPr="00FB0494">
        <w:rPr>
          <w:rFonts w:ascii="Arial" w:hAnsi="Arial" w:cs="Arial"/>
          <w:b/>
          <w:bCs/>
          <w:sz w:val="22"/>
          <w:szCs w:val="22"/>
        </w:rPr>
        <w:t>.</w:t>
      </w:r>
      <w:r w:rsidR="00A44486" w:rsidRPr="00FB0494">
        <w:rPr>
          <w:rFonts w:ascii="Arial" w:hAnsi="Arial" w:cs="Arial"/>
          <w:b/>
          <w:bCs/>
          <w:sz w:val="22"/>
          <w:szCs w:val="22"/>
        </w:rPr>
        <w:t>1</w:t>
      </w:r>
      <w:r w:rsidR="00EC6902" w:rsidRPr="00FB0494">
        <w:rPr>
          <w:rFonts w:ascii="Arial" w:hAnsi="Arial" w:cs="Arial"/>
          <w:b/>
          <w:bCs/>
          <w:sz w:val="22"/>
          <w:szCs w:val="22"/>
        </w:rPr>
        <w:tab/>
      </w:r>
      <w:r w:rsidR="000B2A65" w:rsidRPr="00FB0494">
        <w:rPr>
          <w:rFonts w:ascii="Arial" w:hAnsi="Arial" w:cs="Arial"/>
          <w:b/>
          <w:bCs/>
          <w:sz w:val="22"/>
          <w:szCs w:val="22"/>
        </w:rPr>
        <w:t>Claim</w:t>
      </w:r>
      <w:r w:rsidR="00EC6902" w:rsidRPr="00FB0494">
        <w:rPr>
          <w:rFonts w:ascii="Arial" w:hAnsi="Arial" w:cs="Arial"/>
          <w:b/>
          <w:bCs/>
          <w:sz w:val="22"/>
          <w:szCs w:val="22"/>
        </w:rPr>
        <w:t xml:space="preserve"> reserves and outstanding claims</w:t>
      </w:r>
    </w:p>
    <w:p w14:paraId="56990116" w14:textId="77777777" w:rsidR="0077423C" w:rsidRPr="00FB0494" w:rsidRDefault="0077423C" w:rsidP="00A32C70">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18"/>
          <w:szCs w:val="18"/>
          <w:cs/>
        </w:rPr>
      </w:pPr>
      <w:r w:rsidRPr="00FB0494">
        <w:rPr>
          <w:rFonts w:ascii="Arial" w:eastAsia="Arial Unicode MS" w:hAnsi="Arial" w:cs="Arial"/>
          <w:sz w:val="18"/>
          <w:szCs w:val="18"/>
        </w:rPr>
        <w:t>(Unit: Baht)</w:t>
      </w:r>
    </w:p>
    <w:tbl>
      <w:tblPr>
        <w:tblW w:w="9180" w:type="dxa"/>
        <w:tblInd w:w="450" w:type="dxa"/>
        <w:tblLayout w:type="fixed"/>
        <w:tblLook w:val="0000" w:firstRow="0" w:lastRow="0" w:firstColumn="0" w:lastColumn="0" w:noHBand="0" w:noVBand="0"/>
      </w:tblPr>
      <w:tblGrid>
        <w:gridCol w:w="4950"/>
        <w:gridCol w:w="2115"/>
        <w:gridCol w:w="2115"/>
      </w:tblGrid>
      <w:tr w:rsidR="0026562A" w:rsidRPr="00FB0494" w14:paraId="023E8BB1" w14:textId="77777777" w:rsidTr="008D7EB4">
        <w:tc>
          <w:tcPr>
            <w:tcW w:w="4950" w:type="dxa"/>
            <w:vAlign w:val="bottom"/>
          </w:tcPr>
          <w:p w14:paraId="46CB9B1C" w14:textId="77777777" w:rsidR="0026562A" w:rsidRPr="00FB0494" w:rsidRDefault="0026562A" w:rsidP="00A32C70">
            <w:pPr>
              <w:tabs>
                <w:tab w:val="left" w:pos="900"/>
                <w:tab w:val="left" w:pos="2880"/>
              </w:tabs>
              <w:spacing w:line="380" w:lineRule="exact"/>
              <w:jc w:val="thaiDistribute"/>
              <w:rPr>
                <w:rFonts w:ascii="Arial" w:hAnsi="Arial" w:cs="Arial"/>
                <w:sz w:val="20"/>
                <w:szCs w:val="20"/>
                <w:cs/>
              </w:rPr>
            </w:pPr>
          </w:p>
        </w:tc>
        <w:tc>
          <w:tcPr>
            <w:tcW w:w="4230" w:type="dxa"/>
            <w:gridSpan w:val="2"/>
            <w:vAlign w:val="bottom"/>
          </w:tcPr>
          <w:p w14:paraId="0C0A4D27" w14:textId="77777777" w:rsidR="0026562A" w:rsidRPr="00FB0494" w:rsidRDefault="0026562A" w:rsidP="00A32C70">
            <w:pPr>
              <w:pBdr>
                <w:bottom w:val="single" w:sz="4" w:space="1" w:color="auto"/>
              </w:pBdr>
              <w:spacing w:line="380" w:lineRule="exact"/>
              <w:jc w:val="center"/>
              <w:rPr>
                <w:rFonts w:ascii="Arial" w:eastAsia="Arial Unicode MS" w:hAnsi="Arial" w:cs="Arial"/>
                <w:sz w:val="20"/>
                <w:szCs w:val="20"/>
              </w:rPr>
            </w:pPr>
            <w:r w:rsidRPr="00FB0494">
              <w:rPr>
                <w:rFonts w:ascii="Arial" w:eastAsia="Arial Unicode MS" w:hAnsi="Arial" w:cs="Arial"/>
                <w:sz w:val="20"/>
                <w:szCs w:val="20"/>
              </w:rPr>
              <w:t>For the year</w:t>
            </w:r>
            <w:r w:rsidR="004565AB" w:rsidRPr="00FB0494">
              <w:rPr>
                <w:rFonts w:ascii="Arial" w:eastAsia="Arial Unicode MS" w:hAnsi="Arial" w:cs="Arial"/>
                <w:sz w:val="20"/>
                <w:szCs w:val="20"/>
              </w:rPr>
              <w:t>s</w:t>
            </w:r>
            <w:r w:rsidRPr="00FB0494">
              <w:rPr>
                <w:rFonts w:ascii="Arial" w:eastAsia="Arial Unicode MS" w:hAnsi="Arial" w:cs="Arial"/>
                <w:sz w:val="20"/>
                <w:szCs w:val="20"/>
              </w:rPr>
              <w:t xml:space="preserve"> ended 31 December</w:t>
            </w:r>
          </w:p>
        </w:tc>
      </w:tr>
      <w:tr w:rsidR="00FA1A74" w:rsidRPr="00FB0494" w14:paraId="6E5E8976" w14:textId="77777777" w:rsidTr="008D7EB4">
        <w:tc>
          <w:tcPr>
            <w:tcW w:w="4950" w:type="dxa"/>
            <w:vAlign w:val="bottom"/>
          </w:tcPr>
          <w:p w14:paraId="3481B375" w14:textId="77777777" w:rsidR="00FA1A74" w:rsidRPr="00FB0494" w:rsidRDefault="00FA1A74" w:rsidP="00A32C70">
            <w:pPr>
              <w:tabs>
                <w:tab w:val="left" w:pos="900"/>
                <w:tab w:val="left" w:pos="2880"/>
              </w:tabs>
              <w:spacing w:line="380" w:lineRule="exact"/>
              <w:jc w:val="thaiDistribute"/>
              <w:rPr>
                <w:rFonts w:ascii="Arial" w:hAnsi="Arial" w:cs="Arial"/>
                <w:sz w:val="20"/>
                <w:szCs w:val="20"/>
                <w:cs/>
              </w:rPr>
            </w:pPr>
          </w:p>
        </w:tc>
        <w:tc>
          <w:tcPr>
            <w:tcW w:w="2115" w:type="dxa"/>
            <w:vAlign w:val="bottom"/>
          </w:tcPr>
          <w:p w14:paraId="6ECE6526" w14:textId="77777777" w:rsidR="00FA1A74" w:rsidRPr="00FB0494" w:rsidRDefault="00BB662D" w:rsidP="00A32C70">
            <w:pPr>
              <w:pBdr>
                <w:bottom w:val="single" w:sz="4" w:space="1" w:color="auto"/>
              </w:pBdr>
              <w:spacing w:line="380" w:lineRule="exact"/>
              <w:jc w:val="center"/>
              <w:rPr>
                <w:rFonts w:ascii="Arial" w:eastAsia="Arial Unicode MS" w:hAnsi="Arial" w:cs="Arial"/>
                <w:sz w:val="20"/>
                <w:szCs w:val="20"/>
              </w:rPr>
            </w:pPr>
            <w:r w:rsidRPr="00FB0494">
              <w:rPr>
                <w:rFonts w:ascii="Arial" w:eastAsia="Arial Unicode MS" w:hAnsi="Arial" w:cs="Arial"/>
                <w:sz w:val="20"/>
                <w:szCs w:val="20"/>
              </w:rPr>
              <w:t>2024</w:t>
            </w:r>
          </w:p>
        </w:tc>
        <w:tc>
          <w:tcPr>
            <w:tcW w:w="2115" w:type="dxa"/>
            <w:vAlign w:val="bottom"/>
          </w:tcPr>
          <w:p w14:paraId="7F0B44E2" w14:textId="77777777" w:rsidR="00FA1A74" w:rsidRPr="00FB0494" w:rsidRDefault="00BB662D" w:rsidP="00A32C70">
            <w:pPr>
              <w:pBdr>
                <w:bottom w:val="single" w:sz="4" w:space="1" w:color="auto"/>
              </w:pBdr>
              <w:spacing w:line="380" w:lineRule="exact"/>
              <w:jc w:val="center"/>
              <w:rPr>
                <w:rFonts w:ascii="Arial" w:eastAsia="Arial Unicode MS" w:hAnsi="Arial" w:cs="Arial"/>
                <w:sz w:val="20"/>
                <w:szCs w:val="20"/>
              </w:rPr>
            </w:pPr>
            <w:r w:rsidRPr="00FB0494">
              <w:rPr>
                <w:rFonts w:ascii="Arial" w:eastAsia="Arial Unicode MS" w:hAnsi="Arial" w:cs="Arial"/>
                <w:sz w:val="20"/>
                <w:szCs w:val="20"/>
              </w:rPr>
              <w:t>2023</w:t>
            </w:r>
          </w:p>
        </w:tc>
      </w:tr>
      <w:tr w:rsidR="001E2BBC" w:rsidRPr="00FB0494" w14:paraId="6C9696ED" w14:textId="77777777" w:rsidTr="008D7EB4">
        <w:tc>
          <w:tcPr>
            <w:tcW w:w="4950" w:type="dxa"/>
            <w:vAlign w:val="bottom"/>
          </w:tcPr>
          <w:p w14:paraId="3BCC5B58" w14:textId="77777777" w:rsidR="001E2BBC" w:rsidRPr="00FB0494" w:rsidRDefault="001E2BBC" w:rsidP="001E2BBC">
            <w:pPr>
              <w:tabs>
                <w:tab w:val="left" w:pos="900"/>
                <w:tab w:val="left" w:pos="2880"/>
              </w:tabs>
              <w:spacing w:line="380" w:lineRule="exact"/>
              <w:jc w:val="thaiDistribute"/>
              <w:rPr>
                <w:rFonts w:ascii="Arial" w:hAnsi="Arial" w:cs="Arial"/>
                <w:sz w:val="20"/>
                <w:szCs w:val="20"/>
                <w:cs/>
              </w:rPr>
            </w:pPr>
          </w:p>
        </w:tc>
        <w:tc>
          <w:tcPr>
            <w:tcW w:w="2115" w:type="dxa"/>
            <w:vAlign w:val="bottom"/>
          </w:tcPr>
          <w:p w14:paraId="29D912F7" w14:textId="77777777" w:rsidR="001E2BBC" w:rsidRPr="00FB0494" w:rsidRDefault="001E2BBC" w:rsidP="001E2BBC">
            <w:pPr>
              <w:tabs>
                <w:tab w:val="decimal" w:pos="1695"/>
              </w:tabs>
              <w:spacing w:line="380" w:lineRule="exact"/>
              <w:rPr>
                <w:rFonts w:ascii="Arial" w:hAnsi="Arial" w:cs="Arial"/>
                <w:sz w:val="20"/>
                <w:szCs w:val="20"/>
              </w:rPr>
            </w:pPr>
          </w:p>
        </w:tc>
        <w:tc>
          <w:tcPr>
            <w:tcW w:w="2115" w:type="dxa"/>
            <w:vAlign w:val="bottom"/>
          </w:tcPr>
          <w:p w14:paraId="07B958F6" w14:textId="77777777" w:rsidR="001E2BBC" w:rsidRPr="00FB0494" w:rsidRDefault="001E2BBC" w:rsidP="001E2BBC">
            <w:pPr>
              <w:spacing w:line="380" w:lineRule="exact"/>
              <w:jc w:val="center"/>
              <w:rPr>
                <w:rFonts w:ascii="Arial" w:hAnsi="Arial" w:cs="Arial"/>
                <w:sz w:val="20"/>
                <w:szCs w:val="20"/>
              </w:rPr>
            </w:pPr>
            <w:r w:rsidRPr="00FB0494">
              <w:rPr>
                <w:rFonts w:ascii="Arial" w:hAnsi="Arial" w:cs="Arial"/>
                <w:sz w:val="20"/>
                <w:szCs w:val="20"/>
              </w:rPr>
              <w:t>(Restated)</w:t>
            </w:r>
          </w:p>
        </w:tc>
      </w:tr>
      <w:tr w:rsidR="006F2DCA" w:rsidRPr="00FB0494" w14:paraId="59F3EC31" w14:textId="77777777" w:rsidTr="008D7EB4">
        <w:tc>
          <w:tcPr>
            <w:tcW w:w="4950" w:type="dxa"/>
            <w:vAlign w:val="bottom"/>
          </w:tcPr>
          <w:p w14:paraId="6828FFD3" w14:textId="77777777" w:rsidR="006F2DCA" w:rsidRPr="00FB0494" w:rsidRDefault="006F2DCA" w:rsidP="006F2DCA">
            <w:pPr>
              <w:tabs>
                <w:tab w:val="left" w:pos="900"/>
                <w:tab w:val="left" w:pos="2880"/>
              </w:tabs>
              <w:spacing w:line="380" w:lineRule="exact"/>
              <w:jc w:val="thaiDistribute"/>
              <w:rPr>
                <w:rFonts w:ascii="Arial" w:hAnsi="Arial" w:cs="Arial"/>
                <w:sz w:val="20"/>
                <w:szCs w:val="20"/>
              </w:rPr>
            </w:pPr>
            <w:r w:rsidRPr="00FB0494">
              <w:rPr>
                <w:rFonts w:ascii="Arial" w:hAnsi="Arial" w:cs="Arial"/>
                <w:sz w:val="20"/>
                <w:szCs w:val="20"/>
              </w:rPr>
              <w:t>Beginning balance</w:t>
            </w:r>
          </w:p>
        </w:tc>
        <w:tc>
          <w:tcPr>
            <w:tcW w:w="2115" w:type="dxa"/>
            <w:vAlign w:val="bottom"/>
          </w:tcPr>
          <w:p w14:paraId="07EB3A11" w14:textId="77777777" w:rsidR="006F2DCA" w:rsidRPr="00FB0494" w:rsidRDefault="006F2DCA" w:rsidP="006F2DCA">
            <w:pPr>
              <w:tabs>
                <w:tab w:val="decimal" w:pos="1695"/>
              </w:tabs>
              <w:spacing w:line="380" w:lineRule="exact"/>
              <w:rPr>
                <w:rFonts w:ascii="Arial" w:hAnsi="Arial" w:cs="Arial"/>
                <w:sz w:val="20"/>
                <w:szCs w:val="20"/>
              </w:rPr>
            </w:pPr>
            <w:r w:rsidRPr="00FB0494">
              <w:rPr>
                <w:rFonts w:ascii="Arial" w:hAnsi="Arial" w:cs="Arial"/>
                <w:sz w:val="20"/>
                <w:szCs w:val="20"/>
              </w:rPr>
              <w:t>999,942,574</w:t>
            </w:r>
          </w:p>
        </w:tc>
        <w:tc>
          <w:tcPr>
            <w:tcW w:w="2115" w:type="dxa"/>
            <w:vAlign w:val="bottom"/>
          </w:tcPr>
          <w:p w14:paraId="661F4DAE" w14:textId="77777777" w:rsidR="006F2DCA" w:rsidRPr="00FB0494" w:rsidRDefault="006F2DCA" w:rsidP="006F2DCA">
            <w:pPr>
              <w:tabs>
                <w:tab w:val="decimal" w:pos="1695"/>
              </w:tabs>
              <w:spacing w:line="380" w:lineRule="exact"/>
              <w:rPr>
                <w:rFonts w:ascii="Arial" w:hAnsi="Arial" w:cs="Arial"/>
                <w:sz w:val="20"/>
                <w:szCs w:val="20"/>
              </w:rPr>
            </w:pPr>
            <w:r w:rsidRPr="00FB0494">
              <w:rPr>
                <w:rFonts w:ascii="Arial" w:hAnsi="Arial" w:cs="Arial"/>
                <w:sz w:val="20"/>
                <w:szCs w:val="20"/>
              </w:rPr>
              <w:t>1,006,176,013</w:t>
            </w:r>
          </w:p>
        </w:tc>
      </w:tr>
      <w:tr w:rsidR="006F2DCA" w:rsidRPr="00FB0494" w14:paraId="51AA3670" w14:textId="77777777" w:rsidTr="008D7EB4">
        <w:tc>
          <w:tcPr>
            <w:tcW w:w="4950" w:type="dxa"/>
            <w:vAlign w:val="bottom"/>
          </w:tcPr>
          <w:p w14:paraId="7DB907C9" w14:textId="77777777" w:rsidR="006F2DCA" w:rsidRPr="00FB0494" w:rsidRDefault="006F2DCA" w:rsidP="006F2DCA">
            <w:pPr>
              <w:tabs>
                <w:tab w:val="left" w:pos="900"/>
                <w:tab w:val="left" w:pos="2880"/>
              </w:tabs>
              <w:spacing w:line="380" w:lineRule="exact"/>
              <w:ind w:left="162" w:hanging="162"/>
              <w:rPr>
                <w:rFonts w:ascii="Arial" w:hAnsi="Arial" w:cs="Arial"/>
                <w:sz w:val="20"/>
                <w:szCs w:val="20"/>
              </w:rPr>
            </w:pPr>
            <w:r w:rsidRPr="00FB0494">
              <w:rPr>
                <w:rFonts w:ascii="Arial" w:hAnsi="Arial" w:cs="Arial"/>
                <w:sz w:val="20"/>
                <w:szCs w:val="20"/>
              </w:rPr>
              <w:t>Claim expenses for the periods</w:t>
            </w:r>
          </w:p>
        </w:tc>
        <w:tc>
          <w:tcPr>
            <w:tcW w:w="2115" w:type="dxa"/>
            <w:vAlign w:val="bottom"/>
          </w:tcPr>
          <w:p w14:paraId="3E6CB11E" w14:textId="77777777" w:rsidR="006F2DCA" w:rsidRPr="00FB0494" w:rsidRDefault="006F2DCA" w:rsidP="006F2DCA">
            <w:pPr>
              <w:tabs>
                <w:tab w:val="decimal" w:pos="1695"/>
              </w:tabs>
              <w:spacing w:line="380" w:lineRule="exact"/>
              <w:rPr>
                <w:rFonts w:ascii="Arial" w:hAnsi="Arial" w:cs="Arial"/>
                <w:sz w:val="20"/>
                <w:szCs w:val="20"/>
              </w:rPr>
            </w:pPr>
            <w:r w:rsidRPr="00FB0494">
              <w:rPr>
                <w:rFonts w:ascii="Arial" w:hAnsi="Arial" w:cs="Arial"/>
                <w:sz w:val="20"/>
                <w:szCs w:val="20"/>
              </w:rPr>
              <w:t>2,640,952,629</w:t>
            </w:r>
          </w:p>
        </w:tc>
        <w:tc>
          <w:tcPr>
            <w:tcW w:w="2115" w:type="dxa"/>
            <w:vAlign w:val="bottom"/>
          </w:tcPr>
          <w:p w14:paraId="6AD3928E" w14:textId="77777777" w:rsidR="006F2DCA" w:rsidRPr="00FB0494" w:rsidRDefault="006F2DCA" w:rsidP="006F2DCA">
            <w:pPr>
              <w:tabs>
                <w:tab w:val="decimal" w:pos="1695"/>
              </w:tabs>
              <w:spacing w:line="380" w:lineRule="exact"/>
              <w:rPr>
                <w:rFonts w:ascii="Arial" w:hAnsi="Arial" w:cs="Arial"/>
                <w:sz w:val="20"/>
                <w:szCs w:val="20"/>
              </w:rPr>
            </w:pPr>
            <w:r w:rsidRPr="00FB0494">
              <w:rPr>
                <w:rFonts w:ascii="Arial" w:hAnsi="Arial" w:cs="Arial"/>
                <w:sz w:val="20"/>
                <w:szCs w:val="20"/>
              </w:rPr>
              <w:t xml:space="preserve">2,407,989,723 </w:t>
            </w:r>
          </w:p>
        </w:tc>
      </w:tr>
      <w:tr w:rsidR="006F2DCA" w:rsidRPr="00FB0494" w14:paraId="74CEE968" w14:textId="77777777" w:rsidTr="008D7EB4">
        <w:tc>
          <w:tcPr>
            <w:tcW w:w="4950" w:type="dxa"/>
            <w:vAlign w:val="bottom"/>
          </w:tcPr>
          <w:p w14:paraId="09F75369" w14:textId="77777777" w:rsidR="006F2DCA" w:rsidRPr="00FB0494" w:rsidRDefault="006F2DCA" w:rsidP="006F2DCA">
            <w:pPr>
              <w:tabs>
                <w:tab w:val="left" w:pos="2880"/>
              </w:tabs>
              <w:spacing w:line="380" w:lineRule="exact"/>
              <w:ind w:left="162" w:right="-108" w:hanging="162"/>
              <w:rPr>
                <w:rFonts w:ascii="Arial" w:hAnsi="Arial" w:cs="Arial"/>
                <w:sz w:val="20"/>
                <w:szCs w:val="20"/>
              </w:rPr>
            </w:pPr>
            <w:r w:rsidRPr="00FB0494">
              <w:rPr>
                <w:rFonts w:ascii="Arial" w:hAnsi="Arial" w:cs="Arial"/>
                <w:sz w:val="20"/>
                <w:szCs w:val="20"/>
              </w:rPr>
              <w:t>Change in claim reserves and outstanding claims                        from the prior periods</w:t>
            </w:r>
          </w:p>
        </w:tc>
        <w:tc>
          <w:tcPr>
            <w:tcW w:w="2115" w:type="dxa"/>
            <w:vAlign w:val="bottom"/>
          </w:tcPr>
          <w:p w14:paraId="7047AC1F" w14:textId="77777777" w:rsidR="006F2DCA" w:rsidRPr="00FB0494" w:rsidRDefault="006F2DCA" w:rsidP="006F2DCA">
            <w:pPr>
              <w:tabs>
                <w:tab w:val="decimal" w:pos="1695"/>
              </w:tabs>
              <w:spacing w:line="380" w:lineRule="exact"/>
              <w:rPr>
                <w:rFonts w:ascii="Arial" w:hAnsi="Arial" w:cs="Arial"/>
                <w:sz w:val="20"/>
                <w:szCs w:val="20"/>
              </w:rPr>
            </w:pPr>
            <w:r w:rsidRPr="00FB0494">
              <w:rPr>
                <w:rFonts w:ascii="Arial" w:hAnsi="Arial" w:cs="Arial"/>
                <w:sz w:val="20"/>
                <w:szCs w:val="20"/>
              </w:rPr>
              <w:t>(135,470,310)</w:t>
            </w:r>
          </w:p>
        </w:tc>
        <w:tc>
          <w:tcPr>
            <w:tcW w:w="2115" w:type="dxa"/>
            <w:vAlign w:val="bottom"/>
          </w:tcPr>
          <w:p w14:paraId="08A31E52" w14:textId="77777777" w:rsidR="006F2DCA" w:rsidRPr="00FB0494" w:rsidRDefault="006F2DCA" w:rsidP="006F2DCA">
            <w:pPr>
              <w:tabs>
                <w:tab w:val="decimal" w:pos="1695"/>
              </w:tabs>
              <w:spacing w:line="380" w:lineRule="exact"/>
              <w:rPr>
                <w:rFonts w:ascii="Arial" w:hAnsi="Arial" w:cs="Arial"/>
                <w:sz w:val="20"/>
                <w:szCs w:val="20"/>
              </w:rPr>
            </w:pPr>
            <w:r w:rsidRPr="00FB0494">
              <w:rPr>
                <w:rFonts w:ascii="Arial" w:hAnsi="Arial" w:cs="Arial"/>
                <w:sz w:val="20"/>
                <w:szCs w:val="20"/>
              </w:rPr>
              <w:t>(122,747,680)</w:t>
            </w:r>
          </w:p>
        </w:tc>
      </w:tr>
      <w:tr w:rsidR="006F2DCA" w:rsidRPr="00FB0494" w14:paraId="44B13179" w14:textId="77777777" w:rsidTr="008D7EB4">
        <w:tc>
          <w:tcPr>
            <w:tcW w:w="4950" w:type="dxa"/>
            <w:vAlign w:val="bottom"/>
          </w:tcPr>
          <w:p w14:paraId="40DD2EC5" w14:textId="77777777" w:rsidR="006F2DCA" w:rsidRPr="00FB0494" w:rsidRDefault="006F2DCA" w:rsidP="006F2DCA">
            <w:pPr>
              <w:tabs>
                <w:tab w:val="left" w:pos="2880"/>
              </w:tabs>
              <w:spacing w:line="380" w:lineRule="exact"/>
              <w:ind w:left="702" w:right="-108" w:hanging="702"/>
              <w:rPr>
                <w:rFonts w:ascii="Arial" w:hAnsi="Arial" w:cs="Arial"/>
                <w:sz w:val="20"/>
                <w:szCs w:val="20"/>
              </w:rPr>
            </w:pPr>
            <w:r w:rsidRPr="00FB0494">
              <w:rPr>
                <w:rFonts w:ascii="Arial" w:hAnsi="Arial" w:cs="Arial"/>
                <w:sz w:val="20"/>
                <w:szCs w:val="20"/>
              </w:rPr>
              <w:t>Change in assumption for calculating claim reserves</w:t>
            </w:r>
          </w:p>
        </w:tc>
        <w:tc>
          <w:tcPr>
            <w:tcW w:w="2115" w:type="dxa"/>
            <w:vAlign w:val="bottom"/>
          </w:tcPr>
          <w:p w14:paraId="00581C4E" w14:textId="77777777" w:rsidR="006F2DCA" w:rsidRPr="00FB0494" w:rsidRDefault="006F2DCA" w:rsidP="006F2DCA">
            <w:pPr>
              <w:tabs>
                <w:tab w:val="decimal" w:pos="1695"/>
              </w:tabs>
              <w:spacing w:line="380" w:lineRule="exact"/>
              <w:rPr>
                <w:rFonts w:ascii="Arial" w:hAnsi="Arial" w:cs="Arial"/>
                <w:sz w:val="20"/>
                <w:szCs w:val="20"/>
              </w:rPr>
            </w:pPr>
            <w:r w:rsidRPr="00FB0494">
              <w:rPr>
                <w:rFonts w:ascii="Arial" w:hAnsi="Arial" w:cs="Arial"/>
                <w:sz w:val="20"/>
                <w:szCs w:val="20"/>
              </w:rPr>
              <w:t>35,001,190</w:t>
            </w:r>
          </w:p>
        </w:tc>
        <w:tc>
          <w:tcPr>
            <w:tcW w:w="2115" w:type="dxa"/>
            <w:vAlign w:val="bottom"/>
          </w:tcPr>
          <w:p w14:paraId="4F427C8E" w14:textId="77777777" w:rsidR="006F2DCA" w:rsidRPr="00FB0494" w:rsidRDefault="006F2DCA" w:rsidP="006F2DCA">
            <w:pPr>
              <w:tabs>
                <w:tab w:val="decimal" w:pos="1695"/>
              </w:tabs>
              <w:spacing w:line="380" w:lineRule="exact"/>
              <w:rPr>
                <w:rFonts w:ascii="Arial" w:hAnsi="Arial" w:cs="Arial"/>
                <w:sz w:val="20"/>
                <w:szCs w:val="20"/>
              </w:rPr>
            </w:pPr>
            <w:r w:rsidRPr="00FB0494">
              <w:rPr>
                <w:rFonts w:ascii="Arial" w:hAnsi="Arial" w:cs="Arial"/>
                <w:sz w:val="20"/>
                <w:szCs w:val="20"/>
              </w:rPr>
              <w:t>(38,178,219)</w:t>
            </w:r>
          </w:p>
        </w:tc>
      </w:tr>
      <w:tr w:rsidR="006F2DCA" w:rsidRPr="00FB0494" w14:paraId="798AD48A" w14:textId="77777777" w:rsidTr="008D7EB4">
        <w:tc>
          <w:tcPr>
            <w:tcW w:w="4950" w:type="dxa"/>
            <w:vAlign w:val="bottom"/>
          </w:tcPr>
          <w:p w14:paraId="5CC3C7AC" w14:textId="77777777" w:rsidR="006F2DCA" w:rsidRPr="00FB0494" w:rsidRDefault="006F2DCA" w:rsidP="006F2DCA">
            <w:pPr>
              <w:tabs>
                <w:tab w:val="left" w:pos="2880"/>
              </w:tabs>
              <w:spacing w:line="380" w:lineRule="exact"/>
              <w:ind w:left="702" w:right="-108" w:hanging="702"/>
              <w:rPr>
                <w:rFonts w:ascii="Arial" w:hAnsi="Arial" w:cs="Arial"/>
                <w:sz w:val="20"/>
                <w:szCs w:val="20"/>
              </w:rPr>
            </w:pPr>
            <w:r w:rsidRPr="00FB0494">
              <w:rPr>
                <w:rFonts w:ascii="Arial" w:hAnsi="Arial" w:cs="Arial"/>
                <w:sz w:val="20"/>
                <w:szCs w:val="20"/>
              </w:rPr>
              <w:t>Claim paid during the periods</w:t>
            </w:r>
          </w:p>
        </w:tc>
        <w:tc>
          <w:tcPr>
            <w:tcW w:w="2115" w:type="dxa"/>
            <w:vAlign w:val="bottom"/>
          </w:tcPr>
          <w:p w14:paraId="5DCFEDB8" w14:textId="77777777" w:rsidR="006F2DCA" w:rsidRPr="00FB0494" w:rsidRDefault="006F2DCA" w:rsidP="006F2DCA">
            <w:pPr>
              <w:pBdr>
                <w:bottom w:val="single" w:sz="4" w:space="1" w:color="auto"/>
              </w:pBdr>
              <w:tabs>
                <w:tab w:val="decimal" w:pos="1695"/>
              </w:tabs>
              <w:spacing w:line="380" w:lineRule="exact"/>
              <w:rPr>
                <w:rFonts w:ascii="Arial" w:hAnsi="Arial" w:cs="Arial"/>
                <w:sz w:val="20"/>
                <w:szCs w:val="20"/>
              </w:rPr>
            </w:pPr>
            <w:r w:rsidRPr="00FB0494">
              <w:rPr>
                <w:rFonts w:ascii="Arial" w:hAnsi="Arial" w:cs="Arial"/>
                <w:sz w:val="20"/>
                <w:szCs w:val="20"/>
              </w:rPr>
              <w:t>(2,555,187,123)</w:t>
            </w:r>
          </w:p>
        </w:tc>
        <w:tc>
          <w:tcPr>
            <w:tcW w:w="2115" w:type="dxa"/>
            <w:vAlign w:val="bottom"/>
          </w:tcPr>
          <w:p w14:paraId="0CDF9CB0" w14:textId="77777777" w:rsidR="006F2DCA" w:rsidRPr="00FB0494" w:rsidRDefault="006F2DCA" w:rsidP="006F2DCA">
            <w:pPr>
              <w:pBdr>
                <w:bottom w:val="single" w:sz="4" w:space="1" w:color="auto"/>
              </w:pBdr>
              <w:tabs>
                <w:tab w:val="decimal" w:pos="1695"/>
              </w:tabs>
              <w:spacing w:line="380" w:lineRule="exact"/>
              <w:rPr>
                <w:rFonts w:ascii="Arial" w:hAnsi="Arial" w:cs="Arial"/>
                <w:sz w:val="20"/>
                <w:szCs w:val="20"/>
              </w:rPr>
            </w:pPr>
            <w:r w:rsidRPr="00FB0494">
              <w:rPr>
                <w:rFonts w:ascii="Arial" w:hAnsi="Arial" w:cs="Arial"/>
                <w:sz w:val="20"/>
                <w:szCs w:val="20"/>
              </w:rPr>
              <w:t>(2,253,297,263)</w:t>
            </w:r>
          </w:p>
        </w:tc>
      </w:tr>
      <w:tr w:rsidR="006F2DCA" w:rsidRPr="00FB0494" w14:paraId="0D0B784C" w14:textId="77777777" w:rsidTr="008D7EB4">
        <w:tc>
          <w:tcPr>
            <w:tcW w:w="4950" w:type="dxa"/>
            <w:vAlign w:val="bottom"/>
          </w:tcPr>
          <w:p w14:paraId="5E08B2B5" w14:textId="77777777" w:rsidR="006F2DCA" w:rsidRPr="00FB0494" w:rsidRDefault="006F2DCA" w:rsidP="006F2DCA">
            <w:pPr>
              <w:tabs>
                <w:tab w:val="left" w:pos="450"/>
                <w:tab w:val="left" w:pos="2880"/>
              </w:tabs>
              <w:spacing w:line="380" w:lineRule="exact"/>
              <w:jc w:val="thaiDistribute"/>
              <w:rPr>
                <w:rFonts w:ascii="Arial" w:hAnsi="Arial" w:cs="Arial"/>
                <w:sz w:val="20"/>
                <w:szCs w:val="20"/>
                <w:cs/>
              </w:rPr>
            </w:pPr>
            <w:r w:rsidRPr="00FB0494">
              <w:rPr>
                <w:rFonts w:ascii="Arial" w:hAnsi="Arial" w:cs="Arial"/>
                <w:sz w:val="20"/>
                <w:szCs w:val="20"/>
              </w:rPr>
              <w:t>Ending balance</w:t>
            </w:r>
          </w:p>
        </w:tc>
        <w:tc>
          <w:tcPr>
            <w:tcW w:w="2115" w:type="dxa"/>
            <w:vAlign w:val="bottom"/>
          </w:tcPr>
          <w:p w14:paraId="0EBCBE45" w14:textId="77777777" w:rsidR="006F2DCA" w:rsidRPr="00FB0494" w:rsidRDefault="006F2DCA" w:rsidP="006F2DCA">
            <w:pPr>
              <w:pBdr>
                <w:bottom w:val="double" w:sz="4" w:space="1" w:color="auto"/>
              </w:pBdr>
              <w:tabs>
                <w:tab w:val="decimal" w:pos="1695"/>
              </w:tabs>
              <w:spacing w:line="380" w:lineRule="exact"/>
              <w:rPr>
                <w:rFonts w:ascii="Arial" w:hAnsi="Arial" w:cs="Arial"/>
                <w:sz w:val="20"/>
                <w:szCs w:val="20"/>
              </w:rPr>
            </w:pPr>
            <w:r w:rsidRPr="00FB0494">
              <w:rPr>
                <w:rFonts w:ascii="Arial" w:hAnsi="Arial" w:cs="Arial"/>
                <w:sz w:val="20"/>
                <w:szCs w:val="20"/>
              </w:rPr>
              <w:t>985,238,960</w:t>
            </w:r>
          </w:p>
        </w:tc>
        <w:tc>
          <w:tcPr>
            <w:tcW w:w="2115" w:type="dxa"/>
            <w:vAlign w:val="bottom"/>
          </w:tcPr>
          <w:p w14:paraId="79DC21D9" w14:textId="77777777" w:rsidR="006F2DCA" w:rsidRPr="00FB0494" w:rsidRDefault="006F2DCA" w:rsidP="006F2DCA">
            <w:pPr>
              <w:pBdr>
                <w:bottom w:val="double" w:sz="4" w:space="1" w:color="auto"/>
              </w:pBdr>
              <w:tabs>
                <w:tab w:val="decimal" w:pos="1695"/>
              </w:tabs>
              <w:spacing w:line="380" w:lineRule="exact"/>
              <w:rPr>
                <w:rFonts w:ascii="Arial" w:hAnsi="Arial" w:cs="Arial"/>
                <w:sz w:val="20"/>
                <w:szCs w:val="20"/>
              </w:rPr>
            </w:pPr>
            <w:r w:rsidRPr="00FB0494">
              <w:rPr>
                <w:rFonts w:ascii="Arial" w:hAnsi="Arial" w:cs="Arial"/>
                <w:sz w:val="20"/>
                <w:szCs w:val="20"/>
              </w:rPr>
              <w:t>999,942,574</w:t>
            </w:r>
          </w:p>
        </w:tc>
      </w:tr>
    </w:tbl>
    <w:p w14:paraId="0C12B5D5" w14:textId="77777777" w:rsidR="00EC6902" w:rsidRPr="00FB0494" w:rsidRDefault="00EC6902" w:rsidP="000673AA">
      <w:pPr>
        <w:tabs>
          <w:tab w:val="left" w:pos="540"/>
          <w:tab w:val="left" w:pos="900"/>
          <w:tab w:val="right" w:pos="7280"/>
          <w:tab w:val="right" w:pos="8540"/>
        </w:tabs>
        <w:spacing w:before="240" w:after="120" w:line="360" w:lineRule="exact"/>
        <w:ind w:left="547" w:right="-43" w:hanging="547"/>
        <w:jc w:val="thaiDistribute"/>
        <w:rPr>
          <w:rFonts w:ascii="Arial" w:hAnsi="Arial" w:cs="Arial"/>
          <w:sz w:val="22"/>
          <w:szCs w:val="22"/>
        </w:rPr>
      </w:pPr>
      <w:r w:rsidRPr="00FB0494">
        <w:rPr>
          <w:rFonts w:ascii="Arial" w:hAnsi="Arial" w:cs="Arial"/>
          <w:sz w:val="22"/>
          <w:szCs w:val="22"/>
        </w:rPr>
        <w:tab/>
        <w:t xml:space="preserve">As </w:t>
      </w:r>
      <w:proofErr w:type="gramStart"/>
      <w:r w:rsidRPr="00FB0494">
        <w:rPr>
          <w:rFonts w:ascii="Arial" w:hAnsi="Arial" w:cs="Arial"/>
          <w:sz w:val="22"/>
          <w:szCs w:val="22"/>
        </w:rPr>
        <w:t>at</w:t>
      </w:r>
      <w:proofErr w:type="gramEnd"/>
      <w:r w:rsidRPr="00FB0494">
        <w:rPr>
          <w:rFonts w:ascii="Arial" w:hAnsi="Arial" w:cs="Arial"/>
          <w:sz w:val="22"/>
          <w:szCs w:val="22"/>
        </w:rPr>
        <w:t xml:space="preserve"> </w:t>
      </w:r>
      <w:r w:rsidR="007807C2" w:rsidRPr="00FB0494">
        <w:rPr>
          <w:rFonts w:ascii="Arial" w:hAnsi="Arial" w:cs="Arial"/>
          <w:sz w:val="22"/>
          <w:szCs w:val="22"/>
        </w:rPr>
        <w:t xml:space="preserve">31 December </w:t>
      </w:r>
      <w:r w:rsidR="00BB662D" w:rsidRPr="00FB0494">
        <w:rPr>
          <w:rFonts w:ascii="Arial" w:hAnsi="Arial" w:cs="Arial"/>
          <w:sz w:val="22"/>
          <w:szCs w:val="22"/>
        </w:rPr>
        <w:t>2024</w:t>
      </w:r>
      <w:r w:rsidR="00D976C8" w:rsidRPr="00FB0494">
        <w:rPr>
          <w:rFonts w:ascii="Arial" w:hAnsi="Arial" w:cs="Arial"/>
          <w:sz w:val="22"/>
          <w:szCs w:val="22"/>
        </w:rPr>
        <w:t>, the Company</w:t>
      </w:r>
      <w:r w:rsidRPr="00FB0494">
        <w:rPr>
          <w:rFonts w:ascii="Arial" w:hAnsi="Arial" w:cs="Arial"/>
          <w:sz w:val="22"/>
          <w:szCs w:val="22"/>
        </w:rPr>
        <w:t xml:space="preserve"> has </w:t>
      </w:r>
      <w:r w:rsidR="003E0C7D" w:rsidRPr="00FB0494">
        <w:rPr>
          <w:rFonts w:ascii="Arial" w:hAnsi="Arial" w:cs="Arial"/>
          <w:sz w:val="22"/>
          <w:szCs w:val="22"/>
        </w:rPr>
        <w:t>claim</w:t>
      </w:r>
      <w:r w:rsidRPr="00FB0494">
        <w:rPr>
          <w:rFonts w:ascii="Arial" w:hAnsi="Arial" w:cs="Arial"/>
          <w:sz w:val="22"/>
          <w:szCs w:val="22"/>
        </w:rPr>
        <w:t xml:space="preserve"> reserve</w:t>
      </w:r>
      <w:r w:rsidR="009602E6" w:rsidRPr="00FB0494">
        <w:rPr>
          <w:rFonts w:ascii="Arial" w:hAnsi="Arial" w:cs="Arial"/>
          <w:sz w:val="22"/>
          <w:szCs w:val="22"/>
        </w:rPr>
        <w:t>s</w:t>
      </w:r>
      <w:r w:rsidRPr="00FB0494">
        <w:rPr>
          <w:rFonts w:ascii="Arial" w:hAnsi="Arial" w:cs="Arial"/>
          <w:sz w:val="22"/>
          <w:szCs w:val="22"/>
        </w:rPr>
        <w:t xml:space="preserve"> and outstanding claim</w:t>
      </w:r>
      <w:r w:rsidR="003B2AE2" w:rsidRPr="00FB0494">
        <w:rPr>
          <w:rFonts w:ascii="Arial" w:hAnsi="Arial" w:cs="Arial"/>
          <w:sz w:val="22"/>
          <w:szCs w:val="22"/>
        </w:rPr>
        <w:t xml:space="preserve">s under </w:t>
      </w:r>
      <w:r w:rsidR="00D976C8" w:rsidRPr="00FB0494">
        <w:rPr>
          <w:rFonts w:ascii="Arial" w:hAnsi="Arial" w:cs="Arial"/>
          <w:sz w:val="22"/>
          <w:szCs w:val="22"/>
        </w:rPr>
        <w:t>reinsurance</w:t>
      </w:r>
      <w:r w:rsidR="003B2AE2" w:rsidRPr="00FB0494">
        <w:rPr>
          <w:rFonts w:ascii="Arial" w:hAnsi="Arial" w:cs="Arial"/>
          <w:sz w:val="22"/>
          <w:szCs w:val="22"/>
        </w:rPr>
        <w:t xml:space="preserve"> contracts </w:t>
      </w:r>
      <w:r w:rsidR="002E62EC" w:rsidRPr="00FB0494">
        <w:rPr>
          <w:rFonts w:ascii="Arial" w:hAnsi="Arial" w:cs="Arial"/>
          <w:sz w:val="22"/>
          <w:szCs w:val="22"/>
        </w:rPr>
        <w:t>at</w:t>
      </w:r>
      <w:r w:rsidR="003B2AE2" w:rsidRPr="00FB0494">
        <w:rPr>
          <w:rFonts w:ascii="Arial" w:hAnsi="Arial" w:cs="Arial"/>
          <w:sz w:val="22"/>
          <w:szCs w:val="22"/>
        </w:rPr>
        <w:t xml:space="preserve"> Baht </w:t>
      </w:r>
      <w:r w:rsidR="006F2DCA" w:rsidRPr="00FB0494">
        <w:rPr>
          <w:rFonts w:ascii="Arial" w:hAnsi="Arial" w:cs="Arial"/>
          <w:sz w:val="22"/>
          <w:szCs w:val="22"/>
        </w:rPr>
        <w:t>7.2</w:t>
      </w:r>
      <w:r w:rsidR="0018533B" w:rsidRPr="00FB0494">
        <w:rPr>
          <w:rFonts w:ascii="Arial" w:hAnsi="Arial" w:cs="Arial"/>
          <w:sz w:val="22"/>
          <w:szCs w:val="22"/>
        </w:rPr>
        <w:t xml:space="preserve"> million</w:t>
      </w:r>
      <w:r w:rsidRPr="00FB0494">
        <w:rPr>
          <w:rFonts w:ascii="Arial" w:hAnsi="Arial" w:cs="Arial"/>
          <w:sz w:val="22"/>
          <w:szCs w:val="22"/>
        </w:rPr>
        <w:t xml:space="preserve"> </w:t>
      </w:r>
      <w:r w:rsidR="003E0C7D" w:rsidRPr="00FB0494">
        <w:rPr>
          <w:rFonts w:ascii="Arial" w:hAnsi="Arial" w:cs="Arial"/>
          <w:sz w:val="22"/>
          <w:szCs w:val="22"/>
        </w:rPr>
        <w:t>(</w:t>
      </w:r>
      <w:r w:rsidR="00BB662D" w:rsidRPr="00FB0494">
        <w:rPr>
          <w:rFonts w:ascii="Arial" w:hAnsi="Arial" w:cs="Arial"/>
          <w:sz w:val="22"/>
          <w:szCs w:val="22"/>
        </w:rPr>
        <w:t>2023</w:t>
      </w:r>
      <w:r w:rsidR="003E0C7D" w:rsidRPr="00FB0494">
        <w:rPr>
          <w:rFonts w:ascii="Arial" w:hAnsi="Arial" w:cs="Arial"/>
          <w:sz w:val="22"/>
          <w:szCs w:val="22"/>
        </w:rPr>
        <w:t xml:space="preserve">: </w:t>
      </w:r>
      <w:r w:rsidRPr="00FB0494">
        <w:rPr>
          <w:rFonts w:ascii="Arial" w:hAnsi="Arial" w:cs="Arial"/>
          <w:sz w:val="22"/>
          <w:szCs w:val="22"/>
        </w:rPr>
        <w:t xml:space="preserve">Baht </w:t>
      </w:r>
      <w:r w:rsidR="00A53721" w:rsidRPr="00FB0494">
        <w:rPr>
          <w:rFonts w:ascii="Arial" w:hAnsi="Arial" w:cs="Arial"/>
          <w:sz w:val="22"/>
          <w:szCs w:val="22"/>
        </w:rPr>
        <w:t>14.4</w:t>
      </w:r>
      <w:r w:rsidR="0018533B" w:rsidRPr="00FB0494">
        <w:rPr>
          <w:rFonts w:ascii="Arial" w:hAnsi="Arial" w:cs="Arial"/>
          <w:sz w:val="22"/>
          <w:szCs w:val="22"/>
        </w:rPr>
        <w:t xml:space="preserve"> million</w:t>
      </w:r>
      <w:r w:rsidR="003E0C7D" w:rsidRPr="00FB0494">
        <w:rPr>
          <w:rFonts w:ascii="Arial" w:hAnsi="Arial" w:cs="Arial"/>
          <w:sz w:val="22"/>
          <w:szCs w:val="22"/>
        </w:rPr>
        <w:t>)</w:t>
      </w:r>
      <w:r w:rsidRPr="00FB0494">
        <w:rPr>
          <w:rFonts w:ascii="Arial" w:hAnsi="Arial" w:cs="Arial"/>
          <w:sz w:val="22"/>
          <w:szCs w:val="22"/>
        </w:rPr>
        <w:t>.</w:t>
      </w:r>
    </w:p>
    <w:p w14:paraId="44D66506" w14:textId="77777777" w:rsidR="00A32C70" w:rsidRPr="00FB0494" w:rsidRDefault="00A32C70" w:rsidP="00A32C70">
      <w:pPr>
        <w:overflowPunct/>
        <w:autoSpaceDE/>
        <w:autoSpaceDN/>
        <w:adjustRightInd/>
        <w:textAlignment w:val="auto"/>
        <w:rPr>
          <w:rFonts w:ascii="Arial" w:hAnsi="Arial" w:cs="Arial"/>
          <w:b/>
          <w:bCs/>
          <w:sz w:val="22"/>
          <w:szCs w:val="22"/>
        </w:rPr>
      </w:pPr>
    </w:p>
    <w:p w14:paraId="6FEE7D4E" w14:textId="77777777" w:rsidR="00764364" w:rsidRPr="00FB0494" w:rsidRDefault="00764364" w:rsidP="00A32C70">
      <w:pPr>
        <w:overflowPunct/>
        <w:autoSpaceDE/>
        <w:autoSpaceDN/>
        <w:adjustRightInd/>
        <w:textAlignment w:val="auto"/>
        <w:rPr>
          <w:rFonts w:ascii="Arial" w:hAnsi="Arial" w:cs="Arial"/>
          <w:b/>
          <w:bCs/>
          <w:sz w:val="22"/>
          <w:szCs w:val="22"/>
        </w:rPr>
      </w:pPr>
    </w:p>
    <w:p w14:paraId="2B4A0948" w14:textId="77777777" w:rsidR="00A32C70" w:rsidRPr="00FB0494" w:rsidRDefault="00A32C70" w:rsidP="00A32C70">
      <w:pPr>
        <w:overflowPunct/>
        <w:autoSpaceDE/>
        <w:autoSpaceDN/>
        <w:adjustRightInd/>
        <w:textAlignment w:val="auto"/>
        <w:rPr>
          <w:rFonts w:ascii="Arial" w:hAnsi="Arial"/>
          <w:b/>
          <w:bCs/>
          <w:sz w:val="22"/>
          <w:szCs w:val="22"/>
          <w:cs/>
        </w:rPr>
        <w:sectPr w:rsidR="00A32C70" w:rsidRPr="00FB0494" w:rsidSect="00F848EA">
          <w:footerReference w:type="default" r:id="rId8"/>
          <w:pgSz w:w="11909" w:h="16834" w:code="9"/>
          <w:pgMar w:top="1296" w:right="1080" w:bottom="562" w:left="1296" w:header="706" w:footer="706" w:gutter="0"/>
          <w:cols w:space="720"/>
        </w:sectPr>
      </w:pPr>
    </w:p>
    <w:p w14:paraId="5252D104" w14:textId="77777777" w:rsidR="003E0C7D" w:rsidRPr="00FB0494" w:rsidRDefault="003E0C7D" w:rsidP="0070569A">
      <w:pPr>
        <w:tabs>
          <w:tab w:val="left" w:pos="900"/>
          <w:tab w:val="right" w:pos="7280"/>
          <w:tab w:val="right" w:pos="8540"/>
        </w:tabs>
        <w:spacing w:before="120" w:after="120" w:line="360" w:lineRule="exact"/>
        <w:ind w:left="1260" w:right="-43" w:hanging="547"/>
        <w:jc w:val="thaiDistribute"/>
        <w:rPr>
          <w:rFonts w:ascii="Arial" w:hAnsi="Arial" w:cs="Arial"/>
          <w:b/>
          <w:bCs/>
          <w:sz w:val="22"/>
          <w:szCs w:val="22"/>
        </w:rPr>
      </w:pPr>
      <w:r w:rsidRPr="00FB0494">
        <w:rPr>
          <w:rFonts w:ascii="Arial" w:hAnsi="Arial" w:cs="Arial"/>
          <w:b/>
          <w:bCs/>
          <w:sz w:val="22"/>
          <w:szCs w:val="22"/>
          <w:cs/>
        </w:rPr>
        <w:lastRenderedPageBreak/>
        <w:t>1</w:t>
      </w:r>
      <w:r w:rsidR="00764364" w:rsidRPr="00FB0494">
        <w:rPr>
          <w:rFonts w:ascii="Arial" w:hAnsi="Arial" w:cs="Arial"/>
          <w:b/>
          <w:bCs/>
          <w:sz w:val="22"/>
          <w:szCs w:val="22"/>
        </w:rPr>
        <w:t>9</w:t>
      </w:r>
      <w:r w:rsidRPr="00FB0494">
        <w:rPr>
          <w:rFonts w:ascii="Arial" w:hAnsi="Arial" w:cs="Arial"/>
          <w:b/>
          <w:bCs/>
          <w:sz w:val="22"/>
          <w:szCs w:val="22"/>
          <w:cs/>
        </w:rPr>
        <w:t>.</w:t>
      </w:r>
      <w:r w:rsidR="009602E6" w:rsidRPr="00FB0494">
        <w:rPr>
          <w:rFonts w:ascii="Arial" w:hAnsi="Arial" w:cs="Arial"/>
          <w:b/>
          <w:bCs/>
          <w:sz w:val="22"/>
          <w:szCs w:val="22"/>
        </w:rPr>
        <w:t>2</w:t>
      </w:r>
      <w:r w:rsidR="009602E6" w:rsidRPr="00FB0494">
        <w:rPr>
          <w:rFonts w:ascii="Arial" w:hAnsi="Arial" w:cs="Arial"/>
          <w:b/>
          <w:bCs/>
          <w:sz w:val="22"/>
          <w:szCs w:val="22"/>
        </w:rPr>
        <w:tab/>
      </w:r>
      <w:bookmarkStart w:id="14" w:name="_Hlk61384396"/>
      <w:r w:rsidR="009602E6" w:rsidRPr="00FB0494">
        <w:rPr>
          <w:rFonts w:ascii="Arial" w:hAnsi="Arial" w:cs="Arial"/>
          <w:b/>
          <w:bCs/>
          <w:sz w:val="22"/>
          <w:szCs w:val="22"/>
        </w:rPr>
        <w:t>Claim</w:t>
      </w:r>
      <w:r w:rsidRPr="00FB0494">
        <w:rPr>
          <w:rFonts w:ascii="Arial" w:hAnsi="Arial" w:cs="Arial"/>
          <w:b/>
          <w:bCs/>
          <w:sz w:val="22"/>
          <w:szCs w:val="22"/>
        </w:rPr>
        <w:t xml:space="preserve"> development table</w:t>
      </w:r>
      <w:bookmarkEnd w:id="14"/>
    </w:p>
    <w:p w14:paraId="4E2979B1" w14:textId="77777777" w:rsidR="009200B8" w:rsidRPr="00FB0494" w:rsidRDefault="009200B8" w:rsidP="0070569A">
      <w:pPr>
        <w:spacing w:before="120" w:after="120" w:line="360" w:lineRule="exact"/>
        <w:ind w:left="1260" w:hanging="450"/>
        <w:rPr>
          <w:rFonts w:ascii="Arial" w:eastAsia="Arial Unicode MS" w:hAnsi="Arial" w:cs="Arial"/>
          <w:sz w:val="22"/>
          <w:szCs w:val="22"/>
        </w:rPr>
      </w:pPr>
      <w:r w:rsidRPr="00FB0494">
        <w:rPr>
          <w:rFonts w:ascii="Arial" w:eastAsia="Arial Unicode MS" w:hAnsi="Arial" w:cs="Arial"/>
          <w:sz w:val="22"/>
          <w:szCs w:val="22"/>
        </w:rPr>
        <w:t xml:space="preserve">(a) </w:t>
      </w:r>
      <w:r w:rsidRPr="00FB0494">
        <w:rPr>
          <w:rFonts w:ascii="Arial" w:eastAsia="Arial Unicode MS" w:hAnsi="Arial" w:cs="Arial"/>
          <w:sz w:val="22"/>
          <w:szCs w:val="22"/>
        </w:rPr>
        <w:tab/>
        <w:t>Gross claims table</w:t>
      </w:r>
    </w:p>
    <w:p w14:paraId="282E6314" w14:textId="77777777" w:rsidR="00AB6A74" w:rsidRPr="00FB0494" w:rsidRDefault="00AB6A74" w:rsidP="00AE0BB9">
      <w:pPr>
        <w:tabs>
          <w:tab w:val="left" w:pos="990"/>
        </w:tabs>
        <w:spacing w:line="380" w:lineRule="exact"/>
        <w:ind w:left="540" w:right="36" w:hanging="7"/>
        <w:jc w:val="right"/>
        <w:rPr>
          <w:rFonts w:ascii="Arial" w:hAnsi="Arial" w:cs="Arial"/>
          <w:sz w:val="20"/>
          <w:szCs w:val="20"/>
          <w:cs/>
        </w:rPr>
      </w:pPr>
      <w:r w:rsidRPr="00FB0494">
        <w:rPr>
          <w:rFonts w:ascii="Arial" w:hAnsi="Arial" w:cs="Arial"/>
          <w:sz w:val="20"/>
          <w:szCs w:val="20"/>
        </w:rPr>
        <w:t>(Unit: Million Baht</w:t>
      </w:r>
      <w:r w:rsidRPr="00FB0494">
        <w:rPr>
          <w:rFonts w:ascii="Arial" w:hAnsi="Arial" w:cs="Arial"/>
          <w:sz w:val="20"/>
          <w:szCs w:val="20"/>
          <w:cs/>
        </w:rPr>
        <w:t>)</w:t>
      </w:r>
    </w:p>
    <w:tbl>
      <w:tblPr>
        <w:tblW w:w="14317" w:type="dxa"/>
        <w:tblInd w:w="630" w:type="dxa"/>
        <w:tblLayout w:type="fixed"/>
        <w:tblLook w:val="04A0" w:firstRow="1" w:lastRow="0" w:firstColumn="1" w:lastColumn="0" w:noHBand="0" w:noVBand="1"/>
      </w:tblPr>
      <w:tblGrid>
        <w:gridCol w:w="3060"/>
        <w:gridCol w:w="940"/>
        <w:gridCol w:w="937"/>
        <w:gridCol w:w="937"/>
        <w:gridCol w:w="938"/>
        <w:gridCol w:w="937"/>
        <w:gridCol w:w="938"/>
        <w:gridCol w:w="937"/>
        <w:gridCol w:w="938"/>
        <w:gridCol w:w="937"/>
        <w:gridCol w:w="938"/>
        <w:gridCol w:w="940"/>
        <w:gridCol w:w="940"/>
      </w:tblGrid>
      <w:tr w:rsidR="00054F10" w:rsidRPr="00FB0494" w14:paraId="22B8C45E" w14:textId="77777777" w:rsidTr="00764364">
        <w:trPr>
          <w:trHeight w:val="66"/>
        </w:trPr>
        <w:tc>
          <w:tcPr>
            <w:tcW w:w="3060" w:type="dxa"/>
            <w:shd w:val="clear" w:color="auto" w:fill="auto"/>
            <w:noWrap/>
            <w:vAlign w:val="bottom"/>
            <w:hideMark/>
          </w:tcPr>
          <w:p w14:paraId="169BBFB3" w14:textId="77777777" w:rsidR="00054F10" w:rsidRPr="00FB0494" w:rsidRDefault="00054F10" w:rsidP="00AE0BB9">
            <w:pPr>
              <w:pBdr>
                <w:bottom w:val="single" w:sz="4" w:space="1" w:color="auto"/>
              </w:pBdr>
              <w:spacing w:line="380" w:lineRule="exact"/>
              <w:jc w:val="center"/>
              <w:rPr>
                <w:rFonts w:ascii="Arial" w:hAnsi="Arial" w:cs="Arial"/>
                <w:sz w:val="20"/>
                <w:szCs w:val="20"/>
              </w:rPr>
            </w:pPr>
            <w:r w:rsidRPr="00FB0494">
              <w:rPr>
                <w:rFonts w:ascii="Arial" w:hAnsi="Arial" w:cs="Arial"/>
                <w:sz w:val="20"/>
                <w:szCs w:val="20"/>
              </w:rPr>
              <w:t>Reporting year</w:t>
            </w:r>
            <w:r w:rsidRPr="00FB0494">
              <w:rPr>
                <w:rFonts w:ascii="Arial" w:hAnsi="Arial" w:cs="Arial"/>
                <w:sz w:val="20"/>
                <w:szCs w:val="20"/>
                <w:cs/>
              </w:rPr>
              <w:t>/</w:t>
            </w:r>
            <w:r w:rsidRPr="00FB0494">
              <w:rPr>
                <w:rFonts w:ascii="Arial" w:hAnsi="Arial" w:cs="Arial"/>
                <w:sz w:val="20"/>
                <w:szCs w:val="20"/>
              </w:rPr>
              <w:t xml:space="preserve"> </w:t>
            </w:r>
            <w:r w:rsidR="00AE0BB9" w:rsidRPr="00FB0494">
              <w:rPr>
                <w:rFonts w:ascii="Arial" w:hAnsi="Arial" w:cs="Arial"/>
                <w:sz w:val="20"/>
                <w:szCs w:val="20"/>
              </w:rPr>
              <w:t xml:space="preserve">                     </w:t>
            </w:r>
            <w:r w:rsidRPr="00FB0494">
              <w:rPr>
                <w:rFonts w:ascii="Arial" w:hAnsi="Arial" w:cs="Arial"/>
                <w:sz w:val="20"/>
                <w:szCs w:val="20"/>
              </w:rPr>
              <w:t>Accident year</w:t>
            </w:r>
          </w:p>
        </w:tc>
        <w:tc>
          <w:tcPr>
            <w:tcW w:w="940" w:type="dxa"/>
            <w:vAlign w:val="bottom"/>
          </w:tcPr>
          <w:p w14:paraId="7015E9CD" w14:textId="77777777" w:rsidR="00054F10" w:rsidRPr="00FB0494" w:rsidRDefault="00054F10" w:rsidP="00AE0BB9">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Prior to 201</w:t>
            </w:r>
            <w:r w:rsidR="00A53721" w:rsidRPr="00FB0494">
              <w:rPr>
                <w:rFonts w:ascii="Arial" w:hAnsi="Arial" w:cs="Arial"/>
                <w:sz w:val="20"/>
                <w:szCs w:val="20"/>
              </w:rPr>
              <w:t>5</w:t>
            </w:r>
          </w:p>
        </w:tc>
        <w:tc>
          <w:tcPr>
            <w:tcW w:w="937" w:type="dxa"/>
            <w:shd w:val="clear" w:color="auto" w:fill="auto"/>
            <w:noWrap/>
            <w:vAlign w:val="bottom"/>
            <w:hideMark/>
          </w:tcPr>
          <w:p w14:paraId="13B74B05" w14:textId="77777777" w:rsidR="00054F10" w:rsidRPr="00FB0494" w:rsidRDefault="00054F10" w:rsidP="00AE0BB9">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201</w:t>
            </w:r>
            <w:r w:rsidR="00A53721" w:rsidRPr="00FB0494">
              <w:rPr>
                <w:rFonts w:ascii="Arial" w:hAnsi="Arial" w:cs="Arial"/>
                <w:sz w:val="20"/>
                <w:szCs w:val="20"/>
              </w:rPr>
              <w:t>5</w:t>
            </w:r>
          </w:p>
        </w:tc>
        <w:tc>
          <w:tcPr>
            <w:tcW w:w="937" w:type="dxa"/>
            <w:vAlign w:val="bottom"/>
          </w:tcPr>
          <w:p w14:paraId="79C5C7DE" w14:textId="77777777" w:rsidR="00054F10" w:rsidRPr="00FB0494" w:rsidRDefault="00054F10" w:rsidP="00AE0BB9">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201</w:t>
            </w:r>
            <w:r w:rsidR="00A53721" w:rsidRPr="00FB0494">
              <w:rPr>
                <w:rFonts w:ascii="Arial" w:hAnsi="Arial" w:cs="Arial"/>
                <w:sz w:val="20"/>
                <w:szCs w:val="20"/>
              </w:rPr>
              <w:t>6</w:t>
            </w:r>
          </w:p>
        </w:tc>
        <w:tc>
          <w:tcPr>
            <w:tcW w:w="938" w:type="dxa"/>
            <w:shd w:val="clear" w:color="auto" w:fill="auto"/>
            <w:noWrap/>
            <w:vAlign w:val="bottom"/>
          </w:tcPr>
          <w:p w14:paraId="339193AC" w14:textId="77777777" w:rsidR="00054F10" w:rsidRPr="00FB0494" w:rsidRDefault="00054F10" w:rsidP="00AE0BB9">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201</w:t>
            </w:r>
            <w:r w:rsidR="00A53721" w:rsidRPr="00FB0494">
              <w:rPr>
                <w:rFonts w:ascii="Arial" w:hAnsi="Arial" w:cs="Arial"/>
                <w:sz w:val="20"/>
                <w:szCs w:val="20"/>
              </w:rPr>
              <w:t>7</w:t>
            </w:r>
          </w:p>
        </w:tc>
        <w:tc>
          <w:tcPr>
            <w:tcW w:w="937" w:type="dxa"/>
            <w:shd w:val="clear" w:color="auto" w:fill="auto"/>
            <w:noWrap/>
            <w:vAlign w:val="bottom"/>
          </w:tcPr>
          <w:p w14:paraId="72DB096B" w14:textId="77777777" w:rsidR="00054F10" w:rsidRPr="00FB0494" w:rsidRDefault="00054F10" w:rsidP="00AE0BB9">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201</w:t>
            </w:r>
            <w:r w:rsidR="00A53721" w:rsidRPr="00FB0494">
              <w:rPr>
                <w:rFonts w:ascii="Arial" w:hAnsi="Arial" w:cs="Arial"/>
                <w:sz w:val="20"/>
                <w:szCs w:val="20"/>
              </w:rPr>
              <w:t>8</w:t>
            </w:r>
          </w:p>
        </w:tc>
        <w:tc>
          <w:tcPr>
            <w:tcW w:w="938" w:type="dxa"/>
            <w:shd w:val="clear" w:color="auto" w:fill="auto"/>
            <w:noWrap/>
            <w:vAlign w:val="bottom"/>
          </w:tcPr>
          <w:p w14:paraId="58054934" w14:textId="77777777" w:rsidR="00054F10" w:rsidRPr="00FB0494" w:rsidRDefault="00054F10" w:rsidP="00AE0BB9">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201</w:t>
            </w:r>
            <w:r w:rsidR="00A53721" w:rsidRPr="00FB0494">
              <w:rPr>
                <w:rFonts w:ascii="Arial" w:hAnsi="Arial" w:cs="Arial"/>
                <w:sz w:val="20"/>
                <w:szCs w:val="20"/>
              </w:rPr>
              <w:t>9</w:t>
            </w:r>
          </w:p>
        </w:tc>
        <w:tc>
          <w:tcPr>
            <w:tcW w:w="937" w:type="dxa"/>
            <w:shd w:val="clear" w:color="auto" w:fill="auto"/>
            <w:noWrap/>
            <w:vAlign w:val="bottom"/>
          </w:tcPr>
          <w:p w14:paraId="5DD62921" w14:textId="77777777" w:rsidR="00054F10" w:rsidRPr="00FB0494" w:rsidRDefault="00054F10" w:rsidP="00AE0BB9">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w:t>
            </w:r>
            <w:r w:rsidR="00A53721" w:rsidRPr="00FB0494">
              <w:rPr>
                <w:rFonts w:ascii="Arial" w:hAnsi="Arial" w:cs="Arial"/>
                <w:sz w:val="20"/>
                <w:szCs w:val="20"/>
              </w:rPr>
              <w:t>20</w:t>
            </w:r>
          </w:p>
        </w:tc>
        <w:tc>
          <w:tcPr>
            <w:tcW w:w="938" w:type="dxa"/>
            <w:shd w:val="clear" w:color="auto" w:fill="auto"/>
            <w:noWrap/>
            <w:vAlign w:val="bottom"/>
          </w:tcPr>
          <w:p w14:paraId="7BF4BDA3" w14:textId="77777777" w:rsidR="00054F10" w:rsidRPr="00FB0494" w:rsidRDefault="00054F10" w:rsidP="00AE0BB9">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202</w:t>
            </w:r>
            <w:r w:rsidR="00A53721" w:rsidRPr="00FB0494">
              <w:rPr>
                <w:rFonts w:ascii="Arial" w:hAnsi="Arial" w:cs="Arial"/>
                <w:sz w:val="20"/>
                <w:szCs w:val="20"/>
              </w:rPr>
              <w:t>1</w:t>
            </w:r>
          </w:p>
        </w:tc>
        <w:tc>
          <w:tcPr>
            <w:tcW w:w="937" w:type="dxa"/>
            <w:vAlign w:val="bottom"/>
          </w:tcPr>
          <w:p w14:paraId="771C1092" w14:textId="77777777" w:rsidR="00054F10" w:rsidRPr="00FB0494" w:rsidRDefault="00054F10" w:rsidP="00AE0BB9">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202</w:t>
            </w:r>
            <w:r w:rsidR="00A53721" w:rsidRPr="00FB0494">
              <w:rPr>
                <w:rFonts w:ascii="Arial" w:hAnsi="Arial" w:cs="Arial"/>
                <w:sz w:val="20"/>
                <w:szCs w:val="20"/>
              </w:rPr>
              <w:t>2</w:t>
            </w:r>
          </w:p>
        </w:tc>
        <w:tc>
          <w:tcPr>
            <w:tcW w:w="938" w:type="dxa"/>
            <w:vAlign w:val="bottom"/>
          </w:tcPr>
          <w:p w14:paraId="0AB4A2B5" w14:textId="77777777" w:rsidR="00054F10" w:rsidRPr="00FB0494" w:rsidRDefault="00BB662D" w:rsidP="00AE0BB9">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2023</w:t>
            </w:r>
          </w:p>
        </w:tc>
        <w:tc>
          <w:tcPr>
            <w:tcW w:w="940" w:type="dxa"/>
            <w:vAlign w:val="bottom"/>
          </w:tcPr>
          <w:p w14:paraId="4ED2C25C" w14:textId="77777777" w:rsidR="00054F10" w:rsidRPr="00FB0494" w:rsidRDefault="00BB662D" w:rsidP="00AE0BB9">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2024</w:t>
            </w:r>
          </w:p>
        </w:tc>
        <w:tc>
          <w:tcPr>
            <w:tcW w:w="940" w:type="dxa"/>
            <w:vAlign w:val="bottom"/>
          </w:tcPr>
          <w:p w14:paraId="06771DA4" w14:textId="77777777" w:rsidR="00054F10" w:rsidRPr="00FB0494" w:rsidRDefault="00054F10" w:rsidP="00AE0BB9">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Total</w:t>
            </w:r>
          </w:p>
        </w:tc>
      </w:tr>
      <w:tr w:rsidR="00054F10" w:rsidRPr="00FB0494" w14:paraId="03366FD6" w14:textId="77777777" w:rsidTr="00764364">
        <w:trPr>
          <w:trHeight w:val="66"/>
        </w:trPr>
        <w:tc>
          <w:tcPr>
            <w:tcW w:w="3060" w:type="dxa"/>
            <w:shd w:val="clear" w:color="auto" w:fill="auto"/>
            <w:noWrap/>
            <w:vAlign w:val="bottom"/>
            <w:hideMark/>
          </w:tcPr>
          <w:p w14:paraId="25520EEF" w14:textId="77777777" w:rsidR="00054F10" w:rsidRPr="00FB0494" w:rsidRDefault="00054F10" w:rsidP="00AE0BB9">
            <w:pPr>
              <w:spacing w:line="380" w:lineRule="exact"/>
              <w:ind w:left="158" w:right="-198" w:hanging="158"/>
              <w:rPr>
                <w:rFonts w:ascii="Arial" w:hAnsi="Arial" w:cs="Arial"/>
                <w:sz w:val="20"/>
                <w:szCs w:val="20"/>
              </w:rPr>
            </w:pPr>
            <w:r w:rsidRPr="00FB0494">
              <w:rPr>
                <w:rFonts w:ascii="Arial" w:hAnsi="Arial" w:cs="Arial"/>
                <w:sz w:val="20"/>
                <w:szCs w:val="20"/>
              </w:rPr>
              <w:t>Claim estimates:</w:t>
            </w:r>
          </w:p>
        </w:tc>
        <w:tc>
          <w:tcPr>
            <w:tcW w:w="940" w:type="dxa"/>
            <w:vAlign w:val="bottom"/>
          </w:tcPr>
          <w:p w14:paraId="5813B6EC" w14:textId="77777777" w:rsidR="00054F10" w:rsidRPr="00FB0494" w:rsidRDefault="00054F10"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14:paraId="075D5C3F" w14:textId="77777777" w:rsidR="00054F10" w:rsidRPr="00FB0494" w:rsidRDefault="00054F10" w:rsidP="00AE0BB9">
            <w:pPr>
              <w:tabs>
                <w:tab w:val="decimal" w:pos="609"/>
              </w:tabs>
              <w:spacing w:line="380" w:lineRule="exact"/>
              <w:ind w:left="-18"/>
              <w:rPr>
                <w:rFonts w:ascii="Arial" w:hAnsi="Arial" w:cs="Arial"/>
                <w:sz w:val="20"/>
                <w:szCs w:val="20"/>
              </w:rPr>
            </w:pPr>
          </w:p>
        </w:tc>
        <w:tc>
          <w:tcPr>
            <w:tcW w:w="937" w:type="dxa"/>
            <w:vAlign w:val="bottom"/>
          </w:tcPr>
          <w:p w14:paraId="23A88E91" w14:textId="77777777" w:rsidR="00054F10" w:rsidRPr="00FB0494" w:rsidRDefault="00054F10"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14721490" w14:textId="77777777" w:rsidR="00054F10" w:rsidRPr="00FB0494" w:rsidRDefault="00054F10"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14:paraId="778BA184" w14:textId="77777777" w:rsidR="00054F10" w:rsidRPr="00FB0494" w:rsidRDefault="00054F10"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42C0308D" w14:textId="77777777" w:rsidR="00054F10" w:rsidRPr="00FB0494" w:rsidRDefault="00054F10"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14:paraId="621364C4" w14:textId="77777777" w:rsidR="00054F10" w:rsidRPr="00FB0494" w:rsidRDefault="00054F10"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1D0DA15A" w14:textId="77777777" w:rsidR="00054F10" w:rsidRPr="00FB0494" w:rsidRDefault="00054F10" w:rsidP="00AE0BB9">
            <w:pPr>
              <w:tabs>
                <w:tab w:val="decimal" w:pos="609"/>
              </w:tabs>
              <w:spacing w:line="380" w:lineRule="exact"/>
              <w:ind w:left="-18"/>
              <w:rPr>
                <w:rFonts w:ascii="Arial" w:hAnsi="Arial" w:cs="Arial"/>
                <w:sz w:val="20"/>
                <w:szCs w:val="20"/>
              </w:rPr>
            </w:pPr>
          </w:p>
        </w:tc>
        <w:tc>
          <w:tcPr>
            <w:tcW w:w="937" w:type="dxa"/>
            <w:vAlign w:val="bottom"/>
          </w:tcPr>
          <w:p w14:paraId="2EF3AD9F" w14:textId="77777777" w:rsidR="00054F10" w:rsidRPr="00FB0494" w:rsidRDefault="00054F10" w:rsidP="00AE0BB9">
            <w:pPr>
              <w:tabs>
                <w:tab w:val="decimal" w:pos="609"/>
              </w:tabs>
              <w:spacing w:line="380" w:lineRule="exact"/>
              <w:ind w:left="-18"/>
              <w:rPr>
                <w:rFonts w:ascii="Arial" w:hAnsi="Arial" w:cs="Arial"/>
                <w:sz w:val="20"/>
                <w:szCs w:val="20"/>
              </w:rPr>
            </w:pPr>
          </w:p>
        </w:tc>
        <w:tc>
          <w:tcPr>
            <w:tcW w:w="938" w:type="dxa"/>
            <w:vAlign w:val="bottom"/>
          </w:tcPr>
          <w:p w14:paraId="555881E1" w14:textId="77777777" w:rsidR="00054F10" w:rsidRPr="00FB0494" w:rsidRDefault="00054F10" w:rsidP="00AE0BB9">
            <w:pPr>
              <w:tabs>
                <w:tab w:val="decimal" w:pos="609"/>
              </w:tabs>
              <w:spacing w:line="380" w:lineRule="exact"/>
              <w:ind w:left="-18"/>
              <w:rPr>
                <w:rFonts w:ascii="Arial" w:hAnsi="Arial" w:cs="Arial"/>
                <w:sz w:val="20"/>
                <w:szCs w:val="20"/>
              </w:rPr>
            </w:pPr>
          </w:p>
        </w:tc>
        <w:tc>
          <w:tcPr>
            <w:tcW w:w="940" w:type="dxa"/>
            <w:vAlign w:val="bottom"/>
          </w:tcPr>
          <w:p w14:paraId="3F7B7BC4" w14:textId="77777777" w:rsidR="00054F10" w:rsidRPr="00FB0494" w:rsidRDefault="00054F10" w:rsidP="00AE0BB9">
            <w:pPr>
              <w:tabs>
                <w:tab w:val="decimal" w:pos="609"/>
              </w:tabs>
              <w:spacing w:line="380" w:lineRule="exact"/>
              <w:ind w:left="-18"/>
              <w:rPr>
                <w:rFonts w:ascii="Arial" w:hAnsi="Arial" w:cs="Arial"/>
                <w:sz w:val="20"/>
                <w:szCs w:val="20"/>
              </w:rPr>
            </w:pPr>
          </w:p>
        </w:tc>
        <w:tc>
          <w:tcPr>
            <w:tcW w:w="940" w:type="dxa"/>
            <w:vAlign w:val="bottom"/>
          </w:tcPr>
          <w:p w14:paraId="7F47DEAC" w14:textId="77777777" w:rsidR="00054F10" w:rsidRPr="00FB0494" w:rsidRDefault="00054F10" w:rsidP="00AE0BB9">
            <w:pPr>
              <w:tabs>
                <w:tab w:val="decimal" w:pos="609"/>
              </w:tabs>
              <w:spacing w:line="380" w:lineRule="exact"/>
              <w:ind w:left="-18"/>
              <w:rPr>
                <w:rFonts w:ascii="Arial" w:hAnsi="Arial" w:cs="Arial"/>
                <w:sz w:val="20"/>
                <w:szCs w:val="20"/>
              </w:rPr>
            </w:pPr>
          </w:p>
        </w:tc>
      </w:tr>
      <w:tr w:rsidR="00764364" w:rsidRPr="00FB0494" w14:paraId="27163F3B" w14:textId="77777777" w:rsidTr="00764364">
        <w:trPr>
          <w:trHeight w:val="66"/>
        </w:trPr>
        <w:tc>
          <w:tcPr>
            <w:tcW w:w="3060" w:type="dxa"/>
            <w:shd w:val="clear" w:color="auto" w:fill="auto"/>
            <w:noWrap/>
            <w:vAlign w:val="bottom"/>
            <w:hideMark/>
          </w:tcPr>
          <w:p w14:paraId="5A6D2840" w14:textId="77777777" w:rsidR="00764364" w:rsidRPr="00FB0494" w:rsidRDefault="00764364" w:rsidP="00764364">
            <w:pPr>
              <w:spacing w:line="380" w:lineRule="exact"/>
              <w:ind w:left="158" w:right="-108" w:hanging="158"/>
              <w:rPr>
                <w:rFonts w:ascii="Arial" w:hAnsi="Arial" w:cs="Arial"/>
                <w:sz w:val="20"/>
                <w:szCs w:val="20"/>
              </w:rPr>
            </w:pPr>
            <w:r w:rsidRPr="00FB0494">
              <w:rPr>
                <w:rFonts w:ascii="Arial" w:hAnsi="Arial" w:cs="Arial"/>
                <w:sz w:val="20"/>
                <w:szCs w:val="20"/>
              </w:rPr>
              <w:t xml:space="preserve"> - as at accident year </w:t>
            </w:r>
          </w:p>
        </w:tc>
        <w:tc>
          <w:tcPr>
            <w:tcW w:w="940" w:type="dxa"/>
            <w:vAlign w:val="bottom"/>
          </w:tcPr>
          <w:p w14:paraId="28AE1258"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39028473" w14:textId="77777777" w:rsidR="00764364" w:rsidRPr="00FB0494" w:rsidRDefault="00764364" w:rsidP="00764364">
            <w:pPr>
              <w:tabs>
                <w:tab w:val="decimal" w:pos="609"/>
              </w:tabs>
              <w:spacing w:line="380" w:lineRule="exact"/>
              <w:ind w:left="-18"/>
              <w:rPr>
                <w:rFonts w:ascii="Arial" w:hAnsi="Arial" w:cs="Arial"/>
                <w:sz w:val="20"/>
                <w:szCs w:val="20"/>
                <w:cs/>
              </w:rPr>
            </w:pPr>
            <w:r w:rsidRPr="00FB0494">
              <w:rPr>
                <w:rFonts w:ascii="Arial" w:hAnsi="Arial" w:cs="Arial"/>
                <w:sz w:val="20"/>
                <w:szCs w:val="20"/>
              </w:rPr>
              <w:t xml:space="preserve">1,912 </w:t>
            </w:r>
          </w:p>
        </w:tc>
        <w:tc>
          <w:tcPr>
            <w:tcW w:w="937" w:type="dxa"/>
          </w:tcPr>
          <w:p w14:paraId="309FF862"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2,129 </w:t>
            </w:r>
          </w:p>
        </w:tc>
        <w:tc>
          <w:tcPr>
            <w:tcW w:w="938" w:type="dxa"/>
            <w:shd w:val="clear" w:color="auto" w:fill="auto"/>
            <w:noWrap/>
          </w:tcPr>
          <w:p w14:paraId="0408A1D2"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1,705 </w:t>
            </w:r>
          </w:p>
        </w:tc>
        <w:tc>
          <w:tcPr>
            <w:tcW w:w="937" w:type="dxa"/>
            <w:shd w:val="clear" w:color="auto" w:fill="auto"/>
            <w:noWrap/>
          </w:tcPr>
          <w:p w14:paraId="5A349D13"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1,687 </w:t>
            </w:r>
          </w:p>
        </w:tc>
        <w:tc>
          <w:tcPr>
            <w:tcW w:w="938" w:type="dxa"/>
            <w:shd w:val="clear" w:color="auto" w:fill="auto"/>
            <w:noWrap/>
          </w:tcPr>
          <w:p w14:paraId="2F7ACD0D"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2,132 </w:t>
            </w:r>
          </w:p>
        </w:tc>
        <w:tc>
          <w:tcPr>
            <w:tcW w:w="937" w:type="dxa"/>
            <w:shd w:val="clear" w:color="auto" w:fill="auto"/>
            <w:noWrap/>
          </w:tcPr>
          <w:p w14:paraId="15193BD3"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1,850 </w:t>
            </w:r>
          </w:p>
        </w:tc>
        <w:tc>
          <w:tcPr>
            <w:tcW w:w="938" w:type="dxa"/>
            <w:noWrap/>
          </w:tcPr>
          <w:p w14:paraId="0418C7CD" w14:textId="77777777" w:rsidR="00764364" w:rsidRPr="00FB0494" w:rsidRDefault="00764364" w:rsidP="00764364">
            <w:pPr>
              <w:tabs>
                <w:tab w:val="decimal" w:pos="609"/>
              </w:tabs>
              <w:spacing w:line="380" w:lineRule="exact"/>
              <w:ind w:left="-18"/>
              <w:rPr>
                <w:rFonts w:ascii="Arial" w:hAnsi="Arial" w:cs="Arial"/>
                <w:sz w:val="20"/>
                <w:szCs w:val="20"/>
                <w:cs/>
              </w:rPr>
            </w:pPr>
            <w:r w:rsidRPr="00FB0494">
              <w:rPr>
                <w:rFonts w:ascii="Arial" w:hAnsi="Arial" w:cs="Arial"/>
                <w:sz w:val="20"/>
                <w:szCs w:val="20"/>
              </w:rPr>
              <w:t xml:space="preserve">2,244 </w:t>
            </w:r>
          </w:p>
        </w:tc>
        <w:tc>
          <w:tcPr>
            <w:tcW w:w="937" w:type="dxa"/>
          </w:tcPr>
          <w:p w14:paraId="45B5B526"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2,339 </w:t>
            </w:r>
          </w:p>
        </w:tc>
        <w:tc>
          <w:tcPr>
            <w:tcW w:w="938" w:type="dxa"/>
          </w:tcPr>
          <w:p w14:paraId="66F35D0D"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2,293 </w:t>
            </w:r>
          </w:p>
        </w:tc>
        <w:tc>
          <w:tcPr>
            <w:tcW w:w="940" w:type="dxa"/>
            <w:shd w:val="clear" w:color="auto" w:fill="auto"/>
          </w:tcPr>
          <w:p w14:paraId="2145AB4B"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2,569 </w:t>
            </w:r>
          </w:p>
        </w:tc>
        <w:tc>
          <w:tcPr>
            <w:tcW w:w="940" w:type="dxa"/>
            <w:vAlign w:val="bottom"/>
          </w:tcPr>
          <w:p w14:paraId="08C9217C"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26391201" w14:textId="77777777" w:rsidTr="00764364">
        <w:trPr>
          <w:trHeight w:val="90"/>
        </w:trPr>
        <w:tc>
          <w:tcPr>
            <w:tcW w:w="3060" w:type="dxa"/>
            <w:shd w:val="clear" w:color="auto" w:fill="auto"/>
            <w:noWrap/>
            <w:vAlign w:val="bottom"/>
            <w:hideMark/>
          </w:tcPr>
          <w:p w14:paraId="1B848238"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 xml:space="preserve"> - Next one year </w:t>
            </w:r>
          </w:p>
        </w:tc>
        <w:tc>
          <w:tcPr>
            <w:tcW w:w="940" w:type="dxa"/>
            <w:vAlign w:val="bottom"/>
          </w:tcPr>
          <w:p w14:paraId="45845245"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0054F630"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1,979 </w:t>
            </w:r>
          </w:p>
        </w:tc>
        <w:tc>
          <w:tcPr>
            <w:tcW w:w="937" w:type="dxa"/>
          </w:tcPr>
          <w:p w14:paraId="56755019"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2,228 </w:t>
            </w:r>
          </w:p>
        </w:tc>
        <w:tc>
          <w:tcPr>
            <w:tcW w:w="938" w:type="dxa"/>
            <w:shd w:val="clear" w:color="auto" w:fill="auto"/>
            <w:noWrap/>
          </w:tcPr>
          <w:p w14:paraId="6D8EC5EB"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1,762 </w:t>
            </w:r>
          </w:p>
        </w:tc>
        <w:tc>
          <w:tcPr>
            <w:tcW w:w="937" w:type="dxa"/>
            <w:shd w:val="clear" w:color="auto" w:fill="auto"/>
            <w:noWrap/>
          </w:tcPr>
          <w:p w14:paraId="194BB3BF"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1,696 </w:t>
            </w:r>
          </w:p>
        </w:tc>
        <w:tc>
          <w:tcPr>
            <w:tcW w:w="938" w:type="dxa"/>
            <w:shd w:val="clear" w:color="auto" w:fill="auto"/>
            <w:noWrap/>
          </w:tcPr>
          <w:p w14:paraId="083B651B"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2,058 </w:t>
            </w:r>
          </w:p>
        </w:tc>
        <w:tc>
          <w:tcPr>
            <w:tcW w:w="937" w:type="dxa"/>
            <w:shd w:val="clear" w:color="auto" w:fill="auto"/>
            <w:noWrap/>
          </w:tcPr>
          <w:p w14:paraId="69A2718E"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1,805 </w:t>
            </w:r>
          </w:p>
        </w:tc>
        <w:tc>
          <w:tcPr>
            <w:tcW w:w="938" w:type="dxa"/>
            <w:noWrap/>
          </w:tcPr>
          <w:p w14:paraId="17EB4FFF"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2,109 </w:t>
            </w:r>
          </w:p>
        </w:tc>
        <w:tc>
          <w:tcPr>
            <w:tcW w:w="937" w:type="dxa"/>
          </w:tcPr>
          <w:p w14:paraId="3968A355"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2,322 </w:t>
            </w:r>
          </w:p>
        </w:tc>
        <w:tc>
          <w:tcPr>
            <w:tcW w:w="938" w:type="dxa"/>
          </w:tcPr>
          <w:p w14:paraId="7E4EC878"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2,301 </w:t>
            </w:r>
          </w:p>
        </w:tc>
        <w:tc>
          <w:tcPr>
            <w:tcW w:w="940" w:type="dxa"/>
            <w:shd w:val="clear" w:color="auto" w:fill="auto"/>
          </w:tcPr>
          <w:p w14:paraId="2F6DA692"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1C9BF600"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465E2703" w14:textId="77777777" w:rsidTr="00764364">
        <w:trPr>
          <w:trHeight w:val="66"/>
        </w:trPr>
        <w:tc>
          <w:tcPr>
            <w:tcW w:w="3060" w:type="dxa"/>
            <w:shd w:val="clear" w:color="auto" w:fill="auto"/>
            <w:noWrap/>
            <w:vAlign w:val="bottom"/>
            <w:hideMark/>
          </w:tcPr>
          <w:p w14:paraId="76746615"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 xml:space="preserve"> - Next two years</w:t>
            </w:r>
          </w:p>
        </w:tc>
        <w:tc>
          <w:tcPr>
            <w:tcW w:w="940" w:type="dxa"/>
            <w:vAlign w:val="bottom"/>
          </w:tcPr>
          <w:p w14:paraId="6A7D3CE5"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61961467"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1,954 </w:t>
            </w:r>
          </w:p>
        </w:tc>
        <w:tc>
          <w:tcPr>
            <w:tcW w:w="937" w:type="dxa"/>
          </w:tcPr>
          <w:p w14:paraId="55998CE2"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2,192 </w:t>
            </w:r>
          </w:p>
        </w:tc>
        <w:tc>
          <w:tcPr>
            <w:tcW w:w="938" w:type="dxa"/>
            <w:shd w:val="clear" w:color="auto" w:fill="auto"/>
            <w:noWrap/>
          </w:tcPr>
          <w:p w14:paraId="7EBE8F4B"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1,736 </w:t>
            </w:r>
          </w:p>
        </w:tc>
        <w:tc>
          <w:tcPr>
            <w:tcW w:w="937" w:type="dxa"/>
            <w:shd w:val="clear" w:color="auto" w:fill="auto"/>
            <w:noWrap/>
          </w:tcPr>
          <w:p w14:paraId="6F8C1E3D"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1,696 </w:t>
            </w:r>
          </w:p>
        </w:tc>
        <w:tc>
          <w:tcPr>
            <w:tcW w:w="938" w:type="dxa"/>
            <w:shd w:val="clear" w:color="auto" w:fill="auto"/>
            <w:noWrap/>
          </w:tcPr>
          <w:p w14:paraId="6D70FCDF"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2,029 </w:t>
            </w:r>
          </w:p>
        </w:tc>
        <w:tc>
          <w:tcPr>
            <w:tcW w:w="937" w:type="dxa"/>
            <w:shd w:val="clear" w:color="auto" w:fill="auto"/>
            <w:noWrap/>
          </w:tcPr>
          <w:p w14:paraId="22A1FAD0"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1,754 </w:t>
            </w:r>
          </w:p>
        </w:tc>
        <w:tc>
          <w:tcPr>
            <w:tcW w:w="938" w:type="dxa"/>
            <w:noWrap/>
          </w:tcPr>
          <w:p w14:paraId="3B1FC485"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2,072 </w:t>
            </w:r>
          </w:p>
        </w:tc>
        <w:tc>
          <w:tcPr>
            <w:tcW w:w="937" w:type="dxa"/>
          </w:tcPr>
          <w:p w14:paraId="4CC2FCAE"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2,260 </w:t>
            </w:r>
          </w:p>
        </w:tc>
        <w:tc>
          <w:tcPr>
            <w:tcW w:w="938" w:type="dxa"/>
          </w:tcPr>
          <w:p w14:paraId="6F647B4C"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shd w:val="clear" w:color="auto" w:fill="auto"/>
          </w:tcPr>
          <w:p w14:paraId="7CDAF583"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770999CC"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0CE6CEB8" w14:textId="77777777" w:rsidTr="00764364">
        <w:trPr>
          <w:trHeight w:val="66"/>
        </w:trPr>
        <w:tc>
          <w:tcPr>
            <w:tcW w:w="3060" w:type="dxa"/>
            <w:shd w:val="clear" w:color="auto" w:fill="auto"/>
            <w:noWrap/>
            <w:vAlign w:val="bottom"/>
            <w:hideMark/>
          </w:tcPr>
          <w:p w14:paraId="250B7A54"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 xml:space="preserve"> - Next three years</w:t>
            </w:r>
          </w:p>
        </w:tc>
        <w:tc>
          <w:tcPr>
            <w:tcW w:w="940" w:type="dxa"/>
            <w:vAlign w:val="bottom"/>
          </w:tcPr>
          <w:p w14:paraId="4460B2FF"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4CBFA93E"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1,951 </w:t>
            </w:r>
          </w:p>
        </w:tc>
        <w:tc>
          <w:tcPr>
            <w:tcW w:w="937" w:type="dxa"/>
          </w:tcPr>
          <w:p w14:paraId="6FCC89BC"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2,184 </w:t>
            </w:r>
          </w:p>
        </w:tc>
        <w:tc>
          <w:tcPr>
            <w:tcW w:w="938" w:type="dxa"/>
            <w:shd w:val="clear" w:color="auto" w:fill="auto"/>
            <w:noWrap/>
          </w:tcPr>
          <w:p w14:paraId="14CCE5D0"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1,736 </w:t>
            </w:r>
          </w:p>
        </w:tc>
        <w:tc>
          <w:tcPr>
            <w:tcW w:w="937" w:type="dxa"/>
            <w:shd w:val="clear" w:color="auto" w:fill="auto"/>
            <w:noWrap/>
          </w:tcPr>
          <w:p w14:paraId="1399216D"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1,693 </w:t>
            </w:r>
          </w:p>
        </w:tc>
        <w:tc>
          <w:tcPr>
            <w:tcW w:w="938" w:type="dxa"/>
            <w:shd w:val="clear" w:color="auto" w:fill="auto"/>
            <w:noWrap/>
          </w:tcPr>
          <w:p w14:paraId="74A4034C"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2,024 </w:t>
            </w:r>
          </w:p>
        </w:tc>
        <w:tc>
          <w:tcPr>
            <w:tcW w:w="937" w:type="dxa"/>
            <w:shd w:val="clear" w:color="auto" w:fill="auto"/>
            <w:noWrap/>
          </w:tcPr>
          <w:p w14:paraId="531F7D5C"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1,741 </w:t>
            </w:r>
          </w:p>
        </w:tc>
        <w:tc>
          <w:tcPr>
            <w:tcW w:w="938" w:type="dxa"/>
            <w:noWrap/>
          </w:tcPr>
          <w:p w14:paraId="7A190AE9"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2,071 </w:t>
            </w:r>
          </w:p>
        </w:tc>
        <w:tc>
          <w:tcPr>
            <w:tcW w:w="937" w:type="dxa"/>
          </w:tcPr>
          <w:p w14:paraId="2DC47A57"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tcPr>
          <w:p w14:paraId="65963272"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shd w:val="clear" w:color="auto" w:fill="auto"/>
          </w:tcPr>
          <w:p w14:paraId="4E1A2D42"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5D4721C1"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4C642516" w14:textId="77777777" w:rsidTr="00764364">
        <w:trPr>
          <w:trHeight w:val="66"/>
        </w:trPr>
        <w:tc>
          <w:tcPr>
            <w:tcW w:w="3060" w:type="dxa"/>
            <w:shd w:val="clear" w:color="auto" w:fill="auto"/>
            <w:noWrap/>
            <w:vAlign w:val="bottom"/>
            <w:hideMark/>
          </w:tcPr>
          <w:p w14:paraId="0D952803"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 xml:space="preserve"> - Next four years</w:t>
            </w:r>
          </w:p>
        </w:tc>
        <w:tc>
          <w:tcPr>
            <w:tcW w:w="940" w:type="dxa"/>
            <w:vAlign w:val="bottom"/>
          </w:tcPr>
          <w:p w14:paraId="2E2CB34A"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03E6DA34"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1,949 </w:t>
            </w:r>
          </w:p>
        </w:tc>
        <w:tc>
          <w:tcPr>
            <w:tcW w:w="937" w:type="dxa"/>
          </w:tcPr>
          <w:p w14:paraId="4A4DB8D5"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2,184 </w:t>
            </w:r>
          </w:p>
        </w:tc>
        <w:tc>
          <w:tcPr>
            <w:tcW w:w="938" w:type="dxa"/>
            <w:shd w:val="clear" w:color="auto" w:fill="auto"/>
            <w:noWrap/>
          </w:tcPr>
          <w:p w14:paraId="22B8A935"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1,735 </w:t>
            </w:r>
          </w:p>
        </w:tc>
        <w:tc>
          <w:tcPr>
            <w:tcW w:w="937" w:type="dxa"/>
            <w:shd w:val="clear" w:color="auto" w:fill="auto"/>
            <w:noWrap/>
          </w:tcPr>
          <w:p w14:paraId="21402A53"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1,692 </w:t>
            </w:r>
          </w:p>
        </w:tc>
        <w:tc>
          <w:tcPr>
            <w:tcW w:w="938" w:type="dxa"/>
            <w:shd w:val="clear" w:color="auto" w:fill="auto"/>
            <w:noWrap/>
          </w:tcPr>
          <w:p w14:paraId="35A4845A"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2,019 </w:t>
            </w:r>
          </w:p>
        </w:tc>
        <w:tc>
          <w:tcPr>
            <w:tcW w:w="937" w:type="dxa"/>
            <w:shd w:val="clear" w:color="auto" w:fill="auto"/>
            <w:noWrap/>
          </w:tcPr>
          <w:p w14:paraId="03762E24"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1,738 </w:t>
            </w:r>
          </w:p>
        </w:tc>
        <w:tc>
          <w:tcPr>
            <w:tcW w:w="938" w:type="dxa"/>
            <w:noWrap/>
          </w:tcPr>
          <w:p w14:paraId="67D4CC74"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tcPr>
          <w:p w14:paraId="69B472E0"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tcPr>
          <w:p w14:paraId="4AA7FB6D"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shd w:val="clear" w:color="auto" w:fill="auto"/>
          </w:tcPr>
          <w:p w14:paraId="29656EB3"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3354844C"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2E605E26" w14:textId="77777777" w:rsidTr="00764364">
        <w:trPr>
          <w:trHeight w:val="66"/>
        </w:trPr>
        <w:tc>
          <w:tcPr>
            <w:tcW w:w="3060" w:type="dxa"/>
            <w:shd w:val="clear" w:color="auto" w:fill="auto"/>
            <w:noWrap/>
            <w:vAlign w:val="bottom"/>
            <w:hideMark/>
          </w:tcPr>
          <w:p w14:paraId="38EF8FCA"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 xml:space="preserve"> - Next five years</w:t>
            </w:r>
          </w:p>
        </w:tc>
        <w:tc>
          <w:tcPr>
            <w:tcW w:w="940" w:type="dxa"/>
            <w:vAlign w:val="bottom"/>
          </w:tcPr>
          <w:p w14:paraId="596C0735"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205D5964"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1,949 </w:t>
            </w:r>
          </w:p>
        </w:tc>
        <w:tc>
          <w:tcPr>
            <w:tcW w:w="937" w:type="dxa"/>
          </w:tcPr>
          <w:p w14:paraId="383B22B3"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2,185 </w:t>
            </w:r>
          </w:p>
        </w:tc>
        <w:tc>
          <w:tcPr>
            <w:tcW w:w="938" w:type="dxa"/>
            <w:shd w:val="clear" w:color="auto" w:fill="auto"/>
            <w:noWrap/>
          </w:tcPr>
          <w:p w14:paraId="4FAF10E8"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1,735 </w:t>
            </w:r>
          </w:p>
        </w:tc>
        <w:tc>
          <w:tcPr>
            <w:tcW w:w="937" w:type="dxa"/>
            <w:shd w:val="clear" w:color="auto" w:fill="auto"/>
            <w:noWrap/>
          </w:tcPr>
          <w:p w14:paraId="0A2872FF"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1,692 </w:t>
            </w:r>
          </w:p>
        </w:tc>
        <w:tc>
          <w:tcPr>
            <w:tcW w:w="938" w:type="dxa"/>
            <w:shd w:val="clear" w:color="auto" w:fill="auto"/>
            <w:noWrap/>
          </w:tcPr>
          <w:p w14:paraId="4CD04487"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2,017 </w:t>
            </w:r>
          </w:p>
        </w:tc>
        <w:tc>
          <w:tcPr>
            <w:tcW w:w="937" w:type="dxa"/>
            <w:shd w:val="clear" w:color="auto" w:fill="auto"/>
            <w:noWrap/>
          </w:tcPr>
          <w:p w14:paraId="6CE1C91B"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noWrap/>
          </w:tcPr>
          <w:p w14:paraId="2CECF763"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tcPr>
          <w:p w14:paraId="19DB5E12"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tcPr>
          <w:p w14:paraId="0FB4887F"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shd w:val="clear" w:color="auto" w:fill="auto"/>
          </w:tcPr>
          <w:p w14:paraId="1BE52D35"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4203FF27"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531819E8" w14:textId="77777777" w:rsidTr="00764364">
        <w:trPr>
          <w:trHeight w:val="66"/>
        </w:trPr>
        <w:tc>
          <w:tcPr>
            <w:tcW w:w="3060" w:type="dxa"/>
            <w:shd w:val="clear" w:color="auto" w:fill="auto"/>
            <w:noWrap/>
            <w:vAlign w:val="bottom"/>
          </w:tcPr>
          <w:p w14:paraId="4208AF9F"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 xml:space="preserve"> - Next six years</w:t>
            </w:r>
          </w:p>
        </w:tc>
        <w:tc>
          <w:tcPr>
            <w:tcW w:w="940" w:type="dxa"/>
            <w:vAlign w:val="bottom"/>
          </w:tcPr>
          <w:p w14:paraId="62463C1A"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3B7CAD61"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1,949 </w:t>
            </w:r>
          </w:p>
        </w:tc>
        <w:tc>
          <w:tcPr>
            <w:tcW w:w="937" w:type="dxa"/>
          </w:tcPr>
          <w:p w14:paraId="39142659"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2,185 </w:t>
            </w:r>
          </w:p>
        </w:tc>
        <w:tc>
          <w:tcPr>
            <w:tcW w:w="938" w:type="dxa"/>
            <w:shd w:val="clear" w:color="auto" w:fill="auto"/>
            <w:noWrap/>
          </w:tcPr>
          <w:p w14:paraId="55100271"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1,735 </w:t>
            </w:r>
          </w:p>
        </w:tc>
        <w:tc>
          <w:tcPr>
            <w:tcW w:w="937" w:type="dxa"/>
            <w:shd w:val="clear" w:color="auto" w:fill="auto"/>
            <w:noWrap/>
          </w:tcPr>
          <w:p w14:paraId="623A8848"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1,692 </w:t>
            </w:r>
          </w:p>
        </w:tc>
        <w:tc>
          <w:tcPr>
            <w:tcW w:w="938" w:type="dxa"/>
            <w:shd w:val="clear" w:color="auto" w:fill="auto"/>
            <w:noWrap/>
          </w:tcPr>
          <w:p w14:paraId="7A8B2D2F"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48516E04"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noWrap/>
          </w:tcPr>
          <w:p w14:paraId="76F678B9"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tcPr>
          <w:p w14:paraId="68825946"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tcPr>
          <w:p w14:paraId="6BA7CD3C"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shd w:val="clear" w:color="auto" w:fill="auto"/>
          </w:tcPr>
          <w:p w14:paraId="1F796BD6"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102AC018"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1A099BE6" w14:textId="77777777" w:rsidTr="00764364">
        <w:trPr>
          <w:trHeight w:val="66"/>
        </w:trPr>
        <w:tc>
          <w:tcPr>
            <w:tcW w:w="3060" w:type="dxa"/>
            <w:shd w:val="clear" w:color="auto" w:fill="auto"/>
            <w:noWrap/>
            <w:vAlign w:val="bottom"/>
          </w:tcPr>
          <w:p w14:paraId="5EA6B42B"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 xml:space="preserve"> - Next seven years</w:t>
            </w:r>
          </w:p>
        </w:tc>
        <w:tc>
          <w:tcPr>
            <w:tcW w:w="940" w:type="dxa"/>
            <w:vAlign w:val="bottom"/>
          </w:tcPr>
          <w:p w14:paraId="3C5ABC20"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7FEFDDAE"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1,950 </w:t>
            </w:r>
          </w:p>
        </w:tc>
        <w:tc>
          <w:tcPr>
            <w:tcW w:w="937" w:type="dxa"/>
          </w:tcPr>
          <w:p w14:paraId="3018560C"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2,186 </w:t>
            </w:r>
          </w:p>
        </w:tc>
        <w:tc>
          <w:tcPr>
            <w:tcW w:w="938" w:type="dxa"/>
            <w:shd w:val="clear" w:color="auto" w:fill="auto"/>
            <w:noWrap/>
          </w:tcPr>
          <w:p w14:paraId="30A9CB53"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1,732 </w:t>
            </w:r>
          </w:p>
        </w:tc>
        <w:tc>
          <w:tcPr>
            <w:tcW w:w="937" w:type="dxa"/>
            <w:shd w:val="clear" w:color="auto" w:fill="auto"/>
            <w:noWrap/>
          </w:tcPr>
          <w:p w14:paraId="7CE9F522"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tcPr>
          <w:p w14:paraId="366E0C38"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36D7855B"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noWrap/>
          </w:tcPr>
          <w:p w14:paraId="0523B2B4"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tcPr>
          <w:p w14:paraId="458B512C"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tcPr>
          <w:p w14:paraId="0CB5DE27"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shd w:val="clear" w:color="auto" w:fill="auto"/>
          </w:tcPr>
          <w:p w14:paraId="3818377D"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14158E87"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2044612E" w14:textId="77777777" w:rsidTr="00764364">
        <w:trPr>
          <w:trHeight w:val="66"/>
        </w:trPr>
        <w:tc>
          <w:tcPr>
            <w:tcW w:w="3060" w:type="dxa"/>
            <w:shd w:val="clear" w:color="auto" w:fill="auto"/>
            <w:noWrap/>
            <w:vAlign w:val="bottom"/>
          </w:tcPr>
          <w:p w14:paraId="7DAE8BA3"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cs/>
              </w:rPr>
              <w:t xml:space="preserve">  </w:t>
            </w:r>
            <w:r w:rsidRPr="00FB0494">
              <w:rPr>
                <w:rFonts w:ascii="Arial" w:hAnsi="Arial" w:cs="Arial"/>
                <w:sz w:val="20"/>
                <w:szCs w:val="20"/>
              </w:rPr>
              <w:t>- Next eight years</w:t>
            </w:r>
          </w:p>
        </w:tc>
        <w:tc>
          <w:tcPr>
            <w:tcW w:w="940" w:type="dxa"/>
            <w:vAlign w:val="bottom"/>
          </w:tcPr>
          <w:p w14:paraId="2C2FD830"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42857989"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1,950 </w:t>
            </w:r>
          </w:p>
        </w:tc>
        <w:tc>
          <w:tcPr>
            <w:tcW w:w="937" w:type="dxa"/>
          </w:tcPr>
          <w:p w14:paraId="15945D48"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2,185 </w:t>
            </w:r>
          </w:p>
        </w:tc>
        <w:tc>
          <w:tcPr>
            <w:tcW w:w="938" w:type="dxa"/>
            <w:shd w:val="clear" w:color="auto" w:fill="auto"/>
            <w:noWrap/>
          </w:tcPr>
          <w:p w14:paraId="77CB44D5"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4C1C89A0"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tcPr>
          <w:p w14:paraId="7DD8AED7"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7CB867A3"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noWrap/>
          </w:tcPr>
          <w:p w14:paraId="496CCA08"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tcPr>
          <w:p w14:paraId="6D8F6B72"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tcPr>
          <w:p w14:paraId="3219ECC0"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shd w:val="clear" w:color="auto" w:fill="auto"/>
          </w:tcPr>
          <w:p w14:paraId="279C50CD"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32D49427"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5790EC9A" w14:textId="77777777" w:rsidTr="00764364">
        <w:trPr>
          <w:trHeight w:val="66"/>
        </w:trPr>
        <w:tc>
          <w:tcPr>
            <w:tcW w:w="3060" w:type="dxa"/>
            <w:shd w:val="clear" w:color="auto" w:fill="auto"/>
            <w:noWrap/>
            <w:vAlign w:val="bottom"/>
          </w:tcPr>
          <w:p w14:paraId="7A50E059"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 xml:space="preserve"> - Next nine years</w:t>
            </w:r>
          </w:p>
        </w:tc>
        <w:tc>
          <w:tcPr>
            <w:tcW w:w="940" w:type="dxa"/>
            <w:vAlign w:val="bottom"/>
          </w:tcPr>
          <w:p w14:paraId="0BBBB0D8"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3A7C0159"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1,950 </w:t>
            </w:r>
          </w:p>
        </w:tc>
        <w:tc>
          <w:tcPr>
            <w:tcW w:w="937" w:type="dxa"/>
          </w:tcPr>
          <w:p w14:paraId="424C739F"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p>
        </w:tc>
        <w:tc>
          <w:tcPr>
            <w:tcW w:w="938" w:type="dxa"/>
            <w:shd w:val="clear" w:color="auto" w:fill="auto"/>
            <w:noWrap/>
          </w:tcPr>
          <w:p w14:paraId="09FC6EC3"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p>
        </w:tc>
        <w:tc>
          <w:tcPr>
            <w:tcW w:w="937" w:type="dxa"/>
            <w:shd w:val="clear" w:color="auto" w:fill="auto"/>
            <w:noWrap/>
          </w:tcPr>
          <w:p w14:paraId="3431D3B5"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p>
        </w:tc>
        <w:tc>
          <w:tcPr>
            <w:tcW w:w="938" w:type="dxa"/>
            <w:shd w:val="clear" w:color="auto" w:fill="auto"/>
            <w:noWrap/>
          </w:tcPr>
          <w:p w14:paraId="76938850"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p>
        </w:tc>
        <w:tc>
          <w:tcPr>
            <w:tcW w:w="937" w:type="dxa"/>
            <w:shd w:val="clear" w:color="auto" w:fill="auto"/>
            <w:noWrap/>
          </w:tcPr>
          <w:p w14:paraId="14E162CC"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p>
        </w:tc>
        <w:tc>
          <w:tcPr>
            <w:tcW w:w="938" w:type="dxa"/>
            <w:noWrap/>
          </w:tcPr>
          <w:p w14:paraId="2597D7CB"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p>
        </w:tc>
        <w:tc>
          <w:tcPr>
            <w:tcW w:w="937" w:type="dxa"/>
          </w:tcPr>
          <w:p w14:paraId="4D3E5C9D"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p>
        </w:tc>
        <w:tc>
          <w:tcPr>
            <w:tcW w:w="938" w:type="dxa"/>
          </w:tcPr>
          <w:p w14:paraId="6C73D304"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p>
        </w:tc>
        <w:tc>
          <w:tcPr>
            <w:tcW w:w="940" w:type="dxa"/>
            <w:shd w:val="clear" w:color="auto" w:fill="auto"/>
          </w:tcPr>
          <w:p w14:paraId="32733471"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p>
        </w:tc>
        <w:tc>
          <w:tcPr>
            <w:tcW w:w="940" w:type="dxa"/>
            <w:vAlign w:val="bottom"/>
          </w:tcPr>
          <w:p w14:paraId="08AFB3C9"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7E56B24B" w14:textId="77777777" w:rsidTr="00764364">
        <w:trPr>
          <w:trHeight w:val="171"/>
        </w:trPr>
        <w:tc>
          <w:tcPr>
            <w:tcW w:w="3060" w:type="dxa"/>
            <w:shd w:val="clear" w:color="auto" w:fill="auto"/>
            <w:noWrap/>
            <w:vAlign w:val="bottom"/>
            <w:hideMark/>
          </w:tcPr>
          <w:p w14:paraId="6DD1ADD4"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Ultimate claim reserves</w:t>
            </w:r>
          </w:p>
        </w:tc>
        <w:tc>
          <w:tcPr>
            <w:tcW w:w="940" w:type="dxa"/>
            <w:vAlign w:val="bottom"/>
          </w:tcPr>
          <w:p w14:paraId="20068EB6"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369D96C9" w14:textId="77777777" w:rsidR="00764364" w:rsidRPr="00FB0494" w:rsidRDefault="00764364" w:rsidP="00764364">
            <w:pPr>
              <w:tabs>
                <w:tab w:val="decimal" w:pos="609"/>
              </w:tabs>
              <w:spacing w:line="380" w:lineRule="exact"/>
              <w:rPr>
                <w:rFonts w:ascii="Arial" w:hAnsi="Arial" w:cs="Arial"/>
                <w:sz w:val="20"/>
                <w:szCs w:val="20"/>
              </w:rPr>
            </w:pPr>
            <w:r w:rsidRPr="00FB0494">
              <w:rPr>
                <w:rFonts w:ascii="Arial" w:hAnsi="Arial" w:cs="Arial"/>
                <w:sz w:val="20"/>
                <w:szCs w:val="20"/>
              </w:rPr>
              <w:t xml:space="preserve">1,950 </w:t>
            </w:r>
          </w:p>
        </w:tc>
        <w:tc>
          <w:tcPr>
            <w:tcW w:w="937" w:type="dxa"/>
          </w:tcPr>
          <w:p w14:paraId="56AE7F79"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2,185 </w:t>
            </w:r>
          </w:p>
        </w:tc>
        <w:tc>
          <w:tcPr>
            <w:tcW w:w="938" w:type="dxa"/>
            <w:shd w:val="clear" w:color="auto" w:fill="auto"/>
            <w:noWrap/>
          </w:tcPr>
          <w:p w14:paraId="7F5D38B8"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1,732 </w:t>
            </w:r>
          </w:p>
        </w:tc>
        <w:tc>
          <w:tcPr>
            <w:tcW w:w="937" w:type="dxa"/>
            <w:shd w:val="clear" w:color="auto" w:fill="auto"/>
            <w:noWrap/>
          </w:tcPr>
          <w:p w14:paraId="3655DD09"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1,692 </w:t>
            </w:r>
          </w:p>
        </w:tc>
        <w:tc>
          <w:tcPr>
            <w:tcW w:w="938" w:type="dxa"/>
            <w:shd w:val="clear" w:color="auto" w:fill="auto"/>
            <w:noWrap/>
          </w:tcPr>
          <w:p w14:paraId="170D7538"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2,017 </w:t>
            </w:r>
          </w:p>
        </w:tc>
        <w:tc>
          <w:tcPr>
            <w:tcW w:w="937" w:type="dxa"/>
            <w:shd w:val="clear" w:color="auto" w:fill="auto"/>
            <w:noWrap/>
          </w:tcPr>
          <w:p w14:paraId="7A569BBD"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1,738 </w:t>
            </w:r>
          </w:p>
        </w:tc>
        <w:tc>
          <w:tcPr>
            <w:tcW w:w="938" w:type="dxa"/>
            <w:noWrap/>
          </w:tcPr>
          <w:p w14:paraId="67A19CEA"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2,071 </w:t>
            </w:r>
          </w:p>
        </w:tc>
        <w:tc>
          <w:tcPr>
            <w:tcW w:w="937" w:type="dxa"/>
          </w:tcPr>
          <w:p w14:paraId="3E0DB591"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2,260 </w:t>
            </w:r>
          </w:p>
        </w:tc>
        <w:tc>
          <w:tcPr>
            <w:tcW w:w="938" w:type="dxa"/>
          </w:tcPr>
          <w:p w14:paraId="2EFB5F7B"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2,301 </w:t>
            </w:r>
          </w:p>
        </w:tc>
        <w:tc>
          <w:tcPr>
            <w:tcW w:w="940" w:type="dxa"/>
            <w:shd w:val="clear" w:color="auto" w:fill="auto"/>
          </w:tcPr>
          <w:p w14:paraId="7C8AC96C"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2,569 </w:t>
            </w:r>
          </w:p>
        </w:tc>
        <w:tc>
          <w:tcPr>
            <w:tcW w:w="940" w:type="dxa"/>
            <w:vAlign w:val="bottom"/>
          </w:tcPr>
          <w:p w14:paraId="735E28F8"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1CDB81B6" w14:textId="77777777" w:rsidTr="00764364">
        <w:trPr>
          <w:trHeight w:val="171"/>
        </w:trPr>
        <w:tc>
          <w:tcPr>
            <w:tcW w:w="3060" w:type="dxa"/>
            <w:shd w:val="clear" w:color="auto" w:fill="auto"/>
            <w:noWrap/>
            <w:vAlign w:val="bottom"/>
          </w:tcPr>
          <w:p w14:paraId="5F02DF5B"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Cumulative payment to date</w:t>
            </w:r>
          </w:p>
        </w:tc>
        <w:tc>
          <w:tcPr>
            <w:tcW w:w="940" w:type="dxa"/>
            <w:vAlign w:val="bottom"/>
          </w:tcPr>
          <w:p w14:paraId="0C3F867F"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7C1760D8" w14:textId="77777777" w:rsidR="00764364" w:rsidRPr="00FB0494" w:rsidRDefault="00764364" w:rsidP="00764364">
            <w:pPr>
              <w:pBdr>
                <w:bottom w:val="single" w:sz="4" w:space="1" w:color="auto"/>
              </w:pBdr>
              <w:tabs>
                <w:tab w:val="decimal" w:pos="609"/>
              </w:tabs>
              <w:spacing w:line="380" w:lineRule="exact"/>
              <w:rPr>
                <w:rFonts w:ascii="Arial" w:hAnsi="Arial" w:cs="Arial"/>
                <w:sz w:val="20"/>
                <w:szCs w:val="20"/>
              </w:rPr>
            </w:pPr>
            <w:r w:rsidRPr="00FB0494">
              <w:rPr>
                <w:rFonts w:ascii="Arial" w:hAnsi="Arial" w:cs="Arial"/>
                <w:sz w:val="20"/>
                <w:szCs w:val="20"/>
              </w:rPr>
              <w:t>(1,948)</w:t>
            </w:r>
          </w:p>
        </w:tc>
        <w:tc>
          <w:tcPr>
            <w:tcW w:w="937" w:type="dxa"/>
          </w:tcPr>
          <w:p w14:paraId="27EB2CD7"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(2,185)</w:t>
            </w:r>
          </w:p>
        </w:tc>
        <w:tc>
          <w:tcPr>
            <w:tcW w:w="938" w:type="dxa"/>
            <w:shd w:val="clear" w:color="auto" w:fill="auto"/>
            <w:noWrap/>
          </w:tcPr>
          <w:p w14:paraId="0423FD04"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(1,732)</w:t>
            </w:r>
          </w:p>
        </w:tc>
        <w:tc>
          <w:tcPr>
            <w:tcW w:w="937" w:type="dxa"/>
            <w:shd w:val="clear" w:color="auto" w:fill="auto"/>
            <w:noWrap/>
          </w:tcPr>
          <w:p w14:paraId="73AE2BD0"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(1,690)</w:t>
            </w:r>
          </w:p>
        </w:tc>
        <w:tc>
          <w:tcPr>
            <w:tcW w:w="938" w:type="dxa"/>
            <w:shd w:val="clear" w:color="auto" w:fill="auto"/>
            <w:noWrap/>
          </w:tcPr>
          <w:p w14:paraId="7BD3AE97"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(2,014)</w:t>
            </w:r>
          </w:p>
        </w:tc>
        <w:tc>
          <w:tcPr>
            <w:tcW w:w="937" w:type="dxa"/>
            <w:shd w:val="clear" w:color="auto" w:fill="auto"/>
            <w:noWrap/>
          </w:tcPr>
          <w:p w14:paraId="02DDC395"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(1,733)</w:t>
            </w:r>
          </w:p>
        </w:tc>
        <w:tc>
          <w:tcPr>
            <w:tcW w:w="938" w:type="dxa"/>
            <w:noWrap/>
          </w:tcPr>
          <w:p w14:paraId="10A4CDD3"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(2,055)</w:t>
            </w:r>
          </w:p>
        </w:tc>
        <w:tc>
          <w:tcPr>
            <w:tcW w:w="937" w:type="dxa"/>
          </w:tcPr>
          <w:p w14:paraId="1D78CEF4"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(2,239)</w:t>
            </w:r>
          </w:p>
        </w:tc>
        <w:tc>
          <w:tcPr>
            <w:tcW w:w="938" w:type="dxa"/>
          </w:tcPr>
          <w:p w14:paraId="3EA83311"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(2,203)</w:t>
            </w:r>
          </w:p>
        </w:tc>
        <w:tc>
          <w:tcPr>
            <w:tcW w:w="940" w:type="dxa"/>
            <w:shd w:val="clear" w:color="auto" w:fill="auto"/>
          </w:tcPr>
          <w:p w14:paraId="55BBF781"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(1,751)</w:t>
            </w:r>
          </w:p>
        </w:tc>
        <w:tc>
          <w:tcPr>
            <w:tcW w:w="940" w:type="dxa"/>
            <w:vAlign w:val="bottom"/>
          </w:tcPr>
          <w:p w14:paraId="2712F205"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7E17D051" w14:textId="77777777" w:rsidTr="00764364">
        <w:trPr>
          <w:trHeight w:val="66"/>
        </w:trPr>
        <w:tc>
          <w:tcPr>
            <w:tcW w:w="3060" w:type="dxa"/>
            <w:shd w:val="clear" w:color="auto" w:fill="auto"/>
            <w:noWrap/>
            <w:vAlign w:val="bottom"/>
            <w:hideMark/>
          </w:tcPr>
          <w:p w14:paraId="2C0BD911"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 xml:space="preserve">Total </w:t>
            </w:r>
          </w:p>
        </w:tc>
        <w:tc>
          <w:tcPr>
            <w:tcW w:w="940" w:type="dxa"/>
            <w:vAlign w:val="bottom"/>
          </w:tcPr>
          <w:p w14:paraId="5D93329F"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2</w:t>
            </w:r>
          </w:p>
        </w:tc>
        <w:tc>
          <w:tcPr>
            <w:tcW w:w="937" w:type="dxa"/>
            <w:shd w:val="clear" w:color="auto" w:fill="auto"/>
            <w:noWrap/>
          </w:tcPr>
          <w:p w14:paraId="7309E89B"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 </w:t>
            </w:r>
          </w:p>
        </w:tc>
        <w:tc>
          <w:tcPr>
            <w:tcW w:w="937" w:type="dxa"/>
          </w:tcPr>
          <w:p w14:paraId="5E2D8342"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w:t>
            </w:r>
          </w:p>
        </w:tc>
        <w:tc>
          <w:tcPr>
            <w:tcW w:w="938" w:type="dxa"/>
            <w:shd w:val="clear" w:color="auto" w:fill="auto"/>
            <w:noWrap/>
          </w:tcPr>
          <w:p w14:paraId="13116C0C"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w:t>
            </w:r>
          </w:p>
        </w:tc>
        <w:tc>
          <w:tcPr>
            <w:tcW w:w="937" w:type="dxa"/>
            <w:shd w:val="clear" w:color="auto" w:fill="auto"/>
            <w:noWrap/>
          </w:tcPr>
          <w:p w14:paraId="1E6ABF82"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 </w:t>
            </w:r>
          </w:p>
        </w:tc>
        <w:tc>
          <w:tcPr>
            <w:tcW w:w="938" w:type="dxa"/>
            <w:shd w:val="clear" w:color="auto" w:fill="auto"/>
            <w:noWrap/>
          </w:tcPr>
          <w:p w14:paraId="0041AC15"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 xml:space="preserve">3 </w:t>
            </w:r>
          </w:p>
        </w:tc>
        <w:tc>
          <w:tcPr>
            <w:tcW w:w="937" w:type="dxa"/>
            <w:shd w:val="clear" w:color="auto" w:fill="auto"/>
            <w:noWrap/>
          </w:tcPr>
          <w:p w14:paraId="72734A89"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 xml:space="preserve">5 </w:t>
            </w:r>
          </w:p>
        </w:tc>
        <w:tc>
          <w:tcPr>
            <w:tcW w:w="938" w:type="dxa"/>
            <w:noWrap/>
          </w:tcPr>
          <w:p w14:paraId="4BFF70B7"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 </w:t>
            </w:r>
          </w:p>
        </w:tc>
        <w:tc>
          <w:tcPr>
            <w:tcW w:w="937" w:type="dxa"/>
          </w:tcPr>
          <w:p w14:paraId="219409F4"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21 </w:t>
            </w:r>
          </w:p>
        </w:tc>
        <w:tc>
          <w:tcPr>
            <w:tcW w:w="938" w:type="dxa"/>
          </w:tcPr>
          <w:p w14:paraId="474E9794"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 xml:space="preserve">98 </w:t>
            </w:r>
          </w:p>
        </w:tc>
        <w:tc>
          <w:tcPr>
            <w:tcW w:w="940" w:type="dxa"/>
            <w:shd w:val="clear" w:color="auto" w:fill="auto"/>
          </w:tcPr>
          <w:p w14:paraId="2D19DC9D"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 xml:space="preserve">818 </w:t>
            </w:r>
          </w:p>
        </w:tc>
        <w:tc>
          <w:tcPr>
            <w:tcW w:w="940" w:type="dxa"/>
            <w:vAlign w:val="bottom"/>
          </w:tcPr>
          <w:p w14:paraId="54313053"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967</w:t>
            </w:r>
          </w:p>
        </w:tc>
      </w:tr>
      <w:tr w:rsidR="00764364" w:rsidRPr="00FB0494" w14:paraId="7E69A3F5" w14:textId="77777777" w:rsidTr="00764364">
        <w:trPr>
          <w:trHeight w:val="66"/>
        </w:trPr>
        <w:tc>
          <w:tcPr>
            <w:tcW w:w="3060" w:type="dxa"/>
            <w:shd w:val="clear" w:color="auto" w:fill="auto"/>
            <w:noWrap/>
            <w:vAlign w:val="bottom"/>
          </w:tcPr>
          <w:p w14:paraId="729FB067"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Claim for inward treaty</w:t>
            </w:r>
          </w:p>
        </w:tc>
        <w:tc>
          <w:tcPr>
            <w:tcW w:w="940" w:type="dxa"/>
            <w:vAlign w:val="bottom"/>
          </w:tcPr>
          <w:p w14:paraId="733F5EB8"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vAlign w:val="bottom"/>
          </w:tcPr>
          <w:p w14:paraId="6121AA0F"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vAlign w:val="bottom"/>
          </w:tcPr>
          <w:p w14:paraId="6385ECF8"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23E0D909"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vAlign w:val="bottom"/>
          </w:tcPr>
          <w:p w14:paraId="03F2FA2D"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1B7443E7"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vAlign w:val="bottom"/>
          </w:tcPr>
          <w:p w14:paraId="565DA732"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61E3FE6E"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vAlign w:val="bottom"/>
          </w:tcPr>
          <w:p w14:paraId="02A4B6EE"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vAlign w:val="bottom"/>
          </w:tcPr>
          <w:p w14:paraId="040A6A55"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1E9DF641"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2CFCEF00"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8</w:t>
            </w:r>
          </w:p>
        </w:tc>
      </w:tr>
      <w:tr w:rsidR="00764364" w:rsidRPr="00FB0494" w14:paraId="6F37FC82" w14:textId="77777777" w:rsidTr="00A52F11">
        <w:trPr>
          <w:trHeight w:val="66"/>
        </w:trPr>
        <w:tc>
          <w:tcPr>
            <w:tcW w:w="4000" w:type="dxa"/>
            <w:gridSpan w:val="2"/>
            <w:shd w:val="clear" w:color="auto" w:fill="auto"/>
            <w:noWrap/>
          </w:tcPr>
          <w:p w14:paraId="35C3E51A"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Unallocated loss adjustment expenses</w:t>
            </w:r>
          </w:p>
        </w:tc>
        <w:tc>
          <w:tcPr>
            <w:tcW w:w="937" w:type="dxa"/>
            <w:shd w:val="clear" w:color="auto" w:fill="auto"/>
            <w:noWrap/>
            <w:vAlign w:val="bottom"/>
          </w:tcPr>
          <w:p w14:paraId="3738F8AD"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vAlign w:val="bottom"/>
          </w:tcPr>
          <w:p w14:paraId="1FA8E3B6"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2D346EF2"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vAlign w:val="bottom"/>
          </w:tcPr>
          <w:p w14:paraId="4F910BBC"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0A7C12A0"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vAlign w:val="bottom"/>
          </w:tcPr>
          <w:p w14:paraId="54E34A1B"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2E9EE0AD"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vAlign w:val="bottom"/>
          </w:tcPr>
          <w:p w14:paraId="201E11C9"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vAlign w:val="bottom"/>
          </w:tcPr>
          <w:p w14:paraId="3C9D03B1"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6EA37590"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0FE21478"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10</w:t>
            </w:r>
          </w:p>
        </w:tc>
      </w:tr>
      <w:tr w:rsidR="00764364" w:rsidRPr="00FB0494" w14:paraId="341B0AC6" w14:textId="77777777" w:rsidTr="00AE0BB9">
        <w:trPr>
          <w:trHeight w:val="66"/>
        </w:trPr>
        <w:tc>
          <w:tcPr>
            <w:tcW w:w="5874" w:type="dxa"/>
            <w:gridSpan w:val="4"/>
            <w:shd w:val="clear" w:color="auto" w:fill="auto"/>
            <w:noWrap/>
          </w:tcPr>
          <w:p w14:paraId="51DEFAEA"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Total claim reserves and outstanding claims before reinsurance</w:t>
            </w:r>
          </w:p>
        </w:tc>
        <w:tc>
          <w:tcPr>
            <w:tcW w:w="938" w:type="dxa"/>
            <w:shd w:val="clear" w:color="auto" w:fill="auto"/>
            <w:noWrap/>
            <w:vAlign w:val="bottom"/>
          </w:tcPr>
          <w:p w14:paraId="724CCE3A"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vAlign w:val="bottom"/>
          </w:tcPr>
          <w:p w14:paraId="07908481"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4E37FF09"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vAlign w:val="bottom"/>
          </w:tcPr>
          <w:p w14:paraId="553FE29F"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0EE5CC40"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vAlign w:val="bottom"/>
          </w:tcPr>
          <w:p w14:paraId="20D9689A"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tcPr>
          <w:p w14:paraId="4F8E9C02"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2D03DE2E"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086F624E" w14:textId="77777777" w:rsidR="00764364" w:rsidRPr="00FB0494" w:rsidRDefault="00764364" w:rsidP="00764364">
            <w:pPr>
              <w:pBdr>
                <w:bottom w:val="doub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985</w:t>
            </w:r>
          </w:p>
        </w:tc>
      </w:tr>
    </w:tbl>
    <w:p w14:paraId="0C792FDD" w14:textId="77777777" w:rsidR="009200B8" w:rsidRPr="00FB0494" w:rsidRDefault="00C15AE5" w:rsidP="00E740EA">
      <w:pPr>
        <w:spacing w:before="120" w:after="120" w:line="360" w:lineRule="exact"/>
        <w:ind w:left="1260" w:hanging="450"/>
        <w:rPr>
          <w:rFonts w:ascii="Arial" w:eastAsia="Arial Unicode MS" w:hAnsi="Arial" w:cs="Arial"/>
          <w:sz w:val="22"/>
          <w:szCs w:val="22"/>
        </w:rPr>
      </w:pPr>
      <w:r w:rsidRPr="00FB0494">
        <w:rPr>
          <w:rFonts w:ascii="Arial" w:eastAsia="Arial Unicode MS" w:hAnsi="Arial" w:cs="Arial"/>
          <w:sz w:val="22"/>
          <w:szCs w:val="22"/>
        </w:rPr>
        <w:br w:type="page"/>
      </w:r>
      <w:r w:rsidR="009200B8" w:rsidRPr="00FB0494">
        <w:rPr>
          <w:rFonts w:ascii="Arial" w:eastAsia="Arial Unicode MS" w:hAnsi="Arial" w:cs="Arial"/>
          <w:sz w:val="22"/>
          <w:szCs w:val="22"/>
        </w:rPr>
        <w:lastRenderedPageBreak/>
        <w:t>(b)</w:t>
      </w:r>
      <w:r w:rsidR="009200B8" w:rsidRPr="00FB0494">
        <w:rPr>
          <w:rFonts w:ascii="Arial" w:eastAsia="Arial Unicode MS" w:hAnsi="Arial" w:cs="Arial"/>
          <w:sz w:val="22"/>
          <w:szCs w:val="22"/>
        </w:rPr>
        <w:tab/>
        <w:t>Net claims table</w:t>
      </w:r>
    </w:p>
    <w:p w14:paraId="202DF446" w14:textId="77777777" w:rsidR="00771AF3" w:rsidRPr="00FB0494" w:rsidRDefault="00771AF3" w:rsidP="00AE0BB9">
      <w:pPr>
        <w:tabs>
          <w:tab w:val="left" w:pos="990"/>
        </w:tabs>
        <w:spacing w:line="380" w:lineRule="exact"/>
        <w:ind w:left="540" w:right="36" w:hanging="7"/>
        <w:jc w:val="right"/>
        <w:rPr>
          <w:rFonts w:ascii="Arial" w:hAnsi="Arial" w:cs="Arial"/>
          <w:sz w:val="20"/>
          <w:szCs w:val="20"/>
        </w:rPr>
      </w:pPr>
      <w:r w:rsidRPr="00FB0494">
        <w:rPr>
          <w:rFonts w:ascii="Arial" w:hAnsi="Arial" w:cs="Arial"/>
          <w:sz w:val="20"/>
          <w:szCs w:val="20"/>
        </w:rPr>
        <w:t>(Unit: Million Baht</w:t>
      </w:r>
      <w:r w:rsidRPr="00FB0494">
        <w:rPr>
          <w:rFonts w:ascii="Arial" w:hAnsi="Arial" w:cs="Arial"/>
          <w:sz w:val="20"/>
          <w:szCs w:val="20"/>
          <w:cs/>
        </w:rPr>
        <w:t>)</w:t>
      </w:r>
    </w:p>
    <w:tbl>
      <w:tblPr>
        <w:tblW w:w="14313" w:type="dxa"/>
        <w:tblInd w:w="630" w:type="dxa"/>
        <w:tblLayout w:type="fixed"/>
        <w:tblLook w:val="04A0" w:firstRow="1" w:lastRow="0" w:firstColumn="1" w:lastColumn="0" w:noHBand="0" w:noVBand="1"/>
      </w:tblPr>
      <w:tblGrid>
        <w:gridCol w:w="3060"/>
        <w:gridCol w:w="936"/>
        <w:gridCol w:w="937"/>
        <w:gridCol w:w="937"/>
        <w:gridCol w:w="938"/>
        <w:gridCol w:w="937"/>
        <w:gridCol w:w="938"/>
        <w:gridCol w:w="937"/>
        <w:gridCol w:w="938"/>
        <w:gridCol w:w="937"/>
        <w:gridCol w:w="938"/>
        <w:gridCol w:w="940"/>
        <w:gridCol w:w="940"/>
      </w:tblGrid>
      <w:tr w:rsidR="00A53721" w:rsidRPr="00FB0494" w14:paraId="64D81922" w14:textId="77777777" w:rsidTr="00A53721">
        <w:trPr>
          <w:trHeight w:val="66"/>
        </w:trPr>
        <w:tc>
          <w:tcPr>
            <w:tcW w:w="3060" w:type="dxa"/>
            <w:shd w:val="clear" w:color="auto" w:fill="auto"/>
            <w:noWrap/>
            <w:vAlign w:val="bottom"/>
            <w:hideMark/>
          </w:tcPr>
          <w:p w14:paraId="1E00E3BE" w14:textId="77777777" w:rsidR="00A53721" w:rsidRPr="00FB0494" w:rsidRDefault="00A53721" w:rsidP="00A53721">
            <w:pPr>
              <w:pBdr>
                <w:bottom w:val="single" w:sz="4" w:space="1" w:color="auto"/>
              </w:pBdr>
              <w:spacing w:line="380" w:lineRule="exact"/>
              <w:jc w:val="center"/>
              <w:rPr>
                <w:rFonts w:ascii="Arial" w:hAnsi="Arial" w:cs="Arial"/>
                <w:sz w:val="20"/>
                <w:szCs w:val="20"/>
              </w:rPr>
            </w:pPr>
            <w:r w:rsidRPr="00FB0494">
              <w:rPr>
                <w:rFonts w:ascii="Arial" w:hAnsi="Arial" w:cs="Arial"/>
                <w:sz w:val="20"/>
                <w:szCs w:val="20"/>
              </w:rPr>
              <w:t>Reporting year</w:t>
            </w:r>
            <w:r w:rsidRPr="00FB0494">
              <w:rPr>
                <w:rFonts w:ascii="Arial" w:hAnsi="Arial" w:cs="Arial"/>
                <w:sz w:val="20"/>
                <w:szCs w:val="20"/>
                <w:cs/>
              </w:rPr>
              <w:t>/</w:t>
            </w:r>
            <w:r w:rsidRPr="00FB0494">
              <w:rPr>
                <w:rFonts w:ascii="Arial" w:hAnsi="Arial" w:cs="Arial"/>
                <w:sz w:val="20"/>
                <w:szCs w:val="20"/>
              </w:rPr>
              <w:t xml:space="preserve">                      Accident year</w:t>
            </w:r>
          </w:p>
        </w:tc>
        <w:tc>
          <w:tcPr>
            <w:tcW w:w="936" w:type="dxa"/>
            <w:vAlign w:val="bottom"/>
          </w:tcPr>
          <w:p w14:paraId="232DC059" w14:textId="77777777" w:rsidR="00A53721" w:rsidRPr="00FB0494" w:rsidRDefault="00A53721" w:rsidP="00A53721">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Prior to 2015</w:t>
            </w:r>
          </w:p>
        </w:tc>
        <w:tc>
          <w:tcPr>
            <w:tcW w:w="937" w:type="dxa"/>
            <w:shd w:val="clear" w:color="auto" w:fill="auto"/>
            <w:noWrap/>
            <w:vAlign w:val="bottom"/>
            <w:hideMark/>
          </w:tcPr>
          <w:p w14:paraId="2D38E562" w14:textId="77777777" w:rsidR="00A53721" w:rsidRPr="00FB0494" w:rsidRDefault="00A53721" w:rsidP="00A53721">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2015</w:t>
            </w:r>
          </w:p>
        </w:tc>
        <w:tc>
          <w:tcPr>
            <w:tcW w:w="937" w:type="dxa"/>
            <w:vAlign w:val="bottom"/>
          </w:tcPr>
          <w:p w14:paraId="7AC4AC47" w14:textId="77777777" w:rsidR="00A53721" w:rsidRPr="00FB0494" w:rsidRDefault="00A53721" w:rsidP="00A53721">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2016</w:t>
            </w:r>
          </w:p>
        </w:tc>
        <w:tc>
          <w:tcPr>
            <w:tcW w:w="938" w:type="dxa"/>
            <w:shd w:val="clear" w:color="auto" w:fill="auto"/>
            <w:noWrap/>
            <w:vAlign w:val="bottom"/>
          </w:tcPr>
          <w:p w14:paraId="66120B2A" w14:textId="77777777" w:rsidR="00A53721" w:rsidRPr="00FB0494" w:rsidRDefault="00A53721" w:rsidP="00A53721">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2017</w:t>
            </w:r>
          </w:p>
        </w:tc>
        <w:tc>
          <w:tcPr>
            <w:tcW w:w="937" w:type="dxa"/>
            <w:shd w:val="clear" w:color="auto" w:fill="auto"/>
            <w:noWrap/>
            <w:vAlign w:val="bottom"/>
          </w:tcPr>
          <w:p w14:paraId="5D432F56" w14:textId="77777777" w:rsidR="00A53721" w:rsidRPr="00FB0494" w:rsidRDefault="00A53721" w:rsidP="00A53721">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2018</w:t>
            </w:r>
          </w:p>
        </w:tc>
        <w:tc>
          <w:tcPr>
            <w:tcW w:w="938" w:type="dxa"/>
            <w:shd w:val="clear" w:color="auto" w:fill="auto"/>
            <w:noWrap/>
            <w:vAlign w:val="bottom"/>
          </w:tcPr>
          <w:p w14:paraId="757BD15A" w14:textId="77777777" w:rsidR="00A53721" w:rsidRPr="00FB0494" w:rsidRDefault="00A53721" w:rsidP="00A53721">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2019</w:t>
            </w:r>
          </w:p>
        </w:tc>
        <w:tc>
          <w:tcPr>
            <w:tcW w:w="937" w:type="dxa"/>
            <w:shd w:val="clear" w:color="auto" w:fill="auto"/>
            <w:noWrap/>
            <w:vAlign w:val="bottom"/>
          </w:tcPr>
          <w:p w14:paraId="2A1B651B" w14:textId="77777777" w:rsidR="00A53721" w:rsidRPr="00FB0494" w:rsidRDefault="00A53721" w:rsidP="00A53721">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2020</w:t>
            </w:r>
          </w:p>
        </w:tc>
        <w:tc>
          <w:tcPr>
            <w:tcW w:w="938" w:type="dxa"/>
            <w:shd w:val="clear" w:color="auto" w:fill="auto"/>
            <w:noWrap/>
            <w:vAlign w:val="bottom"/>
          </w:tcPr>
          <w:p w14:paraId="78027693" w14:textId="77777777" w:rsidR="00A53721" w:rsidRPr="00FB0494" w:rsidRDefault="00A53721" w:rsidP="00A53721">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2021</w:t>
            </w:r>
          </w:p>
        </w:tc>
        <w:tc>
          <w:tcPr>
            <w:tcW w:w="937" w:type="dxa"/>
            <w:vAlign w:val="bottom"/>
          </w:tcPr>
          <w:p w14:paraId="118BE755" w14:textId="77777777" w:rsidR="00A53721" w:rsidRPr="00FB0494" w:rsidRDefault="00A53721" w:rsidP="00A53721">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2022</w:t>
            </w:r>
          </w:p>
        </w:tc>
        <w:tc>
          <w:tcPr>
            <w:tcW w:w="938" w:type="dxa"/>
            <w:vAlign w:val="bottom"/>
          </w:tcPr>
          <w:p w14:paraId="3F365A28" w14:textId="77777777" w:rsidR="00A53721" w:rsidRPr="00FB0494" w:rsidRDefault="00A53721" w:rsidP="00A53721">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2023</w:t>
            </w:r>
          </w:p>
        </w:tc>
        <w:tc>
          <w:tcPr>
            <w:tcW w:w="940" w:type="dxa"/>
            <w:vAlign w:val="bottom"/>
          </w:tcPr>
          <w:p w14:paraId="232D85CD" w14:textId="77777777" w:rsidR="00A53721" w:rsidRPr="00FB0494" w:rsidRDefault="00A53721" w:rsidP="00A53721">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2024</w:t>
            </w:r>
          </w:p>
        </w:tc>
        <w:tc>
          <w:tcPr>
            <w:tcW w:w="940" w:type="dxa"/>
            <w:vAlign w:val="bottom"/>
          </w:tcPr>
          <w:p w14:paraId="2472D813" w14:textId="77777777" w:rsidR="00A53721" w:rsidRPr="00FB0494" w:rsidRDefault="00A53721" w:rsidP="00A53721">
            <w:pPr>
              <w:pBdr>
                <w:bottom w:val="single" w:sz="4" w:space="1" w:color="auto"/>
              </w:pBdr>
              <w:spacing w:line="380" w:lineRule="exact"/>
              <w:ind w:left="-18"/>
              <w:jc w:val="center"/>
              <w:rPr>
                <w:rFonts w:ascii="Arial" w:hAnsi="Arial" w:cs="Arial"/>
                <w:sz w:val="20"/>
                <w:szCs w:val="20"/>
              </w:rPr>
            </w:pPr>
            <w:r w:rsidRPr="00FB0494">
              <w:rPr>
                <w:rFonts w:ascii="Arial" w:hAnsi="Arial" w:cs="Arial"/>
                <w:sz w:val="20"/>
                <w:szCs w:val="20"/>
              </w:rPr>
              <w:t>Total</w:t>
            </w:r>
          </w:p>
        </w:tc>
      </w:tr>
      <w:tr w:rsidR="00E740EA" w:rsidRPr="00FB0494" w14:paraId="11502C1A" w14:textId="77777777" w:rsidTr="00A53721">
        <w:trPr>
          <w:trHeight w:val="66"/>
        </w:trPr>
        <w:tc>
          <w:tcPr>
            <w:tcW w:w="3060" w:type="dxa"/>
            <w:shd w:val="clear" w:color="auto" w:fill="auto"/>
            <w:noWrap/>
            <w:vAlign w:val="bottom"/>
            <w:hideMark/>
          </w:tcPr>
          <w:p w14:paraId="51490B16" w14:textId="77777777" w:rsidR="00E740EA" w:rsidRPr="00FB0494" w:rsidRDefault="00E740EA" w:rsidP="00AE0BB9">
            <w:pPr>
              <w:spacing w:line="380" w:lineRule="exact"/>
              <w:ind w:left="158" w:right="-198" w:hanging="158"/>
              <w:rPr>
                <w:rFonts w:ascii="Arial" w:hAnsi="Arial" w:cs="Arial"/>
                <w:sz w:val="20"/>
                <w:szCs w:val="20"/>
              </w:rPr>
            </w:pPr>
            <w:r w:rsidRPr="00FB0494">
              <w:rPr>
                <w:rFonts w:ascii="Arial" w:hAnsi="Arial" w:cs="Arial"/>
                <w:sz w:val="20"/>
                <w:szCs w:val="20"/>
              </w:rPr>
              <w:t>Claim estimates:</w:t>
            </w:r>
          </w:p>
        </w:tc>
        <w:tc>
          <w:tcPr>
            <w:tcW w:w="936" w:type="dxa"/>
            <w:vAlign w:val="bottom"/>
          </w:tcPr>
          <w:p w14:paraId="7A3B2DBF" w14:textId="77777777" w:rsidR="00E740EA" w:rsidRPr="00FB0494"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hideMark/>
          </w:tcPr>
          <w:p w14:paraId="4B56E1A9" w14:textId="77777777" w:rsidR="00E740EA" w:rsidRPr="00FB0494" w:rsidRDefault="00E740EA" w:rsidP="00AE0BB9">
            <w:pPr>
              <w:tabs>
                <w:tab w:val="decimal" w:pos="609"/>
              </w:tabs>
              <w:spacing w:line="380" w:lineRule="exact"/>
              <w:ind w:left="-18"/>
              <w:rPr>
                <w:rFonts w:ascii="Arial" w:hAnsi="Arial" w:cs="Arial"/>
                <w:sz w:val="20"/>
                <w:szCs w:val="20"/>
              </w:rPr>
            </w:pPr>
          </w:p>
        </w:tc>
        <w:tc>
          <w:tcPr>
            <w:tcW w:w="937" w:type="dxa"/>
            <w:vAlign w:val="bottom"/>
          </w:tcPr>
          <w:p w14:paraId="5F1BF22D" w14:textId="77777777" w:rsidR="00E740EA" w:rsidRPr="00FB0494"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hideMark/>
          </w:tcPr>
          <w:p w14:paraId="4E2683C2" w14:textId="77777777" w:rsidR="00E740EA" w:rsidRPr="00FB0494"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hideMark/>
          </w:tcPr>
          <w:p w14:paraId="36999A65" w14:textId="77777777" w:rsidR="00E740EA" w:rsidRPr="00FB0494"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hideMark/>
          </w:tcPr>
          <w:p w14:paraId="3DC4E444" w14:textId="77777777" w:rsidR="00E740EA" w:rsidRPr="00FB0494"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hideMark/>
          </w:tcPr>
          <w:p w14:paraId="4575DACC" w14:textId="77777777" w:rsidR="00E740EA" w:rsidRPr="00FB0494"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hideMark/>
          </w:tcPr>
          <w:p w14:paraId="555792A2" w14:textId="77777777" w:rsidR="00E740EA" w:rsidRPr="00FB0494" w:rsidRDefault="00E740EA" w:rsidP="00AE0BB9">
            <w:pPr>
              <w:tabs>
                <w:tab w:val="decimal" w:pos="609"/>
              </w:tabs>
              <w:spacing w:line="380" w:lineRule="exact"/>
              <w:ind w:left="-18"/>
              <w:rPr>
                <w:rFonts w:ascii="Arial" w:hAnsi="Arial" w:cs="Arial"/>
                <w:sz w:val="20"/>
                <w:szCs w:val="20"/>
              </w:rPr>
            </w:pPr>
          </w:p>
        </w:tc>
        <w:tc>
          <w:tcPr>
            <w:tcW w:w="937" w:type="dxa"/>
            <w:vAlign w:val="bottom"/>
          </w:tcPr>
          <w:p w14:paraId="1BA1387B" w14:textId="77777777" w:rsidR="00E740EA" w:rsidRPr="00FB0494" w:rsidRDefault="00E740EA" w:rsidP="00AE0BB9">
            <w:pPr>
              <w:tabs>
                <w:tab w:val="decimal" w:pos="609"/>
              </w:tabs>
              <w:spacing w:line="380" w:lineRule="exact"/>
              <w:ind w:left="-18"/>
              <w:rPr>
                <w:rFonts w:ascii="Arial" w:hAnsi="Arial" w:cs="Arial"/>
                <w:sz w:val="20"/>
                <w:szCs w:val="20"/>
              </w:rPr>
            </w:pPr>
          </w:p>
        </w:tc>
        <w:tc>
          <w:tcPr>
            <w:tcW w:w="938" w:type="dxa"/>
            <w:vAlign w:val="bottom"/>
          </w:tcPr>
          <w:p w14:paraId="1300822E" w14:textId="77777777" w:rsidR="00E740EA" w:rsidRPr="00FB0494" w:rsidRDefault="00E740EA" w:rsidP="00AE0BB9">
            <w:pPr>
              <w:tabs>
                <w:tab w:val="decimal" w:pos="609"/>
              </w:tabs>
              <w:spacing w:line="380" w:lineRule="exact"/>
              <w:ind w:left="-18"/>
              <w:rPr>
                <w:rFonts w:ascii="Arial" w:hAnsi="Arial" w:cs="Arial"/>
                <w:sz w:val="20"/>
                <w:szCs w:val="20"/>
              </w:rPr>
            </w:pPr>
          </w:p>
        </w:tc>
        <w:tc>
          <w:tcPr>
            <w:tcW w:w="940" w:type="dxa"/>
            <w:vAlign w:val="bottom"/>
          </w:tcPr>
          <w:p w14:paraId="158EDABB" w14:textId="77777777" w:rsidR="00E740EA" w:rsidRPr="00FB0494" w:rsidRDefault="00E740EA" w:rsidP="00AE0BB9">
            <w:pPr>
              <w:tabs>
                <w:tab w:val="decimal" w:pos="609"/>
              </w:tabs>
              <w:spacing w:line="380" w:lineRule="exact"/>
              <w:ind w:left="-18"/>
              <w:rPr>
                <w:rFonts w:ascii="Arial" w:hAnsi="Arial" w:cs="Arial"/>
                <w:sz w:val="20"/>
                <w:szCs w:val="20"/>
              </w:rPr>
            </w:pPr>
          </w:p>
        </w:tc>
        <w:tc>
          <w:tcPr>
            <w:tcW w:w="940" w:type="dxa"/>
            <w:vAlign w:val="bottom"/>
          </w:tcPr>
          <w:p w14:paraId="2469FE5E" w14:textId="77777777" w:rsidR="00E740EA" w:rsidRPr="00FB0494" w:rsidRDefault="00E740EA" w:rsidP="00AE0BB9">
            <w:pPr>
              <w:tabs>
                <w:tab w:val="decimal" w:pos="609"/>
              </w:tabs>
              <w:spacing w:line="380" w:lineRule="exact"/>
              <w:ind w:left="-18"/>
              <w:rPr>
                <w:rFonts w:ascii="Arial" w:hAnsi="Arial" w:cs="Arial"/>
                <w:sz w:val="20"/>
                <w:szCs w:val="20"/>
              </w:rPr>
            </w:pPr>
          </w:p>
        </w:tc>
      </w:tr>
      <w:tr w:rsidR="00764364" w:rsidRPr="00FB0494" w14:paraId="63169C52" w14:textId="77777777" w:rsidTr="00065DCA">
        <w:trPr>
          <w:trHeight w:val="66"/>
        </w:trPr>
        <w:tc>
          <w:tcPr>
            <w:tcW w:w="3060" w:type="dxa"/>
            <w:shd w:val="clear" w:color="auto" w:fill="auto"/>
            <w:noWrap/>
            <w:vAlign w:val="bottom"/>
            <w:hideMark/>
          </w:tcPr>
          <w:p w14:paraId="4BB88DA7" w14:textId="77777777" w:rsidR="00764364" w:rsidRPr="00FB0494" w:rsidRDefault="00764364" w:rsidP="00764364">
            <w:pPr>
              <w:spacing w:line="380" w:lineRule="exact"/>
              <w:ind w:left="158" w:right="-108" w:hanging="158"/>
              <w:rPr>
                <w:rFonts w:ascii="Arial" w:hAnsi="Arial" w:cs="Arial"/>
                <w:sz w:val="20"/>
                <w:szCs w:val="20"/>
              </w:rPr>
            </w:pPr>
            <w:r w:rsidRPr="00FB0494">
              <w:rPr>
                <w:rFonts w:ascii="Arial" w:hAnsi="Arial" w:cs="Arial"/>
                <w:sz w:val="20"/>
                <w:szCs w:val="20"/>
              </w:rPr>
              <w:t xml:space="preserve"> - as at accident year </w:t>
            </w:r>
          </w:p>
        </w:tc>
        <w:tc>
          <w:tcPr>
            <w:tcW w:w="936" w:type="dxa"/>
            <w:vAlign w:val="bottom"/>
          </w:tcPr>
          <w:p w14:paraId="021F1FF4"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7F1996C6" w14:textId="77777777" w:rsidR="00764364" w:rsidRPr="00FB0494" w:rsidRDefault="00764364" w:rsidP="00764364">
            <w:pPr>
              <w:tabs>
                <w:tab w:val="decimal" w:pos="609"/>
              </w:tabs>
              <w:spacing w:line="380" w:lineRule="exact"/>
              <w:ind w:left="-18"/>
              <w:rPr>
                <w:rFonts w:ascii="Arial" w:hAnsi="Arial" w:cs="Arial"/>
                <w:sz w:val="20"/>
                <w:szCs w:val="20"/>
                <w:cs/>
              </w:rPr>
            </w:pPr>
            <w:r w:rsidRPr="00FB0494">
              <w:rPr>
                <w:rFonts w:ascii="Arial" w:hAnsi="Arial" w:cs="Arial"/>
                <w:sz w:val="20"/>
                <w:szCs w:val="20"/>
              </w:rPr>
              <w:t xml:space="preserve">1,638 </w:t>
            </w:r>
          </w:p>
        </w:tc>
        <w:tc>
          <w:tcPr>
            <w:tcW w:w="937" w:type="dxa"/>
          </w:tcPr>
          <w:p w14:paraId="13BA208C"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1,866 </w:t>
            </w:r>
          </w:p>
        </w:tc>
        <w:tc>
          <w:tcPr>
            <w:tcW w:w="938" w:type="dxa"/>
            <w:shd w:val="clear" w:color="auto" w:fill="auto"/>
            <w:noWrap/>
          </w:tcPr>
          <w:p w14:paraId="667F5394"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1,469 </w:t>
            </w:r>
          </w:p>
        </w:tc>
        <w:tc>
          <w:tcPr>
            <w:tcW w:w="937" w:type="dxa"/>
            <w:shd w:val="clear" w:color="auto" w:fill="auto"/>
            <w:noWrap/>
          </w:tcPr>
          <w:p w14:paraId="3DB641DD"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1,318 </w:t>
            </w:r>
          </w:p>
        </w:tc>
        <w:tc>
          <w:tcPr>
            <w:tcW w:w="938" w:type="dxa"/>
            <w:shd w:val="clear" w:color="auto" w:fill="auto"/>
            <w:noWrap/>
          </w:tcPr>
          <w:p w14:paraId="140980BF"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1,523 </w:t>
            </w:r>
          </w:p>
        </w:tc>
        <w:tc>
          <w:tcPr>
            <w:tcW w:w="937" w:type="dxa"/>
            <w:shd w:val="clear" w:color="auto" w:fill="auto"/>
            <w:noWrap/>
          </w:tcPr>
          <w:p w14:paraId="4B9CE179"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1,582 </w:t>
            </w:r>
          </w:p>
        </w:tc>
        <w:tc>
          <w:tcPr>
            <w:tcW w:w="938" w:type="dxa"/>
            <w:noWrap/>
          </w:tcPr>
          <w:p w14:paraId="5C82C0BD" w14:textId="77777777" w:rsidR="00764364" w:rsidRPr="00FB0494" w:rsidRDefault="00764364" w:rsidP="00764364">
            <w:pPr>
              <w:tabs>
                <w:tab w:val="decimal" w:pos="609"/>
              </w:tabs>
              <w:spacing w:line="380" w:lineRule="exact"/>
              <w:ind w:left="-18"/>
              <w:rPr>
                <w:rFonts w:ascii="Arial" w:hAnsi="Arial" w:cs="Arial"/>
                <w:sz w:val="20"/>
                <w:szCs w:val="20"/>
                <w:cs/>
              </w:rPr>
            </w:pPr>
            <w:r w:rsidRPr="00FB0494">
              <w:rPr>
                <w:rFonts w:ascii="Arial" w:hAnsi="Arial" w:cs="Arial"/>
                <w:sz w:val="20"/>
                <w:szCs w:val="20"/>
              </w:rPr>
              <w:t xml:space="preserve">1,696 </w:t>
            </w:r>
          </w:p>
        </w:tc>
        <w:tc>
          <w:tcPr>
            <w:tcW w:w="937" w:type="dxa"/>
          </w:tcPr>
          <w:p w14:paraId="1F28EE13"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1,846 </w:t>
            </w:r>
          </w:p>
        </w:tc>
        <w:tc>
          <w:tcPr>
            <w:tcW w:w="938" w:type="dxa"/>
          </w:tcPr>
          <w:p w14:paraId="00421976"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1,977 </w:t>
            </w:r>
          </w:p>
        </w:tc>
        <w:tc>
          <w:tcPr>
            <w:tcW w:w="940" w:type="dxa"/>
            <w:shd w:val="clear" w:color="auto" w:fill="auto"/>
          </w:tcPr>
          <w:p w14:paraId="02D76D15"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2,163 </w:t>
            </w:r>
          </w:p>
        </w:tc>
        <w:tc>
          <w:tcPr>
            <w:tcW w:w="940" w:type="dxa"/>
          </w:tcPr>
          <w:p w14:paraId="1D806E5D"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03A8EC07" w14:textId="77777777" w:rsidTr="00065DCA">
        <w:trPr>
          <w:trHeight w:val="90"/>
        </w:trPr>
        <w:tc>
          <w:tcPr>
            <w:tcW w:w="3060" w:type="dxa"/>
            <w:shd w:val="clear" w:color="auto" w:fill="auto"/>
            <w:noWrap/>
            <w:vAlign w:val="bottom"/>
            <w:hideMark/>
          </w:tcPr>
          <w:p w14:paraId="7577D8BB"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 xml:space="preserve"> - Next one year </w:t>
            </w:r>
          </w:p>
        </w:tc>
        <w:tc>
          <w:tcPr>
            <w:tcW w:w="936" w:type="dxa"/>
            <w:vAlign w:val="bottom"/>
          </w:tcPr>
          <w:p w14:paraId="11C2657D"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69BC2115"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1,697 </w:t>
            </w:r>
          </w:p>
        </w:tc>
        <w:tc>
          <w:tcPr>
            <w:tcW w:w="937" w:type="dxa"/>
          </w:tcPr>
          <w:p w14:paraId="714E1711"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1,881 </w:t>
            </w:r>
          </w:p>
        </w:tc>
        <w:tc>
          <w:tcPr>
            <w:tcW w:w="938" w:type="dxa"/>
            <w:shd w:val="clear" w:color="auto" w:fill="auto"/>
            <w:noWrap/>
          </w:tcPr>
          <w:p w14:paraId="5BD7CB5B"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1,483 </w:t>
            </w:r>
          </w:p>
        </w:tc>
        <w:tc>
          <w:tcPr>
            <w:tcW w:w="937" w:type="dxa"/>
            <w:shd w:val="clear" w:color="auto" w:fill="auto"/>
            <w:noWrap/>
          </w:tcPr>
          <w:p w14:paraId="00A1365B"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1,324 </w:t>
            </w:r>
          </w:p>
        </w:tc>
        <w:tc>
          <w:tcPr>
            <w:tcW w:w="938" w:type="dxa"/>
            <w:shd w:val="clear" w:color="auto" w:fill="auto"/>
            <w:noWrap/>
          </w:tcPr>
          <w:p w14:paraId="43AF01CC"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1,484 </w:t>
            </w:r>
          </w:p>
        </w:tc>
        <w:tc>
          <w:tcPr>
            <w:tcW w:w="937" w:type="dxa"/>
            <w:shd w:val="clear" w:color="auto" w:fill="auto"/>
            <w:noWrap/>
          </w:tcPr>
          <w:p w14:paraId="2BE4C68E"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1,532 </w:t>
            </w:r>
          </w:p>
        </w:tc>
        <w:tc>
          <w:tcPr>
            <w:tcW w:w="938" w:type="dxa"/>
            <w:noWrap/>
          </w:tcPr>
          <w:p w14:paraId="02A1F38E"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1,681 </w:t>
            </w:r>
          </w:p>
        </w:tc>
        <w:tc>
          <w:tcPr>
            <w:tcW w:w="937" w:type="dxa"/>
          </w:tcPr>
          <w:p w14:paraId="1A094A62"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1,852 </w:t>
            </w:r>
          </w:p>
        </w:tc>
        <w:tc>
          <w:tcPr>
            <w:tcW w:w="938" w:type="dxa"/>
          </w:tcPr>
          <w:p w14:paraId="71774321"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1,983 </w:t>
            </w:r>
          </w:p>
        </w:tc>
        <w:tc>
          <w:tcPr>
            <w:tcW w:w="940" w:type="dxa"/>
            <w:shd w:val="clear" w:color="auto" w:fill="auto"/>
          </w:tcPr>
          <w:p w14:paraId="07573C4F"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tcPr>
          <w:p w14:paraId="38B144CB"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07E2009B" w14:textId="77777777" w:rsidTr="00065DCA">
        <w:trPr>
          <w:trHeight w:val="66"/>
        </w:trPr>
        <w:tc>
          <w:tcPr>
            <w:tcW w:w="3060" w:type="dxa"/>
            <w:shd w:val="clear" w:color="auto" w:fill="auto"/>
            <w:noWrap/>
            <w:vAlign w:val="bottom"/>
            <w:hideMark/>
          </w:tcPr>
          <w:p w14:paraId="02737893"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 xml:space="preserve"> - Next two years</w:t>
            </w:r>
          </w:p>
        </w:tc>
        <w:tc>
          <w:tcPr>
            <w:tcW w:w="936" w:type="dxa"/>
            <w:vAlign w:val="bottom"/>
          </w:tcPr>
          <w:p w14:paraId="22E56370"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552496D5"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1,673 </w:t>
            </w:r>
          </w:p>
        </w:tc>
        <w:tc>
          <w:tcPr>
            <w:tcW w:w="937" w:type="dxa"/>
          </w:tcPr>
          <w:p w14:paraId="77BB3D5F"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1,848 </w:t>
            </w:r>
          </w:p>
        </w:tc>
        <w:tc>
          <w:tcPr>
            <w:tcW w:w="938" w:type="dxa"/>
            <w:shd w:val="clear" w:color="auto" w:fill="auto"/>
            <w:noWrap/>
          </w:tcPr>
          <w:p w14:paraId="652E571A"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1,458 </w:t>
            </w:r>
          </w:p>
        </w:tc>
        <w:tc>
          <w:tcPr>
            <w:tcW w:w="937" w:type="dxa"/>
            <w:shd w:val="clear" w:color="auto" w:fill="auto"/>
            <w:noWrap/>
          </w:tcPr>
          <w:p w14:paraId="3DD0685F"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1,292 </w:t>
            </w:r>
          </w:p>
        </w:tc>
        <w:tc>
          <w:tcPr>
            <w:tcW w:w="938" w:type="dxa"/>
            <w:shd w:val="clear" w:color="auto" w:fill="auto"/>
            <w:noWrap/>
          </w:tcPr>
          <w:p w14:paraId="7F40DBE0"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1,459 </w:t>
            </w:r>
          </w:p>
        </w:tc>
        <w:tc>
          <w:tcPr>
            <w:tcW w:w="937" w:type="dxa"/>
            <w:shd w:val="clear" w:color="auto" w:fill="auto"/>
            <w:noWrap/>
          </w:tcPr>
          <w:p w14:paraId="764018A2"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1,489 </w:t>
            </w:r>
          </w:p>
        </w:tc>
        <w:tc>
          <w:tcPr>
            <w:tcW w:w="938" w:type="dxa"/>
            <w:noWrap/>
          </w:tcPr>
          <w:p w14:paraId="13FDED39"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1,641 </w:t>
            </w:r>
          </w:p>
        </w:tc>
        <w:tc>
          <w:tcPr>
            <w:tcW w:w="937" w:type="dxa"/>
          </w:tcPr>
          <w:p w14:paraId="0F826C9E"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1,800 </w:t>
            </w:r>
          </w:p>
        </w:tc>
        <w:tc>
          <w:tcPr>
            <w:tcW w:w="938" w:type="dxa"/>
          </w:tcPr>
          <w:p w14:paraId="198D92C3"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shd w:val="clear" w:color="auto" w:fill="auto"/>
          </w:tcPr>
          <w:p w14:paraId="67440081"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tcPr>
          <w:p w14:paraId="36D44183"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22910071" w14:textId="77777777" w:rsidTr="00065DCA">
        <w:trPr>
          <w:trHeight w:val="66"/>
        </w:trPr>
        <w:tc>
          <w:tcPr>
            <w:tcW w:w="3060" w:type="dxa"/>
            <w:shd w:val="clear" w:color="auto" w:fill="auto"/>
            <w:noWrap/>
            <w:vAlign w:val="bottom"/>
            <w:hideMark/>
          </w:tcPr>
          <w:p w14:paraId="043DEEC3"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 xml:space="preserve"> - Next three years</w:t>
            </w:r>
          </w:p>
        </w:tc>
        <w:tc>
          <w:tcPr>
            <w:tcW w:w="936" w:type="dxa"/>
            <w:vAlign w:val="bottom"/>
          </w:tcPr>
          <w:p w14:paraId="56FD6802"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528C0545"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1,672 </w:t>
            </w:r>
          </w:p>
        </w:tc>
        <w:tc>
          <w:tcPr>
            <w:tcW w:w="937" w:type="dxa"/>
          </w:tcPr>
          <w:p w14:paraId="60B2FB29"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1,848 </w:t>
            </w:r>
          </w:p>
        </w:tc>
        <w:tc>
          <w:tcPr>
            <w:tcW w:w="938" w:type="dxa"/>
            <w:shd w:val="clear" w:color="auto" w:fill="auto"/>
            <w:noWrap/>
          </w:tcPr>
          <w:p w14:paraId="4D5A3E98"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1,458 </w:t>
            </w:r>
          </w:p>
        </w:tc>
        <w:tc>
          <w:tcPr>
            <w:tcW w:w="937" w:type="dxa"/>
            <w:shd w:val="clear" w:color="auto" w:fill="auto"/>
            <w:noWrap/>
          </w:tcPr>
          <w:p w14:paraId="1A2019DF"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1,290 </w:t>
            </w:r>
          </w:p>
        </w:tc>
        <w:tc>
          <w:tcPr>
            <w:tcW w:w="938" w:type="dxa"/>
            <w:shd w:val="clear" w:color="auto" w:fill="auto"/>
            <w:noWrap/>
          </w:tcPr>
          <w:p w14:paraId="5C8D52E2"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1,455 </w:t>
            </w:r>
          </w:p>
        </w:tc>
        <w:tc>
          <w:tcPr>
            <w:tcW w:w="937" w:type="dxa"/>
            <w:shd w:val="clear" w:color="auto" w:fill="auto"/>
            <w:noWrap/>
          </w:tcPr>
          <w:p w14:paraId="34B17DE5"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1,479 </w:t>
            </w:r>
          </w:p>
        </w:tc>
        <w:tc>
          <w:tcPr>
            <w:tcW w:w="938" w:type="dxa"/>
            <w:noWrap/>
          </w:tcPr>
          <w:p w14:paraId="18379335"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1,634 </w:t>
            </w:r>
          </w:p>
        </w:tc>
        <w:tc>
          <w:tcPr>
            <w:tcW w:w="937" w:type="dxa"/>
          </w:tcPr>
          <w:p w14:paraId="27172A01"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tcPr>
          <w:p w14:paraId="3EB3225C"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shd w:val="clear" w:color="auto" w:fill="auto"/>
          </w:tcPr>
          <w:p w14:paraId="7939ED86"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tcPr>
          <w:p w14:paraId="3E5A202C"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64FC3929" w14:textId="77777777" w:rsidTr="00065DCA">
        <w:trPr>
          <w:trHeight w:val="66"/>
        </w:trPr>
        <w:tc>
          <w:tcPr>
            <w:tcW w:w="3060" w:type="dxa"/>
            <w:shd w:val="clear" w:color="auto" w:fill="auto"/>
            <w:noWrap/>
            <w:vAlign w:val="bottom"/>
            <w:hideMark/>
          </w:tcPr>
          <w:p w14:paraId="2FCABB54"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 xml:space="preserve"> - Next four years</w:t>
            </w:r>
          </w:p>
        </w:tc>
        <w:tc>
          <w:tcPr>
            <w:tcW w:w="936" w:type="dxa"/>
            <w:vAlign w:val="bottom"/>
          </w:tcPr>
          <w:p w14:paraId="0F815BE9"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70AFBDAD"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1,670 </w:t>
            </w:r>
          </w:p>
        </w:tc>
        <w:tc>
          <w:tcPr>
            <w:tcW w:w="937" w:type="dxa"/>
          </w:tcPr>
          <w:p w14:paraId="210C935B"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1,848 </w:t>
            </w:r>
          </w:p>
        </w:tc>
        <w:tc>
          <w:tcPr>
            <w:tcW w:w="938" w:type="dxa"/>
            <w:shd w:val="clear" w:color="auto" w:fill="auto"/>
            <w:noWrap/>
          </w:tcPr>
          <w:p w14:paraId="7A7DC71F"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1,458 </w:t>
            </w:r>
          </w:p>
        </w:tc>
        <w:tc>
          <w:tcPr>
            <w:tcW w:w="937" w:type="dxa"/>
            <w:shd w:val="clear" w:color="auto" w:fill="auto"/>
            <w:noWrap/>
          </w:tcPr>
          <w:p w14:paraId="464CF1E3"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1,289 </w:t>
            </w:r>
          </w:p>
        </w:tc>
        <w:tc>
          <w:tcPr>
            <w:tcW w:w="938" w:type="dxa"/>
            <w:shd w:val="clear" w:color="auto" w:fill="auto"/>
            <w:noWrap/>
          </w:tcPr>
          <w:p w14:paraId="10E87499"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1,453 </w:t>
            </w:r>
          </w:p>
        </w:tc>
        <w:tc>
          <w:tcPr>
            <w:tcW w:w="937" w:type="dxa"/>
            <w:shd w:val="clear" w:color="auto" w:fill="auto"/>
            <w:noWrap/>
          </w:tcPr>
          <w:p w14:paraId="40CDD0F9"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1,477 </w:t>
            </w:r>
          </w:p>
        </w:tc>
        <w:tc>
          <w:tcPr>
            <w:tcW w:w="938" w:type="dxa"/>
            <w:noWrap/>
          </w:tcPr>
          <w:p w14:paraId="32D6AD8F"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tcPr>
          <w:p w14:paraId="70CD1D44"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tcPr>
          <w:p w14:paraId="07E89D23"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shd w:val="clear" w:color="auto" w:fill="auto"/>
          </w:tcPr>
          <w:p w14:paraId="01E0FCB1"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tcPr>
          <w:p w14:paraId="2F4AD5E3"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212521BA" w14:textId="77777777" w:rsidTr="00065DCA">
        <w:trPr>
          <w:trHeight w:val="66"/>
        </w:trPr>
        <w:tc>
          <w:tcPr>
            <w:tcW w:w="3060" w:type="dxa"/>
            <w:shd w:val="clear" w:color="auto" w:fill="auto"/>
            <w:noWrap/>
            <w:vAlign w:val="bottom"/>
            <w:hideMark/>
          </w:tcPr>
          <w:p w14:paraId="3B29C69E"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 xml:space="preserve"> - Next five years</w:t>
            </w:r>
          </w:p>
        </w:tc>
        <w:tc>
          <w:tcPr>
            <w:tcW w:w="936" w:type="dxa"/>
            <w:vAlign w:val="bottom"/>
          </w:tcPr>
          <w:p w14:paraId="4CB56461"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65D8B3EE"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1,669 </w:t>
            </w:r>
          </w:p>
        </w:tc>
        <w:tc>
          <w:tcPr>
            <w:tcW w:w="937" w:type="dxa"/>
          </w:tcPr>
          <w:p w14:paraId="457B915F"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1,849 </w:t>
            </w:r>
          </w:p>
        </w:tc>
        <w:tc>
          <w:tcPr>
            <w:tcW w:w="938" w:type="dxa"/>
            <w:shd w:val="clear" w:color="auto" w:fill="auto"/>
            <w:noWrap/>
          </w:tcPr>
          <w:p w14:paraId="3084B02C"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1,458 </w:t>
            </w:r>
          </w:p>
        </w:tc>
        <w:tc>
          <w:tcPr>
            <w:tcW w:w="937" w:type="dxa"/>
            <w:shd w:val="clear" w:color="auto" w:fill="auto"/>
            <w:noWrap/>
          </w:tcPr>
          <w:p w14:paraId="6D674679"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1,289 </w:t>
            </w:r>
          </w:p>
        </w:tc>
        <w:tc>
          <w:tcPr>
            <w:tcW w:w="938" w:type="dxa"/>
            <w:shd w:val="clear" w:color="auto" w:fill="auto"/>
            <w:noWrap/>
          </w:tcPr>
          <w:p w14:paraId="2E077C88"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1,451 </w:t>
            </w:r>
          </w:p>
        </w:tc>
        <w:tc>
          <w:tcPr>
            <w:tcW w:w="937" w:type="dxa"/>
            <w:shd w:val="clear" w:color="auto" w:fill="auto"/>
            <w:noWrap/>
          </w:tcPr>
          <w:p w14:paraId="70412886"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noWrap/>
          </w:tcPr>
          <w:p w14:paraId="0EBC8296"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tcPr>
          <w:p w14:paraId="70EA692A"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tcPr>
          <w:p w14:paraId="6BD164B2"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shd w:val="clear" w:color="auto" w:fill="auto"/>
          </w:tcPr>
          <w:p w14:paraId="5B10E4FE"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tcPr>
          <w:p w14:paraId="322DC681"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1BC0C735" w14:textId="77777777" w:rsidTr="00065DCA">
        <w:trPr>
          <w:trHeight w:val="66"/>
        </w:trPr>
        <w:tc>
          <w:tcPr>
            <w:tcW w:w="3060" w:type="dxa"/>
            <w:shd w:val="clear" w:color="auto" w:fill="auto"/>
            <w:noWrap/>
            <w:vAlign w:val="bottom"/>
          </w:tcPr>
          <w:p w14:paraId="288B8E66"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 xml:space="preserve"> - Next six years</w:t>
            </w:r>
          </w:p>
        </w:tc>
        <w:tc>
          <w:tcPr>
            <w:tcW w:w="936" w:type="dxa"/>
            <w:vAlign w:val="bottom"/>
          </w:tcPr>
          <w:p w14:paraId="0CE2B0E1"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6FA868B3"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1,672 </w:t>
            </w:r>
          </w:p>
        </w:tc>
        <w:tc>
          <w:tcPr>
            <w:tcW w:w="937" w:type="dxa"/>
          </w:tcPr>
          <w:p w14:paraId="2AC58760"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1,846 </w:t>
            </w:r>
          </w:p>
        </w:tc>
        <w:tc>
          <w:tcPr>
            <w:tcW w:w="938" w:type="dxa"/>
            <w:shd w:val="clear" w:color="auto" w:fill="auto"/>
            <w:noWrap/>
          </w:tcPr>
          <w:p w14:paraId="76E73A86"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1,458 </w:t>
            </w:r>
          </w:p>
        </w:tc>
        <w:tc>
          <w:tcPr>
            <w:tcW w:w="937" w:type="dxa"/>
            <w:shd w:val="clear" w:color="auto" w:fill="auto"/>
            <w:noWrap/>
          </w:tcPr>
          <w:p w14:paraId="1FBD1FEA"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1,289 </w:t>
            </w:r>
          </w:p>
        </w:tc>
        <w:tc>
          <w:tcPr>
            <w:tcW w:w="938" w:type="dxa"/>
            <w:shd w:val="clear" w:color="auto" w:fill="auto"/>
            <w:noWrap/>
          </w:tcPr>
          <w:p w14:paraId="357E29F4"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441C363B"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noWrap/>
          </w:tcPr>
          <w:p w14:paraId="09593EF1"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tcPr>
          <w:p w14:paraId="3FD05E4B"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tcPr>
          <w:p w14:paraId="37BE4CAC"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shd w:val="clear" w:color="auto" w:fill="auto"/>
          </w:tcPr>
          <w:p w14:paraId="1A902BC4"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tcPr>
          <w:p w14:paraId="27EBCA68"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6FC3CFCA" w14:textId="77777777" w:rsidTr="00065DCA">
        <w:trPr>
          <w:trHeight w:val="66"/>
        </w:trPr>
        <w:tc>
          <w:tcPr>
            <w:tcW w:w="3060" w:type="dxa"/>
            <w:shd w:val="clear" w:color="auto" w:fill="auto"/>
            <w:noWrap/>
            <w:vAlign w:val="bottom"/>
          </w:tcPr>
          <w:p w14:paraId="4DA70469"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 xml:space="preserve"> - Next seven years</w:t>
            </w:r>
          </w:p>
        </w:tc>
        <w:tc>
          <w:tcPr>
            <w:tcW w:w="936" w:type="dxa"/>
            <w:vAlign w:val="bottom"/>
          </w:tcPr>
          <w:p w14:paraId="1B6106EA"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7452FF85"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1,671 </w:t>
            </w:r>
          </w:p>
        </w:tc>
        <w:tc>
          <w:tcPr>
            <w:tcW w:w="937" w:type="dxa"/>
          </w:tcPr>
          <w:p w14:paraId="2F217A38"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1,846 </w:t>
            </w:r>
          </w:p>
        </w:tc>
        <w:tc>
          <w:tcPr>
            <w:tcW w:w="938" w:type="dxa"/>
            <w:shd w:val="clear" w:color="auto" w:fill="auto"/>
            <w:noWrap/>
          </w:tcPr>
          <w:p w14:paraId="325A7536"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1,457 </w:t>
            </w:r>
          </w:p>
        </w:tc>
        <w:tc>
          <w:tcPr>
            <w:tcW w:w="937" w:type="dxa"/>
            <w:shd w:val="clear" w:color="auto" w:fill="auto"/>
            <w:noWrap/>
          </w:tcPr>
          <w:p w14:paraId="534F5B4D"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tcPr>
          <w:p w14:paraId="266E8C24"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7A02FB85"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noWrap/>
          </w:tcPr>
          <w:p w14:paraId="5F78113B"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tcPr>
          <w:p w14:paraId="1C39DE46"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tcPr>
          <w:p w14:paraId="7310F519"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shd w:val="clear" w:color="auto" w:fill="auto"/>
          </w:tcPr>
          <w:p w14:paraId="6C97BFD5"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tcPr>
          <w:p w14:paraId="14A7430C"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5542515C" w14:textId="77777777" w:rsidTr="00065DCA">
        <w:trPr>
          <w:trHeight w:val="66"/>
        </w:trPr>
        <w:tc>
          <w:tcPr>
            <w:tcW w:w="3060" w:type="dxa"/>
            <w:shd w:val="clear" w:color="auto" w:fill="auto"/>
            <w:noWrap/>
            <w:vAlign w:val="bottom"/>
          </w:tcPr>
          <w:p w14:paraId="46076D92"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cs/>
              </w:rPr>
              <w:t xml:space="preserve">  </w:t>
            </w:r>
            <w:r w:rsidRPr="00FB0494">
              <w:rPr>
                <w:rFonts w:ascii="Arial" w:hAnsi="Arial" w:cs="Arial"/>
                <w:sz w:val="20"/>
                <w:szCs w:val="20"/>
              </w:rPr>
              <w:t>- Next eight years</w:t>
            </w:r>
          </w:p>
        </w:tc>
        <w:tc>
          <w:tcPr>
            <w:tcW w:w="936" w:type="dxa"/>
            <w:vAlign w:val="bottom"/>
          </w:tcPr>
          <w:p w14:paraId="2603572D"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69342AB8"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1,671 </w:t>
            </w:r>
          </w:p>
        </w:tc>
        <w:tc>
          <w:tcPr>
            <w:tcW w:w="937" w:type="dxa"/>
          </w:tcPr>
          <w:p w14:paraId="1157B8BA"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1,846 </w:t>
            </w:r>
          </w:p>
        </w:tc>
        <w:tc>
          <w:tcPr>
            <w:tcW w:w="938" w:type="dxa"/>
            <w:shd w:val="clear" w:color="auto" w:fill="auto"/>
            <w:noWrap/>
          </w:tcPr>
          <w:p w14:paraId="6D566FEA"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281054A0"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tcPr>
          <w:p w14:paraId="158B5844"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1DC5EFE3"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noWrap/>
          </w:tcPr>
          <w:p w14:paraId="4D90A05F"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tcPr>
          <w:p w14:paraId="40652C3C"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tcPr>
          <w:p w14:paraId="045EDDD5"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shd w:val="clear" w:color="auto" w:fill="auto"/>
          </w:tcPr>
          <w:p w14:paraId="4670D44C"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tcPr>
          <w:p w14:paraId="718D4FFB"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2265B541" w14:textId="77777777" w:rsidTr="00065DCA">
        <w:trPr>
          <w:trHeight w:val="66"/>
        </w:trPr>
        <w:tc>
          <w:tcPr>
            <w:tcW w:w="3060" w:type="dxa"/>
            <w:shd w:val="clear" w:color="auto" w:fill="auto"/>
            <w:noWrap/>
            <w:vAlign w:val="bottom"/>
          </w:tcPr>
          <w:p w14:paraId="6C3815F4"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 xml:space="preserve"> - Next nine years</w:t>
            </w:r>
          </w:p>
        </w:tc>
        <w:tc>
          <w:tcPr>
            <w:tcW w:w="936" w:type="dxa"/>
            <w:vAlign w:val="bottom"/>
          </w:tcPr>
          <w:p w14:paraId="3EAF222F"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5FBF3851"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1,671 </w:t>
            </w:r>
          </w:p>
        </w:tc>
        <w:tc>
          <w:tcPr>
            <w:tcW w:w="937" w:type="dxa"/>
          </w:tcPr>
          <w:p w14:paraId="45E0740F"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p>
        </w:tc>
        <w:tc>
          <w:tcPr>
            <w:tcW w:w="938" w:type="dxa"/>
            <w:shd w:val="clear" w:color="auto" w:fill="auto"/>
            <w:noWrap/>
          </w:tcPr>
          <w:p w14:paraId="4ED14E39"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p>
        </w:tc>
        <w:tc>
          <w:tcPr>
            <w:tcW w:w="937" w:type="dxa"/>
            <w:shd w:val="clear" w:color="auto" w:fill="auto"/>
            <w:noWrap/>
          </w:tcPr>
          <w:p w14:paraId="4EB2B454"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p>
        </w:tc>
        <w:tc>
          <w:tcPr>
            <w:tcW w:w="938" w:type="dxa"/>
            <w:shd w:val="clear" w:color="auto" w:fill="auto"/>
            <w:noWrap/>
          </w:tcPr>
          <w:p w14:paraId="38BCC944"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p>
        </w:tc>
        <w:tc>
          <w:tcPr>
            <w:tcW w:w="937" w:type="dxa"/>
            <w:shd w:val="clear" w:color="auto" w:fill="auto"/>
            <w:noWrap/>
          </w:tcPr>
          <w:p w14:paraId="3D820BDF"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p>
        </w:tc>
        <w:tc>
          <w:tcPr>
            <w:tcW w:w="938" w:type="dxa"/>
            <w:noWrap/>
          </w:tcPr>
          <w:p w14:paraId="410E3F81"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p>
        </w:tc>
        <w:tc>
          <w:tcPr>
            <w:tcW w:w="937" w:type="dxa"/>
          </w:tcPr>
          <w:p w14:paraId="5AA71B5E"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p>
        </w:tc>
        <w:tc>
          <w:tcPr>
            <w:tcW w:w="938" w:type="dxa"/>
          </w:tcPr>
          <w:p w14:paraId="57D1C761"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p>
        </w:tc>
        <w:tc>
          <w:tcPr>
            <w:tcW w:w="940" w:type="dxa"/>
            <w:shd w:val="clear" w:color="auto" w:fill="auto"/>
          </w:tcPr>
          <w:p w14:paraId="25DAB319"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p>
        </w:tc>
        <w:tc>
          <w:tcPr>
            <w:tcW w:w="940" w:type="dxa"/>
          </w:tcPr>
          <w:p w14:paraId="52159E46"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2911EE2B" w14:textId="77777777" w:rsidTr="00065DCA">
        <w:trPr>
          <w:trHeight w:val="171"/>
        </w:trPr>
        <w:tc>
          <w:tcPr>
            <w:tcW w:w="3060" w:type="dxa"/>
            <w:shd w:val="clear" w:color="auto" w:fill="auto"/>
            <w:noWrap/>
            <w:vAlign w:val="bottom"/>
            <w:hideMark/>
          </w:tcPr>
          <w:p w14:paraId="32E73F94"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Ultimate claim reserves</w:t>
            </w:r>
          </w:p>
        </w:tc>
        <w:tc>
          <w:tcPr>
            <w:tcW w:w="936" w:type="dxa"/>
            <w:vAlign w:val="bottom"/>
          </w:tcPr>
          <w:p w14:paraId="6C7ED6BF"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59015040" w14:textId="77777777" w:rsidR="00764364" w:rsidRPr="00FB0494" w:rsidRDefault="00764364" w:rsidP="00764364">
            <w:pPr>
              <w:tabs>
                <w:tab w:val="decimal" w:pos="609"/>
              </w:tabs>
              <w:spacing w:line="380" w:lineRule="exact"/>
              <w:rPr>
                <w:rFonts w:ascii="Arial" w:hAnsi="Arial" w:cs="Arial"/>
                <w:sz w:val="20"/>
                <w:szCs w:val="20"/>
              </w:rPr>
            </w:pPr>
            <w:r w:rsidRPr="00FB0494">
              <w:rPr>
                <w:rFonts w:ascii="Arial" w:hAnsi="Arial" w:cs="Arial"/>
                <w:sz w:val="20"/>
                <w:szCs w:val="20"/>
              </w:rPr>
              <w:t xml:space="preserve">1,671 </w:t>
            </w:r>
          </w:p>
        </w:tc>
        <w:tc>
          <w:tcPr>
            <w:tcW w:w="937" w:type="dxa"/>
          </w:tcPr>
          <w:p w14:paraId="227092A0"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1,846 </w:t>
            </w:r>
          </w:p>
        </w:tc>
        <w:tc>
          <w:tcPr>
            <w:tcW w:w="938" w:type="dxa"/>
            <w:shd w:val="clear" w:color="auto" w:fill="auto"/>
            <w:noWrap/>
          </w:tcPr>
          <w:p w14:paraId="53B5C2C4"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1,457 </w:t>
            </w:r>
          </w:p>
        </w:tc>
        <w:tc>
          <w:tcPr>
            <w:tcW w:w="937" w:type="dxa"/>
            <w:shd w:val="clear" w:color="auto" w:fill="auto"/>
            <w:noWrap/>
          </w:tcPr>
          <w:p w14:paraId="7EFDAD58"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1,289 </w:t>
            </w:r>
          </w:p>
        </w:tc>
        <w:tc>
          <w:tcPr>
            <w:tcW w:w="938" w:type="dxa"/>
            <w:shd w:val="clear" w:color="auto" w:fill="auto"/>
            <w:noWrap/>
          </w:tcPr>
          <w:p w14:paraId="64F0087F"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1,451 </w:t>
            </w:r>
          </w:p>
        </w:tc>
        <w:tc>
          <w:tcPr>
            <w:tcW w:w="937" w:type="dxa"/>
            <w:shd w:val="clear" w:color="auto" w:fill="auto"/>
            <w:noWrap/>
          </w:tcPr>
          <w:p w14:paraId="6782CFF8"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1,477 </w:t>
            </w:r>
          </w:p>
        </w:tc>
        <w:tc>
          <w:tcPr>
            <w:tcW w:w="938" w:type="dxa"/>
            <w:noWrap/>
          </w:tcPr>
          <w:p w14:paraId="20714326"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1,634 </w:t>
            </w:r>
          </w:p>
        </w:tc>
        <w:tc>
          <w:tcPr>
            <w:tcW w:w="937" w:type="dxa"/>
          </w:tcPr>
          <w:p w14:paraId="3429CB6B"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1,800 </w:t>
            </w:r>
          </w:p>
        </w:tc>
        <w:tc>
          <w:tcPr>
            <w:tcW w:w="938" w:type="dxa"/>
          </w:tcPr>
          <w:p w14:paraId="426D8DB4"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1,983 </w:t>
            </w:r>
          </w:p>
        </w:tc>
        <w:tc>
          <w:tcPr>
            <w:tcW w:w="940" w:type="dxa"/>
            <w:shd w:val="clear" w:color="auto" w:fill="auto"/>
          </w:tcPr>
          <w:p w14:paraId="7FE21751"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2,163 </w:t>
            </w:r>
          </w:p>
        </w:tc>
        <w:tc>
          <w:tcPr>
            <w:tcW w:w="940" w:type="dxa"/>
          </w:tcPr>
          <w:p w14:paraId="1FA571F8"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790DA9E3" w14:textId="77777777" w:rsidTr="00065DCA">
        <w:trPr>
          <w:trHeight w:val="171"/>
        </w:trPr>
        <w:tc>
          <w:tcPr>
            <w:tcW w:w="3060" w:type="dxa"/>
            <w:shd w:val="clear" w:color="auto" w:fill="auto"/>
            <w:noWrap/>
            <w:vAlign w:val="bottom"/>
          </w:tcPr>
          <w:p w14:paraId="2FEAAE81"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Cumulative payment to date</w:t>
            </w:r>
          </w:p>
        </w:tc>
        <w:tc>
          <w:tcPr>
            <w:tcW w:w="936" w:type="dxa"/>
            <w:vAlign w:val="bottom"/>
          </w:tcPr>
          <w:p w14:paraId="59355E42"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tcPr>
          <w:p w14:paraId="6F6DEA2F" w14:textId="77777777" w:rsidR="00764364" w:rsidRPr="00FB0494" w:rsidRDefault="00764364" w:rsidP="00764364">
            <w:pPr>
              <w:pBdr>
                <w:bottom w:val="single" w:sz="4" w:space="1" w:color="auto"/>
              </w:pBdr>
              <w:tabs>
                <w:tab w:val="decimal" w:pos="609"/>
              </w:tabs>
              <w:spacing w:line="380" w:lineRule="exact"/>
              <w:rPr>
                <w:rFonts w:ascii="Arial" w:hAnsi="Arial" w:cs="Arial"/>
                <w:sz w:val="20"/>
                <w:szCs w:val="20"/>
              </w:rPr>
            </w:pPr>
            <w:r w:rsidRPr="00FB0494">
              <w:rPr>
                <w:rFonts w:ascii="Arial" w:hAnsi="Arial" w:cs="Arial"/>
                <w:sz w:val="20"/>
                <w:szCs w:val="20"/>
              </w:rPr>
              <w:t>(1,670)</w:t>
            </w:r>
          </w:p>
        </w:tc>
        <w:tc>
          <w:tcPr>
            <w:tcW w:w="937" w:type="dxa"/>
          </w:tcPr>
          <w:p w14:paraId="66BDEF9A"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(1,846)</w:t>
            </w:r>
          </w:p>
        </w:tc>
        <w:tc>
          <w:tcPr>
            <w:tcW w:w="938" w:type="dxa"/>
            <w:shd w:val="clear" w:color="auto" w:fill="auto"/>
            <w:noWrap/>
          </w:tcPr>
          <w:p w14:paraId="1F9DE1C1"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(1,457)</w:t>
            </w:r>
          </w:p>
        </w:tc>
        <w:tc>
          <w:tcPr>
            <w:tcW w:w="937" w:type="dxa"/>
            <w:shd w:val="clear" w:color="auto" w:fill="auto"/>
            <w:noWrap/>
          </w:tcPr>
          <w:p w14:paraId="06EA77CB"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(1,287)</w:t>
            </w:r>
          </w:p>
        </w:tc>
        <w:tc>
          <w:tcPr>
            <w:tcW w:w="938" w:type="dxa"/>
            <w:shd w:val="clear" w:color="auto" w:fill="auto"/>
            <w:noWrap/>
          </w:tcPr>
          <w:p w14:paraId="6C024F94"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(1,449)</w:t>
            </w:r>
          </w:p>
        </w:tc>
        <w:tc>
          <w:tcPr>
            <w:tcW w:w="937" w:type="dxa"/>
            <w:shd w:val="clear" w:color="auto" w:fill="auto"/>
            <w:noWrap/>
          </w:tcPr>
          <w:p w14:paraId="2FB3E0BF"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(1,472)</w:t>
            </w:r>
          </w:p>
        </w:tc>
        <w:tc>
          <w:tcPr>
            <w:tcW w:w="938" w:type="dxa"/>
            <w:noWrap/>
          </w:tcPr>
          <w:p w14:paraId="22C1BC28"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(1,629)</w:t>
            </w:r>
          </w:p>
        </w:tc>
        <w:tc>
          <w:tcPr>
            <w:tcW w:w="937" w:type="dxa"/>
          </w:tcPr>
          <w:p w14:paraId="7D5C09EB"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(1,787)</w:t>
            </w:r>
          </w:p>
        </w:tc>
        <w:tc>
          <w:tcPr>
            <w:tcW w:w="938" w:type="dxa"/>
          </w:tcPr>
          <w:p w14:paraId="4EF56FD6"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(1,898)</w:t>
            </w:r>
          </w:p>
        </w:tc>
        <w:tc>
          <w:tcPr>
            <w:tcW w:w="940" w:type="dxa"/>
            <w:shd w:val="clear" w:color="auto" w:fill="auto"/>
          </w:tcPr>
          <w:p w14:paraId="38D03B23"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(1,503)</w:t>
            </w:r>
          </w:p>
        </w:tc>
        <w:tc>
          <w:tcPr>
            <w:tcW w:w="940" w:type="dxa"/>
          </w:tcPr>
          <w:p w14:paraId="277971C0" w14:textId="77777777" w:rsidR="00764364" w:rsidRPr="00FB0494" w:rsidRDefault="00764364" w:rsidP="00764364">
            <w:pPr>
              <w:tabs>
                <w:tab w:val="decimal" w:pos="609"/>
              </w:tabs>
              <w:spacing w:line="380" w:lineRule="exact"/>
              <w:ind w:left="-18"/>
              <w:rPr>
                <w:rFonts w:ascii="Arial" w:hAnsi="Arial" w:cs="Arial"/>
                <w:sz w:val="20"/>
                <w:szCs w:val="20"/>
              </w:rPr>
            </w:pPr>
          </w:p>
        </w:tc>
      </w:tr>
      <w:tr w:rsidR="00764364" w:rsidRPr="00FB0494" w14:paraId="031DD4EA" w14:textId="77777777" w:rsidTr="00065DCA">
        <w:trPr>
          <w:trHeight w:val="66"/>
        </w:trPr>
        <w:tc>
          <w:tcPr>
            <w:tcW w:w="3060" w:type="dxa"/>
            <w:shd w:val="clear" w:color="auto" w:fill="auto"/>
            <w:noWrap/>
            <w:vAlign w:val="bottom"/>
            <w:hideMark/>
          </w:tcPr>
          <w:p w14:paraId="1C3B7330"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 xml:space="preserve">Total </w:t>
            </w:r>
          </w:p>
        </w:tc>
        <w:tc>
          <w:tcPr>
            <w:tcW w:w="936" w:type="dxa"/>
            <w:vAlign w:val="bottom"/>
          </w:tcPr>
          <w:p w14:paraId="2FBEA685"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2</w:t>
            </w:r>
          </w:p>
        </w:tc>
        <w:tc>
          <w:tcPr>
            <w:tcW w:w="937" w:type="dxa"/>
            <w:shd w:val="clear" w:color="auto" w:fill="auto"/>
            <w:noWrap/>
          </w:tcPr>
          <w:p w14:paraId="40070AFE"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 </w:t>
            </w:r>
          </w:p>
        </w:tc>
        <w:tc>
          <w:tcPr>
            <w:tcW w:w="937" w:type="dxa"/>
          </w:tcPr>
          <w:p w14:paraId="693D8178"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w:t>
            </w:r>
          </w:p>
        </w:tc>
        <w:tc>
          <w:tcPr>
            <w:tcW w:w="938" w:type="dxa"/>
            <w:shd w:val="clear" w:color="auto" w:fill="auto"/>
            <w:noWrap/>
          </w:tcPr>
          <w:p w14:paraId="779CD891"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w:t>
            </w:r>
          </w:p>
        </w:tc>
        <w:tc>
          <w:tcPr>
            <w:tcW w:w="937" w:type="dxa"/>
            <w:shd w:val="clear" w:color="auto" w:fill="auto"/>
            <w:noWrap/>
          </w:tcPr>
          <w:p w14:paraId="572D3C2B"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 </w:t>
            </w:r>
          </w:p>
        </w:tc>
        <w:tc>
          <w:tcPr>
            <w:tcW w:w="938" w:type="dxa"/>
            <w:shd w:val="clear" w:color="auto" w:fill="auto"/>
            <w:noWrap/>
          </w:tcPr>
          <w:p w14:paraId="7D6A2372"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 xml:space="preserve">2 </w:t>
            </w:r>
          </w:p>
        </w:tc>
        <w:tc>
          <w:tcPr>
            <w:tcW w:w="937" w:type="dxa"/>
            <w:shd w:val="clear" w:color="auto" w:fill="auto"/>
            <w:noWrap/>
          </w:tcPr>
          <w:p w14:paraId="6BDEC6D8"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 xml:space="preserve">5 </w:t>
            </w:r>
          </w:p>
        </w:tc>
        <w:tc>
          <w:tcPr>
            <w:tcW w:w="938" w:type="dxa"/>
            <w:noWrap/>
          </w:tcPr>
          <w:p w14:paraId="5C7F452D"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 xml:space="preserve">5 </w:t>
            </w:r>
          </w:p>
        </w:tc>
        <w:tc>
          <w:tcPr>
            <w:tcW w:w="937" w:type="dxa"/>
          </w:tcPr>
          <w:p w14:paraId="198DC12B"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 xml:space="preserve">13 </w:t>
            </w:r>
          </w:p>
        </w:tc>
        <w:tc>
          <w:tcPr>
            <w:tcW w:w="938" w:type="dxa"/>
          </w:tcPr>
          <w:p w14:paraId="6E383EB9"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 xml:space="preserve">85 </w:t>
            </w:r>
          </w:p>
        </w:tc>
        <w:tc>
          <w:tcPr>
            <w:tcW w:w="940" w:type="dxa"/>
            <w:shd w:val="clear" w:color="auto" w:fill="auto"/>
          </w:tcPr>
          <w:p w14:paraId="7ECB3092"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 xml:space="preserve">660 </w:t>
            </w:r>
          </w:p>
        </w:tc>
        <w:tc>
          <w:tcPr>
            <w:tcW w:w="940" w:type="dxa"/>
          </w:tcPr>
          <w:p w14:paraId="54134A7F"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775</w:t>
            </w:r>
          </w:p>
        </w:tc>
      </w:tr>
      <w:tr w:rsidR="00764364" w:rsidRPr="00FB0494" w14:paraId="5F05DF34" w14:textId="77777777" w:rsidTr="00065DCA">
        <w:trPr>
          <w:trHeight w:val="66"/>
        </w:trPr>
        <w:tc>
          <w:tcPr>
            <w:tcW w:w="3060" w:type="dxa"/>
            <w:shd w:val="clear" w:color="auto" w:fill="auto"/>
            <w:noWrap/>
            <w:vAlign w:val="bottom"/>
          </w:tcPr>
          <w:p w14:paraId="2A7DC244" w14:textId="77777777" w:rsidR="00764364" w:rsidRPr="00FB0494" w:rsidRDefault="00764364" w:rsidP="00764364">
            <w:pPr>
              <w:spacing w:line="380" w:lineRule="exact"/>
              <w:ind w:left="158" w:hanging="158"/>
              <w:rPr>
                <w:rFonts w:ascii="Arial" w:hAnsi="Arial" w:cs="Arial"/>
                <w:sz w:val="20"/>
                <w:szCs w:val="20"/>
              </w:rPr>
            </w:pPr>
            <w:r w:rsidRPr="00FB0494">
              <w:rPr>
                <w:rFonts w:ascii="Arial" w:hAnsi="Arial" w:cs="Arial"/>
                <w:sz w:val="20"/>
                <w:szCs w:val="20"/>
              </w:rPr>
              <w:t>Claim for inward treaty</w:t>
            </w:r>
          </w:p>
        </w:tc>
        <w:tc>
          <w:tcPr>
            <w:tcW w:w="936" w:type="dxa"/>
            <w:vAlign w:val="bottom"/>
          </w:tcPr>
          <w:p w14:paraId="35927975"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vAlign w:val="bottom"/>
          </w:tcPr>
          <w:p w14:paraId="4F4A444F"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vAlign w:val="bottom"/>
          </w:tcPr>
          <w:p w14:paraId="6F2B7D7D"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727A08BD"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vAlign w:val="bottom"/>
          </w:tcPr>
          <w:p w14:paraId="4EAE1CE4"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089735C4"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vAlign w:val="bottom"/>
          </w:tcPr>
          <w:p w14:paraId="2BF65900"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24C122B4"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vAlign w:val="bottom"/>
          </w:tcPr>
          <w:p w14:paraId="205D14BB"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vAlign w:val="bottom"/>
          </w:tcPr>
          <w:p w14:paraId="2DF10C65"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tcPr>
          <w:p w14:paraId="13755CF4"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187BC373"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8</w:t>
            </w:r>
          </w:p>
        </w:tc>
      </w:tr>
      <w:tr w:rsidR="00764364" w:rsidRPr="00FB0494" w14:paraId="4A6A6EF8" w14:textId="77777777" w:rsidTr="00AE0BB9">
        <w:trPr>
          <w:trHeight w:val="66"/>
        </w:trPr>
        <w:tc>
          <w:tcPr>
            <w:tcW w:w="3996" w:type="dxa"/>
            <w:gridSpan w:val="2"/>
            <w:shd w:val="clear" w:color="auto" w:fill="auto"/>
            <w:noWrap/>
          </w:tcPr>
          <w:p w14:paraId="7F50B237"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Unallocated loss adjustment expenses</w:t>
            </w:r>
          </w:p>
        </w:tc>
        <w:tc>
          <w:tcPr>
            <w:tcW w:w="937" w:type="dxa"/>
            <w:shd w:val="clear" w:color="auto" w:fill="auto"/>
            <w:noWrap/>
            <w:vAlign w:val="bottom"/>
          </w:tcPr>
          <w:p w14:paraId="55D1F080"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vAlign w:val="bottom"/>
          </w:tcPr>
          <w:p w14:paraId="7204368A"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26AD3662"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vAlign w:val="bottom"/>
          </w:tcPr>
          <w:p w14:paraId="5E0C16F4"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10D9882D"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vAlign w:val="bottom"/>
          </w:tcPr>
          <w:p w14:paraId="0449F1A8"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23C85C33"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vAlign w:val="bottom"/>
          </w:tcPr>
          <w:p w14:paraId="5885E3C6"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tcPr>
          <w:p w14:paraId="237FF534"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7EEE904C"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2122AD98" w14:textId="77777777" w:rsidR="00764364" w:rsidRPr="00FB0494" w:rsidRDefault="00764364" w:rsidP="00764364">
            <w:pPr>
              <w:pBdr>
                <w:bottom w:val="sing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10</w:t>
            </w:r>
          </w:p>
        </w:tc>
      </w:tr>
      <w:tr w:rsidR="00764364" w:rsidRPr="00FB0494" w14:paraId="0C0F344A" w14:textId="77777777" w:rsidTr="00AE0BB9">
        <w:trPr>
          <w:trHeight w:val="66"/>
        </w:trPr>
        <w:tc>
          <w:tcPr>
            <w:tcW w:w="5870" w:type="dxa"/>
            <w:gridSpan w:val="4"/>
            <w:shd w:val="clear" w:color="auto" w:fill="auto"/>
            <w:noWrap/>
          </w:tcPr>
          <w:p w14:paraId="702FF642" w14:textId="77777777" w:rsidR="00764364" w:rsidRPr="00FB0494" w:rsidRDefault="00764364" w:rsidP="00764364">
            <w:pPr>
              <w:tabs>
                <w:tab w:val="decimal" w:pos="609"/>
              </w:tabs>
              <w:spacing w:line="380" w:lineRule="exact"/>
              <w:ind w:left="-18"/>
              <w:rPr>
                <w:rFonts w:ascii="Arial" w:hAnsi="Arial" w:cs="Arial"/>
                <w:sz w:val="20"/>
                <w:szCs w:val="20"/>
              </w:rPr>
            </w:pPr>
            <w:r w:rsidRPr="00FB0494">
              <w:rPr>
                <w:rFonts w:ascii="Arial" w:hAnsi="Arial" w:cs="Arial"/>
                <w:sz w:val="20"/>
                <w:szCs w:val="20"/>
              </w:rPr>
              <w:t>Total claim reserves and outstanding claims before reinsurance</w:t>
            </w:r>
          </w:p>
        </w:tc>
        <w:tc>
          <w:tcPr>
            <w:tcW w:w="938" w:type="dxa"/>
            <w:shd w:val="clear" w:color="auto" w:fill="auto"/>
            <w:noWrap/>
            <w:vAlign w:val="bottom"/>
          </w:tcPr>
          <w:p w14:paraId="7B073DD4"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vAlign w:val="bottom"/>
          </w:tcPr>
          <w:p w14:paraId="5FDBF7F5"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14C45B48"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shd w:val="clear" w:color="auto" w:fill="auto"/>
            <w:noWrap/>
            <w:vAlign w:val="bottom"/>
          </w:tcPr>
          <w:p w14:paraId="4BEE9480"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shd w:val="clear" w:color="auto" w:fill="auto"/>
            <w:noWrap/>
            <w:vAlign w:val="bottom"/>
          </w:tcPr>
          <w:p w14:paraId="1AC3C6F2"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7" w:type="dxa"/>
            <w:vAlign w:val="bottom"/>
          </w:tcPr>
          <w:p w14:paraId="63B40096"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38" w:type="dxa"/>
          </w:tcPr>
          <w:p w14:paraId="0B87700F"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65E2A2B3" w14:textId="77777777" w:rsidR="00764364" w:rsidRPr="00FB0494" w:rsidRDefault="00764364" w:rsidP="00764364">
            <w:pPr>
              <w:tabs>
                <w:tab w:val="decimal" w:pos="609"/>
              </w:tabs>
              <w:spacing w:line="380" w:lineRule="exact"/>
              <w:ind w:left="-18"/>
              <w:rPr>
                <w:rFonts w:ascii="Arial" w:hAnsi="Arial" w:cs="Arial"/>
                <w:sz w:val="20"/>
                <w:szCs w:val="20"/>
              </w:rPr>
            </w:pPr>
          </w:p>
        </w:tc>
        <w:tc>
          <w:tcPr>
            <w:tcW w:w="940" w:type="dxa"/>
            <w:vAlign w:val="bottom"/>
          </w:tcPr>
          <w:p w14:paraId="42889028" w14:textId="77777777" w:rsidR="00764364" w:rsidRPr="00FB0494" w:rsidRDefault="00764364" w:rsidP="00764364">
            <w:pPr>
              <w:pBdr>
                <w:bottom w:val="double" w:sz="4" w:space="1" w:color="auto"/>
              </w:pBdr>
              <w:tabs>
                <w:tab w:val="decimal" w:pos="609"/>
              </w:tabs>
              <w:spacing w:line="380" w:lineRule="exact"/>
              <w:ind w:left="-18"/>
              <w:rPr>
                <w:rFonts w:ascii="Arial" w:hAnsi="Arial" w:cs="Arial"/>
                <w:sz w:val="20"/>
                <w:szCs w:val="20"/>
              </w:rPr>
            </w:pPr>
            <w:r w:rsidRPr="00FB0494">
              <w:rPr>
                <w:rFonts w:ascii="Arial" w:hAnsi="Arial" w:cs="Arial"/>
                <w:sz w:val="20"/>
                <w:szCs w:val="20"/>
              </w:rPr>
              <w:t>793</w:t>
            </w:r>
          </w:p>
        </w:tc>
      </w:tr>
    </w:tbl>
    <w:p w14:paraId="3E55A19F" w14:textId="77777777" w:rsidR="0070569A" w:rsidRPr="00FB0494" w:rsidRDefault="0070569A">
      <w:pPr>
        <w:overflowPunct/>
        <w:autoSpaceDE/>
        <w:autoSpaceDN/>
        <w:adjustRightInd/>
        <w:textAlignment w:val="auto"/>
        <w:rPr>
          <w:rFonts w:ascii="Arial" w:hAnsi="Arial" w:cs="Arial"/>
          <w:b/>
          <w:bCs/>
          <w:sz w:val="22"/>
          <w:szCs w:val="22"/>
        </w:rPr>
      </w:pPr>
    </w:p>
    <w:p w14:paraId="76262713" w14:textId="77777777" w:rsidR="00E740EA" w:rsidRPr="00FB0494" w:rsidRDefault="00E740EA">
      <w:pPr>
        <w:overflowPunct/>
        <w:autoSpaceDE/>
        <w:autoSpaceDN/>
        <w:adjustRightInd/>
        <w:textAlignment w:val="auto"/>
        <w:rPr>
          <w:rFonts w:ascii="Arial" w:hAnsi="Arial" w:cs="Arial"/>
          <w:b/>
          <w:bCs/>
          <w:sz w:val="22"/>
          <w:szCs w:val="22"/>
        </w:rPr>
      </w:pPr>
    </w:p>
    <w:p w14:paraId="30B60DB2" w14:textId="77777777" w:rsidR="0070569A" w:rsidRPr="00FB0494" w:rsidRDefault="0070569A"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sectPr w:rsidR="0070569A" w:rsidRPr="00FB0494" w:rsidSect="0070569A">
          <w:pgSz w:w="16834" w:h="11909" w:orient="landscape" w:code="9"/>
          <w:pgMar w:top="1296" w:right="1296" w:bottom="1080" w:left="562" w:header="706" w:footer="706" w:gutter="0"/>
          <w:cols w:space="720"/>
        </w:sectPr>
      </w:pPr>
    </w:p>
    <w:p w14:paraId="53384100" w14:textId="77777777" w:rsidR="00E67B4F" w:rsidRPr="00FB0494" w:rsidRDefault="00E67B4F"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FB0494">
        <w:rPr>
          <w:rFonts w:ascii="Arial" w:hAnsi="Arial" w:cs="Arial"/>
          <w:b/>
          <w:bCs/>
          <w:sz w:val="22"/>
          <w:szCs w:val="22"/>
        </w:rPr>
        <w:lastRenderedPageBreak/>
        <w:t>1</w:t>
      </w:r>
      <w:r w:rsidR="00764364" w:rsidRPr="00FB0494">
        <w:rPr>
          <w:rFonts w:ascii="Arial" w:hAnsi="Arial" w:cs="Arial"/>
          <w:b/>
          <w:bCs/>
          <w:sz w:val="22"/>
          <w:szCs w:val="22"/>
        </w:rPr>
        <w:t>9</w:t>
      </w:r>
      <w:r w:rsidRPr="00FB0494">
        <w:rPr>
          <w:rFonts w:ascii="Arial" w:hAnsi="Arial" w:cs="Arial"/>
          <w:b/>
          <w:bCs/>
          <w:sz w:val="22"/>
          <w:szCs w:val="22"/>
          <w:cs/>
        </w:rPr>
        <w:t>.</w:t>
      </w:r>
      <w:r w:rsidRPr="00FB0494">
        <w:rPr>
          <w:rFonts w:ascii="Arial" w:hAnsi="Arial" w:cs="Arial"/>
          <w:b/>
          <w:bCs/>
          <w:sz w:val="22"/>
          <w:szCs w:val="22"/>
        </w:rPr>
        <w:t>3</w:t>
      </w:r>
      <w:r w:rsidRPr="00FB0494">
        <w:rPr>
          <w:rFonts w:ascii="Arial" w:hAnsi="Arial" w:cs="Arial"/>
          <w:b/>
          <w:bCs/>
          <w:sz w:val="22"/>
          <w:szCs w:val="22"/>
          <w:cs/>
        </w:rPr>
        <w:t xml:space="preserve"> </w:t>
      </w:r>
      <w:r w:rsidRPr="00FB0494">
        <w:rPr>
          <w:rFonts w:ascii="Arial" w:hAnsi="Arial" w:cs="Arial"/>
          <w:b/>
          <w:bCs/>
          <w:sz w:val="22"/>
          <w:szCs w:val="22"/>
          <w:cs/>
        </w:rPr>
        <w:tab/>
      </w:r>
      <w:r w:rsidRPr="00FB0494">
        <w:rPr>
          <w:rFonts w:ascii="Arial" w:hAnsi="Arial" w:cs="Arial"/>
          <w:b/>
          <w:bCs/>
          <w:sz w:val="22"/>
          <w:szCs w:val="22"/>
        </w:rPr>
        <w:t>Methodology and assumption</w:t>
      </w:r>
    </w:p>
    <w:p w14:paraId="302286F3" w14:textId="77777777" w:rsidR="00F83001" w:rsidRPr="00FB0494" w:rsidRDefault="00E67B4F" w:rsidP="007C45B9">
      <w:pPr>
        <w:tabs>
          <w:tab w:val="left" w:pos="540"/>
          <w:tab w:val="left" w:pos="900"/>
          <w:tab w:val="right" w:pos="7280"/>
          <w:tab w:val="right" w:pos="8540"/>
        </w:tabs>
        <w:spacing w:before="120" w:after="120" w:line="380" w:lineRule="exact"/>
        <w:ind w:left="547" w:right="-43" w:hanging="547"/>
        <w:jc w:val="thaiDistribute"/>
        <w:rPr>
          <w:rFonts w:ascii="Arial" w:hAnsi="Arial" w:cs="Arial"/>
          <w:sz w:val="22"/>
          <w:szCs w:val="22"/>
        </w:rPr>
      </w:pPr>
      <w:r w:rsidRPr="00FB0494">
        <w:rPr>
          <w:rFonts w:ascii="Arial" w:hAnsi="Arial" w:cs="Arial"/>
          <w:sz w:val="22"/>
          <w:szCs w:val="22"/>
        </w:rPr>
        <w:tab/>
      </w:r>
      <w:r w:rsidR="00F83001" w:rsidRPr="00FB0494">
        <w:rPr>
          <w:rFonts w:ascii="Arial" w:hAnsi="Arial" w:cs="Arial"/>
          <w:sz w:val="22"/>
          <w:szCs w:val="22"/>
        </w:rPr>
        <w:t>The methodology and assumptions adopted for the gross and net valuations of insurance contract liabilities</w:t>
      </w:r>
      <w:r w:rsidR="00C15AE5" w:rsidRPr="00FB0494">
        <w:rPr>
          <w:rFonts w:ascii="Arial" w:hAnsi="Arial" w:cs="Arial"/>
          <w:sz w:val="22"/>
          <w:szCs w:val="22"/>
        </w:rPr>
        <w:t xml:space="preserve"> (claim</w:t>
      </w:r>
      <w:r w:rsidR="00726179" w:rsidRPr="00FB0494">
        <w:rPr>
          <w:rFonts w:ascii="Arial" w:hAnsi="Arial" w:cs="Arial"/>
          <w:sz w:val="22"/>
          <w:szCs w:val="22"/>
        </w:rPr>
        <w:t xml:space="preserve"> reserve</w:t>
      </w:r>
      <w:r w:rsidR="00C15AE5" w:rsidRPr="00FB0494">
        <w:rPr>
          <w:rFonts w:ascii="Arial" w:hAnsi="Arial" w:cs="Arial"/>
          <w:sz w:val="22"/>
          <w:szCs w:val="22"/>
        </w:rPr>
        <w:t>s</w:t>
      </w:r>
      <w:r w:rsidR="00726179" w:rsidRPr="00FB0494">
        <w:rPr>
          <w:rFonts w:ascii="Arial" w:hAnsi="Arial" w:cs="Arial"/>
          <w:sz w:val="22"/>
          <w:szCs w:val="22"/>
        </w:rPr>
        <w:t xml:space="preserve"> and outstanding claims)</w:t>
      </w:r>
      <w:r w:rsidR="00F83001" w:rsidRPr="00FB0494">
        <w:rPr>
          <w:rFonts w:ascii="Arial" w:hAnsi="Arial" w:cs="Arial"/>
          <w:sz w:val="22"/>
          <w:szCs w:val="22"/>
        </w:rPr>
        <w:t xml:space="preserve"> as </w:t>
      </w:r>
      <w:proofErr w:type="gramStart"/>
      <w:r w:rsidR="00F83001" w:rsidRPr="00FB0494">
        <w:rPr>
          <w:rFonts w:ascii="Arial" w:hAnsi="Arial" w:cs="Arial"/>
          <w:sz w:val="22"/>
          <w:szCs w:val="22"/>
        </w:rPr>
        <w:t>at</w:t>
      </w:r>
      <w:proofErr w:type="gramEnd"/>
      <w:r w:rsidR="00F83001" w:rsidRPr="00FB0494">
        <w:rPr>
          <w:rFonts w:ascii="Arial" w:hAnsi="Arial" w:cs="Arial"/>
          <w:sz w:val="22"/>
          <w:szCs w:val="22"/>
        </w:rPr>
        <w:t xml:space="preserve"> </w:t>
      </w:r>
      <w:r w:rsidR="00C15AE5" w:rsidRPr="00FB0494">
        <w:rPr>
          <w:rFonts w:ascii="Arial" w:hAnsi="Arial" w:cs="Arial"/>
          <w:sz w:val="22"/>
          <w:szCs w:val="22"/>
        </w:rPr>
        <w:t xml:space="preserve">31 December </w:t>
      </w:r>
      <w:r w:rsidR="00BB662D" w:rsidRPr="00FB0494">
        <w:rPr>
          <w:rFonts w:ascii="Arial" w:hAnsi="Arial" w:cs="Arial"/>
          <w:sz w:val="22"/>
          <w:szCs w:val="22"/>
        </w:rPr>
        <w:t>2024</w:t>
      </w:r>
      <w:r w:rsidR="00564FA4" w:rsidRPr="00FB0494">
        <w:rPr>
          <w:rFonts w:ascii="Arial" w:hAnsi="Arial" w:cs="Arial"/>
          <w:sz w:val="22"/>
          <w:szCs w:val="22"/>
        </w:rPr>
        <w:t xml:space="preserve"> and </w:t>
      </w:r>
      <w:r w:rsidR="00BB662D" w:rsidRPr="00FB0494">
        <w:rPr>
          <w:rFonts w:ascii="Arial" w:hAnsi="Arial" w:cs="Arial"/>
          <w:sz w:val="22"/>
          <w:szCs w:val="22"/>
        </w:rPr>
        <w:t>2023</w:t>
      </w:r>
      <w:r w:rsidR="00C15AE5" w:rsidRPr="00FB0494">
        <w:rPr>
          <w:rFonts w:ascii="Arial" w:hAnsi="Arial" w:cs="Arial"/>
          <w:sz w:val="22"/>
          <w:szCs w:val="22"/>
        </w:rPr>
        <w:t xml:space="preserve"> </w:t>
      </w:r>
      <w:r w:rsidR="00F83001" w:rsidRPr="00FB0494">
        <w:rPr>
          <w:rFonts w:ascii="Arial" w:hAnsi="Arial" w:cs="Arial"/>
          <w:sz w:val="22"/>
          <w:szCs w:val="22"/>
        </w:rPr>
        <w:t>are presented as follows:</w:t>
      </w:r>
    </w:p>
    <w:p w14:paraId="379FEBF9" w14:textId="77777777" w:rsidR="00F83001" w:rsidRPr="00FB0494" w:rsidRDefault="00F83001" w:rsidP="007C45B9">
      <w:pPr>
        <w:tabs>
          <w:tab w:val="left" w:pos="540"/>
          <w:tab w:val="left" w:pos="990"/>
        </w:tabs>
        <w:spacing w:before="120" w:after="120" w:line="380" w:lineRule="exact"/>
        <w:ind w:left="540" w:hanging="7"/>
        <w:jc w:val="thaiDistribute"/>
        <w:rPr>
          <w:rFonts w:ascii="Arial" w:hAnsi="Arial" w:cs="Arial"/>
          <w:sz w:val="22"/>
          <w:szCs w:val="22"/>
        </w:rPr>
      </w:pPr>
      <w:r w:rsidRPr="00FB0494">
        <w:rPr>
          <w:rFonts w:ascii="Arial" w:hAnsi="Arial" w:cs="Arial"/>
          <w:sz w:val="22"/>
          <w:szCs w:val="22"/>
        </w:rPr>
        <w:t xml:space="preserve">(a) </w:t>
      </w:r>
      <w:r w:rsidRPr="00FB0494">
        <w:rPr>
          <w:rFonts w:ascii="Arial" w:hAnsi="Arial" w:cs="Arial"/>
          <w:sz w:val="22"/>
          <w:szCs w:val="22"/>
        </w:rPr>
        <w:tab/>
        <w:t>Outstanding claims provision</w:t>
      </w:r>
    </w:p>
    <w:p w14:paraId="0D2C852E" w14:textId="77777777" w:rsidR="00F83001" w:rsidRPr="00FB0494" w:rsidRDefault="00F83001" w:rsidP="007C45B9">
      <w:pPr>
        <w:tabs>
          <w:tab w:val="left" w:pos="540"/>
        </w:tabs>
        <w:spacing w:before="120" w:after="120" w:line="380" w:lineRule="exact"/>
        <w:ind w:left="1350" w:hanging="360"/>
        <w:jc w:val="thaiDistribute"/>
        <w:rPr>
          <w:rFonts w:ascii="Arial" w:hAnsi="Arial" w:cs="Arial"/>
          <w:sz w:val="22"/>
          <w:szCs w:val="22"/>
        </w:rPr>
      </w:pPr>
      <w:r w:rsidRPr="00FB0494">
        <w:rPr>
          <w:rFonts w:ascii="Arial" w:hAnsi="Arial" w:cs="Arial"/>
          <w:sz w:val="22"/>
          <w:szCs w:val="22"/>
          <w:cs/>
        </w:rPr>
        <w:t>1</w:t>
      </w:r>
      <w:r w:rsidRPr="00FB0494">
        <w:rPr>
          <w:rFonts w:ascii="Arial" w:hAnsi="Arial" w:cs="Arial"/>
          <w:sz w:val="22"/>
          <w:szCs w:val="22"/>
        </w:rPr>
        <w:t xml:space="preserve">. </w:t>
      </w:r>
      <w:r w:rsidRPr="00FB0494">
        <w:rPr>
          <w:rFonts w:ascii="Arial" w:hAnsi="Arial" w:cs="Arial"/>
          <w:sz w:val="22"/>
          <w:szCs w:val="22"/>
        </w:rPr>
        <w:tab/>
        <w:t xml:space="preserve">Direct and inward facultative business </w:t>
      </w:r>
    </w:p>
    <w:p w14:paraId="7FFDE164" w14:textId="77777777" w:rsidR="00F83001" w:rsidRPr="00FB0494" w:rsidRDefault="00F83001" w:rsidP="007C45B9">
      <w:pPr>
        <w:spacing w:before="120" w:after="120" w:line="380" w:lineRule="exact"/>
        <w:ind w:left="1350" w:right="-43" w:hanging="1350"/>
        <w:jc w:val="thaiDistribute"/>
        <w:rPr>
          <w:rFonts w:ascii="Arial" w:hAnsi="Arial" w:cs="Arial"/>
          <w:sz w:val="22"/>
          <w:szCs w:val="22"/>
        </w:rPr>
      </w:pPr>
      <w:r w:rsidRPr="00FB0494">
        <w:rPr>
          <w:rFonts w:ascii="Arial" w:hAnsi="Arial" w:cs="Arial"/>
          <w:sz w:val="22"/>
          <w:szCs w:val="22"/>
        </w:rPr>
        <w:tab/>
        <w:t xml:space="preserve">The Company used 3 actuarial methods as follows:  </w:t>
      </w:r>
    </w:p>
    <w:p w14:paraId="49BCB58F" w14:textId="77777777" w:rsidR="00F83001" w:rsidRPr="00FB0494" w:rsidRDefault="00F83001" w:rsidP="007C45B9">
      <w:pPr>
        <w:numPr>
          <w:ilvl w:val="1"/>
          <w:numId w:val="18"/>
        </w:numPr>
        <w:spacing w:before="120" w:after="120" w:line="380" w:lineRule="exact"/>
        <w:ind w:right="-43"/>
        <w:jc w:val="thaiDistribute"/>
        <w:rPr>
          <w:rFonts w:ascii="Arial" w:hAnsi="Arial" w:cs="Arial"/>
          <w:sz w:val="22"/>
          <w:szCs w:val="22"/>
        </w:rPr>
      </w:pPr>
      <w:r w:rsidRPr="00FB0494">
        <w:rPr>
          <w:rFonts w:ascii="Arial" w:hAnsi="Arial" w:cs="Arial"/>
          <w:sz w:val="22"/>
          <w:szCs w:val="22"/>
        </w:rPr>
        <w:t>Chain Ladder method based on both claims paid and claims incurred</w:t>
      </w:r>
    </w:p>
    <w:p w14:paraId="678E0F15" w14:textId="77777777" w:rsidR="00F83001" w:rsidRPr="00FB0494" w:rsidRDefault="00F83001" w:rsidP="007C45B9">
      <w:pPr>
        <w:numPr>
          <w:ilvl w:val="1"/>
          <w:numId w:val="18"/>
        </w:numPr>
        <w:spacing w:before="120" w:after="120" w:line="380" w:lineRule="exact"/>
        <w:ind w:right="-43"/>
        <w:jc w:val="thaiDistribute"/>
        <w:rPr>
          <w:rFonts w:ascii="Arial" w:hAnsi="Arial" w:cs="Arial"/>
          <w:sz w:val="22"/>
          <w:szCs w:val="22"/>
        </w:rPr>
      </w:pPr>
      <w:proofErr w:type="spellStart"/>
      <w:r w:rsidRPr="00FB0494">
        <w:rPr>
          <w:rFonts w:ascii="Arial" w:hAnsi="Arial" w:cs="Arial"/>
          <w:sz w:val="22"/>
          <w:szCs w:val="22"/>
        </w:rPr>
        <w:t>Bornhuetter</w:t>
      </w:r>
      <w:proofErr w:type="spellEnd"/>
      <w:r w:rsidRPr="00FB0494">
        <w:rPr>
          <w:rFonts w:ascii="Arial" w:hAnsi="Arial" w:cs="Arial"/>
          <w:sz w:val="22"/>
          <w:szCs w:val="22"/>
        </w:rPr>
        <w:t>-Ferguson method (“BF”) based on both claims paid and claims incurred</w:t>
      </w:r>
    </w:p>
    <w:p w14:paraId="4FE57431" w14:textId="77777777" w:rsidR="00F83001" w:rsidRPr="00FB0494" w:rsidRDefault="00F83001" w:rsidP="007C45B9">
      <w:pPr>
        <w:numPr>
          <w:ilvl w:val="1"/>
          <w:numId w:val="18"/>
        </w:numPr>
        <w:spacing w:before="120" w:after="120" w:line="380" w:lineRule="exact"/>
        <w:ind w:right="-43"/>
        <w:jc w:val="thaiDistribute"/>
        <w:rPr>
          <w:rFonts w:ascii="Arial" w:hAnsi="Arial" w:cs="Arial"/>
          <w:sz w:val="22"/>
          <w:szCs w:val="22"/>
        </w:rPr>
      </w:pPr>
      <w:r w:rsidRPr="00FB0494">
        <w:rPr>
          <w:rFonts w:ascii="Arial" w:hAnsi="Arial" w:cs="Arial"/>
          <w:sz w:val="22"/>
          <w:szCs w:val="22"/>
        </w:rPr>
        <w:t>Expected Loss Ratio method (“ELR”)</w:t>
      </w:r>
    </w:p>
    <w:p w14:paraId="30A7544B" w14:textId="77777777" w:rsidR="00F83001" w:rsidRPr="00FB0494" w:rsidRDefault="00F83001" w:rsidP="007C45B9">
      <w:pPr>
        <w:spacing w:before="120" w:after="120" w:line="380" w:lineRule="exact"/>
        <w:ind w:left="1343" w:right="-43"/>
        <w:jc w:val="thaiDistribute"/>
        <w:rPr>
          <w:rFonts w:ascii="Arial" w:hAnsi="Arial" w:cs="Arial"/>
          <w:sz w:val="22"/>
          <w:szCs w:val="22"/>
        </w:rPr>
      </w:pPr>
      <w:r w:rsidRPr="00FB0494">
        <w:rPr>
          <w:rFonts w:ascii="Arial" w:hAnsi="Arial" w:cs="Arial"/>
          <w:sz w:val="22"/>
          <w:szCs w:val="22"/>
        </w:rPr>
        <w:t>The Company mostly relies on the Chain Ladder method on claims incurred to derive the best estimate of claims liability. The BF and ELR methods are also used where appropriate. Loss Development Factors (“LDF”) are selected based on a range of criteria, which include the</w:t>
      </w:r>
      <w:r w:rsidR="0074455D" w:rsidRPr="00FB0494">
        <w:rPr>
          <w:rFonts w:ascii="Arial" w:hAnsi="Arial" w:cs="Arial"/>
          <w:sz w:val="22"/>
          <w:szCs w:val="22"/>
        </w:rPr>
        <w:t xml:space="preserve"> pattern of</w:t>
      </w:r>
      <w:r w:rsidRPr="00FB0494">
        <w:rPr>
          <w:rFonts w:ascii="Arial" w:hAnsi="Arial" w:cs="Arial"/>
          <w:sz w:val="22"/>
          <w:szCs w:val="22"/>
        </w:rPr>
        <w:t xml:space="preserve"> historical claims </w:t>
      </w:r>
      <w:r w:rsidR="0074455D" w:rsidRPr="00FB0494">
        <w:rPr>
          <w:rFonts w:ascii="Arial" w:hAnsi="Arial" w:cs="Arial"/>
          <w:sz w:val="22"/>
          <w:szCs w:val="22"/>
        </w:rPr>
        <w:t>payments</w:t>
      </w:r>
      <w:r w:rsidRPr="00FB0494">
        <w:rPr>
          <w:rFonts w:ascii="Arial" w:hAnsi="Arial" w:cs="Arial"/>
          <w:sz w:val="22"/>
          <w:szCs w:val="22"/>
        </w:rPr>
        <w:t xml:space="preserve"> and claims incurred. In most instances, the loss development factors selected </w:t>
      </w:r>
      <w:r w:rsidR="0074455D" w:rsidRPr="00FB0494">
        <w:rPr>
          <w:rFonts w:ascii="Arial" w:hAnsi="Arial" w:cs="Arial"/>
          <w:sz w:val="22"/>
          <w:szCs w:val="22"/>
        </w:rPr>
        <w:t>are</w:t>
      </w:r>
      <w:r w:rsidRPr="00FB0494">
        <w:rPr>
          <w:rFonts w:ascii="Arial" w:hAnsi="Arial" w:cs="Arial"/>
          <w:sz w:val="22"/>
          <w:szCs w:val="22"/>
        </w:rPr>
        <w:t xml:space="preserve"> based on various average loss development factors for each development year. The Company also takes into consideration whether averages may not be appropriate, </w:t>
      </w:r>
      <w:r w:rsidR="00B94C48" w:rsidRPr="00FB0494">
        <w:rPr>
          <w:rFonts w:ascii="Arial" w:hAnsi="Arial" w:cs="Arial"/>
          <w:sz w:val="22"/>
          <w:szCs w:val="22"/>
        </w:rPr>
        <w:t xml:space="preserve">for reasons </w:t>
      </w:r>
      <w:r w:rsidRPr="00FB0494">
        <w:rPr>
          <w:rFonts w:ascii="Arial" w:hAnsi="Arial" w:cs="Arial"/>
          <w:sz w:val="22"/>
          <w:szCs w:val="22"/>
        </w:rPr>
        <w:t>such as the average not reflect</w:t>
      </w:r>
      <w:r w:rsidR="00B94C48" w:rsidRPr="00FB0494">
        <w:rPr>
          <w:rFonts w:ascii="Arial" w:hAnsi="Arial" w:cs="Arial"/>
          <w:sz w:val="22"/>
          <w:szCs w:val="22"/>
        </w:rPr>
        <w:t>ing</w:t>
      </w:r>
      <w:r w:rsidRPr="00FB0494">
        <w:rPr>
          <w:rFonts w:ascii="Arial" w:hAnsi="Arial" w:cs="Arial"/>
          <w:sz w:val="22"/>
          <w:szCs w:val="22"/>
        </w:rPr>
        <w:t xml:space="preserve"> the Company’s operational changes, the average </w:t>
      </w:r>
      <w:r w:rsidR="00B94C48" w:rsidRPr="00FB0494">
        <w:rPr>
          <w:rFonts w:ascii="Arial" w:hAnsi="Arial" w:cs="Arial"/>
          <w:sz w:val="22"/>
          <w:szCs w:val="22"/>
        </w:rPr>
        <w:t>being</w:t>
      </w:r>
      <w:r w:rsidRPr="00FB0494">
        <w:rPr>
          <w:rFonts w:ascii="Arial" w:hAnsi="Arial" w:cs="Arial"/>
          <w:sz w:val="22"/>
          <w:szCs w:val="22"/>
        </w:rPr>
        <w:t xml:space="preserve"> inappropriate due to distortion by large claims, or the average </w:t>
      </w:r>
      <w:r w:rsidR="00B94C48" w:rsidRPr="00FB0494">
        <w:rPr>
          <w:rFonts w:ascii="Arial" w:hAnsi="Arial" w:cs="Arial"/>
          <w:sz w:val="22"/>
          <w:szCs w:val="22"/>
        </w:rPr>
        <w:t>being</w:t>
      </w:r>
      <w:r w:rsidRPr="00FB0494">
        <w:rPr>
          <w:rFonts w:ascii="Arial" w:hAnsi="Arial" w:cs="Arial"/>
          <w:sz w:val="22"/>
          <w:szCs w:val="22"/>
        </w:rPr>
        <w:t xml:space="preserve"> contrary to a trend </w:t>
      </w:r>
      <w:r w:rsidR="00F8458A" w:rsidRPr="00FB0494">
        <w:rPr>
          <w:rFonts w:ascii="Arial" w:hAnsi="Arial" w:cs="Arial"/>
          <w:sz w:val="22"/>
          <w:szCs w:val="22"/>
        </w:rPr>
        <w:t>of the historical</w:t>
      </w:r>
      <w:r w:rsidRPr="00FB0494">
        <w:rPr>
          <w:rFonts w:ascii="Arial" w:hAnsi="Arial" w:cs="Arial"/>
          <w:sz w:val="22"/>
          <w:szCs w:val="22"/>
        </w:rPr>
        <w:t xml:space="preserve"> ratios.  </w:t>
      </w:r>
    </w:p>
    <w:p w14:paraId="1E598895" w14:textId="77777777" w:rsidR="00F83001" w:rsidRPr="00FB0494" w:rsidRDefault="00F83001" w:rsidP="007C45B9">
      <w:pPr>
        <w:spacing w:before="120" w:after="120" w:line="380" w:lineRule="exact"/>
        <w:ind w:left="1343" w:right="-43"/>
        <w:jc w:val="thaiDistribute"/>
        <w:rPr>
          <w:rFonts w:ascii="Arial" w:hAnsi="Arial" w:cs="Arial"/>
          <w:sz w:val="22"/>
          <w:szCs w:val="22"/>
        </w:rPr>
      </w:pPr>
      <w:r w:rsidRPr="00FB0494">
        <w:rPr>
          <w:rFonts w:ascii="Arial" w:hAnsi="Arial" w:cs="Arial"/>
          <w:sz w:val="22"/>
          <w:szCs w:val="22"/>
        </w:rPr>
        <w:t>Both qualitative and quantitative factors are taken</w:t>
      </w:r>
      <w:r w:rsidR="00726179" w:rsidRPr="00FB0494">
        <w:rPr>
          <w:rFonts w:ascii="Arial" w:hAnsi="Arial" w:cs="Arial"/>
          <w:sz w:val="22"/>
          <w:szCs w:val="22"/>
        </w:rPr>
        <w:t xml:space="preserve"> by the Company</w:t>
      </w:r>
      <w:r w:rsidRPr="00FB0494">
        <w:rPr>
          <w:rFonts w:ascii="Arial" w:hAnsi="Arial" w:cs="Arial"/>
          <w:sz w:val="22"/>
          <w:szCs w:val="22"/>
        </w:rPr>
        <w:t xml:space="preserve"> into consideration in the selection of LDF to produce claim reserves that appropriately reflect the Company’s future claims liability as at the valuation date.</w:t>
      </w:r>
    </w:p>
    <w:p w14:paraId="6BD96C9B" w14:textId="77777777" w:rsidR="00F83001" w:rsidRPr="00FB0494" w:rsidRDefault="00F83001" w:rsidP="007C45B9">
      <w:pPr>
        <w:tabs>
          <w:tab w:val="left" w:pos="540"/>
        </w:tabs>
        <w:spacing w:before="120" w:after="120" w:line="380" w:lineRule="exact"/>
        <w:ind w:left="1350" w:hanging="360"/>
        <w:jc w:val="thaiDistribute"/>
        <w:rPr>
          <w:rFonts w:ascii="Arial" w:hAnsi="Arial" w:cs="Arial"/>
          <w:sz w:val="22"/>
          <w:szCs w:val="22"/>
        </w:rPr>
      </w:pPr>
      <w:r w:rsidRPr="00FB0494">
        <w:rPr>
          <w:rFonts w:ascii="Arial" w:hAnsi="Arial" w:cs="Arial"/>
          <w:sz w:val="22"/>
          <w:szCs w:val="22"/>
          <w:cs/>
        </w:rPr>
        <w:t>2.</w:t>
      </w:r>
      <w:r w:rsidRPr="00FB0494">
        <w:rPr>
          <w:rFonts w:ascii="Arial" w:hAnsi="Arial" w:cs="Arial"/>
          <w:sz w:val="22"/>
          <w:szCs w:val="22"/>
        </w:rPr>
        <w:t xml:space="preserve">  </w:t>
      </w:r>
      <w:r w:rsidRPr="00FB0494">
        <w:rPr>
          <w:rFonts w:ascii="Arial" w:hAnsi="Arial" w:cs="Arial"/>
          <w:sz w:val="22"/>
          <w:szCs w:val="22"/>
        </w:rPr>
        <w:tab/>
        <w:t xml:space="preserve">Inward treaty business </w:t>
      </w:r>
    </w:p>
    <w:p w14:paraId="0F286428" w14:textId="77777777" w:rsidR="00F83001" w:rsidRPr="00FB0494" w:rsidRDefault="00F83001" w:rsidP="007C45B9">
      <w:pPr>
        <w:spacing w:before="120" w:after="120" w:line="380" w:lineRule="exact"/>
        <w:ind w:left="1350" w:right="-43"/>
        <w:jc w:val="thaiDistribute"/>
        <w:rPr>
          <w:rFonts w:ascii="Arial" w:hAnsi="Arial" w:cs="Arial"/>
          <w:sz w:val="22"/>
          <w:szCs w:val="22"/>
        </w:rPr>
      </w:pPr>
      <w:r w:rsidRPr="00FB0494">
        <w:rPr>
          <w:rFonts w:ascii="Arial" w:hAnsi="Arial" w:cs="Arial"/>
          <w:sz w:val="22"/>
          <w:szCs w:val="22"/>
        </w:rPr>
        <w:t>The Company uses a basic approach in estimating claims reserve</w:t>
      </w:r>
      <w:r w:rsidR="00C15AE5" w:rsidRPr="00FB0494">
        <w:rPr>
          <w:rFonts w:ascii="Arial" w:hAnsi="Arial" w:cs="Arial"/>
          <w:sz w:val="22"/>
          <w:szCs w:val="22"/>
        </w:rPr>
        <w:t>s</w:t>
      </w:r>
      <w:r w:rsidRPr="00FB0494">
        <w:rPr>
          <w:rFonts w:ascii="Arial" w:hAnsi="Arial" w:cs="Arial"/>
          <w:sz w:val="22"/>
          <w:szCs w:val="22"/>
        </w:rPr>
        <w:t xml:space="preserve"> provision for inward treaty business. This approach assumes that the claims reserve</w:t>
      </w:r>
      <w:r w:rsidR="00C15AE5" w:rsidRPr="00FB0494">
        <w:rPr>
          <w:rFonts w:ascii="Arial" w:hAnsi="Arial" w:cs="Arial"/>
          <w:sz w:val="22"/>
          <w:szCs w:val="22"/>
        </w:rPr>
        <w:t>s</w:t>
      </w:r>
      <w:r w:rsidRPr="00FB0494">
        <w:rPr>
          <w:rFonts w:ascii="Arial" w:hAnsi="Arial" w:cs="Arial"/>
          <w:sz w:val="22"/>
          <w:szCs w:val="22"/>
        </w:rPr>
        <w:t xml:space="preserve"> requirements for the inward treaty business would be proportionally </w:t>
      </w:r>
      <w:proofErr w:type="gramStart"/>
      <w:r w:rsidRPr="00FB0494">
        <w:rPr>
          <w:rFonts w:ascii="Arial" w:hAnsi="Arial" w:cs="Arial"/>
          <w:sz w:val="22"/>
          <w:szCs w:val="22"/>
        </w:rPr>
        <w:t>similar to</w:t>
      </w:r>
      <w:proofErr w:type="gramEnd"/>
      <w:r w:rsidRPr="00FB0494">
        <w:rPr>
          <w:rFonts w:ascii="Arial" w:hAnsi="Arial" w:cs="Arial"/>
          <w:sz w:val="22"/>
          <w:szCs w:val="22"/>
        </w:rPr>
        <w:t xml:space="preserve"> those of the direct and inward facultative business. </w:t>
      </w:r>
      <w:r w:rsidR="00C15AE5" w:rsidRPr="00FB0494">
        <w:rPr>
          <w:rFonts w:ascii="Arial" w:hAnsi="Arial" w:cs="Arial"/>
          <w:sz w:val="22"/>
          <w:szCs w:val="22"/>
        </w:rPr>
        <w:t xml:space="preserve">The Company therefore use the percentage of </w:t>
      </w:r>
      <w:r w:rsidR="000C1EB5" w:rsidRPr="00FB0494">
        <w:rPr>
          <w:rFonts w:ascii="Arial" w:hAnsi="Arial" w:cs="Arial"/>
          <w:sz w:val="22"/>
          <w:szCs w:val="22"/>
        </w:rPr>
        <w:t>gross outstanding case reserves to apply with inward treaty contracts.</w:t>
      </w:r>
    </w:p>
    <w:p w14:paraId="1B971119" w14:textId="77777777" w:rsidR="008D7EB4" w:rsidRPr="00FB0494" w:rsidRDefault="008D7EB4">
      <w:pPr>
        <w:overflowPunct/>
        <w:autoSpaceDE/>
        <w:autoSpaceDN/>
        <w:adjustRightInd/>
        <w:textAlignment w:val="auto"/>
        <w:rPr>
          <w:rFonts w:ascii="Arial" w:hAnsi="Arial" w:cs="Arial"/>
          <w:sz w:val="22"/>
          <w:szCs w:val="22"/>
        </w:rPr>
      </w:pPr>
      <w:r w:rsidRPr="00FB0494">
        <w:rPr>
          <w:rFonts w:ascii="Arial" w:hAnsi="Arial" w:cs="Arial"/>
          <w:sz w:val="22"/>
          <w:szCs w:val="22"/>
        </w:rPr>
        <w:br w:type="page"/>
      </w:r>
    </w:p>
    <w:p w14:paraId="0D77B943" w14:textId="77777777" w:rsidR="00F83001" w:rsidRPr="00FB0494" w:rsidRDefault="00F83001" w:rsidP="008D7EB4">
      <w:pPr>
        <w:tabs>
          <w:tab w:val="left" w:pos="540"/>
          <w:tab w:val="left" w:pos="990"/>
        </w:tabs>
        <w:spacing w:before="120" w:after="120" w:line="360" w:lineRule="exact"/>
        <w:ind w:left="540" w:hanging="7"/>
        <w:jc w:val="thaiDistribute"/>
        <w:rPr>
          <w:rFonts w:ascii="Arial" w:hAnsi="Arial" w:cs="Arial"/>
          <w:sz w:val="22"/>
          <w:szCs w:val="22"/>
        </w:rPr>
      </w:pPr>
      <w:r w:rsidRPr="00FB0494">
        <w:rPr>
          <w:rFonts w:ascii="Arial" w:hAnsi="Arial" w:cs="Arial"/>
          <w:sz w:val="22"/>
          <w:szCs w:val="22"/>
        </w:rPr>
        <w:lastRenderedPageBreak/>
        <w:t xml:space="preserve">(b)   Estimation </w:t>
      </w:r>
      <w:r w:rsidR="0074455D" w:rsidRPr="00FB0494">
        <w:rPr>
          <w:rFonts w:ascii="Arial" w:hAnsi="Arial" w:cs="Arial"/>
          <w:sz w:val="22"/>
          <w:szCs w:val="22"/>
        </w:rPr>
        <w:t xml:space="preserve">of </w:t>
      </w:r>
      <w:r w:rsidR="00F8458A" w:rsidRPr="00FB0494">
        <w:rPr>
          <w:rFonts w:ascii="Arial" w:hAnsi="Arial" w:cs="Arial"/>
          <w:sz w:val="22"/>
          <w:szCs w:val="22"/>
        </w:rPr>
        <w:t>U</w:t>
      </w:r>
      <w:r w:rsidR="0074455D" w:rsidRPr="00FB0494">
        <w:rPr>
          <w:rFonts w:ascii="Arial" w:hAnsi="Arial" w:cs="Arial"/>
          <w:sz w:val="22"/>
          <w:szCs w:val="22"/>
        </w:rPr>
        <w:t xml:space="preserve">nallocated </w:t>
      </w:r>
      <w:r w:rsidR="00F8458A" w:rsidRPr="00FB0494">
        <w:rPr>
          <w:rFonts w:ascii="Arial" w:hAnsi="Arial" w:cs="Arial"/>
          <w:sz w:val="22"/>
          <w:szCs w:val="22"/>
        </w:rPr>
        <w:t>L</w:t>
      </w:r>
      <w:r w:rsidR="0074455D" w:rsidRPr="00FB0494">
        <w:rPr>
          <w:rFonts w:ascii="Arial" w:hAnsi="Arial" w:cs="Arial"/>
          <w:sz w:val="22"/>
          <w:szCs w:val="22"/>
        </w:rPr>
        <w:t xml:space="preserve">oss </w:t>
      </w:r>
      <w:r w:rsidR="00F8458A" w:rsidRPr="00FB0494">
        <w:rPr>
          <w:rFonts w:ascii="Arial" w:hAnsi="Arial" w:cs="Arial"/>
          <w:sz w:val="22"/>
          <w:szCs w:val="22"/>
        </w:rPr>
        <w:t>A</w:t>
      </w:r>
      <w:r w:rsidR="0074455D" w:rsidRPr="00FB0494">
        <w:rPr>
          <w:rFonts w:ascii="Arial" w:hAnsi="Arial" w:cs="Arial"/>
          <w:sz w:val="22"/>
          <w:szCs w:val="22"/>
        </w:rPr>
        <w:t xml:space="preserve">djustment </w:t>
      </w:r>
      <w:r w:rsidR="00F8458A" w:rsidRPr="00FB0494">
        <w:rPr>
          <w:rFonts w:ascii="Arial" w:hAnsi="Arial" w:cs="Arial"/>
          <w:sz w:val="22"/>
          <w:szCs w:val="22"/>
        </w:rPr>
        <w:t>E</w:t>
      </w:r>
      <w:r w:rsidR="0074455D" w:rsidRPr="00FB0494">
        <w:rPr>
          <w:rFonts w:ascii="Arial" w:hAnsi="Arial" w:cs="Arial"/>
          <w:sz w:val="22"/>
          <w:szCs w:val="22"/>
        </w:rPr>
        <w:t xml:space="preserve">xpenses </w:t>
      </w:r>
      <w:r w:rsidR="00F8458A" w:rsidRPr="00FB0494">
        <w:rPr>
          <w:rFonts w:ascii="Arial" w:hAnsi="Arial" w:cs="Arial"/>
          <w:sz w:val="22"/>
          <w:szCs w:val="22"/>
        </w:rPr>
        <w:t>r</w:t>
      </w:r>
      <w:r w:rsidR="0074455D" w:rsidRPr="00FB0494">
        <w:rPr>
          <w:rFonts w:ascii="Arial" w:hAnsi="Arial" w:cs="Arial"/>
          <w:sz w:val="22"/>
          <w:szCs w:val="22"/>
        </w:rPr>
        <w:t>eserve</w:t>
      </w:r>
      <w:r w:rsidRPr="00FB0494">
        <w:rPr>
          <w:rFonts w:ascii="Arial" w:hAnsi="Arial" w:cs="Arial"/>
          <w:sz w:val="22"/>
          <w:szCs w:val="22"/>
        </w:rPr>
        <w:t xml:space="preserve"> </w:t>
      </w:r>
      <w:r w:rsidR="00F8458A" w:rsidRPr="00FB0494">
        <w:rPr>
          <w:rFonts w:ascii="Arial" w:hAnsi="Arial" w:cs="Arial"/>
          <w:sz w:val="22"/>
          <w:szCs w:val="22"/>
        </w:rPr>
        <w:t>(ULAE)</w:t>
      </w:r>
    </w:p>
    <w:p w14:paraId="450AF643" w14:textId="77777777" w:rsidR="00F83001" w:rsidRPr="00FB0494" w:rsidRDefault="00F83001" w:rsidP="008D7EB4">
      <w:pPr>
        <w:spacing w:before="120" w:after="120" w:line="360" w:lineRule="exact"/>
        <w:ind w:left="990" w:right="-43"/>
        <w:jc w:val="thaiDistribute"/>
        <w:rPr>
          <w:rFonts w:ascii="Arial" w:hAnsi="Arial" w:cs="Arial"/>
          <w:sz w:val="22"/>
          <w:szCs w:val="22"/>
        </w:rPr>
      </w:pPr>
      <w:r w:rsidRPr="00FB0494">
        <w:rPr>
          <w:rFonts w:ascii="Arial" w:hAnsi="Arial" w:cs="Arial"/>
          <w:sz w:val="22"/>
          <w:szCs w:val="22"/>
        </w:rPr>
        <w:t xml:space="preserve">In determining the </w:t>
      </w:r>
      <w:r w:rsidR="003B7C5C" w:rsidRPr="00FB0494">
        <w:rPr>
          <w:rFonts w:ascii="Arial" w:hAnsi="Arial" w:cs="Arial"/>
          <w:sz w:val="22"/>
          <w:szCs w:val="22"/>
        </w:rPr>
        <w:t>ULAE</w:t>
      </w:r>
      <w:r w:rsidRPr="00FB0494">
        <w:rPr>
          <w:rFonts w:ascii="Arial" w:hAnsi="Arial" w:cs="Arial"/>
          <w:sz w:val="22"/>
          <w:szCs w:val="22"/>
        </w:rPr>
        <w:t xml:space="preserve">, the Company </w:t>
      </w:r>
      <w:r w:rsidR="00950570" w:rsidRPr="00FB0494">
        <w:rPr>
          <w:rFonts w:ascii="Arial" w:hAnsi="Arial" w:cs="Arial"/>
          <w:sz w:val="22"/>
          <w:szCs w:val="22"/>
        </w:rPr>
        <w:t>used total expenses to estimate the claim expenses. ULAE is calculated from</w:t>
      </w:r>
      <w:r w:rsidRPr="00FB0494">
        <w:rPr>
          <w:rFonts w:ascii="Arial" w:hAnsi="Arial" w:cs="Arial"/>
          <w:sz w:val="22"/>
          <w:szCs w:val="22"/>
        </w:rPr>
        <w:t xml:space="preserve"> the ratio of ULAE to the average of paid loss and reported loss </w:t>
      </w:r>
      <w:r w:rsidR="00950570" w:rsidRPr="00FB0494">
        <w:rPr>
          <w:rFonts w:ascii="Arial" w:hAnsi="Arial" w:cs="Arial"/>
          <w:sz w:val="22"/>
          <w:szCs w:val="22"/>
        </w:rPr>
        <w:t xml:space="preserve">which </w:t>
      </w:r>
      <w:proofErr w:type="gramStart"/>
      <w:r w:rsidRPr="00FB0494">
        <w:rPr>
          <w:rFonts w:ascii="Arial" w:hAnsi="Arial" w:cs="Arial"/>
          <w:sz w:val="22"/>
          <w:szCs w:val="22"/>
        </w:rPr>
        <w:t>is based on the assumption</w:t>
      </w:r>
      <w:proofErr w:type="gramEnd"/>
      <w:r w:rsidRPr="00FB0494">
        <w:rPr>
          <w:rFonts w:ascii="Arial" w:hAnsi="Arial" w:cs="Arial"/>
          <w:sz w:val="22"/>
          <w:szCs w:val="22"/>
        </w:rPr>
        <w:t xml:space="preserve"> that half of a claim’s ULAE is expended when a loss is reported, and half when it is paid.</w:t>
      </w:r>
    </w:p>
    <w:p w14:paraId="509647A6" w14:textId="5844A4BE" w:rsidR="00F83001" w:rsidRPr="00FB0494" w:rsidRDefault="00F83001" w:rsidP="008D7EB4">
      <w:pPr>
        <w:spacing w:before="120" w:after="120" w:line="360" w:lineRule="exact"/>
        <w:ind w:left="990" w:right="-43"/>
        <w:jc w:val="thaiDistribute"/>
        <w:rPr>
          <w:rFonts w:ascii="Arial" w:hAnsi="Arial" w:cs="Arial"/>
          <w:sz w:val="22"/>
          <w:szCs w:val="22"/>
        </w:rPr>
      </w:pPr>
      <w:r w:rsidRPr="00FB0494">
        <w:rPr>
          <w:rFonts w:ascii="Arial" w:hAnsi="Arial" w:cs="Arial"/>
          <w:sz w:val="22"/>
          <w:szCs w:val="22"/>
        </w:rPr>
        <w:t>The ULAE ratios are computed for motor and non-motor classes separately and are applied onto the best estimate of gross claim liability</w:t>
      </w:r>
      <w:r w:rsidR="0070188B">
        <w:rPr>
          <w:rFonts w:ascii="Arial" w:hAnsi="Arial" w:cs="Arial"/>
          <w:sz w:val="22"/>
          <w:szCs w:val="22"/>
        </w:rPr>
        <w:t xml:space="preserve"> </w:t>
      </w:r>
      <w:r w:rsidRPr="00FB0494">
        <w:rPr>
          <w:rFonts w:ascii="Arial" w:hAnsi="Arial" w:cs="Arial"/>
          <w:sz w:val="22"/>
          <w:szCs w:val="22"/>
        </w:rPr>
        <w:t>to obtain the ULAE reserves for claims liability.</w:t>
      </w:r>
    </w:p>
    <w:p w14:paraId="304786F1" w14:textId="77777777" w:rsidR="00406BFD" w:rsidRPr="00FB0494" w:rsidRDefault="00F83001" w:rsidP="008D7EB4">
      <w:pPr>
        <w:spacing w:before="120" w:after="120" w:line="360" w:lineRule="exact"/>
        <w:ind w:left="990" w:right="-43"/>
        <w:jc w:val="thaiDistribute"/>
        <w:rPr>
          <w:rFonts w:ascii="Arial" w:hAnsi="Arial" w:cs="Arial"/>
          <w:sz w:val="22"/>
          <w:szCs w:val="22"/>
        </w:rPr>
      </w:pPr>
      <w:r w:rsidRPr="00FB0494">
        <w:rPr>
          <w:rFonts w:ascii="Arial" w:hAnsi="Arial" w:cs="Arial"/>
          <w:sz w:val="22"/>
          <w:szCs w:val="22"/>
        </w:rPr>
        <w:t xml:space="preserve">ULAE reserve is computed as the sum of the ULAE ratio multiplied by half of the case reserve </w:t>
      </w:r>
      <w:r w:rsidR="0074455D" w:rsidRPr="00FB0494">
        <w:rPr>
          <w:rFonts w:ascii="Arial" w:hAnsi="Arial" w:cs="Arial"/>
          <w:sz w:val="22"/>
          <w:szCs w:val="22"/>
        </w:rPr>
        <w:t>and outstanding claims</w:t>
      </w:r>
      <w:r w:rsidR="000C1EB5" w:rsidRPr="00FB0494">
        <w:rPr>
          <w:rFonts w:ascii="Arial" w:hAnsi="Arial" w:cs="Arial"/>
          <w:sz w:val="22"/>
          <w:szCs w:val="22"/>
        </w:rPr>
        <w:t>,</w:t>
      </w:r>
      <w:r w:rsidR="0074455D" w:rsidRPr="00FB0494">
        <w:rPr>
          <w:rFonts w:ascii="Arial" w:hAnsi="Arial" w:cs="Arial"/>
          <w:sz w:val="22"/>
          <w:szCs w:val="22"/>
        </w:rPr>
        <w:t xml:space="preserve"> </w:t>
      </w:r>
      <w:r w:rsidRPr="00FB0494">
        <w:rPr>
          <w:rFonts w:ascii="Arial" w:hAnsi="Arial" w:cs="Arial"/>
          <w:sz w:val="22"/>
          <w:szCs w:val="22"/>
        </w:rPr>
        <w:t>plus the ULAE ratio multiplied by the incurred but not reported (IBNR) reserve.</w:t>
      </w:r>
    </w:p>
    <w:p w14:paraId="4310AB02" w14:textId="77777777" w:rsidR="00F83001" w:rsidRPr="00FB0494" w:rsidRDefault="00406BFD" w:rsidP="008D7EB4">
      <w:pPr>
        <w:numPr>
          <w:ilvl w:val="0"/>
          <w:numId w:val="15"/>
        </w:numPr>
        <w:tabs>
          <w:tab w:val="left" w:pos="540"/>
          <w:tab w:val="left" w:pos="990"/>
        </w:tabs>
        <w:spacing w:before="120" w:after="120" w:line="360" w:lineRule="exact"/>
        <w:ind w:left="900"/>
        <w:jc w:val="thaiDistribute"/>
        <w:rPr>
          <w:rFonts w:ascii="Arial" w:hAnsi="Arial" w:cs="Arial"/>
          <w:sz w:val="22"/>
          <w:szCs w:val="22"/>
        </w:rPr>
      </w:pPr>
      <w:r w:rsidRPr="00FB0494">
        <w:rPr>
          <w:rFonts w:ascii="Arial" w:hAnsi="Arial" w:cs="Arial"/>
          <w:sz w:val="22"/>
          <w:szCs w:val="22"/>
        </w:rPr>
        <w:t xml:space="preserve"> </w:t>
      </w:r>
      <w:r w:rsidR="00F83001" w:rsidRPr="00FB0494">
        <w:rPr>
          <w:rFonts w:ascii="Arial" w:hAnsi="Arial" w:cs="Arial"/>
          <w:sz w:val="22"/>
          <w:szCs w:val="22"/>
        </w:rPr>
        <w:t xml:space="preserve">Economic assumptions </w:t>
      </w:r>
    </w:p>
    <w:p w14:paraId="717D554C" w14:textId="77777777" w:rsidR="00F83001" w:rsidRPr="00FB0494" w:rsidRDefault="00F83001" w:rsidP="008D7EB4">
      <w:pPr>
        <w:spacing w:before="120" w:after="120" w:line="360" w:lineRule="exact"/>
        <w:ind w:left="990" w:right="-43"/>
        <w:jc w:val="thaiDistribute"/>
        <w:rPr>
          <w:rFonts w:ascii="Arial" w:hAnsi="Arial" w:cs="Arial"/>
          <w:sz w:val="22"/>
          <w:szCs w:val="22"/>
        </w:rPr>
      </w:pPr>
      <w:r w:rsidRPr="00FB0494">
        <w:rPr>
          <w:rFonts w:ascii="Arial" w:hAnsi="Arial" w:cs="Arial"/>
          <w:sz w:val="22"/>
          <w:szCs w:val="22"/>
        </w:rPr>
        <w:t xml:space="preserve">The Company has not discounted for future investment </w:t>
      </w:r>
      <w:proofErr w:type="gramStart"/>
      <w:r w:rsidRPr="00FB0494">
        <w:rPr>
          <w:rFonts w:ascii="Arial" w:hAnsi="Arial" w:cs="Arial"/>
          <w:sz w:val="22"/>
          <w:szCs w:val="22"/>
        </w:rPr>
        <w:t xml:space="preserve">earnings, </w:t>
      </w:r>
      <w:r w:rsidR="0074455D" w:rsidRPr="00FB0494">
        <w:rPr>
          <w:rFonts w:ascii="Arial" w:hAnsi="Arial" w:cs="Arial"/>
          <w:sz w:val="22"/>
          <w:szCs w:val="22"/>
        </w:rPr>
        <w:t>and</w:t>
      </w:r>
      <w:proofErr w:type="gramEnd"/>
      <w:r w:rsidR="0074455D" w:rsidRPr="00FB0494">
        <w:rPr>
          <w:rFonts w:ascii="Arial" w:hAnsi="Arial" w:cs="Arial"/>
          <w:sz w:val="22"/>
          <w:szCs w:val="22"/>
        </w:rPr>
        <w:t xml:space="preserve"> has not</w:t>
      </w:r>
      <w:r w:rsidRPr="00FB0494">
        <w:rPr>
          <w:rFonts w:ascii="Arial" w:hAnsi="Arial" w:cs="Arial"/>
          <w:sz w:val="22"/>
          <w:szCs w:val="22"/>
        </w:rPr>
        <w:t xml:space="preserve"> explicitly inflation adjusted claim amounts payable in the future. However, the Company has implicitly allowed for future claims inflation to the extent that this is evident in past claims development. </w:t>
      </w:r>
    </w:p>
    <w:p w14:paraId="703E4230" w14:textId="77777777" w:rsidR="00F83001" w:rsidRPr="00FB0494" w:rsidRDefault="00406BFD" w:rsidP="008D7EB4">
      <w:pPr>
        <w:numPr>
          <w:ilvl w:val="0"/>
          <w:numId w:val="15"/>
        </w:numPr>
        <w:tabs>
          <w:tab w:val="left" w:pos="540"/>
        </w:tabs>
        <w:spacing w:before="120" w:after="120" w:line="360" w:lineRule="exact"/>
        <w:ind w:left="990"/>
        <w:jc w:val="thaiDistribute"/>
        <w:rPr>
          <w:rFonts w:ascii="Arial" w:hAnsi="Arial" w:cs="Arial"/>
          <w:sz w:val="22"/>
          <w:szCs w:val="22"/>
        </w:rPr>
      </w:pPr>
      <w:r w:rsidRPr="00FB0494">
        <w:rPr>
          <w:rFonts w:ascii="Arial" w:hAnsi="Arial" w:cs="Arial"/>
          <w:sz w:val="22"/>
          <w:szCs w:val="22"/>
        </w:rPr>
        <w:t xml:space="preserve"> </w:t>
      </w:r>
      <w:r w:rsidR="00F83001" w:rsidRPr="00FB0494">
        <w:rPr>
          <w:rFonts w:ascii="Arial" w:hAnsi="Arial" w:cs="Arial"/>
          <w:sz w:val="22"/>
          <w:szCs w:val="22"/>
        </w:rPr>
        <w:t xml:space="preserve">Other assumptions </w:t>
      </w:r>
    </w:p>
    <w:p w14:paraId="1F7E15C3" w14:textId="76A26C6C" w:rsidR="00F83001" w:rsidRPr="00FB0494" w:rsidRDefault="00F83001" w:rsidP="008D7EB4">
      <w:pPr>
        <w:tabs>
          <w:tab w:val="left" w:pos="2880"/>
          <w:tab w:val="left" w:pos="5760"/>
          <w:tab w:val="decimal" w:pos="6660"/>
          <w:tab w:val="left" w:pos="7110"/>
          <w:tab w:val="decimal" w:pos="7920"/>
        </w:tabs>
        <w:spacing w:before="120" w:after="120" w:line="360" w:lineRule="exact"/>
        <w:ind w:left="990" w:right="43" w:hanging="990"/>
        <w:jc w:val="thaiDistribute"/>
        <w:rPr>
          <w:rFonts w:ascii="Arial" w:hAnsi="Arial" w:cs="Arial"/>
          <w:sz w:val="22"/>
          <w:szCs w:val="22"/>
        </w:rPr>
      </w:pPr>
      <w:r w:rsidRPr="00FB0494">
        <w:rPr>
          <w:rFonts w:ascii="Arial" w:hAnsi="Arial" w:cs="Arial"/>
          <w:sz w:val="22"/>
          <w:szCs w:val="22"/>
        </w:rPr>
        <w:tab/>
        <w:t xml:space="preserve">The Company has assumed that claims development patterns are generally consistent and stable over the years </w:t>
      </w:r>
      <w:proofErr w:type="gramStart"/>
      <w:r w:rsidRPr="00FB0494">
        <w:rPr>
          <w:rFonts w:ascii="Arial" w:hAnsi="Arial" w:cs="Arial"/>
          <w:sz w:val="22"/>
          <w:szCs w:val="22"/>
        </w:rPr>
        <w:t>and also</w:t>
      </w:r>
      <w:proofErr w:type="gramEnd"/>
      <w:r w:rsidRPr="00FB0494">
        <w:rPr>
          <w:rFonts w:ascii="Arial" w:hAnsi="Arial" w:cs="Arial"/>
          <w:sz w:val="22"/>
          <w:szCs w:val="22"/>
        </w:rPr>
        <w:t xml:space="preserve"> assumed that the past inflation pattern will continue into future projected years.</w:t>
      </w:r>
    </w:p>
    <w:p w14:paraId="4315AA17" w14:textId="77777777" w:rsidR="00EC6902" w:rsidRPr="00FB0494" w:rsidRDefault="003E0C7D" w:rsidP="008D7EB4">
      <w:pPr>
        <w:tabs>
          <w:tab w:val="left" w:pos="540"/>
          <w:tab w:val="left" w:pos="900"/>
          <w:tab w:val="right" w:pos="7280"/>
          <w:tab w:val="right" w:pos="8540"/>
        </w:tabs>
        <w:spacing w:before="120" w:after="120" w:line="360" w:lineRule="exact"/>
        <w:ind w:left="547" w:right="-43" w:hanging="547"/>
        <w:jc w:val="thaiDistribute"/>
        <w:rPr>
          <w:rFonts w:ascii="Arial" w:hAnsi="Arial" w:cs="Arial"/>
          <w:b/>
          <w:bCs/>
          <w:sz w:val="22"/>
          <w:szCs w:val="22"/>
        </w:rPr>
      </w:pPr>
      <w:r w:rsidRPr="00FB0494">
        <w:rPr>
          <w:rFonts w:ascii="Arial" w:hAnsi="Arial" w:cs="Arial"/>
          <w:b/>
          <w:bCs/>
          <w:sz w:val="22"/>
          <w:szCs w:val="22"/>
        </w:rPr>
        <w:t>1</w:t>
      </w:r>
      <w:r w:rsidR="00764364" w:rsidRPr="00FB0494">
        <w:rPr>
          <w:rFonts w:ascii="Arial" w:hAnsi="Arial" w:cs="Arial"/>
          <w:b/>
          <w:bCs/>
          <w:sz w:val="22"/>
          <w:szCs w:val="22"/>
        </w:rPr>
        <w:t>9</w:t>
      </w:r>
      <w:r w:rsidR="00F43E60" w:rsidRPr="00FB0494">
        <w:rPr>
          <w:rFonts w:ascii="Arial" w:hAnsi="Arial" w:cs="Arial"/>
          <w:b/>
          <w:bCs/>
          <w:sz w:val="22"/>
          <w:szCs w:val="22"/>
          <w:cs/>
        </w:rPr>
        <w:t>.</w:t>
      </w:r>
      <w:r w:rsidRPr="00FB0494">
        <w:rPr>
          <w:rFonts w:ascii="Arial" w:hAnsi="Arial" w:cs="Arial"/>
          <w:b/>
          <w:bCs/>
          <w:sz w:val="22"/>
          <w:szCs w:val="22"/>
        </w:rPr>
        <w:t>4</w:t>
      </w:r>
      <w:r w:rsidR="00EC6902" w:rsidRPr="00FB0494">
        <w:rPr>
          <w:rFonts w:ascii="Arial" w:hAnsi="Arial" w:cs="Arial"/>
          <w:b/>
          <w:bCs/>
          <w:sz w:val="22"/>
          <w:szCs w:val="22"/>
          <w:cs/>
        </w:rPr>
        <w:t xml:space="preserve"> </w:t>
      </w:r>
      <w:r w:rsidR="00EC6902" w:rsidRPr="00FB0494">
        <w:rPr>
          <w:rFonts w:ascii="Arial" w:hAnsi="Arial" w:cs="Arial"/>
          <w:b/>
          <w:bCs/>
          <w:sz w:val="22"/>
          <w:szCs w:val="22"/>
          <w:cs/>
        </w:rPr>
        <w:tab/>
      </w:r>
      <w:r w:rsidR="00EC6902" w:rsidRPr="00FB0494">
        <w:rPr>
          <w:rFonts w:ascii="Arial" w:hAnsi="Arial" w:cs="Arial"/>
          <w:b/>
          <w:bCs/>
          <w:sz w:val="22"/>
          <w:szCs w:val="22"/>
        </w:rPr>
        <w:t>Unearned premium reserve</w:t>
      </w:r>
      <w:r w:rsidR="00662A2D" w:rsidRPr="00FB0494">
        <w:rPr>
          <w:rFonts w:ascii="Arial" w:hAnsi="Arial" w:cs="Arial"/>
          <w:b/>
          <w:bCs/>
          <w:sz w:val="22"/>
          <w:szCs w:val="22"/>
        </w:rPr>
        <w:t>s</w:t>
      </w:r>
    </w:p>
    <w:p w14:paraId="312AFC70" w14:textId="77777777" w:rsidR="00EC6902" w:rsidRPr="00FB0494" w:rsidRDefault="00EC6902" w:rsidP="008D7EB4">
      <w:pPr>
        <w:tabs>
          <w:tab w:val="left" w:pos="900"/>
          <w:tab w:val="right" w:pos="5130"/>
          <w:tab w:val="right" w:pos="5850"/>
          <w:tab w:val="right" w:pos="7380"/>
          <w:tab w:val="left" w:pos="7560"/>
          <w:tab w:val="right" w:pos="8640"/>
        </w:tabs>
        <w:spacing w:line="360" w:lineRule="exact"/>
        <w:ind w:left="360" w:hanging="360"/>
        <w:jc w:val="right"/>
        <w:rPr>
          <w:rFonts w:ascii="Arial" w:hAnsi="Arial" w:cs="Arial"/>
          <w:sz w:val="20"/>
          <w:szCs w:val="20"/>
        </w:rPr>
      </w:pPr>
      <w:r w:rsidRPr="00FB0494">
        <w:rPr>
          <w:rFonts w:ascii="Arial" w:hAnsi="Arial" w:cs="Arial"/>
          <w:sz w:val="20"/>
          <w:szCs w:val="20"/>
          <w:cs/>
        </w:rPr>
        <w:t>(</w:t>
      </w:r>
      <w:r w:rsidRPr="00FB0494">
        <w:rPr>
          <w:rFonts w:ascii="Arial" w:hAnsi="Arial" w:cs="Arial"/>
          <w:sz w:val="20"/>
          <w:szCs w:val="20"/>
        </w:rPr>
        <w:t>Unit: Baht</w:t>
      </w:r>
      <w:r w:rsidRPr="00FB0494">
        <w:rPr>
          <w:rFonts w:ascii="Arial" w:hAnsi="Arial" w:cs="Arial"/>
          <w:sz w:val="20"/>
          <w:szCs w:val="20"/>
          <w:cs/>
        </w:rPr>
        <w:t>)</w:t>
      </w:r>
    </w:p>
    <w:tbl>
      <w:tblPr>
        <w:tblW w:w="9090" w:type="dxa"/>
        <w:tblInd w:w="558" w:type="dxa"/>
        <w:tblLayout w:type="fixed"/>
        <w:tblLook w:val="0000" w:firstRow="0" w:lastRow="0" w:firstColumn="0" w:lastColumn="0" w:noHBand="0" w:noVBand="0"/>
      </w:tblPr>
      <w:tblGrid>
        <w:gridCol w:w="5220"/>
        <w:gridCol w:w="1935"/>
        <w:gridCol w:w="1935"/>
      </w:tblGrid>
      <w:tr w:rsidR="0026562A" w:rsidRPr="00FB0494" w14:paraId="6CAB5285" w14:textId="77777777" w:rsidTr="007C45B9">
        <w:tc>
          <w:tcPr>
            <w:tcW w:w="5220" w:type="dxa"/>
            <w:vAlign w:val="bottom"/>
          </w:tcPr>
          <w:p w14:paraId="5923247C" w14:textId="77777777" w:rsidR="0026562A" w:rsidRPr="00FB0494" w:rsidRDefault="0026562A" w:rsidP="008D7EB4">
            <w:pPr>
              <w:tabs>
                <w:tab w:val="left" w:pos="900"/>
                <w:tab w:val="left" w:pos="2880"/>
              </w:tabs>
              <w:spacing w:line="360" w:lineRule="exact"/>
              <w:jc w:val="thaiDistribute"/>
              <w:rPr>
                <w:rFonts w:ascii="Arial" w:hAnsi="Arial" w:cs="Arial"/>
                <w:sz w:val="20"/>
                <w:szCs w:val="20"/>
                <w:cs/>
              </w:rPr>
            </w:pPr>
          </w:p>
        </w:tc>
        <w:tc>
          <w:tcPr>
            <w:tcW w:w="3870" w:type="dxa"/>
            <w:gridSpan w:val="2"/>
            <w:vAlign w:val="bottom"/>
          </w:tcPr>
          <w:p w14:paraId="343B940C" w14:textId="77777777" w:rsidR="0026562A" w:rsidRPr="00FB0494" w:rsidRDefault="0026562A" w:rsidP="008D7EB4">
            <w:pPr>
              <w:pBdr>
                <w:bottom w:val="single" w:sz="4" w:space="1" w:color="auto"/>
              </w:pBdr>
              <w:spacing w:line="360" w:lineRule="exact"/>
              <w:jc w:val="center"/>
              <w:rPr>
                <w:rFonts w:ascii="Arial" w:eastAsia="Arial Unicode MS" w:hAnsi="Arial" w:cs="Arial"/>
                <w:sz w:val="20"/>
                <w:szCs w:val="20"/>
              </w:rPr>
            </w:pPr>
            <w:r w:rsidRPr="00FB0494">
              <w:rPr>
                <w:rFonts w:ascii="Arial" w:eastAsia="Arial Unicode MS" w:hAnsi="Arial" w:cs="Arial"/>
                <w:sz w:val="20"/>
                <w:szCs w:val="20"/>
              </w:rPr>
              <w:t>For the year</w:t>
            </w:r>
            <w:r w:rsidR="000C1EB5" w:rsidRPr="00FB0494">
              <w:rPr>
                <w:rFonts w:ascii="Arial" w:eastAsia="Arial Unicode MS" w:hAnsi="Arial" w:cs="Arial"/>
                <w:sz w:val="20"/>
                <w:szCs w:val="20"/>
              </w:rPr>
              <w:t>s</w:t>
            </w:r>
            <w:r w:rsidRPr="00FB0494">
              <w:rPr>
                <w:rFonts w:ascii="Arial" w:eastAsia="Arial Unicode MS" w:hAnsi="Arial" w:cs="Arial"/>
                <w:sz w:val="20"/>
                <w:szCs w:val="20"/>
              </w:rPr>
              <w:t xml:space="preserve"> ended 31 December</w:t>
            </w:r>
          </w:p>
        </w:tc>
      </w:tr>
      <w:tr w:rsidR="00A926A9" w:rsidRPr="00FB0494" w14:paraId="25E38284" w14:textId="77777777" w:rsidTr="007C45B9">
        <w:tc>
          <w:tcPr>
            <w:tcW w:w="5220" w:type="dxa"/>
            <w:vAlign w:val="bottom"/>
          </w:tcPr>
          <w:p w14:paraId="0389A112" w14:textId="77777777" w:rsidR="00A926A9" w:rsidRPr="00FB0494" w:rsidRDefault="00A926A9" w:rsidP="008D7EB4">
            <w:pPr>
              <w:tabs>
                <w:tab w:val="left" w:pos="900"/>
                <w:tab w:val="left" w:pos="2880"/>
              </w:tabs>
              <w:spacing w:line="360" w:lineRule="exact"/>
              <w:jc w:val="thaiDistribute"/>
              <w:rPr>
                <w:rFonts w:ascii="Arial" w:hAnsi="Arial" w:cs="Arial"/>
                <w:sz w:val="20"/>
                <w:szCs w:val="20"/>
                <w:cs/>
              </w:rPr>
            </w:pPr>
          </w:p>
        </w:tc>
        <w:tc>
          <w:tcPr>
            <w:tcW w:w="1935" w:type="dxa"/>
            <w:vAlign w:val="bottom"/>
          </w:tcPr>
          <w:p w14:paraId="51F4E09E" w14:textId="77777777" w:rsidR="00A926A9" w:rsidRPr="00FB0494" w:rsidRDefault="00BB662D" w:rsidP="008D7EB4">
            <w:pPr>
              <w:pBdr>
                <w:bottom w:val="single" w:sz="4" w:space="1" w:color="auto"/>
              </w:pBdr>
              <w:spacing w:line="360" w:lineRule="exact"/>
              <w:jc w:val="center"/>
              <w:rPr>
                <w:rFonts w:ascii="Arial" w:eastAsia="Arial Unicode MS" w:hAnsi="Arial" w:cs="Arial"/>
                <w:sz w:val="20"/>
                <w:szCs w:val="20"/>
              </w:rPr>
            </w:pPr>
            <w:r w:rsidRPr="00FB0494">
              <w:rPr>
                <w:rFonts w:ascii="Arial" w:eastAsia="Arial Unicode MS" w:hAnsi="Arial" w:cs="Arial"/>
                <w:sz w:val="20"/>
                <w:szCs w:val="20"/>
              </w:rPr>
              <w:t>2024</w:t>
            </w:r>
          </w:p>
        </w:tc>
        <w:tc>
          <w:tcPr>
            <w:tcW w:w="1935" w:type="dxa"/>
            <w:vAlign w:val="bottom"/>
          </w:tcPr>
          <w:p w14:paraId="3A59E644" w14:textId="77777777" w:rsidR="00A926A9" w:rsidRPr="00FB0494" w:rsidRDefault="00BB662D" w:rsidP="008D7EB4">
            <w:pPr>
              <w:pBdr>
                <w:bottom w:val="single" w:sz="4" w:space="1" w:color="auto"/>
              </w:pBdr>
              <w:spacing w:line="360" w:lineRule="exact"/>
              <w:jc w:val="center"/>
              <w:rPr>
                <w:rFonts w:ascii="Arial" w:eastAsia="Arial Unicode MS" w:hAnsi="Arial" w:cs="Arial"/>
                <w:sz w:val="20"/>
                <w:szCs w:val="20"/>
              </w:rPr>
            </w:pPr>
            <w:r w:rsidRPr="00FB0494">
              <w:rPr>
                <w:rFonts w:ascii="Arial" w:eastAsia="Arial Unicode MS" w:hAnsi="Arial" w:cs="Arial"/>
                <w:sz w:val="20"/>
                <w:szCs w:val="20"/>
              </w:rPr>
              <w:t>2023</w:t>
            </w:r>
          </w:p>
        </w:tc>
      </w:tr>
      <w:tr w:rsidR="006F2DCA" w:rsidRPr="00FB0494" w14:paraId="63AC6ED7" w14:textId="77777777" w:rsidTr="007C45B9">
        <w:tc>
          <w:tcPr>
            <w:tcW w:w="5220" w:type="dxa"/>
            <w:vAlign w:val="bottom"/>
          </w:tcPr>
          <w:p w14:paraId="2412C431" w14:textId="77777777" w:rsidR="006F2DCA" w:rsidRPr="00FB0494" w:rsidRDefault="006F2DCA" w:rsidP="006F2DCA">
            <w:pPr>
              <w:tabs>
                <w:tab w:val="left" w:pos="900"/>
                <w:tab w:val="left" w:pos="2880"/>
              </w:tabs>
              <w:spacing w:line="360" w:lineRule="exact"/>
              <w:jc w:val="thaiDistribute"/>
              <w:rPr>
                <w:rFonts w:ascii="Arial" w:hAnsi="Arial" w:cs="Arial"/>
                <w:sz w:val="20"/>
                <w:szCs w:val="20"/>
                <w:cs/>
              </w:rPr>
            </w:pPr>
            <w:r w:rsidRPr="00FB0494">
              <w:rPr>
                <w:rFonts w:ascii="Arial" w:hAnsi="Arial" w:cs="Arial"/>
                <w:sz w:val="20"/>
                <w:szCs w:val="20"/>
              </w:rPr>
              <w:t>Beginning balance</w:t>
            </w:r>
          </w:p>
        </w:tc>
        <w:tc>
          <w:tcPr>
            <w:tcW w:w="1935" w:type="dxa"/>
            <w:vAlign w:val="bottom"/>
          </w:tcPr>
          <w:p w14:paraId="7EFD5527" w14:textId="77777777" w:rsidR="006F2DCA" w:rsidRPr="00FB0494" w:rsidRDefault="006F2DCA" w:rsidP="006F2DCA">
            <w:pPr>
              <w:tabs>
                <w:tab w:val="decimal" w:pos="1615"/>
              </w:tabs>
              <w:spacing w:line="360" w:lineRule="exact"/>
              <w:ind w:right="-43"/>
              <w:rPr>
                <w:rFonts w:ascii="Arial" w:hAnsi="Arial" w:cs="Arial"/>
                <w:sz w:val="20"/>
                <w:szCs w:val="20"/>
              </w:rPr>
            </w:pPr>
            <w:r w:rsidRPr="00FB0494">
              <w:rPr>
                <w:rFonts w:ascii="Arial" w:hAnsi="Arial" w:cs="Arial"/>
                <w:sz w:val="20"/>
                <w:szCs w:val="20"/>
              </w:rPr>
              <w:t>2,115,694,058</w:t>
            </w:r>
          </w:p>
        </w:tc>
        <w:tc>
          <w:tcPr>
            <w:tcW w:w="1935" w:type="dxa"/>
            <w:vAlign w:val="bottom"/>
          </w:tcPr>
          <w:p w14:paraId="57B8B2B3" w14:textId="77777777" w:rsidR="006F2DCA" w:rsidRPr="00FB0494" w:rsidRDefault="006F2DCA" w:rsidP="006F2DCA">
            <w:pPr>
              <w:tabs>
                <w:tab w:val="decimal" w:pos="1615"/>
              </w:tabs>
              <w:spacing w:line="360" w:lineRule="exact"/>
              <w:ind w:right="-43"/>
              <w:rPr>
                <w:rFonts w:ascii="Arial" w:hAnsi="Arial" w:cs="Arial"/>
                <w:sz w:val="20"/>
                <w:szCs w:val="20"/>
              </w:rPr>
            </w:pPr>
            <w:r w:rsidRPr="00FB0494">
              <w:rPr>
                <w:rFonts w:ascii="Arial" w:hAnsi="Arial" w:cs="Arial"/>
                <w:sz w:val="20"/>
                <w:szCs w:val="20"/>
                <w:cs/>
              </w:rPr>
              <w:t>2</w:t>
            </w:r>
            <w:r w:rsidRPr="00FB0494">
              <w:rPr>
                <w:rFonts w:ascii="Arial" w:hAnsi="Arial" w:cs="Arial"/>
                <w:sz w:val="20"/>
                <w:szCs w:val="20"/>
              </w:rPr>
              <w:t>,029,666,344</w:t>
            </w:r>
          </w:p>
        </w:tc>
      </w:tr>
      <w:tr w:rsidR="006F2DCA" w:rsidRPr="00FB0494" w14:paraId="3AC7C205" w14:textId="77777777" w:rsidTr="007C45B9">
        <w:tc>
          <w:tcPr>
            <w:tcW w:w="5220" w:type="dxa"/>
            <w:vAlign w:val="bottom"/>
          </w:tcPr>
          <w:p w14:paraId="69252AEF" w14:textId="77777777" w:rsidR="006F2DCA" w:rsidRPr="00FB0494" w:rsidRDefault="006F2DCA" w:rsidP="006F2DCA">
            <w:pPr>
              <w:tabs>
                <w:tab w:val="left" w:pos="900"/>
                <w:tab w:val="left" w:pos="2880"/>
              </w:tabs>
              <w:spacing w:line="360" w:lineRule="exact"/>
              <w:jc w:val="thaiDistribute"/>
              <w:rPr>
                <w:rFonts w:ascii="Arial" w:hAnsi="Arial" w:cs="Arial"/>
                <w:sz w:val="20"/>
                <w:szCs w:val="20"/>
              </w:rPr>
            </w:pPr>
            <w:r w:rsidRPr="00FB0494">
              <w:rPr>
                <w:rFonts w:ascii="Arial" w:hAnsi="Arial" w:cs="Arial"/>
                <w:sz w:val="20"/>
                <w:szCs w:val="20"/>
              </w:rPr>
              <w:t>Premium written for the year</w:t>
            </w:r>
          </w:p>
        </w:tc>
        <w:tc>
          <w:tcPr>
            <w:tcW w:w="1935" w:type="dxa"/>
            <w:vAlign w:val="bottom"/>
          </w:tcPr>
          <w:p w14:paraId="51ED0431" w14:textId="77777777" w:rsidR="006F2DCA" w:rsidRPr="00FB0494" w:rsidRDefault="006F2DCA" w:rsidP="006F2DCA">
            <w:pPr>
              <w:tabs>
                <w:tab w:val="decimal" w:pos="1615"/>
              </w:tabs>
              <w:spacing w:line="360" w:lineRule="exact"/>
              <w:ind w:right="-43"/>
              <w:rPr>
                <w:rFonts w:ascii="Arial" w:hAnsi="Arial" w:cs="Arial"/>
                <w:sz w:val="20"/>
                <w:szCs w:val="20"/>
              </w:rPr>
            </w:pPr>
            <w:r w:rsidRPr="00FB0494">
              <w:rPr>
                <w:rFonts w:ascii="Arial" w:hAnsi="Arial" w:cs="Arial"/>
                <w:sz w:val="20"/>
                <w:szCs w:val="20"/>
              </w:rPr>
              <w:t>3,734,024,648</w:t>
            </w:r>
          </w:p>
        </w:tc>
        <w:tc>
          <w:tcPr>
            <w:tcW w:w="1935" w:type="dxa"/>
            <w:vAlign w:val="bottom"/>
          </w:tcPr>
          <w:p w14:paraId="0CC69ED3" w14:textId="77777777" w:rsidR="006F2DCA" w:rsidRPr="00FB0494" w:rsidRDefault="006F2DCA" w:rsidP="006F2DCA">
            <w:pPr>
              <w:tabs>
                <w:tab w:val="decimal" w:pos="1615"/>
              </w:tabs>
              <w:spacing w:line="360" w:lineRule="exact"/>
              <w:ind w:right="-43"/>
              <w:rPr>
                <w:rFonts w:ascii="Arial" w:hAnsi="Arial" w:cs="Arial"/>
                <w:sz w:val="20"/>
                <w:szCs w:val="20"/>
              </w:rPr>
            </w:pPr>
            <w:r w:rsidRPr="00FB0494">
              <w:rPr>
                <w:rFonts w:ascii="Arial" w:hAnsi="Arial" w:cs="Arial"/>
                <w:sz w:val="20"/>
                <w:szCs w:val="20"/>
              </w:rPr>
              <w:t>3,823,848,543</w:t>
            </w:r>
          </w:p>
        </w:tc>
      </w:tr>
      <w:tr w:rsidR="006F2DCA" w:rsidRPr="00FB0494" w14:paraId="1005F55A" w14:textId="77777777" w:rsidTr="007C45B9">
        <w:tc>
          <w:tcPr>
            <w:tcW w:w="5220" w:type="dxa"/>
            <w:vAlign w:val="bottom"/>
          </w:tcPr>
          <w:p w14:paraId="1C6B0A97" w14:textId="77777777" w:rsidR="006F2DCA" w:rsidRPr="00FB0494" w:rsidRDefault="006F2DCA" w:rsidP="006F2DCA">
            <w:pPr>
              <w:tabs>
                <w:tab w:val="left" w:pos="450"/>
                <w:tab w:val="left" w:pos="2880"/>
              </w:tabs>
              <w:spacing w:line="360" w:lineRule="exact"/>
              <w:ind w:left="882" w:hanging="882"/>
              <w:rPr>
                <w:rFonts w:ascii="Arial" w:hAnsi="Arial" w:cs="Arial"/>
                <w:sz w:val="20"/>
                <w:szCs w:val="20"/>
                <w:cs/>
              </w:rPr>
            </w:pPr>
            <w:r w:rsidRPr="00FB0494">
              <w:rPr>
                <w:rFonts w:ascii="Arial" w:hAnsi="Arial" w:cs="Arial"/>
                <w:sz w:val="20"/>
                <w:szCs w:val="20"/>
              </w:rPr>
              <w:t>Premium earned for the current year</w:t>
            </w:r>
          </w:p>
        </w:tc>
        <w:tc>
          <w:tcPr>
            <w:tcW w:w="1935" w:type="dxa"/>
            <w:vAlign w:val="bottom"/>
          </w:tcPr>
          <w:p w14:paraId="5182155A" w14:textId="77777777" w:rsidR="006F2DCA" w:rsidRPr="00FB0494" w:rsidRDefault="006F2DCA" w:rsidP="006F2DCA">
            <w:pPr>
              <w:pBdr>
                <w:bottom w:val="single" w:sz="4" w:space="1" w:color="auto"/>
              </w:pBdr>
              <w:tabs>
                <w:tab w:val="decimal" w:pos="1615"/>
              </w:tabs>
              <w:spacing w:line="360" w:lineRule="exact"/>
              <w:ind w:right="-43"/>
              <w:rPr>
                <w:rFonts w:ascii="Arial" w:hAnsi="Arial" w:cs="Arial"/>
                <w:sz w:val="20"/>
                <w:szCs w:val="20"/>
              </w:rPr>
            </w:pPr>
            <w:r w:rsidRPr="00FB0494">
              <w:rPr>
                <w:rFonts w:ascii="Arial" w:hAnsi="Arial" w:cs="Arial"/>
                <w:sz w:val="20"/>
                <w:szCs w:val="20"/>
              </w:rPr>
              <w:t>(3,831,755,125)</w:t>
            </w:r>
          </w:p>
        </w:tc>
        <w:tc>
          <w:tcPr>
            <w:tcW w:w="1935" w:type="dxa"/>
            <w:vAlign w:val="bottom"/>
          </w:tcPr>
          <w:p w14:paraId="0679F704" w14:textId="77777777" w:rsidR="006F2DCA" w:rsidRPr="00FB0494" w:rsidRDefault="006F2DCA" w:rsidP="006F2DCA">
            <w:pPr>
              <w:pBdr>
                <w:bottom w:val="single" w:sz="4" w:space="1" w:color="auto"/>
              </w:pBdr>
              <w:tabs>
                <w:tab w:val="decimal" w:pos="1615"/>
              </w:tabs>
              <w:spacing w:line="360" w:lineRule="exact"/>
              <w:ind w:right="-43"/>
              <w:rPr>
                <w:rFonts w:ascii="Arial" w:hAnsi="Arial" w:cs="Arial"/>
                <w:sz w:val="20"/>
                <w:szCs w:val="20"/>
              </w:rPr>
            </w:pPr>
            <w:r w:rsidRPr="00FB0494">
              <w:rPr>
                <w:rFonts w:ascii="Arial" w:hAnsi="Arial" w:cs="Arial"/>
                <w:sz w:val="20"/>
                <w:szCs w:val="20"/>
              </w:rPr>
              <w:t>(3,737,820,829)</w:t>
            </w:r>
          </w:p>
        </w:tc>
      </w:tr>
      <w:tr w:rsidR="006F2DCA" w:rsidRPr="00FB0494" w14:paraId="7B60E67D" w14:textId="77777777" w:rsidTr="007C45B9">
        <w:tc>
          <w:tcPr>
            <w:tcW w:w="5220" w:type="dxa"/>
            <w:vAlign w:val="bottom"/>
          </w:tcPr>
          <w:p w14:paraId="4FA22734" w14:textId="77777777" w:rsidR="006F2DCA" w:rsidRPr="00FB0494" w:rsidRDefault="006F2DCA" w:rsidP="006F2DCA">
            <w:pPr>
              <w:tabs>
                <w:tab w:val="left" w:pos="450"/>
                <w:tab w:val="left" w:pos="2880"/>
              </w:tabs>
              <w:spacing w:line="360" w:lineRule="exact"/>
              <w:jc w:val="thaiDistribute"/>
              <w:rPr>
                <w:rFonts w:ascii="Arial" w:hAnsi="Arial" w:cs="Arial"/>
                <w:sz w:val="20"/>
                <w:szCs w:val="20"/>
                <w:cs/>
              </w:rPr>
            </w:pPr>
            <w:r w:rsidRPr="00FB0494">
              <w:rPr>
                <w:rFonts w:ascii="Arial" w:hAnsi="Arial" w:cs="Arial"/>
                <w:sz w:val="20"/>
                <w:szCs w:val="20"/>
              </w:rPr>
              <w:t>Ending balance</w:t>
            </w:r>
          </w:p>
        </w:tc>
        <w:tc>
          <w:tcPr>
            <w:tcW w:w="1935" w:type="dxa"/>
            <w:vAlign w:val="bottom"/>
          </w:tcPr>
          <w:p w14:paraId="1AC6E7DC" w14:textId="77777777" w:rsidR="006F2DCA" w:rsidRPr="00FB0494" w:rsidRDefault="006F2DCA" w:rsidP="006F2DCA">
            <w:pPr>
              <w:pBdr>
                <w:bottom w:val="double" w:sz="4" w:space="1" w:color="auto"/>
              </w:pBdr>
              <w:tabs>
                <w:tab w:val="decimal" w:pos="1615"/>
              </w:tabs>
              <w:spacing w:line="360" w:lineRule="exact"/>
              <w:ind w:right="-43"/>
              <w:rPr>
                <w:rFonts w:ascii="Arial" w:hAnsi="Arial" w:cs="Arial"/>
                <w:sz w:val="20"/>
                <w:szCs w:val="20"/>
              </w:rPr>
            </w:pPr>
            <w:r w:rsidRPr="00FB0494">
              <w:rPr>
                <w:rFonts w:ascii="Arial" w:hAnsi="Arial" w:cs="Arial"/>
                <w:sz w:val="20"/>
                <w:szCs w:val="20"/>
              </w:rPr>
              <w:t>2,017,963,581</w:t>
            </w:r>
          </w:p>
        </w:tc>
        <w:tc>
          <w:tcPr>
            <w:tcW w:w="1935" w:type="dxa"/>
            <w:vAlign w:val="bottom"/>
          </w:tcPr>
          <w:p w14:paraId="5BB9A0F6" w14:textId="77777777" w:rsidR="006F2DCA" w:rsidRPr="00FB0494" w:rsidRDefault="006F2DCA" w:rsidP="006F2DCA">
            <w:pPr>
              <w:pBdr>
                <w:bottom w:val="double" w:sz="4" w:space="1" w:color="auto"/>
              </w:pBdr>
              <w:tabs>
                <w:tab w:val="decimal" w:pos="1615"/>
              </w:tabs>
              <w:spacing w:line="360" w:lineRule="exact"/>
              <w:ind w:right="-43"/>
              <w:rPr>
                <w:rFonts w:ascii="Arial" w:hAnsi="Arial" w:cs="Arial"/>
                <w:sz w:val="20"/>
                <w:szCs w:val="20"/>
              </w:rPr>
            </w:pPr>
            <w:r w:rsidRPr="00FB0494">
              <w:rPr>
                <w:rFonts w:ascii="Arial" w:hAnsi="Arial" w:cs="Arial"/>
                <w:sz w:val="20"/>
                <w:szCs w:val="20"/>
              </w:rPr>
              <w:t>2,115,694,058</w:t>
            </w:r>
          </w:p>
        </w:tc>
      </w:tr>
    </w:tbl>
    <w:p w14:paraId="4F77438B" w14:textId="77777777" w:rsidR="00413A16" w:rsidRPr="00FB0494" w:rsidRDefault="00764364"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rPr>
      </w:pPr>
      <w:r w:rsidRPr="00FB0494">
        <w:rPr>
          <w:rFonts w:ascii="Arial" w:hAnsi="Arial" w:cs="Arial"/>
          <w:b/>
          <w:bCs/>
          <w:sz w:val="22"/>
          <w:szCs w:val="22"/>
        </w:rPr>
        <w:t>20</w:t>
      </w:r>
      <w:r w:rsidR="00413A16" w:rsidRPr="00FB0494">
        <w:rPr>
          <w:rFonts w:ascii="Arial" w:hAnsi="Arial" w:cs="Arial"/>
          <w:b/>
          <w:bCs/>
          <w:sz w:val="22"/>
          <w:szCs w:val="22"/>
        </w:rPr>
        <w:t>.</w:t>
      </w:r>
      <w:r w:rsidR="00413A16" w:rsidRPr="00FB0494">
        <w:rPr>
          <w:rFonts w:ascii="Arial" w:hAnsi="Arial" w:cs="Arial"/>
          <w:b/>
          <w:bCs/>
          <w:sz w:val="22"/>
          <w:szCs w:val="22"/>
        </w:rPr>
        <w:tab/>
        <w:t>Due to reinsurers</w:t>
      </w:r>
    </w:p>
    <w:tbl>
      <w:tblPr>
        <w:tblW w:w="9090" w:type="dxa"/>
        <w:tblInd w:w="558" w:type="dxa"/>
        <w:tblLayout w:type="fixed"/>
        <w:tblLook w:val="0000" w:firstRow="0" w:lastRow="0" w:firstColumn="0" w:lastColumn="0" w:noHBand="0" w:noVBand="0"/>
      </w:tblPr>
      <w:tblGrid>
        <w:gridCol w:w="5220"/>
        <w:gridCol w:w="1935"/>
        <w:gridCol w:w="1935"/>
      </w:tblGrid>
      <w:tr w:rsidR="00413A16" w:rsidRPr="00FB0494" w14:paraId="272A0E64" w14:textId="77777777" w:rsidTr="00F06C4B">
        <w:trPr>
          <w:trHeight w:val="207"/>
        </w:trPr>
        <w:tc>
          <w:tcPr>
            <w:tcW w:w="5220" w:type="dxa"/>
          </w:tcPr>
          <w:p w14:paraId="2D670855" w14:textId="77777777" w:rsidR="00413A16" w:rsidRPr="00FB0494" w:rsidRDefault="00413A16" w:rsidP="008D7EB4">
            <w:pPr>
              <w:tabs>
                <w:tab w:val="left" w:pos="900"/>
                <w:tab w:val="left" w:pos="2880"/>
              </w:tabs>
              <w:spacing w:line="360" w:lineRule="exact"/>
              <w:jc w:val="thaiDistribute"/>
              <w:rPr>
                <w:rFonts w:ascii="Arial" w:hAnsi="Arial" w:cs="Arial"/>
                <w:sz w:val="20"/>
                <w:szCs w:val="20"/>
              </w:rPr>
            </w:pPr>
          </w:p>
        </w:tc>
        <w:tc>
          <w:tcPr>
            <w:tcW w:w="1935" w:type="dxa"/>
          </w:tcPr>
          <w:p w14:paraId="64B780BD" w14:textId="77777777" w:rsidR="00413A16" w:rsidRPr="00FB0494" w:rsidRDefault="00413A16" w:rsidP="008D7EB4">
            <w:pP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20"/>
                <w:szCs w:val="20"/>
              </w:rPr>
            </w:pPr>
          </w:p>
        </w:tc>
        <w:tc>
          <w:tcPr>
            <w:tcW w:w="1935" w:type="dxa"/>
          </w:tcPr>
          <w:p w14:paraId="6ED2C705" w14:textId="77777777" w:rsidR="00413A16" w:rsidRPr="00FB0494" w:rsidRDefault="00413A16" w:rsidP="008D7EB4">
            <w:pPr>
              <w:tabs>
                <w:tab w:val="left" w:pos="720"/>
                <w:tab w:val="left" w:pos="2160"/>
                <w:tab w:val="decimal" w:pos="5580"/>
                <w:tab w:val="decimal" w:pos="6750"/>
                <w:tab w:val="decimal" w:pos="7920"/>
                <w:tab w:val="decimal" w:pos="9090"/>
              </w:tabs>
              <w:spacing w:line="360" w:lineRule="exact"/>
              <w:jc w:val="right"/>
              <w:rPr>
                <w:rFonts w:ascii="Arial" w:eastAsia="Arial Unicode MS" w:hAnsi="Arial" w:cs="Arial"/>
                <w:sz w:val="20"/>
                <w:szCs w:val="20"/>
              </w:rPr>
            </w:pPr>
            <w:r w:rsidRPr="00FB0494">
              <w:rPr>
                <w:rFonts w:ascii="Arial" w:eastAsia="Arial Unicode MS" w:hAnsi="Arial" w:cs="Arial"/>
                <w:sz w:val="20"/>
                <w:szCs w:val="20"/>
              </w:rPr>
              <w:t>(Unit: Baht)</w:t>
            </w:r>
          </w:p>
        </w:tc>
      </w:tr>
      <w:tr w:rsidR="00A926A9" w:rsidRPr="00FB0494" w14:paraId="097C2C63" w14:textId="77777777" w:rsidTr="00F06C4B">
        <w:tc>
          <w:tcPr>
            <w:tcW w:w="5220" w:type="dxa"/>
          </w:tcPr>
          <w:p w14:paraId="1376EAAC" w14:textId="77777777" w:rsidR="00A926A9" w:rsidRPr="00FB0494" w:rsidRDefault="00A926A9" w:rsidP="008D7EB4">
            <w:pPr>
              <w:tabs>
                <w:tab w:val="left" w:pos="900"/>
                <w:tab w:val="left" w:pos="2880"/>
              </w:tabs>
              <w:spacing w:line="360" w:lineRule="exact"/>
              <w:jc w:val="thaiDistribute"/>
              <w:rPr>
                <w:rFonts w:ascii="Arial" w:hAnsi="Arial" w:cs="Arial"/>
                <w:sz w:val="20"/>
                <w:szCs w:val="20"/>
              </w:rPr>
            </w:pPr>
          </w:p>
        </w:tc>
        <w:tc>
          <w:tcPr>
            <w:tcW w:w="1935" w:type="dxa"/>
            <w:vAlign w:val="bottom"/>
          </w:tcPr>
          <w:p w14:paraId="541581E1" w14:textId="77777777" w:rsidR="00A926A9" w:rsidRPr="00FB0494" w:rsidRDefault="00BB662D" w:rsidP="008D7EB4">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20"/>
                <w:szCs w:val="20"/>
              </w:rPr>
            </w:pPr>
            <w:r w:rsidRPr="00FB0494">
              <w:rPr>
                <w:rFonts w:ascii="Arial" w:eastAsia="Arial Unicode MS" w:hAnsi="Arial" w:cs="Arial"/>
                <w:sz w:val="20"/>
                <w:szCs w:val="20"/>
              </w:rPr>
              <w:t>2024</w:t>
            </w:r>
          </w:p>
        </w:tc>
        <w:tc>
          <w:tcPr>
            <w:tcW w:w="1935" w:type="dxa"/>
            <w:vAlign w:val="bottom"/>
          </w:tcPr>
          <w:p w14:paraId="582473D2" w14:textId="77777777" w:rsidR="00A926A9" w:rsidRPr="00FB0494" w:rsidRDefault="00BB662D" w:rsidP="008D7EB4">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20"/>
                <w:szCs w:val="20"/>
              </w:rPr>
            </w:pPr>
            <w:r w:rsidRPr="00FB0494">
              <w:rPr>
                <w:rFonts w:ascii="Arial" w:eastAsia="Arial Unicode MS" w:hAnsi="Arial" w:cs="Arial"/>
                <w:sz w:val="20"/>
                <w:szCs w:val="20"/>
              </w:rPr>
              <w:t>2023</w:t>
            </w:r>
          </w:p>
        </w:tc>
      </w:tr>
      <w:tr w:rsidR="006F2DCA" w:rsidRPr="00FB0494" w14:paraId="40DF0F37" w14:textId="77777777" w:rsidTr="00F06C4B">
        <w:tc>
          <w:tcPr>
            <w:tcW w:w="5220" w:type="dxa"/>
          </w:tcPr>
          <w:p w14:paraId="7BBF976C" w14:textId="77777777" w:rsidR="006F2DCA" w:rsidRPr="00FB0494" w:rsidRDefault="006F2DCA" w:rsidP="006F2DCA">
            <w:pPr>
              <w:tabs>
                <w:tab w:val="left" w:pos="900"/>
                <w:tab w:val="left" w:pos="2880"/>
              </w:tabs>
              <w:spacing w:line="360" w:lineRule="exact"/>
              <w:ind w:left="252" w:hanging="252"/>
              <w:rPr>
                <w:rFonts w:ascii="Arial" w:hAnsi="Arial" w:cs="Arial"/>
                <w:sz w:val="20"/>
                <w:szCs w:val="20"/>
              </w:rPr>
            </w:pPr>
            <w:r w:rsidRPr="00FB0494">
              <w:rPr>
                <w:rFonts w:ascii="Arial" w:hAnsi="Arial" w:cs="Arial"/>
                <w:sz w:val="20"/>
                <w:szCs w:val="20"/>
              </w:rPr>
              <w:t xml:space="preserve">Amounts withheld on reinsurance </w:t>
            </w:r>
          </w:p>
        </w:tc>
        <w:tc>
          <w:tcPr>
            <w:tcW w:w="1935" w:type="dxa"/>
            <w:vAlign w:val="bottom"/>
          </w:tcPr>
          <w:p w14:paraId="0020F2B0" w14:textId="77777777" w:rsidR="006F2DCA" w:rsidRPr="00FB0494" w:rsidRDefault="006F2DCA" w:rsidP="006F2DCA">
            <w:pPr>
              <w:tabs>
                <w:tab w:val="decimal" w:pos="1615"/>
              </w:tabs>
              <w:spacing w:line="360" w:lineRule="exact"/>
              <w:ind w:right="-43"/>
              <w:rPr>
                <w:rFonts w:ascii="Arial" w:hAnsi="Arial" w:cs="Arial"/>
                <w:sz w:val="20"/>
                <w:szCs w:val="20"/>
              </w:rPr>
            </w:pPr>
            <w:r w:rsidRPr="00FB0494">
              <w:rPr>
                <w:rFonts w:ascii="Arial" w:hAnsi="Arial" w:cs="Arial"/>
                <w:sz w:val="20"/>
                <w:szCs w:val="20"/>
              </w:rPr>
              <w:t>215,755,726</w:t>
            </w:r>
          </w:p>
        </w:tc>
        <w:tc>
          <w:tcPr>
            <w:tcW w:w="1935" w:type="dxa"/>
            <w:vAlign w:val="bottom"/>
          </w:tcPr>
          <w:p w14:paraId="0B0B0582" w14:textId="77777777" w:rsidR="006F2DCA" w:rsidRPr="00FB0494" w:rsidRDefault="006F2DCA" w:rsidP="006F2DCA">
            <w:pPr>
              <w:tabs>
                <w:tab w:val="decimal" w:pos="1615"/>
              </w:tabs>
              <w:spacing w:line="360" w:lineRule="exact"/>
              <w:ind w:right="-43"/>
              <w:rPr>
                <w:rFonts w:ascii="Arial" w:hAnsi="Arial" w:cs="Arial"/>
                <w:sz w:val="20"/>
                <w:szCs w:val="20"/>
              </w:rPr>
            </w:pPr>
            <w:r w:rsidRPr="00FB0494">
              <w:rPr>
                <w:rFonts w:ascii="Arial" w:hAnsi="Arial" w:cs="Arial"/>
                <w:sz w:val="20"/>
                <w:szCs w:val="20"/>
              </w:rPr>
              <w:t>154,114,955</w:t>
            </w:r>
          </w:p>
        </w:tc>
      </w:tr>
      <w:tr w:rsidR="006F2DCA" w:rsidRPr="00FB0494" w14:paraId="5B4AD73A" w14:textId="77777777" w:rsidTr="00F06C4B">
        <w:tc>
          <w:tcPr>
            <w:tcW w:w="5220" w:type="dxa"/>
          </w:tcPr>
          <w:p w14:paraId="485781AB" w14:textId="77777777" w:rsidR="006F2DCA" w:rsidRPr="00FB0494" w:rsidRDefault="006F2DCA" w:rsidP="006F2DCA">
            <w:pPr>
              <w:tabs>
                <w:tab w:val="left" w:pos="450"/>
                <w:tab w:val="left" w:pos="2880"/>
              </w:tabs>
              <w:spacing w:line="360" w:lineRule="exact"/>
              <w:jc w:val="thaiDistribute"/>
              <w:rPr>
                <w:rFonts w:ascii="Arial" w:hAnsi="Arial" w:cs="Arial"/>
                <w:sz w:val="20"/>
                <w:szCs w:val="20"/>
              </w:rPr>
            </w:pPr>
            <w:r w:rsidRPr="00FB0494">
              <w:rPr>
                <w:rFonts w:ascii="Arial" w:hAnsi="Arial" w:cs="Arial"/>
                <w:sz w:val="20"/>
                <w:szCs w:val="20"/>
              </w:rPr>
              <w:t>Amounts due to reinsurers</w:t>
            </w:r>
          </w:p>
        </w:tc>
        <w:tc>
          <w:tcPr>
            <w:tcW w:w="1935" w:type="dxa"/>
            <w:vAlign w:val="bottom"/>
          </w:tcPr>
          <w:p w14:paraId="60165FBA" w14:textId="77777777" w:rsidR="006F2DCA" w:rsidRPr="00FB0494" w:rsidRDefault="006F2DCA" w:rsidP="006F2DCA">
            <w:pPr>
              <w:pBdr>
                <w:bottom w:val="single" w:sz="4" w:space="1" w:color="auto"/>
              </w:pBdr>
              <w:tabs>
                <w:tab w:val="decimal" w:pos="1615"/>
              </w:tabs>
              <w:spacing w:line="360" w:lineRule="exact"/>
              <w:ind w:right="-43"/>
              <w:rPr>
                <w:rFonts w:ascii="Arial" w:hAnsi="Arial" w:cs="Arial"/>
                <w:sz w:val="20"/>
                <w:szCs w:val="20"/>
              </w:rPr>
            </w:pPr>
            <w:r w:rsidRPr="00FB0494">
              <w:rPr>
                <w:rFonts w:ascii="Arial" w:hAnsi="Arial" w:cs="Arial"/>
                <w:sz w:val="20"/>
                <w:szCs w:val="20"/>
              </w:rPr>
              <w:t>267,307,28</w:t>
            </w:r>
            <w:r w:rsidRPr="00FB0494">
              <w:rPr>
                <w:rFonts w:ascii="Arial" w:hAnsi="Arial" w:cs="Arial" w:hint="cs"/>
                <w:sz w:val="20"/>
                <w:szCs w:val="20"/>
                <w:cs/>
              </w:rPr>
              <w:t>3</w:t>
            </w:r>
          </w:p>
        </w:tc>
        <w:tc>
          <w:tcPr>
            <w:tcW w:w="1935" w:type="dxa"/>
            <w:vAlign w:val="bottom"/>
          </w:tcPr>
          <w:p w14:paraId="55633DE8" w14:textId="77777777" w:rsidR="006F2DCA" w:rsidRPr="00FB0494" w:rsidRDefault="006F2DCA" w:rsidP="006F2DCA">
            <w:pPr>
              <w:pBdr>
                <w:bottom w:val="single" w:sz="4" w:space="1" w:color="auto"/>
              </w:pBdr>
              <w:tabs>
                <w:tab w:val="decimal" w:pos="1615"/>
              </w:tabs>
              <w:spacing w:line="360" w:lineRule="exact"/>
              <w:ind w:right="-43"/>
              <w:rPr>
                <w:rFonts w:ascii="Arial" w:hAnsi="Arial" w:cs="Arial"/>
                <w:sz w:val="20"/>
                <w:szCs w:val="20"/>
              </w:rPr>
            </w:pPr>
            <w:r w:rsidRPr="00FB0494">
              <w:rPr>
                <w:rFonts w:ascii="Arial" w:hAnsi="Arial" w:cs="Arial"/>
                <w:sz w:val="20"/>
                <w:szCs w:val="20"/>
              </w:rPr>
              <w:t>334,838,763</w:t>
            </w:r>
          </w:p>
        </w:tc>
      </w:tr>
      <w:tr w:rsidR="006F2DCA" w:rsidRPr="00FB0494" w14:paraId="2AF33858" w14:textId="77777777" w:rsidTr="00F06C4B">
        <w:tc>
          <w:tcPr>
            <w:tcW w:w="5220" w:type="dxa"/>
          </w:tcPr>
          <w:p w14:paraId="612FC620" w14:textId="77777777" w:rsidR="006F2DCA" w:rsidRPr="00FB0494" w:rsidRDefault="006F2DCA" w:rsidP="006F2DCA">
            <w:pPr>
              <w:tabs>
                <w:tab w:val="left" w:pos="450"/>
                <w:tab w:val="left" w:pos="2880"/>
              </w:tabs>
              <w:spacing w:line="360" w:lineRule="exact"/>
              <w:jc w:val="thaiDistribute"/>
              <w:rPr>
                <w:rFonts w:ascii="Arial" w:hAnsi="Arial" w:cs="Arial"/>
                <w:sz w:val="20"/>
                <w:szCs w:val="20"/>
                <w:cs/>
              </w:rPr>
            </w:pPr>
            <w:r w:rsidRPr="00FB0494">
              <w:rPr>
                <w:rFonts w:ascii="Arial" w:hAnsi="Arial" w:cs="Arial"/>
                <w:sz w:val="20"/>
                <w:szCs w:val="20"/>
              </w:rPr>
              <w:t>Total due to reinsurers</w:t>
            </w:r>
          </w:p>
        </w:tc>
        <w:tc>
          <w:tcPr>
            <w:tcW w:w="1935" w:type="dxa"/>
            <w:vAlign w:val="bottom"/>
          </w:tcPr>
          <w:p w14:paraId="00D0B5B6" w14:textId="77777777" w:rsidR="006F2DCA" w:rsidRPr="00FB0494" w:rsidRDefault="006F2DCA" w:rsidP="006F2DCA">
            <w:pPr>
              <w:pBdr>
                <w:bottom w:val="double" w:sz="4" w:space="1" w:color="auto"/>
              </w:pBdr>
              <w:tabs>
                <w:tab w:val="decimal" w:pos="1615"/>
              </w:tabs>
              <w:spacing w:line="360" w:lineRule="exact"/>
              <w:ind w:right="-43"/>
              <w:rPr>
                <w:rFonts w:ascii="Arial" w:hAnsi="Arial" w:cs="Arial"/>
                <w:sz w:val="20"/>
                <w:szCs w:val="20"/>
              </w:rPr>
            </w:pPr>
            <w:r w:rsidRPr="00FB0494">
              <w:rPr>
                <w:rFonts w:ascii="Arial" w:hAnsi="Arial" w:cs="Arial"/>
                <w:sz w:val="20"/>
                <w:szCs w:val="20"/>
              </w:rPr>
              <w:t>483,063,00</w:t>
            </w:r>
            <w:r w:rsidRPr="00FB0494">
              <w:rPr>
                <w:rFonts w:ascii="Arial" w:hAnsi="Arial" w:cs="Arial" w:hint="cs"/>
                <w:sz w:val="20"/>
                <w:szCs w:val="20"/>
                <w:cs/>
              </w:rPr>
              <w:t>9</w:t>
            </w:r>
          </w:p>
        </w:tc>
        <w:tc>
          <w:tcPr>
            <w:tcW w:w="1935" w:type="dxa"/>
            <w:vAlign w:val="bottom"/>
          </w:tcPr>
          <w:p w14:paraId="61D7B2CC" w14:textId="77777777" w:rsidR="006F2DCA" w:rsidRPr="00FB0494" w:rsidRDefault="006F2DCA" w:rsidP="006F2DCA">
            <w:pPr>
              <w:pBdr>
                <w:bottom w:val="double" w:sz="4" w:space="1" w:color="auto"/>
              </w:pBdr>
              <w:tabs>
                <w:tab w:val="decimal" w:pos="1615"/>
              </w:tabs>
              <w:spacing w:line="360" w:lineRule="exact"/>
              <w:ind w:right="-43"/>
              <w:rPr>
                <w:rFonts w:ascii="Arial" w:hAnsi="Arial" w:cs="Arial"/>
                <w:sz w:val="20"/>
                <w:szCs w:val="20"/>
              </w:rPr>
            </w:pPr>
            <w:r w:rsidRPr="00FB0494">
              <w:rPr>
                <w:rFonts w:ascii="Arial" w:hAnsi="Arial" w:cs="Arial"/>
                <w:sz w:val="20"/>
                <w:szCs w:val="20"/>
              </w:rPr>
              <w:t>488,953,718</w:t>
            </w:r>
          </w:p>
        </w:tc>
      </w:tr>
    </w:tbl>
    <w:p w14:paraId="4FC54D0D" w14:textId="77777777" w:rsidR="00AB6A74" w:rsidRPr="00FB0494" w:rsidRDefault="00AB6A74">
      <w:pPr>
        <w:overflowPunct/>
        <w:autoSpaceDE/>
        <w:autoSpaceDN/>
        <w:adjustRightInd/>
        <w:textAlignment w:val="auto"/>
        <w:rPr>
          <w:rFonts w:ascii="Arial" w:hAnsi="Arial" w:cs="Arial"/>
          <w:b/>
          <w:bCs/>
          <w:sz w:val="22"/>
          <w:szCs w:val="22"/>
        </w:rPr>
      </w:pPr>
      <w:r w:rsidRPr="00FB0494">
        <w:rPr>
          <w:rFonts w:ascii="Arial" w:hAnsi="Arial" w:cs="Arial"/>
          <w:b/>
          <w:bCs/>
          <w:sz w:val="22"/>
          <w:szCs w:val="22"/>
        </w:rPr>
        <w:br w:type="page"/>
      </w:r>
    </w:p>
    <w:p w14:paraId="5F29D7B1" w14:textId="77777777" w:rsidR="00927A26" w:rsidRPr="00FB0494" w:rsidRDefault="00764364" w:rsidP="001E5214">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FB0494">
        <w:rPr>
          <w:rFonts w:ascii="Arial" w:hAnsi="Arial" w:cs="Arial"/>
          <w:b/>
          <w:bCs/>
          <w:sz w:val="22"/>
          <w:szCs w:val="22"/>
        </w:rPr>
        <w:lastRenderedPageBreak/>
        <w:t>21</w:t>
      </w:r>
      <w:r w:rsidR="00927A26" w:rsidRPr="00FB0494">
        <w:rPr>
          <w:rFonts w:ascii="Arial" w:hAnsi="Arial" w:cs="Arial"/>
          <w:b/>
          <w:bCs/>
          <w:sz w:val="22"/>
          <w:szCs w:val="22"/>
        </w:rPr>
        <w:t>.</w:t>
      </w:r>
      <w:r w:rsidR="00927A26" w:rsidRPr="00FB0494">
        <w:rPr>
          <w:rFonts w:ascii="Arial" w:hAnsi="Arial" w:cs="Arial"/>
          <w:b/>
          <w:bCs/>
          <w:sz w:val="22"/>
          <w:szCs w:val="22"/>
        </w:rPr>
        <w:tab/>
        <w:t>Employee benefit obligations</w:t>
      </w:r>
    </w:p>
    <w:p w14:paraId="634497B0" w14:textId="77777777" w:rsidR="00927A26" w:rsidRPr="00FB0494" w:rsidRDefault="00927A26" w:rsidP="00EF7D63">
      <w:pPr>
        <w:tabs>
          <w:tab w:val="left" w:pos="1980"/>
          <w:tab w:val="right" w:pos="7200"/>
          <w:tab w:val="right" w:pos="9000"/>
        </w:tabs>
        <w:spacing w:before="120" w:after="120" w:line="380" w:lineRule="exact"/>
        <w:ind w:left="547" w:right="-43"/>
        <w:jc w:val="thaiDistribute"/>
        <w:rPr>
          <w:rFonts w:ascii="Arial" w:hAnsi="Arial" w:cs="Arial"/>
        </w:rPr>
      </w:pPr>
      <w:r w:rsidRPr="00FB0494">
        <w:rPr>
          <w:rFonts w:ascii="Arial" w:hAnsi="Arial" w:cs="Arial"/>
          <w:sz w:val="22"/>
          <w:szCs w:val="22"/>
        </w:rPr>
        <w:t xml:space="preserve">The movement of provision for employee benefit obligations for the years ended </w:t>
      </w:r>
      <w:r w:rsidR="00C44115" w:rsidRPr="00FB0494">
        <w:rPr>
          <w:rFonts w:ascii="Arial" w:hAnsi="Arial" w:cs="Arial"/>
          <w:sz w:val="22"/>
          <w:szCs w:val="22"/>
        </w:rPr>
        <w:t xml:space="preserve">                             </w:t>
      </w:r>
      <w:r w:rsidRPr="00FB0494">
        <w:rPr>
          <w:rFonts w:ascii="Arial" w:hAnsi="Arial" w:cs="Arial"/>
          <w:sz w:val="22"/>
          <w:szCs w:val="22"/>
        </w:rPr>
        <w:t xml:space="preserve">31 December </w:t>
      </w:r>
      <w:r w:rsidR="00BB662D" w:rsidRPr="00FB0494">
        <w:rPr>
          <w:rFonts w:ascii="Arial" w:hAnsi="Arial" w:cs="Arial"/>
          <w:sz w:val="22"/>
          <w:szCs w:val="22"/>
        </w:rPr>
        <w:t>2024</w:t>
      </w:r>
      <w:r w:rsidRPr="00FB0494">
        <w:rPr>
          <w:rFonts w:ascii="Arial" w:hAnsi="Arial" w:cs="Arial"/>
          <w:sz w:val="22"/>
          <w:szCs w:val="22"/>
        </w:rPr>
        <w:t xml:space="preserve"> and </w:t>
      </w:r>
      <w:r w:rsidR="00BB662D" w:rsidRPr="00FB0494">
        <w:rPr>
          <w:rFonts w:ascii="Arial" w:hAnsi="Arial" w:cs="Arial"/>
          <w:sz w:val="22"/>
          <w:szCs w:val="22"/>
        </w:rPr>
        <w:t>2023</w:t>
      </w:r>
      <w:r w:rsidRPr="00FB0494">
        <w:rPr>
          <w:rFonts w:ascii="Arial" w:hAnsi="Arial" w:cs="Arial"/>
          <w:sz w:val="22"/>
          <w:szCs w:val="22"/>
        </w:rPr>
        <w:t xml:space="preserve"> was as follows:</w:t>
      </w:r>
    </w:p>
    <w:p w14:paraId="597C147A" w14:textId="77777777" w:rsidR="00927A26" w:rsidRPr="00FB0494" w:rsidRDefault="00927A26" w:rsidP="00EF7D63">
      <w:pPr>
        <w:spacing w:line="380" w:lineRule="exact"/>
        <w:ind w:right="-43"/>
        <w:jc w:val="right"/>
        <w:rPr>
          <w:rFonts w:ascii="Arial" w:hAnsi="Arial" w:cs="Arial"/>
          <w:sz w:val="20"/>
          <w:szCs w:val="20"/>
        </w:rPr>
      </w:pPr>
      <w:r w:rsidRPr="00FB0494">
        <w:rPr>
          <w:rFonts w:ascii="Arial" w:hAnsi="Arial" w:cs="Arial"/>
          <w:sz w:val="20"/>
          <w:szCs w:val="20"/>
        </w:rPr>
        <w:t>(Unit: Baht)</w:t>
      </w:r>
    </w:p>
    <w:tbl>
      <w:tblPr>
        <w:tblW w:w="9270" w:type="dxa"/>
        <w:tblInd w:w="468" w:type="dxa"/>
        <w:tblLayout w:type="fixed"/>
        <w:tblLook w:val="0000" w:firstRow="0" w:lastRow="0" w:firstColumn="0" w:lastColumn="0" w:noHBand="0" w:noVBand="0"/>
      </w:tblPr>
      <w:tblGrid>
        <w:gridCol w:w="5400"/>
        <w:gridCol w:w="1935"/>
        <w:gridCol w:w="1935"/>
      </w:tblGrid>
      <w:tr w:rsidR="00927A26" w:rsidRPr="00FB0494" w14:paraId="6CA8DAAC" w14:textId="77777777" w:rsidTr="003527AD">
        <w:tc>
          <w:tcPr>
            <w:tcW w:w="5400" w:type="dxa"/>
            <w:vAlign w:val="bottom"/>
          </w:tcPr>
          <w:p w14:paraId="082A687C" w14:textId="77777777" w:rsidR="00927A26" w:rsidRPr="00FB0494" w:rsidRDefault="00927A26" w:rsidP="007C45B9">
            <w:pPr>
              <w:spacing w:line="380" w:lineRule="exact"/>
              <w:ind w:right="-18"/>
              <w:jc w:val="thaiDistribute"/>
              <w:rPr>
                <w:rFonts w:ascii="Arial" w:hAnsi="Arial" w:cs="Arial"/>
                <w:sz w:val="20"/>
                <w:szCs w:val="20"/>
              </w:rPr>
            </w:pPr>
          </w:p>
        </w:tc>
        <w:tc>
          <w:tcPr>
            <w:tcW w:w="3870" w:type="dxa"/>
            <w:gridSpan w:val="2"/>
            <w:vAlign w:val="bottom"/>
          </w:tcPr>
          <w:p w14:paraId="5DF7208E" w14:textId="77777777" w:rsidR="00927A26" w:rsidRPr="00FB0494" w:rsidRDefault="00927A26" w:rsidP="007C45B9">
            <w:pPr>
              <w:pBdr>
                <w:bottom w:val="single" w:sz="4" w:space="1" w:color="auto"/>
              </w:pBdr>
              <w:spacing w:line="380" w:lineRule="exact"/>
              <w:jc w:val="center"/>
              <w:rPr>
                <w:rFonts w:ascii="Arial" w:eastAsia="Arial Unicode MS" w:hAnsi="Arial" w:cs="Arial"/>
                <w:sz w:val="20"/>
                <w:szCs w:val="20"/>
              </w:rPr>
            </w:pPr>
            <w:r w:rsidRPr="00FB0494">
              <w:rPr>
                <w:rFonts w:ascii="Arial" w:eastAsia="Arial Unicode MS" w:hAnsi="Arial" w:cs="Arial"/>
                <w:sz w:val="20"/>
                <w:szCs w:val="20"/>
              </w:rPr>
              <w:t>For the years ended 31 December</w:t>
            </w:r>
          </w:p>
        </w:tc>
      </w:tr>
      <w:tr w:rsidR="00EC7642" w:rsidRPr="00FB0494" w14:paraId="000F00EF" w14:textId="77777777" w:rsidTr="003527AD">
        <w:tc>
          <w:tcPr>
            <w:tcW w:w="5400" w:type="dxa"/>
            <w:vAlign w:val="bottom"/>
          </w:tcPr>
          <w:p w14:paraId="24D9F8B0" w14:textId="77777777" w:rsidR="00EC7642" w:rsidRPr="00FB0494" w:rsidRDefault="00EC7642" w:rsidP="00EC7642">
            <w:pPr>
              <w:spacing w:line="380" w:lineRule="exact"/>
              <w:ind w:right="-18"/>
              <w:jc w:val="thaiDistribute"/>
              <w:rPr>
                <w:rFonts w:ascii="Arial" w:hAnsi="Arial" w:cs="Arial"/>
                <w:sz w:val="20"/>
                <w:szCs w:val="20"/>
              </w:rPr>
            </w:pPr>
          </w:p>
        </w:tc>
        <w:tc>
          <w:tcPr>
            <w:tcW w:w="1935" w:type="dxa"/>
            <w:vAlign w:val="bottom"/>
          </w:tcPr>
          <w:p w14:paraId="592649AF" w14:textId="77777777" w:rsidR="00EC7642" w:rsidRPr="00FB0494" w:rsidRDefault="00BB662D" w:rsidP="00EC7642">
            <w:pPr>
              <w:pBdr>
                <w:bottom w:val="single" w:sz="4" w:space="1" w:color="auto"/>
              </w:pBdr>
              <w:spacing w:line="380" w:lineRule="exact"/>
              <w:jc w:val="center"/>
              <w:rPr>
                <w:rFonts w:ascii="Arial" w:eastAsia="Arial Unicode MS" w:hAnsi="Arial" w:cs="Arial"/>
                <w:sz w:val="20"/>
                <w:szCs w:val="20"/>
              </w:rPr>
            </w:pPr>
            <w:r w:rsidRPr="00FB0494">
              <w:rPr>
                <w:rFonts w:ascii="Arial" w:eastAsia="Arial Unicode MS" w:hAnsi="Arial" w:cs="Arial"/>
                <w:sz w:val="20"/>
                <w:szCs w:val="20"/>
              </w:rPr>
              <w:t>2024</w:t>
            </w:r>
          </w:p>
        </w:tc>
        <w:tc>
          <w:tcPr>
            <w:tcW w:w="1935" w:type="dxa"/>
            <w:vAlign w:val="bottom"/>
          </w:tcPr>
          <w:p w14:paraId="2CE59EEF" w14:textId="77777777" w:rsidR="00EC7642" w:rsidRPr="00FB0494" w:rsidRDefault="00BB662D" w:rsidP="00EC7642">
            <w:pPr>
              <w:pBdr>
                <w:bottom w:val="single" w:sz="4" w:space="1" w:color="auto"/>
              </w:pBdr>
              <w:spacing w:line="380" w:lineRule="exact"/>
              <w:jc w:val="center"/>
              <w:rPr>
                <w:rFonts w:ascii="Arial" w:eastAsia="Arial Unicode MS" w:hAnsi="Arial" w:cs="Arial"/>
                <w:sz w:val="20"/>
                <w:szCs w:val="20"/>
              </w:rPr>
            </w:pPr>
            <w:r w:rsidRPr="00FB0494">
              <w:rPr>
                <w:rFonts w:ascii="Arial" w:eastAsia="Arial Unicode MS" w:hAnsi="Arial" w:cs="Arial"/>
                <w:sz w:val="20"/>
                <w:szCs w:val="20"/>
              </w:rPr>
              <w:t>2023</w:t>
            </w:r>
          </w:p>
        </w:tc>
      </w:tr>
      <w:tr w:rsidR="00A53721" w:rsidRPr="00FB0494" w14:paraId="28AFCC76" w14:textId="77777777" w:rsidTr="003527AD">
        <w:tc>
          <w:tcPr>
            <w:tcW w:w="5400" w:type="dxa"/>
            <w:vAlign w:val="bottom"/>
          </w:tcPr>
          <w:p w14:paraId="5AA37696" w14:textId="77777777" w:rsidR="00A53721" w:rsidRPr="00FB0494" w:rsidRDefault="00A53721" w:rsidP="00A53721">
            <w:pPr>
              <w:spacing w:line="380" w:lineRule="exact"/>
              <w:ind w:left="222" w:right="-18" w:hanging="150"/>
              <w:rPr>
                <w:rFonts w:ascii="Arial" w:hAnsi="Arial" w:cs="Arial"/>
                <w:b/>
                <w:bCs/>
                <w:sz w:val="20"/>
                <w:szCs w:val="20"/>
              </w:rPr>
            </w:pPr>
            <w:r w:rsidRPr="00FB0494">
              <w:rPr>
                <w:rFonts w:ascii="Arial" w:hAnsi="Arial" w:cs="Arial"/>
                <w:b/>
                <w:bCs/>
                <w:sz w:val="20"/>
                <w:szCs w:val="20"/>
              </w:rPr>
              <w:t>Employee benefit obligations at beginning of year</w:t>
            </w:r>
          </w:p>
        </w:tc>
        <w:tc>
          <w:tcPr>
            <w:tcW w:w="1935" w:type="dxa"/>
            <w:vAlign w:val="bottom"/>
          </w:tcPr>
          <w:p w14:paraId="4C094750" w14:textId="77777777" w:rsidR="00A53721" w:rsidRPr="00FB0494" w:rsidRDefault="006F2DCA" w:rsidP="00A53721">
            <w:pPr>
              <w:tabs>
                <w:tab w:val="decimal" w:pos="1615"/>
              </w:tabs>
              <w:spacing w:line="380" w:lineRule="exact"/>
              <w:ind w:right="-43"/>
              <w:rPr>
                <w:rFonts w:ascii="Arial" w:hAnsi="Arial" w:cs="Arial"/>
                <w:sz w:val="20"/>
                <w:szCs w:val="20"/>
              </w:rPr>
            </w:pPr>
            <w:r w:rsidRPr="00FB0494">
              <w:rPr>
                <w:rFonts w:ascii="Arial" w:hAnsi="Arial" w:cs="Arial"/>
                <w:sz w:val="20"/>
                <w:szCs w:val="20"/>
              </w:rPr>
              <w:t>74,159,806</w:t>
            </w:r>
          </w:p>
        </w:tc>
        <w:tc>
          <w:tcPr>
            <w:tcW w:w="1935" w:type="dxa"/>
            <w:vAlign w:val="bottom"/>
          </w:tcPr>
          <w:p w14:paraId="1B01A1FB" w14:textId="77777777" w:rsidR="00A53721" w:rsidRPr="00FB0494" w:rsidRDefault="00A53721" w:rsidP="00A53721">
            <w:pPr>
              <w:tabs>
                <w:tab w:val="decimal" w:pos="1615"/>
              </w:tabs>
              <w:spacing w:line="380" w:lineRule="exact"/>
              <w:ind w:right="-43"/>
              <w:rPr>
                <w:rFonts w:ascii="Arial" w:hAnsi="Arial" w:cs="Arial"/>
                <w:sz w:val="20"/>
                <w:szCs w:val="20"/>
              </w:rPr>
            </w:pPr>
            <w:r w:rsidRPr="00FB0494">
              <w:rPr>
                <w:rFonts w:ascii="Arial" w:hAnsi="Arial" w:cs="Arial"/>
                <w:sz w:val="20"/>
                <w:szCs w:val="20"/>
                <w:cs/>
              </w:rPr>
              <w:t>67,423,858</w:t>
            </w:r>
          </w:p>
        </w:tc>
      </w:tr>
      <w:tr w:rsidR="00A53721" w:rsidRPr="00FB0494" w14:paraId="0B2F9EB7" w14:textId="77777777" w:rsidTr="003527AD">
        <w:tc>
          <w:tcPr>
            <w:tcW w:w="5400" w:type="dxa"/>
            <w:vAlign w:val="bottom"/>
          </w:tcPr>
          <w:p w14:paraId="7B43A022" w14:textId="77777777" w:rsidR="00A53721" w:rsidRPr="00FB0494" w:rsidRDefault="00A53721" w:rsidP="00A53721">
            <w:pPr>
              <w:spacing w:line="380" w:lineRule="exact"/>
              <w:ind w:left="222" w:right="-18" w:hanging="150"/>
              <w:rPr>
                <w:rFonts w:ascii="Arial" w:hAnsi="Arial" w:cs="Arial"/>
                <w:sz w:val="20"/>
                <w:szCs w:val="20"/>
              </w:rPr>
            </w:pPr>
            <w:r w:rsidRPr="00FB0494">
              <w:rPr>
                <w:rFonts w:ascii="Arial" w:hAnsi="Arial" w:cs="Arial"/>
                <w:sz w:val="20"/>
                <w:szCs w:val="20"/>
              </w:rPr>
              <w:t>Included in statement</w:t>
            </w:r>
            <w:r w:rsidR="00764364" w:rsidRPr="00FB0494">
              <w:rPr>
                <w:rFonts w:ascii="Arial" w:hAnsi="Arial" w:cs="Arial"/>
                <w:sz w:val="20"/>
                <w:szCs w:val="20"/>
              </w:rPr>
              <w:t>s</w:t>
            </w:r>
            <w:r w:rsidRPr="00FB0494">
              <w:rPr>
                <w:rFonts w:ascii="Arial" w:hAnsi="Arial" w:cs="Arial"/>
                <w:sz w:val="20"/>
                <w:szCs w:val="20"/>
              </w:rPr>
              <w:t xml:space="preserve"> of income:</w:t>
            </w:r>
          </w:p>
        </w:tc>
        <w:tc>
          <w:tcPr>
            <w:tcW w:w="1935" w:type="dxa"/>
            <w:vAlign w:val="bottom"/>
          </w:tcPr>
          <w:p w14:paraId="6C632D50" w14:textId="77777777" w:rsidR="00A53721" w:rsidRPr="00FB0494" w:rsidRDefault="00A53721" w:rsidP="00A53721">
            <w:pPr>
              <w:tabs>
                <w:tab w:val="decimal" w:pos="1615"/>
              </w:tabs>
              <w:spacing w:line="380" w:lineRule="exact"/>
              <w:ind w:right="-43"/>
              <w:rPr>
                <w:rFonts w:ascii="Arial" w:hAnsi="Arial" w:cs="Arial"/>
                <w:sz w:val="20"/>
                <w:szCs w:val="20"/>
              </w:rPr>
            </w:pPr>
          </w:p>
        </w:tc>
        <w:tc>
          <w:tcPr>
            <w:tcW w:w="1935" w:type="dxa"/>
            <w:vAlign w:val="bottom"/>
          </w:tcPr>
          <w:p w14:paraId="33CE44BC" w14:textId="77777777" w:rsidR="00A53721" w:rsidRPr="00FB0494" w:rsidRDefault="00A53721" w:rsidP="00A53721">
            <w:pPr>
              <w:tabs>
                <w:tab w:val="decimal" w:pos="1615"/>
              </w:tabs>
              <w:spacing w:line="380" w:lineRule="exact"/>
              <w:ind w:right="-43"/>
              <w:rPr>
                <w:rFonts w:ascii="Arial" w:hAnsi="Arial" w:cs="Arial"/>
                <w:sz w:val="20"/>
                <w:szCs w:val="20"/>
              </w:rPr>
            </w:pPr>
          </w:p>
        </w:tc>
      </w:tr>
      <w:tr w:rsidR="00A53721" w:rsidRPr="00FB0494" w14:paraId="1A1B7139" w14:textId="77777777" w:rsidTr="003527AD">
        <w:tc>
          <w:tcPr>
            <w:tcW w:w="5400" w:type="dxa"/>
            <w:vAlign w:val="bottom"/>
          </w:tcPr>
          <w:p w14:paraId="3CE891B8" w14:textId="77777777" w:rsidR="00A53721" w:rsidRPr="00FB0494" w:rsidRDefault="00A53721" w:rsidP="00A53721">
            <w:pPr>
              <w:spacing w:line="380" w:lineRule="exact"/>
              <w:ind w:right="-18" w:firstLine="252"/>
              <w:jc w:val="thaiDistribute"/>
              <w:rPr>
                <w:rFonts w:ascii="Arial" w:hAnsi="Arial" w:cs="Arial"/>
                <w:sz w:val="20"/>
                <w:szCs w:val="20"/>
              </w:rPr>
            </w:pPr>
            <w:r w:rsidRPr="00FB0494">
              <w:rPr>
                <w:rFonts w:ascii="Arial" w:hAnsi="Arial" w:cs="Arial"/>
                <w:sz w:val="20"/>
                <w:szCs w:val="20"/>
              </w:rPr>
              <w:t>Current service cost</w:t>
            </w:r>
          </w:p>
        </w:tc>
        <w:tc>
          <w:tcPr>
            <w:tcW w:w="1935" w:type="dxa"/>
            <w:vAlign w:val="bottom"/>
          </w:tcPr>
          <w:p w14:paraId="412B255F" w14:textId="77777777" w:rsidR="00A53721" w:rsidRPr="00FB0494" w:rsidRDefault="00A53721" w:rsidP="00A53721">
            <w:pPr>
              <w:tabs>
                <w:tab w:val="decimal" w:pos="1615"/>
              </w:tabs>
              <w:spacing w:line="380" w:lineRule="exact"/>
              <w:ind w:right="-43"/>
              <w:rPr>
                <w:rFonts w:ascii="Arial" w:hAnsi="Arial" w:cs="Arial"/>
                <w:sz w:val="20"/>
                <w:szCs w:val="20"/>
              </w:rPr>
            </w:pPr>
            <w:r w:rsidRPr="00FB0494">
              <w:rPr>
                <w:rFonts w:ascii="Arial" w:hAnsi="Arial" w:cs="Arial"/>
                <w:noProof/>
                <w:sz w:val="20"/>
                <w:szCs w:val="20"/>
              </w:rPr>
              <mc:AlternateContent>
                <mc:Choice Requires="wps">
                  <w:drawing>
                    <wp:anchor distT="0" distB="0" distL="114300" distR="114300" simplePos="0" relativeHeight="251694080" behindDoc="0" locked="0" layoutInCell="1" allowOverlap="1" wp14:anchorId="27BEF988" wp14:editId="64779319">
                      <wp:simplePos x="0" y="0"/>
                      <wp:positionH relativeFrom="column">
                        <wp:posOffset>-4156</wp:posOffset>
                      </wp:positionH>
                      <wp:positionV relativeFrom="paragraph">
                        <wp:posOffset>664</wp:posOffset>
                      </wp:positionV>
                      <wp:extent cx="1097280" cy="478555"/>
                      <wp:effectExtent l="0" t="0" r="26670" b="17145"/>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7280" cy="478555"/>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287FF2" id="Rectangle 1" o:spid="_x0000_s1026" style="position:absolute;margin-left:-.35pt;margin-top:.05pt;width:86.4pt;height:37.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" filled="f" strokecolor="windowText" strokeweight=".5pt">
                      <v:path arrowok="t"/>
                    </v:rect>
                  </w:pict>
                </mc:Fallback>
              </mc:AlternateContent>
            </w:r>
            <w:r w:rsidR="006F2DCA" w:rsidRPr="00FB0494">
              <w:rPr>
                <w:rFonts w:ascii="Arial" w:hAnsi="Arial" w:cs="Arial"/>
                <w:sz w:val="20"/>
                <w:szCs w:val="20"/>
              </w:rPr>
              <w:t>10,402,400</w:t>
            </w:r>
          </w:p>
        </w:tc>
        <w:tc>
          <w:tcPr>
            <w:tcW w:w="1935" w:type="dxa"/>
            <w:vAlign w:val="bottom"/>
          </w:tcPr>
          <w:p w14:paraId="2F458C13" w14:textId="77777777" w:rsidR="00A53721" w:rsidRPr="00FB0494" w:rsidRDefault="00A53721" w:rsidP="00A53721">
            <w:pPr>
              <w:tabs>
                <w:tab w:val="decimal" w:pos="1615"/>
              </w:tabs>
              <w:spacing w:line="380" w:lineRule="exact"/>
              <w:ind w:right="-43"/>
              <w:rPr>
                <w:rFonts w:ascii="Arial" w:hAnsi="Arial" w:cs="Arial"/>
                <w:sz w:val="20"/>
                <w:szCs w:val="20"/>
              </w:rPr>
            </w:pPr>
            <w:r w:rsidRPr="00FB0494">
              <w:rPr>
                <w:rFonts w:ascii="Arial" w:hAnsi="Arial" w:cs="Arial"/>
                <w:sz w:val="20"/>
                <w:szCs w:val="20"/>
              </w:rPr>
              <w:t>9,684,778</w:t>
            </w:r>
            <w:r w:rsidRPr="00FB0494">
              <w:rPr>
                <w:rFonts w:ascii="Arial" w:hAnsi="Arial" w:cs="Arial"/>
                <w:noProof/>
                <w:sz w:val="20"/>
                <w:szCs w:val="20"/>
              </w:rPr>
              <mc:AlternateContent>
                <mc:Choice Requires="wps">
                  <w:drawing>
                    <wp:anchor distT="0" distB="0" distL="114300" distR="114300" simplePos="0" relativeHeight="251695104" behindDoc="0" locked="0" layoutInCell="1" allowOverlap="1" wp14:anchorId="5A5304DD" wp14:editId="3DEE89DF">
                      <wp:simplePos x="0" y="0"/>
                      <wp:positionH relativeFrom="column">
                        <wp:posOffset>2152</wp:posOffset>
                      </wp:positionH>
                      <wp:positionV relativeFrom="paragraph">
                        <wp:posOffset>1221</wp:posOffset>
                      </wp:positionV>
                      <wp:extent cx="1134745" cy="469743"/>
                      <wp:effectExtent l="0" t="0" r="27305" b="2603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4745" cy="469743"/>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62EED2" id="Rectangle 1" o:spid="_x0000_s1026" style="position:absolute;margin-left:.15pt;margin-top:.1pt;width:89.35pt;height:3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" filled="f" strokecolor="windowText" strokeweight=".5pt">
                      <v:path arrowok="t"/>
                    </v:rect>
                  </w:pict>
                </mc:Fallback>
              </mc:AlternateContent>
            </w:r>
          </w:p>
        </w:tc>
      </w:tr>
      <w:tr w:rsidR="00A53721" w:rsidRPr="00FB0494" w14:paraId="5A76D26E" w14:textId="77777777" w:rsidTr="003527AD">
        <w:tc>
          <w:tcPr>
            <w:tcW w:w="5400" w:type="dxa"/>
            <w:vAlign w:val="bottom"/>
          </w:tcPr>
          <w:p w14:paraId="29D353A7" w14:textId="77777777" w:rsidR="00A53721" w:rsidRPr="00FB0494" w:rsidRDefault="00A53721" w:rsidP="00A53721">
            <w:pPr>
              <w:spacing w:line="380" w:lineRule="exact"/>
              <w:ind w:right="-18" w:firstLine="252"/>
              <w:jc w:val="thaiDistribute"/>
              <w:rPr>
                <w:rFonts w:ascii="Arial" w:hAnsi="Arial" w:cs="Arial"/>
                <w:sz w:val="20"/>
                <w:szCs w:val="20"/>
              </w:rPr>
            </w:pPr>
            <w:r w:rsidRPr="00FB0494">
              <w:rPr>
                <w:rFonts w:ascii="Arial" w:hAnsi="Arial" w:cs="Arial"/>
                <w:sz w:val="20"/>
                <w:szCs w:val="20"/>
              </w:rPr>
              <w:t>Interest cost</w:t>
            </w:r>
          </w:p>
        </w:tc>
        <w:tc>
          <w:tcPr>
            <w:tcW w:w="1935" w:type="dxa"/>
            <w:vAlign w:val="bottom"/>
          </w:tcPr>
          <w:p w14:paraId="2B3CED22" w14:textId="77777777" w:rsidR="00A53721" w:rsidRPr="00FB0494" w:rsidRDefault="006F2DCA" w:rsidP="00A53721">
            <w:pPr>
              <w:tabs>
                <w:tab w:val="decimal" w:pos="1615"/>
              </w:tabs>
              <w:spacing w:line="380" w:lineRule="exact"/>
              <w:ind w:right="-43"/>
              <w:rPr>
                <w:rFonts w:ascii="Arial" w:hAnsi="Arial" w:cs="Arial"/>
                <w:sz w:val="20"/>
                <w:szCs w:val="20"/>
              </w:rPr>
            </w:pPr>
            <w:r w:rsidRPr="00FB0494">
              <w:rPr>
                <w:rFonts w:ascii="Arial" w:hAnsi="Arial" w:cs="Arial"/>
                <w:sz w:val="20"/>
                <w:szCs w:val="20"/>
              </w:rPr>
              <w:t>1,885,94</w:t>
            </w:r>
            <w:r w:rsidR="00764364" w:rsidRPr="00FB0494">
              <w:rPr>
                <w:rFonts w:ascii="Arial" w:hAnsi="Arial" w:cs="Arial"/>
                <w:sz w:val="20"/>
                <w:szCs w:val="20"/>
              </w:rPr>
              <w:t>5</w:t>
            </w:r>
          </w:p>
        </w:tc>
        <w:tc>
          <w:tcPr>
            <w:tcW w:w="1935" w:type="dxa"/>
            <w:vAlign w:val="bottom"/>
          </w:tcPr>
          <w:p w14:paraId="5B62056B" w14:textId="77777777" w:rsidR="00A53721" w:rsidRPr="00FB0494" w:rsidRDefault="00A53721" w:rsidP="00A53721">
            <w:pPr>
              <w:tabs>
                <w:tab w:val="decimal" w:pos="1615"/>
              </w:tabs>
              <w:spacing w:line="380" w:lineRule="exact"/>
              <w:ind w:right="-43"/>
              <w:rPr>
                <w:rFonts w:ascii="Arial" w:hAnsi="Arial" w:cs="Arial"/>
                <w:sz w:val="20"/>
                <w:szCs w:val="20"/>
              </w:rPr>
            </w:pPr>
            <w:r w:rsidRPr="00FB0494">
              <w:rPr>
                <w:rFonts w:ascii="Arial" w:hAnsi="Arial" w:cs="Arial"/>
                <w:sz w:val="20"/>
                <w:szCs w:val="20"/>
              </w:rPr>
              <w:t>1,852,023</w:t>
            </w:r>
          </w:p>
        </w:tc>
      </w:tr>
      <w:tr w:rsidR="00A53721" w:rsidRPr="00FB0494" w14:paraId="3CE42D93" w14:textId="77777777" w:rsidTr="003527AD">
        <w:tc>
          <w:tcPr>
            <w:tcW w:w="5400" w:type="dxa"/>
            <w:vAlign w:val="bottom"/>
          </w:tcPr>
          <w:p w14:paraId="1B73A9C5" w14:textId="77777777" w:rsidR="00A53721" w:rsidRPr="00FB0494" w:rsidRDefault="00A53721" w:rsidP="00A53721">
            <w:pPr>
              <w:spacing w:line="380" w:lineRule="exact"/>
              <w:ind w:right="-18" w:firstLine="72"/>
              <w:jc w:val="thaiDistribute"/>
              <w:rPr>
                <w:rFonts w:ascii="Arial" w:hAnsi="Arial" w:cs="Arial"/>
                <w:sz w:val="20"/>
                <w:szCs w:val="20"/>
              </w:rPr>
            </w:pPr>
            <w:r w:rsidRPr="00FB0494">
              <w:rPr>
                <w:rFonts w:ascii="Arial" w:hAnsi="Arial" w:cs="Arial"/>
                <w:sz w:val="20"/>
                <w:szCs w:val="20"/>
              </w:rPr>
              <w:t>Total items included in statement</w:t>
            </w:r>
            <w:r w:rsidR="00764364" w:rsidRPr="00FB0494">
              <w:rPr>
                <w:rFonts w:ascii="Arial" w:hAnsi="Arial" w:cs="Arial"/>
                <w:sz w:val="20"/>
                <w:szCs w:val="20"/>
              </w:rPr>
              <w:t>s</w:t>
            </w:r>
            <w:r w:rsidRPr="00FB0494">
              <w:rPr>
                <w:rFonts w:ascii="Arial" w:hAnsi="Arial" w:cs="Arial"/>
                <w:sz w:val="20"/>
                <w:szCs w:val="20"/>
              </w:rPr>
              <w:t xml:space="preserve"> of income</w:t>
            </w:r>
          </w:p>
        </w:tc>
        <w:tc>
          <w:tcPr>
            <w:tcW w:w="1935" w:type="dxa"/>
            <w:vAlign w:val="bottom"/>
          </w:tcPr>
          <w:p w14:paraId="3F449BF2" w14:textId="77777777" w:rsidR="00A53721" w:rsidRPr="00FB0494" w:rsidRDefault="006F2DCA" w:rsidP="00A53721">
            <w:pPr>
              <w:tabs>
                <w:tab w:val="decimal" w:pos="1615"/>
              </w:tabs>
              <w:spacing w:line="380" w:lineRule="exact"/>
              <w:ind w:right="-43"/>
              <w:rPr>
                <w:rFonts w:ascii="Arial" w:hAnsi="Arial" w:cs="Arial"/>
                <w:sz w:val="20"/>
                <w:szCs w:val="20"/>
              </w:rPr>
            </w:pPr>
            <w:r w:rsidRPr="00FB0494">
              <w:rPr>
                <w:rFonts w:ascii="Arial" w:hAnsi="Arial" w:cs="Arial"/>
                <w:sz w:val="20"/>
                <w:szCs w:val="20"/>
              </w:rPr>
              <w:t>12,288,34</w:t>
            </w:r>
            <w:r w:rsidR="00764364" w:rsidRPr="00FB0494">
              <w:rPr>
                <w:rFonts w:ascii="Arial" w:hAnsi="Arial" w:cs="Arial"/>
                <w:sz w:val="20"/>
                <w:szCs w:val="20"/>
              </w:rPr>
              <w:t>5</w:t>
            </w:r>
          </w:p>
        </w:tc>
        <w:tc>
          <w:tcPr>
            <w:tcW w:w="1935" w:type="dxa"/>
            <w:vAlign w:val="bottom"/>
          </w:tcPr>
          <w:p w14:paraId="461F614A" w14:textId="77777777" w:rsidR="00A53721" w:rsidRPr="00FB0494" w:rsidRDefault="00A53721" w:rsidP="00A53721">
            <w:pPr>
              <w:tabs>
                <w:tab w:val="decimal" w:pos="1615"/>
              </w:tabs>
              <w:spacing w:line="380" w:lineRule="exact"/>
              <w:ind w:right="-43"/>
              <w:rPr>
                <w:rFonts w:ascii="Arial" w:hAnsi="Arial" w:cs="Arial"/>
                <w:sz w:val="20"/>
                <w:szCs w:val="20"/>
              </w:rPr>
            </w:pPr>
            <w:r w:rsidRPr="00FB0494">
              <w:rPr>
                <w:rFonts w:ascii="Arial" w:hAnsi="Arial" w:cs="Arial"/>
                <w:sz w:val="20"/>
                <w:szCs w:val="20"/>
              </w:rPr>
              <w:t>11,536,801</w:t>
            </w:r>
          </w:p>
        </w:tc>
      </w:tr>
      <w:tr w:rsidR="00A53721" w:rsidRPr="00FB0494" w14:paraId="03616326" w14:textId="77777777" w:rsidTr="003527AD">
        <w:tc>
          <w:tcPr>
            <w:tcW w:w="5400" w:type="dxa"/>
            <w:vAlign w:val="bottom"/>
          </w:tcPr>
          <w:p w14:paraId="18B52424" w14:textId="77777777" w:rsidR="00A53721" w:rsidRPr="00FB0494" w:rsidRDefault="00A53721" w:rsidP="00A53721">
            <w:pPr>
              <w:spacing w:line="380" w:lineRule="exact"/>
              <w:ind w:right="-18" w:firstLine="72"/>
              <w:jc w:val="thaiDistribute"/>
              <w:rPr>
                <w:rFonts w:ascii="Arial" w:hAnsi="Arial" w:cs="Arial"/>
                <w:sz w:val="20"/>
                <w:szCs w:val="20"/>
              </w:rPr>
            </w:pPr>
            <w:r w:rsidRPr="00FB0494">
              <w:rPr>
                <w:rFonts w:ascii="Arial" w:hAnsi="Arial" w:cs="Arial"/>
                <w:sz w:val="20"/>
                <w:szCs w:val="20"/>
              </w:rPr>
              <w:t>Included in statement</w:t>
            </w:r>
            <w:r w:rsidR="00764364" w:rsidRPr="00FB0494">
              <w:rPr>
                <w:rFonts w:ascii="Arial" w:hAnsi="Arial" w:cs="Arial"/>
                <w:sz w:val="20"/>
                <w:szCs w:val="20"/>
              </w:rPr>
              <w:t>s</w:t>
            </w:r>
            <w:r w:rsidRPr="00FB0494">
              <w:rPr>
                <w:rFonts w:ascii="Arial" w:hAnsi="Arial" w:cs="Arial"/>
                <w:sz w:val="20"/>
                <w:szCs w:val="20"/>
              </w:rPr>
              <w:t xml:space="preserve"> of comprehensive income:</w:t>
            </w:r>
          </w:p>
        </w:tc>
        <w:tc>
          <w:tcPr>
            <w:tcW w:w="1935" w:type="dxa"/>
            <w:vAlign w:val="bottom"/>
          </w:tcPr>
          <w:p w14:paraId="78383458" w14:textId="77777777" w:rsidR="00A53721" w:rsidRPr="00FB0494" w:rsidRDefault="00A53721" w:rsidP="00A53721">
            <w:pPr>
              <w:tabs>
                <w:tab w:val="decimal" w:pos="1615"/>
              </w:tabs>
              <w:spacing w:line="380" w:lineRule="exact"/>
              <w:ind w:right="-43"/>
              <w:rPr>
                <w:rFonts w:ascii="Arial" w:hAnsi="Arial" w:cs="Arial"/>
                <w:sz w:val="20"/>
                <w:szCs w:val="20"/>
              </w:rPr>
            </w:pPr>
            <w:r w:rsidRPr="00FB0494">
              <w:rPr>
                <w:rFonts w:ascii="Arial" w:hAnsi="Arial" w:cs="Arial"/>
                <w:noProof/>
                <w:sz w:val="20"/>
                <w:szCs w:val="20"/>
              </w:rPr>
              <mc:AlternateContent>
                <mc:Choice Requires="wps">
                  <w:drawing>
                    <wp:anchor distT="0" distB="0" distL="114300" distR="114300" simplePos="0" relativeHeight="251696128" behindDoc="0" locked="0" layoutInCell="1" allowOverlap="1" wp14:anchorId="032C05F5" wp14:editId="4AED4897">
                      <wp:simplePos x="0" y="0"/>
                      <wp:positionH relativeFrom="column">
                        <wp:posOffset>1781</wp:posOffset>
                      </wp:positionH>
                      <wp:positionV relativeFrom="paragraph">
                        <wp:posOffset>251097</wp:posOffset>
                      </wp:positionV>
                      <wp:extent cx="1097280" cy="950026"/>
                      <wp:effectExtent l="0" t="0" r="26670" b="21590"/>
                      <wp:wrapNone/>
                      <wp:docPr id="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7280" cy="950026"/>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83DF2E" id="Rectangle 10" o:spid="_x0000_s1026" style="position:absolute;margin-left:.15pt;margin-top:19.75pt;width:86.4pt;height:74.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" filled="f" strokecolor="windowText" strokeweight=".5pt">
                      <v:path arrowok="t"/>
                    </v:rect>
                  </w:pict>
                </mc:Fallback>
              </mc:AlternateContent>
            </w:r>
          </w:p>
        </w:tc>
        <w:tc>
          <w:tcPr>
            <w:tcW w:w="1935" w:type="dxa"/>
            <w:vAlign w:val="bottom"/>
          </w:tcPr>
          <w:p w14:paraId="1F3D07CF" w14:textId="77777777" w:rsidR="00A53721" w:rsidRPr="00FB0494" w:rsidRDefault="00A53721" w:rsidP="00A53721">
            <w:pPr>
              <w:tabs>
                <w:tab w:val="decimal" w:pos="1615"/>
              </w:tabs>
              <w:spacing w:line="380" w:lineRule="exact"/>
              <w:ind w:right="-43"/>
              <w:rPr>
                <w:rFonts w:ascii="Arial" w:hAnsi="Arial" w:cs="Arial"/>
                <w:sz w:val="20"/>
                <w:szCs w:val="20"/>
              </w:rPr>
            </w:pPr>
            <w:r w:rsidRPr="00FB0494">
              <w:rPr>
                <w:rFonts w:ascii="Arial" w:hAnsi="Arial" w:cs="Arial"/>
                <w:noProof/>
                <w:sz w:val="20"/>
                <w:szCs w:val="20"/>
              </w:rPr>
              <mc:AlternateContent>
                <mc:Choice Requires="wps">
                  <w:drawing>
                    <wp:anchor distT="0" distB="0" distL="114300" distR="114300" simplePos="0" relativeHeight="251697152" behindDoc="0" locked="0" layoutInCell="1" allowOverlap="1" wp14:anchorId="0C06B8BB" wp14:editId="78E98950">
                      <wp:simplePos x="0" y="0"/>
                      <wp:positionH relativeFrom="column">
                        <wp:posOffset>-27536</wp:posOffset>
                      </wp:positionH>
                      <wp:positionV relativeFrom="paragraph">
                        <wp:posOffset>251097</wp:posOffset>
                      </wp:positionV>
                      <wp:extent cx="1162685" cy="950026"/>
                      <wp:effectExtent l="0" t="0" r="18415" b="2159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2685" cy="950026"/>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FF654A" id="Rectangle 10" o:spid="_x0000_s1026" style="position:absolute;margin-left:-2.15pt;margin-top:19.75pt;width:91.55pt;height:74.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" filled="f" strokecolor="windowText" strokeweight=".5pt">
                      <v:path arrowok="t"/>
                    </v:rect>
                  </w:pict>
                </mc:Fallback>
              </mc:AlternateContent>
            </w:r>
          </w:p>
        </w:tc>
      </w:tr>
      <w:tr w:rsidR="00A53721" w:rsidRPr="00FB0494" w14:paraId="68F880E9" w14:textId="77777777" w:rsidTr="003527AD">
        <w:tc>
          <w:tcPr>
            <w:tcW w:w="5400" w:type="dxa"/>
            <w:vAlign w:val="bottom"/>
          </w:tcPr>
          <w:p w14:paraId="4A255F34" w14:textId="77777777" w:rsidR="00A53721" w:rsidRPr="00FB0494" w:rsidRDefault="00A53721" w:rsidP="00A53721">
            <w:pPr>
              <w:spacing w:line="380" w:lineRule="exact"/>
              <w:ind w:right="-18" w:firstLine="252"/>
              <w:jc w:val="thaiDistribute"/>
              <w:rPr>
                <w:rFonts w:ascii="Arial" w:hAnsi="Arial" w:cs="Arial"/>
                <w:sz w:val="20"/>
                <w:szCs w:val="20"/>
              </w:rPr>
            </w:pPr>
            <w:r w:rsidRPr="00FB0494">
              <w:rPr>
                <w:rFonts w:ascii="Arial" w:hAnsi="Arial" w:cs="Arial"/>
                <w:sz w:val="20"/>
                <w:szCs w:val="20"/>
              </w:rPr>
              <w:t>Actuarial loss (gain) arising from</w:t>
            </w:r>
          </w:p>
        </w:tc>
        <w:tc>
          <w:tcPr>
            <w:tcW w:w="1935" w:type="dxa"/>
            <w:vAlign w:val="bottom"/>
          </w:tcPr>
          <w:p w14:paraId="16C222CA" w14:textId="77777777" w:rsidR="00A53721" w:rsidRPr="00FB0494" w:rsidRDefault="00A53721" w:rsidP="00A53721">
            <w:pPr>
              <w:tabs>
                <w:tab w:val="decimal" w:pos="1615"/>
              </w:tabs>
              <w:spacing w:line="380" w:lineRule="exact"/>
              <w:ind w:right="-43"/>
              <w:rPr>
                <w:rFonts w:ascii="Arial" w:hAnsi="Arial" w:cs="Arial"/>
                <w:sz w:val="20"/>
                <w:szCs w:val="20"/>
              </w:rPr>
            </w:pPr>
          </w:p>
        </w:tc>
        <w:tc>
          <w:tcPr>
            <w:tcW w:w="1935" w:type="dxa"/>
            <w:vAlign w:val="bottom"/>
          </w:tcPr>
          <w:p w14:paraId="30BD4B24" w14:textId="77777777" w:rsidR="00A53721" w:rsidRPr="00FB0494" w:rsidRDefault="00A53721" w:rsidP="00A53721">
            <w:pPr>
              <w:tabs>
                <w:tab w:val="decimal" w:pos="1615"/>
              </w:tabs>
              <w:spacing w:line="380" w:lineRule="exact"/>
              <w:ind w:right="-43"/>
              <w:rPr>
                <w:rFonts w:ascii="Arial" w:hAnsi="Arial" w:cs="Arial"/>
                <w:sz w:val="20"/>
                <w:szCs w:val="20"/>
              </w:rPr>
            </w:pPr>
          </w:p>
        </w:tc>
      </w:tr>
      <w:tr w:rsidR="00A53721" w:rsidRPr="00FB0494" w14:paraId="11DE4F51" w14:textId="77777777" w:rsidTr="003527AD">
        <w:trPr>
          <w:trHeight w:val="74"/>
        </w:trPr>
        <w:tc>
          <w:tcPr>
            <w:tcW w:w="5400" w:type="dxa"/>
            <w:vAlign w:val="bottom"/>
          </w:tcPr>
          <w:p w14:paraId="20766CDF" w14:textId="77777777" w:rsidR="00A53721" w:rsidRPr="00FB0494" w:rsidRDefault="00A53721" w:rsidP="00A53721">
            <w:pPr>
              <w:spacing w:line="380" w:lineRule="exact"/>
              <w:ind w:right="-18" w:firstLine="522"/>
              <w:jc w:val="thaiDistribute"/>
              <w:rPr>
                <w:rFonts w:ascii="Arial" w:hAnsi="Arial" w:cs="Arial"/>
                <w:sz w:val="20"/>
                <w:szCs w:val="20"/>
              </w:rPr>
            </w:pPr>
            <w:r w:rsidRPr="00FB0494">
              <w:rPr>
                <w:rFonts w:ascii="Arial" w:hAnsi="Arial" w:cs="Arial"/>
                <w:sz w:val="20"/>
                <w:szCs w:val="20"/>
              </w:rPr>
              <w:t>Demographic assumption change</w:t>
            </w:r>
            <w:r w:rsidR="00764364" w:rsidRPr="00FB0494">
              <w:rPr>
                <w:rFonts w:ascii="Arial" w:hAnsi="Arial" w:cs="Arial"/>
                <w:sz w:val="20"/>
                <w:szCs w:val="20"/>
              </w:rPr>
              <w:t>s</w:t>
            </w:r>
          </w:p>
        </w:tc>
        <w:tc>
          <w:tcPr>
            <w:tcW w:w="1935" w:type="dxa"/>
            <w:vAlign w:val="bottom"/>
          </w:tcPr>
          <w:p w14:paraId="7A3B7502" w14:textId="77777777" w:rsidR="00A53721" w:rsidRPr="00FB0494" w:rsidRDefault="006F2DCA" w:rsidP="00A53721">
            <w:pPr>
              <w:tabs>
                <w:tab w:val="decimal" w:pos="1615"/>
              </w:tabs>
              <w:spacing w:line="380" w:lineRule="exact"/>
              <w:ind w:right="-43"/>
              <w:rPr>
                <w:rFonts w:ascii="Arial" w:hAnsi="Arial" w:cs="Arial"/>
                <w:sz w:val="20"/>
                <w:szCs w:val="20"/>
              </w:rPr>
            </w:pPr>
            <w:r w:rsidRPr="00FB0494">
              <w:rPr>
                <w:rFonts w:ascii="Arial" w:hAnsi="Arial" w:cs="Arial"/>
                <w:sz w:val="20"/>
                <w:szCs w:val="20"/>
              </w:rPr>
              <w:t>1,273,42</w:t>
            </w:r>
            <w:r w:rsidR="00764364" w:rsidRPr="00FB0494">
              <w:rPr>
                <w:rFonts w:ascii="Arial" w:hAnsi="Arial" w:cs="Arial"/>
                <w:sz w:val="20"/>
                <w:szCs w:val="20"/>
              </w:rPr>
              <w:t>3</w:t>
            </w:r>
          </w:p>
        </w:tc>
        <w:tc>
          <w:tcPr>
            <w:tcW w:w="1935" w:type="dxa"/>
            <w:vAlign w:val="bottom"/>
          </w:tcPr>
          <w:p w14:paraId="5604D14D" w14:textId="77777777" w:rsidR="00A53721" w:rsidRPr="00FB0494" w:rsidRDefault="00A53721" w:rsidP="00A53721">
            <w:pPr>
              <w:tabs>
                <w:tab w:val="decimal" w:pos="1615"/>
              </w:tabs>
              <w:spacing w:line="380" w:lineRule="exact"/>
              <w:ind w:right="-43"/>
              <w:rPr>
                <w:rFonts w:ascii="Arial" w:hAnsi="Arial" w:cs="Arial"/>
                <w:sz w:val="20"/>
                <w:szCs w:val="20"/>
              </w:rPr>
            </w:pPr>
            <w:r w:rsidRPr="00FB0494">
              <w:rPr>
                <w:rFonts w:ascii="Arial" w:hAnsi="Arial" w:cs="Arial"/>
                <w:sz w:val="20"/>
                <w:szCs w:val="20"/>
              </w:rPr>
              <w:t>383,664</w:t>
            </w:r>
          </w:p>
        </w:tc>
      </w:tr>
      <w:tr w:rsidR="00A53721" w:rsidRPr="00FB0494" w14:paraId="26C72522" w14:textId="77777777" w:rsidTr="003527AD">
        <w:tc>
          <w:tcPr>
            <w:tcW w:w="5400" w:type="dxa"/>
            <w:vAlign w:val="bottom"/>
          </w:tcPr>
          <w:p w14:paraId="18958FD3" w14:textId="77777777" w:rsidR="00A53721" w:rsidRPr="00FB0494" w:rsidRDefault="00A53721" w:rsidP="00A53721">
            <w:pPr>
              <w:spacing w:line="380" w:lineRule="exact"/>
              <w:ind w:right="-18" w:firstLine="522"/>
              <w:jc w:val="thaiDistribute"/>
              <w:rPr>
                <w:rFonts w:ascii="Arial" w:hAnsi="Arial" w:cs="Arial"/>
                <w:sz w:val="20"/>
                <w:szCs w:val="20"/>
              </w:rPr>
            </w:pPr>
            <w:r w:rsidRPr="00FB0494">
              <w:rPr>
                <w:rFonts w:ascii="Arial" w:hAnsi="Arial" w:cs="Arial"/>
                <w:sz w:val="20"/>
                <w:szCs w:val="20"/>
              </w:rPr>
              <w:t>Financial assumption change</w:t>
            </w:r>
            <w:r w:rsidR="00764364" w:rsidRPr="00FB0494">
              <w:rPr>
                <w:rFonts w:ascii="Arial" w:hAnsi="Arial" w:cs="Arial"/>
                <w:sz w:val="20"/>
                <w:szCs w:val="20"/>
              </w:rPr>
              <w:t>s</w:t>
            </w:r>
          </w:p>
        </w:tc>
        <w:tc>
          <w:tcPr>
            <w:tcW w:w="1935" w:type="dxa"/>
            <w:vAlign w:val="bottom"/>
          </w:tcPr>
          <w:p w14:paraId="3CBB4A60" w14:textId="77777777" w:rsidR="00A53721" w:rsidRPr="00FB0494" w:rsidRDefault="006F2DCA" w:rsidP="00A53721">
            <w:pPr>
              <w:tabs>
                <w:tab w:val="decimal" w:pos="1615"/>
              </w:tabs>
              <w:spacing w:line="380" w:lineRule="exact"/>
              <w:ind w:right="-43"/>
              <w:rPr>
                <w:rFonts w:ascii="Arial" w:hAnsi="Arial" w:cs="Arial"/>
                <w:sz w:val="20"/>
                <w:szCs w:val="20"/>
              </w:rPr>
            </w:pPr>
            <w:r w:rsidRPr="00FB0494">
              <w:rPr>
                <w:rFonts w:ascii="Arial" w:hAnsi="Arial" w:cs="Arial"/>
                <w:sz w:val="20"/>
                <w:szCs w:val="20"/>
              </w:rPr>
              <w:t>3,017,327</w:t>
            </w:r>
          </w:p>
        </w:tc>
        <w:tc>
          <w:tcPr>
            <w:tcW w:w="1935" w:type="dxa"/>
            <w:vAlign w:val="bottom"/>
          </w:tcPr>
          <w:p w14:paraId="78210B9B" w14:textId="77777777" w:rsidR="00A53721" w:rsidRPr="00FB0494" w:rsidRDefault="00A53721" w:rsidP="00A53721">
            <w:pPr>
              <w:tabs>
                <w:tab w:val="decimal" w:pos="1615"/>
              </w:tabs>
              <w:spacing w:line="380" w:lineRule="exact"/>
              <w:ind w:right="-43"/>
              <w:rPr>
                <w:rFonts w:ascii="Arial" w:hAnsi="Arial" w:cs="Arial"/>
                <w:sz w:val="20"/>
                <w:szCs w:val="20"/>
              </w:rPr>
            </w:pPr>
            <w:r w:rsidRPr="00FB0494">
              <w:rPr>
                <w:rFonts w:ascii="Arial" w:hAnsi="Arial" w:cs="Arial"/>
                <w:sz w:val="20"/>
                <w:szCs w:val="20"/>
              </w:rPr>
              <w:t>1,275,169</w:t>
            </w:r>
          </w:p>
        </w:tc>
      </w:tr>
      <w:tr w:rsidR="00A53721" w:rsidRPr="00FB0494" w14:paraId="2365737C" w14:textId="77777777" w:rsidTr="003527AD">
        <w:tc>
          <w:tcPr>
            <w:tcW w:w="5400" w:type="dxa"/>
            <w:vAlign w:val="bottom"/>
          </w:tcPr>
          <w:p w14:paraId="40E84B83" w14:textId="77777777" w:rsidR="00A53721" w:rsidRPr="00FB0494" w:rsidRDefault="00A53721" w:rsidP="00A53721">
            <w:pPr>
              <w:spacing w:line="380" w:lineRule="exact"/>
              <w:ind w:right="-18" w:firstLine="522"/>
              <w:jc w:val="thaiDistribute"/>
              <w:rPr>
                <w:rFonts w:ascii="Arial" w:hAnsi="Arial" w:cs="Arial"/>
                <w:sz w:val="20"/>
                <w:szCs w:val="20"/>
              </w:rPr>
            </w:pPr>
            <w:r w:rsidRPr="00FB0494">
              <w:rPr>
                <w:rFonts w:ascii="Arial" w:hAnsi="Arial" w:cs="Arial"/>
                <w:sz w:val="20"/>
                <w:szCs w:val="20"/>
              </w:rPr>
              <w:t>Experience adjustment</w:t>
            </w:r>
            <w:r w:rsidR="00764364" w:rsidRPr="00FB0494">
              <w:rPr>
                <w:rFonts w:ascii="Arial" w:hAnsi="Arial" w:cs="Arial"/>
                <w:sz w:val="20"/>
                <w:szCs w:val="20"/>
              </w:rPr>
              <w:t>s</w:t>
            </w:r>
          </w:p>
        </w:tc>
        <w:tc>
          <w:tcPr>
            <w:tcW w:w="1935" w:type="dxa"/>
            <w:vAlign w:val="bottom"/>
          </w:tcPr>
          <w:p w14:paraId="2AA5C957" w14:textId="77777777" w:rsidR="00A53721" w:rsidRPr="00FB0494" w:rsidRDefault="006F2DCA" w:rsidP="00A53721">
            <w:pPr>
              <w:tabs>
                <w:tab w:val="decimal" w:pos="1615"/>
              </w:tabs>
              <w:spacing w:line="380" w:lineRule="exact"/>
              <w:ind w:right="-43"/>
              <w:rPr>
                <w:rFonts w:ascii="Arial" w:hAnsi="Arial" w:cs="Arial"/>
                <w:sz w:val="20"/>
                <w:szCs w:val="20"/>
              </w:rPr>
            </w:pPr>
            <w:r w:rsidRPr="00FB0494">
              <w:rPr>
                <w:rFonts w:ascii="Arial" w:hAnsi="Arial" w:cs="Arial"/>
                <w:sz w:val="20"/>
                <w:szCs w:val="20"/>
              </w:rPr>
              <w:t>(1,710,278)</w:t>
            </w:r>
          </w:p>
        </w:tc>
        <w:tc>
          <w:tcPr>
            <w:tcW w:w="1935" w:type="dxa"/>
            <w:vAlign w:val="bottom"/>
          </w:tcPr>
          <w:p w14:paraId="3529E5E6" w14:textId="77777777" w:rsidR="00A53721" w:rsidRPr="00FB0494" w:rsidRDefault="00A53721" w:rsidP="00A53721">
            <w:pPr>
              <w:tabs>
                <w:tab w:val="decimal" w:pos="1615"/>
              </w:tabs>
              <w:spacing w:line="380" w:lineRule="exact"/>
              <w:ind w:right="-43"/>
              <w:rPr>
                <w:rFonts w:ascii="Arial" w:hAnsi="Arial" w:cs="Arial"/>
                <w:sz w:val="20"/>
                <w:szCs w:val="20"/>
              </w:rPr>
            </w:pPr>
            <w:r w:rsidRPr="00FB0494">
              <w:rPr>
                <w:rFonts w:ascii="Arial" w:hAnsi="Arial" w:cs="Arial"/>
                <w:sz w:val="20"/>
                <w:szCs w:val="20"/>
              </w:rPr>
              <w:t>(1,074,552)</w:t>
            </w:r>
          </w:p>
        </w:tc>
      </w:tr>
      <w:tr w:rsidR="00A53721" w:rsidRPr="00FB0494" w14:paraId="2DC2FBBA" w14:textId="77777777" w:rsidTr="003527AD">
        <w:tc>
          <w:tcPr>
            <w:tcW w:w="5400" w:type="dxa"/>
            <w:vAlign w:val="bottom"/>
          </w:tcPr>
          <w:p w14:paraId="060C281A" w14:textId="77777777" w:rsidR="00A53721" w:rsidRPr="00FB0494" w:rsidRDefault="00A53721" w:rsidP="00A53721">
            <w:pPr>
              <w:tabs>
                <w:tab w:val="left" w:pos="252"/>
              </w:tabs>
              <w:spacing w:line="380" w:lineRule="exact"/>
              <w:ind w:right="-285" w:firstLine="72"/>
              <w:jc w:val="thaiDistribute"/>
              <w:rPr>
                <w:rFonts w:ascii="Arial" w:hAnsi="Arial" w:cs="Arial"/>
                <w:spacing w:val="-4"/>
                <w:sz w:val="20"/>
                <w:szCs w:val="20"/>
              </w:rPr>
            </w:pPr>
            <w:r w:rsidRPr="00FB0494">
              <w:rPr>
                <w:rFonts w:ascii="Arial" w:hAnsi="Arial" w:cs="Arial"/>
                <w:spacing w:val="-4"/>
                <w:sz w:val="20"/>
                <w:szCs w:val="20"/>
              </w:rPr>
              <w:t>Total items included in statement</w:t>
            </w:r>
            <w:r w:rsidR="00764364" w:rsidRPr="00FB0494">
              <w:rPr>
                <w:rFonts w:ascii="Arial" w:hAnsi="Arial" w:cs="Arial"/>
                <w:spacing w:val="-4"/>
                <w:sz w:val="20"/>
                <w:szCs w:val="20"/>
              </w:rPr>
              <w:t>s</w:t>
            </w:r>
            <w:r w:rsidRPr="00FB0494">
              <w:rPr>
                <w:rFonts w:ascii="Arial" w:hAnsi="Arial" w:cs="Arial"/>
                <w:spacing w:val="-4"/>
                <w:sz w:val="20"/>
                <w:szCs w:val="20"/>
              </w:rPr>
              <w:t xml:space="preserve"> of comprehensive income</w:t>
            </w:r>
          </w:p>
        </w:tc>
        <w:tc>
          <w:tcPr>
            <w:tcW w:w="1935" w:type="dxa"/>
            <w:vAlign w:val="bottom"/>
          </w:tcPr>
          <w:p w14:paraId="1B6B2EEF" w14:textId="77777777" w:rsidR="00A53721" w:rsidRPr="00FB0494" w:rsidRDefault="006F2DCA" w:rsidP="00A53721">
            <w:pPr>
              <w:tabs>
                <w:tab w:val="decimal" w:pos="1615"/>
              </w:tabs>
              <w:spacing w:line="380" w:lineRule="exact"/>
              <w:ind w:right="-43"/>
              <w:rPr>
                <w:rFonts w:ascii="Arial" w:hAnsi="Arial" w:cs="Arial"/>
                <w:sz w:val="20"/>
                <w:szCs w:val="20"/>
              </w:rPr>
            </w:pPr>
            <w:r w:rsidRPr="00FB0494">
              <w:rPr>
                <w:rFonts w:ascii="Arial" w:hAnsi="Arial" w:cs="Arial"/>
                <w:sz w:val="20"/>
                <w:szCs w:val="20"/>
              </w:rPr>
              <w:t>2,580,47</w:t>
            </w:r>
            <w:r w:rsidR="00764364" w:rsidRPr="00FB0494">
              <w:rPr>
                <w:rFonts w:ascii="Arial" w:hAnsi="Arial" w:cs="Arial"/>
                <w:sz w:val="20"/>
                <w:szCs w:val="20"/>
              </w:rPr>
              <w:t>2</w:t>
            </w:r>
          </w:p>
        </w:tc>
        <w:tc>
          <w:tcPr>
            <w:tcW w:w="1935" w:type="dxa"/>
            <w:vAlign w:val="bottom"/>
          </w:tcPr>
          <w:p w14:paraId="79F45738" w14:textId="77777777" w:rsidR="00A53721" w:rsidRPr="00FB0494" w:rsidRDefault="00A53721" w:rsidP="00A53721">
            <w:pPr>
              <w:tabs>
                <w:tab w:val="decimal" w:pos="1615"/>
              </w:tabs>
              <w:spacing w:line="380" w:lineRule="exact"/>
              <w:ind w:right="-43"/>
              <w:rPr>
                <w:rFonts w:ascii="Arial" w:hAnsi="Arial" w:cs="Arial"/>
                <w:sz w:val="20"/>
                <w:szCs w:val="20"/>
              </w:rPr>
            </w:pPr>
            <w:r w:rsidRPr="00FB0494">
              <w:rPr>
                <w:rFonts w:ascii="Arial" w:hAnsi="Arial" w:cs="Arial"/>
                <w:sz w:val="20"/>
                <w:szCs w:val="20"/>
              </w:rPr>
              <w:t>584,281</w:t>
            </w:r>
          </w:p>
        </w:tc>
      </w:tr>
      <w:tr w:rsidR="00A53721" w:rsidRPr="00FB0494" w14:paraId="76CD5C2C" w14:textId="77777777" w:rsidTr="003527AD">
        <w:tc>
          <w:tcPr>
            <w:tcW w:w="5400" w:type="dxa"/>
            <w:vAlign w:val="bottom"/>
          </w:tcPr>
          <w:p w14:paraId="2C3FD621" w14:textId="77777777" w:rsidR="00A53721" w:rsidRPr="00FB0494" w:rsidRDefault="00A53721" w:rsidP="00A53721">
            <w:pPr>
              <w:spacing w:line="380" w:lineRule="exact"/>
              <w:ind w:right="-18" w:firstLine="72"/>
              <w:jc w:val="thaiDistribute"/>
              <w:rPr>
                <w:rFonts w:ascii="Arial" w:hAnsi="Arial" w:cs="Arial"/>
                <w:sz w:val="20"/>
                <w:szCs w:val="20"/>
              </w:rPr>
            </w:pPr>
            <w:r w:rsidRPr="00FB0494">
              <w:rPr>
                <w:rFonts w:ascii="Arial" w:hAnsi="Arial" w:cs="Arial"/>
                <w:sz w:val="20"/>
                <w:szCs w:val="20"/>
              </w:rPr>
              <w:t>Benefit</w:t>
            </w:r>
            <w:r w:rsidR="00764364" w:rsidRPr="00FB0494">
              <w:rPr>
                <w:rFonts w:ascii="Arial" w:hAnsi="Arial" w:cs="Arial"/>
                <w:sz w:val="20"/>
                <w:szCs w:val="20"/>
              </w:rPr>
              <w:t>s</w:t>
            </w:r>
            <w:r w:rsidRPr="00FB0494">
              <w:rPr>
                <w:rFonts w:ascii="Arial" w:hAnsi="Arial" w:cs="Arial"/>
                <w:sz w:val="20"/>
                <w:szCs w:val="20"/>
              </w:rPr>
              <w:t xml:space="preserve"> paid during the year</w:t>
            </w:r>
          </w:p>
        </w:tc>
        <w:tc>
          <w:tcPr>
            <w:tcW w:w="1935" w:type="dxa"/>
            <w:vAlign w:val="bottom"/>
          </w:tcPr>
          <w:p w14:paraId="28067560" w14:textId="77777777" w:rsidR="00A53721" w:rsidRPr="00FB0494" w:rsidRDefault="006F2DCA" w:rsidP="00A53721">
            <w:pPr>
              <w:tabs>
                <w:tab w:val="decimal" w:pos="1615"/>
              </w:tabs>
              <w:spacing w:line="380" w:lineRule="exact"/>
              <w:ind w:right="-43"/>
              <w:rPr>
                <w:rFonts w:ascii="Arial" w:hAnsi="Arial" w:cs="Arial"/>
                <w:sz w:val="20"/>
                <w:szCs w:val="20"/>
              </w:rPr>
            </w:pPr>
            <w:r w:rsidRPr="00FB0494">
              <w:rPr>
                <w:rFonts w:ascii="Arial" w:hAnsi="Arial" w:cs="Arial"/>
                <w:sz w:val="20"/>
                <w:szCs w:val="20"/>
              </w:rPr>
              <w:t>(8,681,866)</w:t>
            </w:r>
          </w:p>
        </w:tc>
        <w:tc>
          <w:tcPr>
            <w:tcW w:w="1935" w:type="dxa"/>
            <w:vAlign w:val="bottom"/>
          </w:tcPr>
          <w:p w14:paraId="1AD19EFF" w14:textId="77777777" w:rsidR="00A53721" w:rsidRPr="00FB0494" w:rsidRDefault="00A53721" w:rsidP="00A53721">
            <w:pPr>
              <w:tabs>
                <w:tab w:val="decimal" w:pos="1615"/>
              </w:tabs>
              <w:spacing w:line="380" w:lineRule="exact"/>
              <w:ind w:right="-43"/>
              <w:rPr>
                <w:rFonts w:ascii="Arial" w:hAnsi="Arial" w:cs="Arial"/>
                <w:sz w:val="20"/>
                <w:szCs w:val="20"/>
              </w:rPr>
            </w:pPr>
            <w:r w:rsidRPr="00FB0494">
              <w:rPr>
                <w:rFonts w:ascii="Arial" w:hAnsi="Arial" w:cs="Arial"/>
                <w:sz w:val="20"/>
                <w:szCs w:val="20"/>
              </w:rPr>
              <w:t>(5,385,134)</w:t>
            </w:r>
          </w:p>
        </w:tc>
      </w:tr>
      <w:tr w:rsidR="00A53721" w:rsidRPr="00FB0494" w14:paraId="1CBC3DAD" w14:textId="77777777" w:rsidTr="003527AD">
        <w:tc>
          <w:tcPr>
            <w:tcW w:w="5400" w:type="dxa"/>
            <w:vAlign w:val="bottom"/>
          </w:tcPr>
          <w:p w14:paraId="3F560563" w14:textId="77777777" w:rsidR="00A53721" w:rsidRPr="00FB0494" w:rsidRDefault="00A53721" w:rsidP="00A53721">
            <w:pPr>
              <w:spacing w:line="380" w:lineRule="exact"/>
              <w:ind w:right="-18" w:firstLine="72"/>
              <w:jc w:val="thaiDistribute"/>
              <w:rPr>
                <w:rFonts w:ascii="Arial" w:hAnsi="Arial" w:cs="Arial"/>
                <w:b/>
                <w:bCs/>
                <w:sz w:val="20"/>
                <w:szCs w:val="20"/>
              </w:rPr>
            </w:pPr>
            <w:r w:rsidRPr="00FB0494">
              <w:rPr>
                <w:rFonts w:ascii="Arial" w:hAnsi="Arial" w:cs="Arial"/>
                <w:b/>
                <w:bCs/>
                <w:sz w:val="20"/>
                <w:szCs w:val="20"/>
              </w:rPr>
              <w:t>Employee benefit obligations at end of year</w:t>
            </w:r>
          </w:p>
        </w:tc>
        <w:tc>
          <w:tcPr>
            <w:tcW w:w="1935" w:type="dxa"/>
            <w:vAlign w:val="bottom"/>
          </w:tcPr>
          <w:p w14:paraId="6219751D" w14:textId="77777777" w:rsidR="00A53721" w:rsidRPr="00FB0494" w:rsidRDefault="006F2DCA" w:rsidP="00A53721">
            <w:pPr>
              <w:pBdr>
                <w:top w:val="single" w:sz="4" w:space="1" w:color="auto"/>
                <w:bottom w:val="double" w:sz="4" w:space="1" w:color="auto"/>
              </w:pBdr>
              <w:tabs>
                <w:tab w:val="decimal" w:pos="1615"/>
              </w:tabs>
              <w:spacing w:line="380" w:lineRule="exact"/>
              <w:ind w:right="-43"/>
              <w:rPr>
                <w:rFonts w:ascii="Arial" w:hAnsi="Arial" w:cs="Arial"/>
                <w:sz w:val="20"/>
                <w:szCs w:val="20"/>
              </w:rPr>
            </w:pPr>
            <w:r w:rsidRPr="00FB0494">
              <w:rPr>
                <w:rFonts w:ascii="Arial" w:hAnsi="Arial" w:cs="Arial"/>
                <w:sz w:val="20"/>
                <w:szCs w:val="20"/>
              </w:rPr>
              <w:t>80,346,757</w:t>
            </w:r>
          </w:p>
        </w:tc>
        <w:tc>
          <w:tcPr>
            <w:tcW w:w="1935" w:type="dxa"/>
            <w:vAlign w:val="bottom"/>
          </w:tcPr>
          <w:p w14:paraId="05AEC4B0" w14:textId="77777777" w:rsidR="00A53721" w:rsidRPr="00FB0494" w:rsidRDefault="00A53721" w:rsidP="00A53721">
            <w:pPr>
              <w:pBdr>
                <w:top w:val="single" w:sz="4" w:space="1" w:color="auto"/>
                <w:bottom w:val="double" w:sz="4" w:space="1" w:color="auto"/>
              </w:pBdr>
              <w:tabs>
                <w:tab w:val="decimal" w:pos="1615"/>
              </w:tabs>
              <w:spacing w:line="380" w:lineRule="exact"/>
              <w:ind w:right="-43"/>
              <w:rPr>
                <w:rFonts w:ascii="Arial" w:hAnsi="Arial" w:cs="Arial"/>
                <w:sz w:val="20"/>
                <w:szCs w:val="20"/>
              </w:rPr>
            </w:pPr>
            <w:r w:rsidRPr="00FB0494">
              <w:rPr>
                <w:rFonts w:ascii="Arial" w:hAnsi="Arial" w:cs="Arial"/>
                <w:sz w:val="20"/>
                <w:szCs w:val="20"/>
              </w:rPr>
              <w:t>74,159,806</w:t>
            </w:r>
          </w:p>
        </w:tc>
      </w:tr>
    </w:tbl>
    <w:p w14:paraId="7C96CFFD" w14:textId="77777777" w:rsidR="00927A26" w:rsidRPr="00FB0494" w:rsidRDefault="00927A26" w:rsidP="007C45B9">
      <w:pPr>
        <w:tabs>
          <w:tab w:val="left" w:pos="1980"/>
          <w:tab w:val="right" w:pos="7200"/>
          <w:tab w:val="right" w:pos="9000"/>
        </w:tabs>
        <w:spacing w:before="240" w:after="120" w:line="380" w:lineRule="exact"/>
        <w:ind w:left="547" w:right="-43"/>
        <w:jc w:val="both"/>
        <w:rPr>
          <w:rFonts w:ascii="Arial" w:hAnsi="Arial" w:cs="Arial"/>
          <w:szCs w:val="22"/>
        </w:rPr>
      </w:pPr>
      <w:r w:rsidRPr="00FB0494">
        <w:rPr>
          <w:rFonts w:ascii="Arial" w:hAnsi="Arial" w:cs="Arial"/>
          <w:sz w:val="22"/>
          <w:szCs w:val="22"/>
        </w:rPr>
        <w:t xml:space="preserve">As </w:t>
      </w:r>
      <w:proofErr w:type="gramStart"/>
      <w:r w:rsidRPr="00FB0494">
        <w:rPr>
          <w:rFonts w:ascii="Arial" w:hAnsi="Arial" w:cs="Arial"/>
          <w:sz w:val="22"/>
          <w:szCs w:val="22"/>
        </w:rPr>
        <w:t>at</w:t>
      </w:r>
      <w:proofErr w:type="gramEnd"/>
      <w:r w:rsidRPr="00FB0494">
        <w:rPr>
          <w:rFonts w:ascii="Arial" w:hAnsi="Arial" w:cs="Arial"/>
          <w:sz w:val="22"/>
          <w:szCs w:val="22"/>
        </w:rPr>
        <w:t xml:space="preserve"> 31 December </w:t>
      </w:r>
      <w:r w:rsidR="00BB662D" w:rsidRPr="00FB0494">
        <w:rPr>
          <w:rFonts w:ascii="Arial" w:hAnsi="Arial" w:cs="Arial"/>
          <w:sz w:val="22"/>
          <w:szCs w:val="22"/>
        </w:rPr>
        <w:t>2024</w:t>
      </w:r>
      <w:r w:rsidRPr="00FB0494">
        <w:rPr>
          <w:rFonts w:ascii="Arial" w:hAnsi="Arial" w:cs="Arial"/>
          <w:sz w:val="22"/>
          <w:szCs w:val="22"/>
        </w:rPr>
        <w:t xml:space="preserve">, the weighted average duration of the liabilities for long-term employee benefit is </w:t>
      </w:r>
      <w:r w:rsidR="00764364" w:rsidRPr="00FB0494">
        <w:rPr>
          <w:rFonts w:ascii="Arial" w:hAnsi="Arial" w:cs="Arial"/>
          <w:sz w:val="22"/>
          <w:szCs w:val="22"/>
        </w:rPr>
        <w:t>11</w:t>
      </w:r>
      <w:r w:rsidR="00A50743" w:rsidRPr="00FB0494">
        <w:rPr>
          <w:rFonts w:ascii="Arial" w:hAnsi="Arial" w:cs="Arial"/>
          <w:sz w:val="22"/>
          <w:szCs w:val="22"/>
        </w:rPr>
        <w:t xml:space="preserve"> </w:t>
      </w:r>
      <w:r w:rsidRPr="00FB0494">
        <w:rPr>
          <w:rFonts w:ascii="Arial" w:hAnsi="Arial" w:cs="Arial"/>
          <w:sz w:val="22"/>
          <w:szCs w:val="22"/>
        </w:rPr>
        <w:t xml:space="preserve">years, and the Company expected to pay Baht </w:t>
      </w:r>
      <w:r w:rsidR="00764364" w:rsidRPr="00FB0494">
        <w:rPr>
          <w:rFonts w:ascii="Arial" w:hAnsi="Arial" w:cs="Arial"/>
          <w:sz w:val="22"/>
          <w:szCs w:val="22"/>
        </w:rPr>
        <w:t>15.5</w:t>
      </w:r>
      <w:r w:rsidRPr="00FB0494">
        <w:rPr>
          <w:rFonts w:ascii="Arial" w:hAnsi="Arial" w:cs="Arial"/>
          <w:sz w:val="22"/>
          <w:szCs w:val="22"/>
        </w:rPr>
        <w:t xml:space="preserve"> million of long-term employee benefits during the next year</w:t>
      </w:r>
      <w:r w:rsidR="00464ED8" w:rsidRPr="00FB0494">
        <w:rPr>
          <w:rFonts w:ascii="Arial" w:hAnsi="Arial" w:cs="Arial"/>
          <w:sz w:val="22"/>
          <w:szCs w:val="22"/>
        </w:rPr>
        <w:t xml:space="preserve"> (</w:t>
      </w:r>
      <w:r w:rsidR="00BB662D" w:rsidRPr="00FB0494">
        <w:rPr>
          <w:rFonts w:ascii="Arial" w:hAnsi="Arial" w:cs="Arial"/>
          <w:sz w:val="22"/>
          <w:szCs w:val="22"/>
        </w:rPr>
        <w:t>2023</w:t>
      </w:r>
      <w:r w:rsidR="007F1371" w:rsidRPr="00FB0494">
        <w:rPr>
          <w:rFonts w:ascii="Arial" w:hAnsi="Arial" w:cs="Arial"/>
          <w:sz w:val="22"/>
          <w:szCs w:val="22"/>
        </w:rPr>
        <w:t xml:space="preserve">: </w:t>
      </w:r>
      <w:r w:rsidR="00464ED8" w:rsidRPr="00FB0494">
        <w:rPr>
          <w:rFonts w:ascii="Arial" w:hAnsi="Arial" w:cs="Arial"/>
          <w:sz w:val="22"/>
          <w:szCs w:val="22"/>
        </w:rPr>
        <w:t>1</w:t>
      </w:r>
      <w:r w:rsidR="00012E6A" w:rsidRPr="00FB0494">
        <w:rPr>
          <w:rFonts w:ascii="Arial" w:hAnsi="Arial" w:cs="Arial"/>
          <w:sz w:val="22"/>
          <w:szCs w:val="22"/>
        </w:rPr>
        <w:t>1</w:t>
      </w:r>
      <w:r w:rsidR="00464ED8" w:rsidRPr="00FB0494">
        <w:rPr>
          <w:rFonts w:ascii="Arial" w:hAnsi="Arial" w:cs="Arial"/>
          <w:sz w:val="22"/>
          <w:szCs w:val="22"/>
        </w:rPr>
        <w:t xml:space="preserve"> years and Baht </w:t>
      </w:r>
      <w:r w:rsidR="00663FC4" w:rsidRPr="00FB0494">
        <w:rPr>
          <w:rFonts w:ascii="Arial" w:hAnsi="Arial" w:cs="Arial"/>
          <w:sz w:val="22"/>
          <w:szCs w:val="22"/>
        </w:rPr>
        <w:t>10.4</w:t>
      </w:r>
      <w:r w:rsidR="007F1371" w:rsidRPr="00FB0494">
        <w:rPr>
          <w:rFonts w:ascii="Arial" w:hAnsi="Arial" w:cs="Arial"/>
          <w:sz w:val="22"/>
          <w:szCs w:val="22"/>
        </w:rPr>
        <w:t xml:space="preserve"> million, respectively)</w:t>
      </w:r>
      <w:r w:rsidRPr="00FB0494">
        <w:rPr>
          <w:rFonts w:ascii="Arial" w:hAnsi="Arial" w:cs="Arial"/>
          <w:szCs w:val="22"/>
        </w:rPr>
        <w:t>.</w:t>
      </w:r>
      <w:r w:rsidR="007F1371" w:rsidRPr="00FB0494">
        <w:rPr>
          <w:rFonts w:ascii="Arial" w:hAnsi="Arial" w:cs="Arial"/>
          <w:szCs w:val="22"/>
        </w:rPr>
        <w:t xml:space="preserve"> </w:t>
      </w:r>
    </w:p>
    <w:p w14:paraId="40B61B51" w14:textId="77777777" w:rsidR="00927A26" w:rsidRPr="00FB0494" w:rsidRDefault="00927A26" w:rsidP="007C45B9">
      <w:pPr>
        <w:tabs>
          <w:tab w:val="left" w:pos="1980"/>
          <w:tab w:val="right" w:pos="7200"/>
          <w:tab w:val="right" w:pos="9000"/>
        </w:tabs>
        <w:spacing w:before="120" w:after="120" w:line="380" w:lineRule="exact"/>
        <w:ind w:left="547" w:right="-43"/>
        <w:jc w:val="both"/>
        <w:rPr>
          <w:rFonts w:ascii="Arial" w:hAnsi="Arial" w:cs="Arial"/>
          <w:sz w:val="22"/>
          <w:szCs w:val="22"/>
        </w:rPr>
      </w:pPr>
      <w:r w:rsidRPr="00FB0494">
        <w:rPr>
          <w:rFonts w:ascii="Arial" w:hAnsi="Arial" w:cs="Arial"/>
          <w:sz w:val="22"/>
          <w:szCs w:val="22"/>
        </w:rPr>
        <w:t xml:space="preserve">Significant actuarial assumptions are </w:t>
      </w:r>
      <w:proofErr w:type="spellStart"/>
      <w:r w:rsidRPr="00FB0494">
        <w:rPr>
          <w:rFonts w:ascii="Arial" w:hAnsi="Arial" w:cs="Arial"/>
          <w:sz w:val="22"/>
          <w:szCs w:val="22"/>
        </w:rPr>
        <w:t>summarised</w:t>
      </w:r>
      <w:proofErr w:type="spellEnd"/>
      <w:r w:rsidRPr="00FB0494">
        <w:rPr>
          <w:rFonts w:ascii="Arial" w:hAnsi="Arial" w:cs="Arial"/>
          <w:sz w:val="22"/>
          <w:szCs w:val="22"/>
        </w:rPr>
        <w:t xml:space="preserve"> below:</w:t>
      </w:r>
    </w:p>
    <w:tbl>
      <w:tblPr>
        <w:tblW w:w="9180" w:type="dxa"/>
        <w:tblInd w:w="468" w:type="dxa"/>
        <w:tblLayout w:type="fixed"/>
        <w:tblLook w:val="01E0" w:firstRow="1" w:lastRow="1" w:firstColumn="1" w:lastColumn="1" w:noHBand="0" w:noVBand="0"/>
      </w:tblPr>
      <w:tblGrid>
        <w:gridCol w:w="5310"/>
        <w:gridCol w:w="1935"/>
        <w:gridCol w:w="1935"/>
      </w:tblGrid>
      <w:tr w:rsidR="00927A26" w:rsidRPr="00FB0494" w14:paraId="5A805A31" w14:textId="77777777" w:rsidTr="007C1099">
        <w:tc>
          <w:tcPr>
            <w:tcW w:w="5310" w:type="dxa"/>
          </w:tcPr>
          <w:p w14:paraId="2542B663" w14:textId="77777777" w:rsidR="00927A26" w:rsidRPr="00FB0494" w:rsidRDefault="00927A26" w:rsidP="007C45B9">
            <w:pPr>
              <w:tabs>
                <w:tab w:val="left" w:pos="900"/>
                <w:tab w:val="left" w:pos="2160"/>
                <w:tab w:val="right" w:pos="8100"/>
              </w:tabs>
              <w:spacing w:line="380" w:lineRule="exact"/>
              <w:jc w:val="center"/>
              <w:rPr>
                <w:rFonts w:ascii="Arial" w:hAnsi="Arial" w:cs="Arial"/>
                <w:sz w:val="20"/>
                <w:szCs w:val="20"/>
                <w:cs/>
              </w:rPr>
            </w:pPr>
          </w:p>
        </w:tc>
        <w:tc>
          <w:tcPr>
            <w:tcW w:w="3870" w:type="dxa"/>
            <w:gridSpan w:val="2"/>
            <w:vAlign w:val="bottom"/>
          </w:tcPr>
          <w:p w14:paraId="0B5BC424" w14:textId="77777777" w:rsidR="00927A26" w:rsidRPr="00FB0494" w:rsidRDefault="00927A26" w:rsidP="007C45B9">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FB0494">
              <w:rPr>
                <w:rFonts w:ascii="Arial" w:eastAsia="Arial Unicode MS" w:hAnsi="Arial" w:cs="Arial"/>
                <w:sz w:val="20"/>
                <w:szCs w:val="20"/>
              </w:rPr>
              <w:t>(Unit: % per annum)</w:t>
            </w:r>
          </w:p>
        </w:tc>
      </w:tr>
      <w:tr w:rsidR="00EC7642" w:rsidRPr="00FB0494" w14:paraId="00F90DCA" w14:textId="77777777" w:rsidTr="007C1099">
        <w:tc>
          <w:tcPr>
            <w:tcW w:w="5310" w:type="dxa"/>
          </w:tcPr>
          <w:p w14:paraId="0910DDB9" w14:textId="77777777" w:rsidR="00EC7642" w:rsidRPr="00FB0494" w:rsidRDefault="00EC7642" w:rsidP="00EC7642">
            <w:pPr>
              <w:tabs>
                <w:tab w:val="left" w:pos="900"/>
                <w:tab w:val="left" w:pos="2160"/>
                <w:tab w:val="right" w:pos="8100"/>
              </w:tabs>
              <w:spacing w:line="380" w:lineRule="exact"/>
              <w:jc w:val="center"/>
              <w:rPr>
                <w:rFonts w:ascii="Arial" w:hAnsi="Arial" w:cs="Arial"/>
                <w:sz w:val="20"/>
                <w:szCs w:val="20"/>
                <w:cs/>
              </w:rPr>
            </w:pPr>
          </w:p>
        </w:tc>
        <w:tc>
          <w:tcPr>
            <w:tcW w:w="1935" w:type="dxa"/>
            <w:vAlign w:val="bottom"/>
          </w:tcPr>
          <w:p w14:paraId="6716C677" w14:textId="77777777" w:rsidR="00EC7642" w:rsidRPr="00FB0494" w:rsidRDefault="00BB662D" w:rsidP="00EC7642">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FB0494">
              <w:rPr>
                <w:rFonts w:ascii="Arial" w:eastAsia="Arial Unicode MS" w:hAnsi="Arial" w:cs="Arial"/>
                <w:sz w:val="20"/>
                <w:szCs w:val="20"/>
              </w:rPr>
              <w:t>2024</w:t>
            </w:r>
          </w:p>
        </w:tc>
        <w:tc>
          <w:tcPr>
            <w:tcW w:w="1935" w:type="dxa"/>
            <w:vAlign w:val="bottom"/>
          </w:tcPr>
          <w:p w14:paraId="6FC8AF46" w14:textId="77777777" w:rsidR="00EC7642" w:rsidRPr="00FB0494" w:rsidRDefault="00BB662D" w:rsidP="00EC7642">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FB0494">
              <w:rPr>
                <w:rFonts w:ascii="Arial" w:eastAsia="Arial Unicode MS" w:hAnsi="Arial" w:cs="Arial"/>
                <w:sz w:val="20"/>
                <w:szCs w:val="20"/>
              </w:rPr>
              <w:t>2023</w:t>
            </w:r>
          </w:p>
        </w:tc>
      </w:tr>
      <w:tr w:rsidR="006F2DCA" w:rsidRPr="00FB0494" w14:paraId="3FC31539" w14:textId="77777777" w:rsidTr="007C1099">
        <w:tc>
          <w:tcPr>
            <w:tcW w:w="5310" w:type="dxa"/>
          </w:tcPr>
          <w:p w14:paraId="6D92AD83" w14:textId="77777777" w:rsidR="006F2DCA" w:rsidRPr="00FB0494" w:rsidRDefault="006F2DCA" w:rsidP="006F2DCA">
            <w:pPr>
              <w:pStyle w:val="BodyText2"/>
              <w:spacing w:after="0" w:line="380" w:lineRule="exact"/>
              <w:ind w:left="72"/>
              <w:rPr>
                <w:rFonts w:ascii="Arial" w:hAnsi="Arial" w:cs="Arial"/>
                <w:sz w:val="20"/>
                <w:szCs w:val="20"/>
              </w:rPr>
            </w:pPr>
            <w:r w:rsidRPr="00FB0494">
              <w:rPr>
                <w:rFonts w:ascii="Arial" w:hAnsi="Arial" w:cs="Arial"/>
                <w:sz w:val="20"/>
                <w:szCs w:val="20"/>
              </w:rPr>
              <w:t>Discount rate</w:t>
            </w:r>
          </w:p>
        </w:tc>
        <w:tc>
          <w:tcPr>
            <w:tcW w:w="1935" w:type="dxa"/>
            <w:vAlign w:val="bottom"/>
          </w:tcPr>
          <w:p w14:paraId="2F175E19" w14:textId="77777777" w:rsidR="006F2DCA" w:rsidRPr="00FB0494" w:rsidRDefault="006F2DCA" w:rsidP="006F2DCA">
            <w:pPr>
              <w:spacing w:line="380" w:lineRule="exact"/>
              <w:ind w:right="-43"/>
              <w:jc w:val="center"/>
              <w:rPr>
                <w:rFonts w:ascii="Arial" w:hAnsi="Arial" w:cs="Arial"/>
                <w:sz w:val="20"/>
                <w:szCs w:val="20"/>
              </w:rPr>
            </w:pPr>
            <w:r w:rsidRPr="00FB0494">
              <w:rPr>
                <w:rFonts w:ascii="Arial" w:hAnsi="Arial" w:cs="Arial" w:hint="cs"/>
                <w:sz w:val="20"/>
                <w:szCs w:val="20"/>
                <w:cs/>
              </w:rPr>
              <w:t>2.3</w:t>
            </w:r>
          </w:p>
        </w:tc>
        <w:tc>
          <w:tcPr>
            <w:tcW w:w="1935" w:type="dxa"/>
            <w:vAlign w:val="bottom"/>
          </w:tcPr>
          <w:p w14:paraId="2E81AC7D" w14:textId="77777777" w:rsidR="006F2DCA" w:rsidRPr="00FB0494" w:rsidRDefault="006F2DCA" w:rsidP="006F2DCA">
            <w:pPr>
              <w:spacing w:line="380" w:lineRule="exact"/>
              <w:ind w:right="-43"/>
              <w:jc w:val="center"/>
              <w:rPr>
                <w:rFonts w:ascii="Arial" w:hAnsi="Arial" w:cs="Arial"/>
                <w:sz w:val="20"/>
                <w:szCs w:val="20"/>
              </w:rPr>
            </w:pPr>
            <w:r w:rsidRPr="00FB0494">
              <w:rPr>
                <w:rFonts w:ascii="Arial" w:hAnsi="Arial" w:cs="Arial"/>
                <w:sz w:val="20"/>
                <w:szCs w:val="20"/>
                <w:cs/>
              </w:rPr>
              <w:t>2.7</w:t>
            </w:r>
          </w:p>
        </w:tc>
      </w:tr>
      <w:tr w:rsidR="006F2DCA" w:rsidRPr="00FB0494" w14:paraId="51D2BA81" w14:textId="77777777" w:rsidTr="007C1099">
        <w:tc>
          <w:tcPr>
            <w:tcW w:w="5310" w:type="dxa"/>
          </w:tcPr>
          <w:p w14:paraId="3A11EF11" w14:textId="77777777" w:rsidR="006F2DCA" w:rsidRPr="00FB0494" w:rsidRDefault="006F2DCA" w:rsidP="006F2DCA">
            <w:pPr>
              <w:pStyle w:val="BodyText2"/>
              <w:spacing w:after="0" w:line="380" w:lineRule="exact"/>
              <w:ind w:left="72"/>
              <w:rPr>
                <w:rFonts w:ascii="Arial" w:hAnsi="Arial" w:cs="Arial"/>
                <w:sz w:val="20"/>
                <w:szCs w:val="20"/>
              </w:rPr>
            </w:pPr>
            <w:r w:rsidRPr="00FB0494">
              <w:rPr>
                <w:rFonts w:ascii="Arial" w:hAnsi="Arial" w:cs="Arial"/>
                <w:sz w:val="20"/>
                <w:szCs w:val="20"/>
              </w:rPr>
              <w:t xml:space="preserve">Salary </w:t>
            </w:r>
            <w:proofErr w:type="gramStart"/>
            <w:r w:rsidRPr="00FB0494">
              <w:rPr>
                <w:rFonts w:ascii="Arial" w:hAnsi="Arial" w:cs="Arial"/>
                <w:sz w:val="20"/>
                <w:szCs w:val="20"/>
              </w:rPr>
              <w:t>increase</w:t>
            </w:r>
            <w:proofErr w:type="gramEnd"/>
            <w:r w:rsidRPr="00FB0494">
              <w:rPr>
                <w:rFonts w:ascii="Arial" w:hAnsi="Arial" w:cs="Arial"/>
                <w:sz w:val="20"/>
                <w:szCs w:val="20"/>
              </w:rPr>
              <w:t xml:space="preserve"> rate </w:t>
            </w:r>
          </w:p>
        </w:tc>
        <w:tc>
          <w:tcPr>
            <w:tcW w:w="1935" w:type="dxa"/>
          </w:tcPr>
          <w:p w14:paraId="5D0D4454" w14:textId="77777777" w:rsidR="006F2DCA" w:rsidRPr="00FB0494" w:rsidRDefault="006F2DCA" w:rsidP="006F2DCA">
            <w:pPr>
              <w:spacing w:line="380" w:lineRule="exact"/>
              <w:ind w:right="-43"/>
              <w:jc w:val="center"/>
              <w:rPr>
                <w:rFonts w:ascii="Arial" w:hAnsi="Arial" w:cs="Arial"/>
                <w:sz w:val="20"/>
                <w:szCs w:val="20"/>
              </w:rPr>
            </w:pPr>
            <w:r w:rsidRPr="00FB0494">
              <w:rPr>
                <w:rFonts w:ascii="Arial" w:hAnsi="Arial" w:cs="Arial" w:hint="cs"/>
                <w:sz w:val="20"/>
                <w:szCs w:val="20"/>
                <w:cs/>
              </w:rPr>
              <w:t xml:space="preserve">3.5 </w:t>
            </w:r>
            <w:r w:rsidRPr="00FB0494">
              <w:rPr>
                <w:rFonts w:ascii="Arial" w:hAnsi="Arial" w:cs="Arial"/>
                <w:sz w:val="20"/>
                <w:szCs w:val="20"/>
              </w:rPr>
              <w:t>-</w:t>
            </w:r>
            <w:r w:rsidRPr="00FB0494">
              <w:rPr>
                <w:rFonts w:ascii="Arial" w:hAnsi="Arial" w:cs="Arial" w:hint="cs"/>
                <w:sz w:val="20"/>
                <w:szCs w:val="20"/>
                <w:cs/>
              </w:rPr>
              <w:t xml:space="preserve"> 6.0</w:t>
            </w:r>
          </w:p>
        </w:tc>
        <w:tc>
          <w:tcPr>
            <w:tcW w:w="1935" w:type="dxa"/>
          </w:tcPr>
          <w:p w14:paraId="61032C98" w14:textId="77777777" w:rsidR="006F2DCA" w:rsidRPr="00FB0494" w:rsidRDefault="006F2DCA" w:rsidP="006F2DCA">
            <w:pPr>
              <w:spacing w:line="380" w:lineRule="exact"/>
              <w:ind w:right="-43"/>
              <w:jc w:val="center"/>
              <w:rPr>
                <w:rFonts w:ascii="Arial" w:hAnsi="Arial" w:cs="Arial"/>
                <w:sz w:val="20"/>
                <w:szCs w:val="20"/>
              </w:rPr>
            </w:pPr>
            <w:r w:rsidRPr="00FB0494">
              <w:rPr>
                <w:rFonts w:ascii="Arial" w:hAnsi="Arial" w:cs="Arial"/>
                <w:sz w:val="20"/>
                <w:szCs w:val="20"/>
                <w:cs/>
              </w:rPr>
              <w:t xml:space="preserve">3.4 </w:t>
            </w:r>
            <w:r w:rsidRPr="00FB0494">
              <w:rPr>
                <w:rFonts w:ascii="Arial" w:hAnsi="Arial" w:cs="Arial"/>
                <w:sz w:val="20"/>
                <w:szCs w:val="20"/>
              </w:rPr>
              <w:t>-</w:t>
            </w:r>
            <w:r w:rsidRPr="00FB0494">
              <w:rPr>
                <w:rFonts w:ascii="Arial" w:hAnsi="Arial" w:cs="Arial"/>
                <w:sz w:val="20"/>
                <w:szCs w:val="20"/>
                <w:cs/>
              </w:rPr>
              <w:t xml:space="preserve"> 6.0</w:t>
            </w:r>
          </w:p>
        </w:tc>
      </w:tr>
      <w:tr w:rsidR="006F2DCA" w:rsidRPr="00FB0494" w14:paraId="68C230F5" w14:textId="77777777" w:rsidTr="007C1099">
        <w:tc>
          <w:tcPr>
            <w:tcW w:w="5310" w:type="dxa"/>
          </w:tcPr>
          <w:p w14:paraId="1C49C74C" w14:textId="77777777" w:rsidR="006F2DCA" w:rsidRPr="00FB0494" w:rsidRDefault="006F2DCA" w:rsidP="006F2DCA">
            <w:pPr>
              <w:pStyle w:val="BodyText2"/>
              <w:spacing w:after="0" w:line="380" w:lineRule="exact"/>
              <w:ind w:left="72"/>
              <w:rPr>
                <w:rFonts w:ascii="Arial" w:hAnsi="Arial" w:cs="Arial"/>
                <w:sz w:val="20"/>
                <w:szCs w:val="20"/>
              </w:rPr>
            </w:pPr>
            <w:r w:rsidRPr="00FB0494">
              <w:rPr>
                <w:rFonts w:ascii="Arial" w:hAnsi="Arial" w:cs="Arial"/>
                <w:sz w:val="20"/>
                <w:szCs w:val="20"/>
              </w:rPr>
              <w:t xml:space="preserve">Staff turnover rate </w:t>
            </w:r>
          </w:p>
        </w:tc>
        <w:tc>
          <w:tcPr>
            <w:tcW w:w="1935" w:type="dxa"/>
          </w:tcPr>
          <w:p w14:paraId="556F7FAE" w14:textId="77777777" w:rsidR="006F2DCA" w:rsidRPr="00FB0494" w:rsidRDefault="006F2DCA" w:rsidP="006F2DCA">
            <w:pPr>
              <w:spacing w:line="380" w:lineRule="exact"/>
              <w:ind w:right="-43"/>
              <w:jc w:val="center"/>
              <w:rPr>
                <w:rFonts w:ascii="Arial" w:hAnsi="Arial" w:cs="Arial"/>
                <w:sz w:val="20"/>
                <w:szCs w:val="20"/>
              </w:rPr>
            </w:pPr>
            <w:r w:rsidRPr="00FB0494">
              <w:rPr>
                <w:rFonts w:ascii="Arial" w:hAnsi="Arial" w:cs="Arial"/>
                <w:sz w:val="20"/>
                <w:szCs w:val="20"/>
              </w:rPr>
              <w:t>0</w:t>
            </w:r>
            <w:r w:rsidRPr="00FB0494">
              <w:rPr>
                <w:rFonts w:ascii="Arial" w:hAnsi="Arial" w:cs="Arial" w:hint="cs"/>
                <w:sz w:val="20"/>
                <w:szCs w:val="20"/>
                <w:cs/>
              </w:rPr>
              <w:t xml:space="preserve">.0 </w:t>
            </w:r>
            <w:r w:rsidRPr="00FB0494">
              <w:rPr>
                <w:rFonts w:ascii="Arial" w:hAnsi="Arial" w:cs="Arial"/>
                <w:sz w:val="20"/>
                <w:szCs w:val="20"/>
              </w:rPr>
              <w:t>-</w:t>
            </w:r>
            <w:r w:rsidRPr="00FB0494">
              <w:rPr>
                <w:rFonts w:ascii="Arial" w:hAnsi="Arial" w:cs="Arial" w:hint="cs"/>
                <w:sz w:val="20"/>
                <w:szCs w:val="20"/>
                <w:cs/>
              </w:rPr>
              <w:t xml:space="preserve"> 16.0</w:t>
            </w:r>
          </w:p>
        </w:tc>
        <w:tc>
          <w:tcPr>
            <w:tcW w:w="1935" w:type="dxa"/>
          </w:tcPr>
          <w:p w14:paraId="31822495" w14:textId="77777777" w:rsidR="006F2DCA" w:rsidRPr="00FB0494" w:rsidRDefault="006F2DCA" w:rsidP="006F2DCA">
            <w:pPr>
              <w:spacing w:line="380" w:lineRule="exact"/>
              <w:ind w:right="-43"/>
              <w:jc w:val="center"/>
              <w:rPr>
                <w:rFonts w:ascii="Arial" w:hAnsi="Arial" w:cs="Arial"/>
                <w:sz w:val="20"/>
                <w:szCs w:val="20"/>
              </w:rPr>
            </w:pPr>
            <w:r w:rsidRPr="00FB0494">
              <w:rPr>
                <w:rFonts w:ascii="Arial" w:hAnsi="Arial" w:cs="Arial"/>
                <w:sz w:val="20"/>
                <w:szCs w:val="20"/>
              </w:rPr>
              <w:t>0</w:t>
            </w:r>
            <w:r w:rsidRPr="00FB0494">
              <w:rPr>
                <w:rFonts w:ascii="Arial" w:hAnsi="Arial" w:cs="Arial"/>
                <w:sz w:val="20"/>
                <w:szCs w:val="20"/>
                <w:cs/>
              </w:rPr>
              <w:t xml:space="preserve">.0 </w:t>
            </w:r>
            <w:r w:rsidRPr="00FB0494">
              <w:rPr>
                <w:rFonts w:ascii="Arial" w:hAnsi="Arial" w:cs="Arial"/>
                <w:sz w:val="20"/>
                <w:szCs w:val="20"/>
              </w:rPr>
              <w:t>-</w:t>
            </w:r>
            <w:r w:rsidRPr="00FB0494">
              <w:rPr>
                <w:rFonts w:ascii="Arial" w:hAnsi="Arial" w:cs="Arial"/>
                <w:sz w:val="20"/>
                <w:szCs w:val="20"/>
                <w:cs/>
              </w:rPr>
              <w:t xml:space="preserve"> 16.0</w:t>
            </w:r>
          </w:p>
        </w:tc>
      </w:tr>
    </w:tbl>
    <w:p w14:paraId="7CDD161F" w14:textId="77777777" w:rsidR="00F8458A" w:rsidRPr="00FB0494" w:rsidRDefault="00F8458A">
      <w:pPr>
        <w:overflowPunct/>
        <w:autoSpaceDE/>
        <w:autoSpaceDN/>
        <w:adjustRightInd/>
        <w:textAlignment w:val="auto"/>
        <w:rPr>
          <w:rFonts w:ascii="Arial" w:hAnsi="Arial" w:cs="Arial"/>
          <w:sz w:val="22"/>
          <w:szCs w:val="22"/>
        </w:rPr>
      </w:pPr>
      <w:r w:rsidRPr="00FB0494">
        <w:rPr>
          <w:rFonts w:ascii="Arial" w:hAnsi="Arial" w:cs="Arial"/>
          <w:sz w:val="22"/>
          <w:szCs w:val="22"/>
        </w:rPr>
        <w:br w:type="page"/>
      </w:r>
    </w:p>
    <w:p w14:paraId="48A68B69" w14:textId="77777777" w:rsidR="00927A26" w:rsidRPr="00FB0494" w:rsidRDefault="00927A26" w:rsidP="007C45B9">
      <w:pPr>
        <w:spacing w:before="120" w:after="120" w:line="380" w:lineRule="exact"/>
        <w:ind w:left="540"/>
        <w:jc w:val="thaiDistribute"/>
        <w:rPr>
          <w:rFonts w:ascii="Arial" w:hAnsi="Arial" w:cs="Arial"/>
          <w:sz w:val="22"/>
          <w:szCs w:val="22"/>
        </w:rPr>
      </w:pPr>
      <w:r w:rsidRPr="00FB0494">
        <w:rPr>
          <w:rFonts w:ascii="Arial" w:hAnsi="Arial" w:cs="Arial"/>
          <w:sz w:val="22"/>
          <w:szCs w:val="22"/>
        </w:rPr>
        <w:lastRenderedPageBreak/>
        <w:t>The result of sensitivity analysis for significant assumptions</w:t>
      </w:r>
      <w:r w:rsidRPr="00FB0494">
        <w:rPr>
          <w:rFonts w:ascii="Arial" w:hAnsi="Arial" w:cs="Arial"/>
          <w:sz w:val="22"/>
          <w:szCs w:val="22"/>
          <w:cs/>
        </w:rPr>
        <w:t xml:space="preserve"> </w:t>
      </w:r>
      <w:r w:rsidRPr="00FB0494">
        <w:rPr>
          <w:rFonts w:ascii="Arial" w:hAnsi="Arial" w:cs="Arial"/>
          <w:sz w:val="22"/>
          <w:szCs w:val="22"/>
        </w:rPr>
        <w:t>that affect the present value of the long-term employee benefit o</w:t>
      </w:r>
      <w:r w:rsidR="007F1371" w:rsidRPr="00FB0494">
        <w:rPr>
          <w:rFonts w:ascii="Arial" w:hAnsi="Arial" w:cs="Arial"/>
          <w:sz w:val="22"/>
          <w:szCs w:val="22"/>
        </w:rPr>
        <w:t xml:space="preserve">bligation as </w:t>
      </w:r>
      <w:proofErr w:type="gramStart"/>
      <w:r w:rsidR="007F1371" w:rsidRPr="00FB0494">
        <w:rPr>
          <w:rFonts w:ascii="Arial" w:hAnsi="Arial" w:cs="Arial"/>
          <w:sz w:val="22"/>
          <w:szCs w:val="22"/>
        </w:rPr>
        <w:t>at</w:t>
      </w:r>
      <w:proofErr w:type="gramEnd"/>
      <w:r w:rsidR="007F1371" w:rsidRPr="00FB0494">
        <w:rPr>
          <w:rFonts w:ascii="Arial" w:hAnsi="Arial" w:cs="Arial"/>
          <w:sz w:val="22"/>
          <w:szCs w:val="22"/>
        </w:rPr>
        <w:t xml:space="preserve"> 31 December </w:t>
      </w:r>
      <w:r w:rsidR="00BB662D" w:rsidRPr="00FB0494">
        <w:rPr>
          <w:rFonts w:ascii="Arial" w:hAnsi="Arial" w:cs="Arial"/>
          <w:sz w:val="22"/>
          <w:szCs w:val="22"/>
        </w:rPr>
        <w:t>2024</w:t>
      </w:r>
      <w:r w:rsidR="007F1371" w:rsidRPr="00FB0494">
        <w:rPr>
          <w:rFonts w:ascii="Arial" w:hAnsi="Arial" w:cs="Arial"/>
          <w:sz w:val="22"/>
          <w:szCs w:val="22"/>
        </w:rPr>
        <w:t xml:space="preserve"> and </w:t>
      </w:r>
      <w:r w:rsidR="00BB662D" w:rsidRPr="00FB0494">
        <w:rPr>
          <w:rFonts w:ascii="Arial" w:hAnsi="Arial" w:cs="Arial"/>
          <w:sz w:val="22"/>
          <w:szCs w:val="22"/>
        </w:rPr>
        <w:t>2023</w:t>
      </w:r>
      <w:r w:rsidRPr="00FB0494">
        <w:rPr>
          <w:rFonts w:ascii="Arial" w:hAnsi="Arial" w:cs="Arial"/>
          <w:sz w:val="22"/>
          <w:szCs w:val="22"/>
        </w:rPr>
        <w:t xml:space="preserve"> are </w:t>
      </w:r>
      <w:proofErr w:type="spellStart"/>
      <w:r w:rsidRPr="00FB0494">
        <w:rPr>
          <w:rFonts w:ascii="Arial" w:hAnsi="Arial" w:cs="Arial"/>
          <w:sz w:val="22"/>
          <w:szCs w:val="22"/>
        </w:rPr>
        <w:t>summarised</w:t>
      </w:r>
      <w:proofErr w:type="spellEnd"/>
      <w:r w:rsidRPr="00FB0494">
        <w:rPr>
          <w:rFonts w:ascii="Arial" w:hAnsi="Arial" w:cs="Arial"/>
          <w:sz w:val="22"/>
          <w:szCs w:val="22"/>
        </w:rPr>
        <w:t xml:space="preserve"> below:</w:t>
      </w:r>
    </w:p>
    <w:tbl>
      <w:tblPr>
        <w:tblW w:w="9183" w:type="dxa"/>
        <w:tblInd w:w="558" w:type="dxa"/>
        <w:tblCellMar>
          <w:left w:w="0" w:type="dxa"/>
          <w:right w:w="0" w:type="dxa"/>
        </w:tblCellMar>
        <w:tblLook w:val="04A0" w:firstRow="1" w:lastRow="0" w:firstColumn="1" w:lastColumn="0" w:noHBand="0" w:noVBand="1"/>
      </w:tblPr>
      <w:tblGrid>
        <w:gridCol w:w="1890"/>
        <w:gridCol w:w="1821"/>
        <w:gridCol w:w="1824"/>
        <w:gridCol w:w="1821"/>
        <w:gridCol w:w="1827"/>
      </w:tblGrid>
      <w:tr w:rsidR="00EF7B81" w:rsidRPr="00FB0494" w14:paraId="7A14A79D" w14:textId="77777777" w:rsidTr="00DF4A77">
        <w:tc>
          <w:tcPr>
            <w:tcW w:w="1890" w:type="dxa"/>
            <w:tcMar>
              <w:top w:w="0" w:type="dxa"/>
              <w:left w:w="108" w:type="dxa"/>
              <w:bottom w:w="0" w:type="dxa"/>
              <w:right w:w="108" w:type="dxa"/>
            </w:tcMar>
          </w:tcPr>
          <w:p w14:paraId="383F2791" w14:textId="77777777" w:rsidR="00EF7B81" w:rsidRPr="00FB0494" w:rsidRDefault="00EF7B81" w:rsidP="00DF4A77">
            <w:pPr>
              <w:spacing w:line="360" w:lineRule="exact"/>
              <w:ind w:right="-43"/>
              <w:jc w:val="thaiDistribute"/>
              <w:rPr>
                <w:rFonts w:ascii="Arial" w:hAnsi="Arial" w:cs="Arial"/>
                <w:sz w:val="18"/>
                <w:szCs w:val="18"/>
              </w:rPr>
            </w:pPr>
          </w:p>
        </w:tc>
        <w:tc>
          <w:tcPr>
            <w:tcW w:w="7293" w:type="dxa"/>
            <w:gridSpan w:val="4"/>
            <w:tcMar>
              <w:top w:w="0" w:type="dxa"/>
              <w:left w:w="108" w:type="dxa"/>
              <w:bottom w:w="0" w:type="dxa"/>
              <w:right w:w="108" w:type="dxa"/>
            </w:tcMar>
            <w:vAlign w:val="bottom"/>
          </w:tcPr>
          <w:p w14:paraId="69DDB925" w14:textId="77777777" w:rsidR="00EF7B81" w:rsidRPr="00FB0494" w:rsidRDefault="00BB662D" w:rsidP="00815F58">
            <w:pPr>
              <w:pBdr>
                <w:bottom w:val="single" w:sz="4" w:space="1" w:color="auto"/>
              </w:pBdr>
              <w:spacing w:line="360" w:lineRule="exact"/>
              <w:jc w:val="center"/>
              <w:rPr>
                <w:rFonts w:ascii="Arial" w:hAnsi="Arial" w:cs="Arial"/>
                <w:sz w:val="18"/>
                <w:szCs w:val="18"/>
              </w:rPr>
            </w:pPr>
            <w:r w:rsidRPr="00FB0494">
              <w:rPr>
                <w:rFonts w:ascii="Arial" w:hAnsi="Arial" w:cs="Arial"/>
                <w:sz w:val="18"/>
                <w:szCs w:val="18"/>
              </w:rPr>
              <w:t>2024</w:t>
            </w:r>
          </w:p>
        </w:tc>
      </w:tr>
      <w:tr w:rsidR="00EF7B81" w:rsidRPr="00FB0494" w14:paraId="710634C4" w14:textId="77777777" w:rsidTr="00DF4A77">
        <w:tc>
          <w:tcPr>
            <w:tcW w:w="1890" w:type="dxa"/>
            <w:tcMar>
              <w:top w:w="0" w:type="dxa"/>
              <w:left w:w="108" w:type="dxa"/>
              <w:bottom w:w="0" w:type="dxa"/>
              <w:right w:w="108" w:type="dxa"/>
            </w:tcMar>
          </w:tcPr>
          <w:p w14:paraId="056F36D0" w14:textId="77777777" w:rsidR="00EF7B81" w:rsidRPr="00FB0494" w:rsidRDefault="00EF7B81" w:rsidP="00DF4A77">
            <w:pPr>
              <w:spacing w:line="360" w:lineRule="exact"/>
              <w:ind w:right="-43"/>
              <w:jc w:val="thaiDistribute"/>
              <w:rPr>
                <w:rFonts w:ascii="Arial" w:hAnsi="Arial" w:cs="Arial"/>
                <w:sz w:val="18"/>
                <w:szCs w:val="18"/>
              </w:rPr>
            </w:pPr>
          </w:p>
        </w:tc>
        <w:tc>
          <w:tcPr>
            <w:tcW w:w="1821" w:type="dxa"/>
            <w:tcMar>
              <w:top w:w="0" w:type="dxa"/>
              <w:left w:w="108" w:type="dxa"/>
              <w:bottom w:w="0" w:type="dxa"/>
              <w:right w:w="108" w:type="dxa"/>
            </w:tcMar>
            <w:vAlign w:val="bottom"/>
            <w:hideMark/>
          </w:tcPr>
          <w:p w14:paraId="169677F2" w14:textId="77777777" w:rsidR="00EF7B81" w:rsidRPr="00FB0494" w:rsidRDefault="00EF7B81" w:rsidP="00DF4A77">
            <w:pPr>
              <w:pBdr>
                <w:bottom w:val="single" w:sz="4" w:space="1" w:color="auto"/>
              </w:pBdr>
              <w:spacing w:line="360" w:lineRule="exact"/>
              <w:ind w:left="-18" w:right="19"/>
              <w:jc w:val="center"/>
              <w:rPr>
                <w:rFonts w:ascii="Arial" w:hAnsi="Arial" w:cs="Arial"/>
                <w:sz w:val="18"/>
                <w:szCs w:val="18"/>
              </w:rPr>
            </w:pPr>
            <w:r w:rsidRPr="00FB0494">
              <w:rPr>
                <w:rFonts w:ascii="Arial" w:hAnsi="Arial" w:cs="Arial"/>
                <w:sz w:val="18"/>
                <w:szCs w:val="18"/>
              </w:rPr>
              <w:t>Increase in assumption</w:t>
            </w:r>
          </w:p>
        </w:tc>
        <w:tc>
          <w:tcPr>
            <w:tcW w:w="1824" w:type="dxa"/>
            <w:tcMar>
              <w:top w:w="0" w:type="dxa"/>
              <w:left w:w="108" w:type="dxa"/>
              <w:bottom w:w="0" w:type="dxa"/>
              <w:right w:w="108" w:type="dxa"/>
            </w:tcMar>
            <w:vAlign w:val="bottom"/>
            <w:hideMark/>
          </w:tcPr>
          <w:p w14:paraId="2584431A" w14:textId="77777777" w:rsidR="00EF7B81" w:rsidRPr="00FB0494" w:rsidRDefault="00EF7B81" w:rsidP="00DF4A77">
            <w:pPr>
              <w:pBdr>
                <w:bottom w:val="single" w:sz="4" w:space="1" w:color="auto"/>
              </w:pBdr>
              <w:spacing w:line="360" w:lineRule="exact"/>
              <w:ind w:left="-18" w:right="19"/>
              <w:jc w:val="center"/>
              <w:rPr>
                <w:rFonts w:ascii="Arial" w:hAnsi="Arial" w:cs="Arial"/>
                <w:sz w:val="18"/>
                <w:szCs w:val="18"/>
              </w:rPr>
            </w:pPr>
            <w:r w:rsidRPr="00FB0494">
              <w:rPr>
                <w:rFonts w:ascii="Arial" w:hAnsi="Arial" w:cs="Arial"/>
                <w:sz w:val="18"/>
                <w:szCs w:val="18"/>
              </w:rPr>
              <w:t>Employee benefit obligations increase (decrease)</w:t>
            </w:r>
          </w:p>
        </w:tc>
        <w:tc>
          <w:tcPr>
            <w:tcW w:w="1821" w:type="dxa"/>
            <w:vAlign w:val="bottom"/>
          </w:tcPr>
          <w:p w14:paraId="5E0EFB29" w14:textId="77777777" w:rsidR="00EF7B81" w:rsidRPr="00FB0494" w:rsidRDefault="00EF7B81" w:rsidP="00DF4A77">
            <w:pPr>
              <w:pBdr>
                <w:bottom w:val="single" w:sz="4" w:space="1" w:color="auto"/>
              </w:pBdr>
              <w:spacing w:line="360" w:lineRule="exact"/>
              <w:ind w:left="105" w:right="113"/>
              <w:jc w:val="center"/>
              <w:rPr>
                <w:rFonts w:ascii="Arial" w:hAnsi="Arial" w:cs="Arial"/>
                <w:sz w:val="18"/>
                <w:szCs w:val="18"/>
                <w:cs/>
              </w:rPr>
            </w:pPr>
            <w:r w:rsidRPr="00FB0494">
              <w:rPr>
                <w:rFonts w:ascii="Arial" w:hAnsi="Arial" w:cs="Arial"/>
                <w:sz w:val="18"/>
                <w:szCs w:val="18"/>
              </w:rPr>
              <w:t>Decrease in assumption</w:t>
            </w:r>
          </w:p>
        </w:tc>
        <w:tc>
          <w:tcPr>
            <w:tcW w:w="1827" w:type="dxa"/>
            <w:vAlign w:val="bottom"/>
          </w:tcPr>
          <w:p w14:paraId="7FC62F01" w14:textId="77777777" w:rsidR="00EF7B81" w:rsidRPr="00FB0494" w:rsidRDefault="00EF7B81" w:rsidP="00DF4A77">
            <w:pPr>
              <w:pBdr>
                <w:bottom w:val="single" w:sz="4" w:space="1" w:color="auto"/>
              </w:pBdr>
              <w:spacing w:line="360" w:lineRule="exact"/>
              <w:ind w:left="105" w:right="113"/>
              <w:jc w:val="center"/>
              <w:rPr>
                <w:rFonts w:ascii="Arial" w:hAnsi="Arial" w:cs="Arial"/>
                <w:sz w:val="18"/>
                <w:szCs w:val="18"/>
              </w:rPr>
            </w:pPr>
            <w:r w:rsidRPr="00FB0494">
              <w:rPr>
                <w:rFonts w:ascii="Arial" w:hAnsi="Arial" w:cs="Arial"/>
                <w:sz w:val="18"/>
                <w:szCs w:val="18"/>
              </w:rPr>
              <w:t>Employee benefit obligations increase (decrease)</w:t>
            </w:r>
          </w:p>
        </w:tc>
      </w:tr>
      <w:tr w:rsidR="00036C14" w:rsidRPr="00FB0494" w14:paraId="426087CC" w14:textId="77777777" w:rsidTr="00DF4A77">
        <w:tc>
          <w:tcPr>
            <w:tcW w:w="1890" w:type="dxa"/>
            <w:tcMar>
              <w:top w:w="0" w:type="dxa"/>
              <w:left w:w="108" w:type="dxa"/>
              <w:bottom w:w="0" w:type="dxa"/>
              <w:right w:w="108" w:type="dxa"/>
            </w:tcMar>
          </w:tcPr>
          <w:p w14:paraId="162349B4" w14:textId="77777777" w:rsidR="00036C14" w:rsidRPr="00FB0494" w:rsidRDefault="00036C14" w:rsidP="002243A0">
            <w:pPr>
              <w:spacing w:line="360" w:lineRule="exact"/>
              <w:rPr>
                <w:rFonts w:ascii="Arial" w:hAnsi="Arial" w:cs="Arial"/>
                <w:sz w:val="18"/>
                <w:szCs w:val="18"/>
              </w:rPr>
            </w:pPr>
          </w:p>
        </w:tc>
        <w:tc>
          <w:tcPr>
            <w:tcW w:w="1821" w:type="dxa"/>
            <w:tcMar>
              <w:top w:w="0" w:type="dxa"/>
              <w:left w:w="108" w:type="dxa"/>
              <w:bottom w:w="0" w:type="dxa"/>
              <w:right w:w="108" w:type="dxa"/>
            </w:tcMar>
          </w:tcPr>
          <w:p w14:paraId="62CF33AA" w14:textId="77777777" w:rsidR="00036C14" w:rsidRPr="00FB0494" w:rsidRDefault="00036C14" w:rsidP="002243A0">
            <w:pPr>
              <w:spacing w:line="360" w:lineRule="exact"/>
              <w:ind w:left="-18" w:right="19"/>
              <w:jc w:val="center"/>
              <w:rPr>
                <w:rFonts w:ascii="Arial" w:hAnsi="Arial" w:cs="Arial"/>
                <w:sz w:val="18"/>
                <w:szCs w:val="18"/>
              </w:rPr>
            </w:pPr>
            <w:r w:rsidRPr="00FB0494">
              <w:rPr>
                <w:rFonts w:ascii="Arial" w:hAnsi="Arial" w:cs="Arial"/>
                <w:sz w:val="18"/>
                <w:szCs w:val="18"/>
              </w:rPr>
              <w:t>(%)</w:t>
            </w:r>
          </w:p>
        </w:tc>
        <w:tc>
          <w:tcPr>
            <w:tcW w:w="1824" w:type="dxa"/>
            <w:tcMar>
              <w:top w:w="0" w:type="dxa"/>
              <w:left w:w="108" w:type="dxa"/>
              <w:bottom w:w="0" w:type="dxa"/>
              <w:right w:w="108" w:type="dxa"/>
            </w:tcMar>
          </w:tcPr>
          <w:p w14:paraId="41FDE037" w14:textId="77777777" w:rsidR="00036C14" w:rsidRPr="00FB0494" w:rsidRDefault="00815F58" w:rsidP="00815F58">
            <w:pPr>
              <w:spacing w:line="360" w:lineRule="exact"/>
              <w:ind w:left="-14" w:right="14"/>
              <w:jc w:val="center"/>
              <w:rPr>
                <w:rFonts w:ascii="Arial" w:hAnsi="Arial" w:cs="Arial"/>
                <w:sz w:val="18"/>
                <w:szCs w:val="18"/>
              </w:rPr>
            </w:pPr>
            <w:r w:rsidRPr="00FB0494">
              <w:rPr>
                <w:rFonts w:ascii="Arial" w:hAnsi="Arial" w:cs="Arial"/>
                <w:sz w:val="18"/>
                <w:szCs w:val="18"/>
              </w:rPr>
              <w:t>(Baht)</w:t>
            </w:r>
          </w:p>
        </w:tc>
        <w:tc>
          <w:tcPr>
            <w:tcW w:w="1821" w:type="dxa"/>
          </w:tcPr>
          <w:p w14:paraId="438F878E" w14:textId="77777777" w:rsidR="00036C14" w:rsidRPr="00FB0494" w:rsidRDefault="00036C14" w:rsidP="002243A0">
            <w:pPr>
              <w:spacing w:line="360" w:lineRule="exact"/>
              <w:ind w:left="-18" w:right="19"/>
              <w:jc w:val="center"/>
              <w:rPr>
                <w:rFonts w:ascii="Arial" w:hAnsi="Arial" w:cs="Arial"/>
                <w:sz w:val="18"/>
                <w:szCs w:val="18"/>
              </w:rPr>
            </w:pPr>
            <w:r w:rsidRPr="00FB0494">
              <w:rPr>
                <w:rFonts w:ascii="Arial" w:hAnsi="Arial" w:cs="Arial"/>
                <w:sz w:val="18"/>
                <w:szCs w:val="18"/>
              </w:rPr>
              <w:t>(%)</w:t>
            </w:r>
          </w:p>
        </w:tc>
        <w:tc>
          <w:tcPr>
            <w:tcW w:w="1827" w:type="dxa"/>
          </w:tcPr>
          <w:p w14:paraId="745029CD" w14:textId="77777777" w:rsidR="00036C14" w:rsidRPr="00FB0494" w:rsidRDefault="00815F58" w:rsidP="00815F58">
            <w:pPr>
              <w:spacing w:line="360" w:lineRule="exact"/>
              <w:ind w:left="90" w:right="14"/>
              <w:jc w:val="center"/>
              <w:rPr>
                <w:rFonts w:ascii="Arial" w:hAnsi="Arial" w:cs="Arial"/>
                <w:sz w:val="18"/>
                <w:szCs w:val="18"/>
              </w:rPr>
            </w:pPr>
            <w:r w:rsidRPr="00FB0494">
              <w:rPr>
                <w:rFonts w:ascii="Arial" w:hAnsi="Arial" w:cs="Arial"/>
                <w:sz w:val="18"/>
                <w:szCs w:val="18"/>
              </w:rPr>
              <w:t>(Baht)</w:t>
            </w:r>
          </w:p>
        </w:tc>
      </w:tr>
      <w:tr w:rsidR="006F2DCA" w:rsidRPr="00FB0494" w14:paraId="52FB13F2" w14:textId="77777777" w:rsidTr="00DF4A77">
        <w:tc>
          <w:tcPr>
            <w:tcW w:w="1890" w:type="dxa"/>
            <w:tcMar>
              <w:top w:w="0" w:type="dxa"/>
              <w:left w:w="108" w:type="dxa"/>
              <w:bottom w:w="0" w:type="dxa"/>
              <w:right w:w="108" w:type="dxa"/>
            </w:tcMar>
            <w:hideMark/>
          </w:tcPr>
          <w:p w14:paraId="0C466D5C" w14:textId="77777777" w:rsidR="006F2DCA" w:rsidRPr="00FB0494" w:rsidRDefault="006F2DCA" w:rsidP="006F2DCA">
            <w:pPr>
              <w:spacing w:line="360" w:lineRule="exact"/>
              <w:rPr>
                <w:rFonts w:ascii="Arial" w:hAnsi="Arial" w:cs="Arial"/>
                <w:sz w:val="18"/>
                <w:szCs w:val="18"/>
              </w:rPr>
            </w:pPr>
            <w:r w:rsidRPr="00FB0494">
              <w:rPr>
                <w:rFonts w:ascii="Arial" w:hAnsi="Arial" w:cs="Arial"/>
                <w:sz w:val="18"/>
                <w:szCs w:val="18"/>
              </w:rPr>
              <w:t>Discount rate</w:t>
            </w:r>
          </w:p>
        </w:tc>
        <w:tc>
          <w:tcPr>
            <w:tcW w:w="1821" w:type="dxa"/>
            <w:tcMar>
              <w:top w:w="0" w:type="dxa"/>
              <w:left w:w="108" w:type="dxa"/>
              <w:bottom w:w="0" w:type="dxa"/>
              <w:right w:w="108" w:type="dxa"/>
            </w:tcMar>
          </w:tcPr>
          <w:p w14:paraId="04DE2A82" w14:textId="77777777" w:rsidR="006F2DCA" w:rsidRPr="00FB0494" w:rsidRDefault="006F2DCA" w:rsidP="006F2DCA">
            <w:pPr>
              <w:spacing w:line="360" w:lineRule="exact"/>
              <w:ind w:left="-18" w:right="19"/>
              <w:jc w:val="center"/>
              <w:rPr>
                <w:rFonts w:ascii="Arial" w:hAnsi="Arial" w:cs="Arial"/>
                <w:sz w:val="18"/>
                <w:szCs w:val="18"/>
              </w:rPr>
            </w:pPr>
            <w:r w:rsidRPr="00FB0494">
              <w:rPr>
                <w:rFonts w:ascii="Arial" w:hAnsi="Arial" w:cs="Arial"/>
                <w:sz w:val="18"/>
                <w:szCs w:val="18"/>
              </w:rPr>
              <w:t>1.0</w:t>
            </w:r>
          </w:p>
        </w:tc>
        <w:tc>
          <w:tcPr>
            <w:tcW w:w="1824" w:type="dxa"/>
            <w:tcMar>
              <w:top w:w="0" w:type="dxa"/>
              <w:left w:w="108" w:type="dxa"/>
              <w:bottom w:w="0" w:type="dxa"/>
              <w:right w:w="108" w:type="dxa"/>
            </w:tcMar>
          </w:tcPr>
          <w:p w14:paraId="5A1166A9" w14:textId="77777777" w:rsidR="006F2DCA" w:rsidRPr="00FB0494" w:rsidRDefault="006F2DCA" w:rsidP="006F2DCA">
            <w:pPr>
              <w:tabs>
                <w:tab w:val="decimal" w:pos="1408"/>
              </w:tabs>
              <w:spacing w:line="360" w:lineRule="exact"/>
              <w:ind w:left="-14" w:right="14"/>
              <w:jc w:val="thaiDistribute"/>
              <w:rPr>
                <w:rFonts w:ascii="Arial" w:hAnsi="Arial" w:cs="Arial"/>
                <w:sz w:val="18"/>
                <w:szCs w:val="18"/>
              </w:rPr>
            </w:pPr>
            <w:r w:rsidRPr="00FB0494">
              <w:rPr>
                <w:rFonts w:ascii="Arial" w:hAnsi="Arial" w:cs="Arial"/>
                <w:color w:val="000000"/>
                <w:sz w:val="18"/>
                <w:szCs w:val="18"/>
              </w:rPr>
              <w:t>(5,651,565)</w:t>
            </w:r>
          </w:p>
        </w:tc>
        <w:tc>
          <w:tcPr>
            <w:tcW w:w="1821" w:type="dxa"/>
          </w:tcPr>
          <w:p w14:paraId="689C4C64" w14:textId="77777777" w:rsidR="006F2DCA" w:rsidRPr="00FB0494" w:rsidRDefault="006F2DCA" w:rsidP="006F2DCA">
            <w:pPr>
              <w:spacing w:line="360" w:lineRule="exact"/>
              <w:ind w:left="-18" w:right="19"/>
              <w:jc w:val="center"/>
              <w:rPr>
                <w:rFonts w:ascii="Arial" w:hAnsi="Arial" w:cs="Arial"/>
                <w:sz w:val="18"/>
                <w:szCs w:val="18"/>
              </w:rPr>
            </w:pPr>
            <w:r w:rsidRPr="00FB0494">
              <w:rPr>
                <w:rFonts w:ascii="Arial" w:hAnsi="Arial" w:cs="Arial"/>
                <w:sz w:val="18"/>
                <w:szCs w:val="18"/>
              </w:rPr>
              <w:t>1.0</w:t>
            </w:r>
          </w:p>
        </w:tc>
        <w:tc>
          <w:tcPr>
            <w:tcW w:w="1827" w:type="dxa"/>
          </w:tcPr>
          <w:p w14:paraId="4F2B80DA" w14:textId="77777777" w:rsidR="006F2DCA" w:rsidRPr="00FB0494" w:rsidRDefault="006F2DCA" w:rsidP="006F2DCA">
            <w:pPr>
              <w:tabs>
                <w:tab w:val="decimal" w:pos="1547"/>
              </w:tabs>
              <w:spacing w:line="360" w:lineRule="exact"/>
              <w:ind w:left="-14" w:right="14"/>
              <w:jc w:val="thaiDistribute"/>
              <w:rPr>
                <w:rFonts w:ascii="Arial" w:hAnsi="Arial" w:cs="Arial"/>
                <w:sz w:val="18"/>
                <w:szCs w:val="18"/>
              </w:rPr>
            </w:pPr>
            <w:r w:rsidRPr="00FB0494">
              <w:rPr>
                <w:rFonts w:ascii="Arial" w:hAnsi="Arial" w:cs="Arial"/>
                <w:color w:val="000000"/>
                <w:sz w:val="18"/>
                <w:szCs w:val="18"/>
              </w:rPr>
              <w:t>6,463,614</w:t>
            </w:r>
          </w:p>
        </w:tc>
      </w:tr>
      <w:tr w:rsidR="006F2DCA" w:rsidRPr="00FB0494" w14:paraId="1F829EC2" w14:textId="77777777" w:rsidTr="00DF4A77">
        <w:tc>
          <w:tcPr>
            <w:tcW w:w="1890" w:type="dxa"/>
            <w:tcMar>
              <w:top w:w="0" w:type="dxa"/>
              <w:left w:w="108" w:type="dxa"/>
              <w:bottom w:w="0" w:type="dxa"/>
              <w:right w:w="108" w:type="dxa"/>
            </w:tcMar>
            <w:hideMark/>
          </w:tcPr>
          <w:p w14:paraId="05390236" w14:textId="77777777" w:rsidR="006F2DCA" w:rsidRPr="00FB0494" w:rsidRDefault="006F2DCA" w:rsidP="006F2DCA">
            <w:pPr>
              <w:spacing w:line="360" w:lineRule="exact"/>
              <w:rPr>
                <w:rFonts w:ascii="Arial" w:hAnsi="Arial" w:cs="Arial"/>
                <w:sz w:val="18"/>
                <w:szCs w:val="18"/>
              </w:rPr>
            </w:pPr>
            <w:r w:rsidRPr="00FB0494">
              <w:rPr>
                <w:rFonts w:ascii="Arial" w:hAnsi="Arial" w:cs="Arial"/>
                <w:sz w:val="18"/>
                <w:szCs w:val="18"/>
              </w:rPr>
              <w:t xml:space="preserve">Salary </w:t>
            </w:r>
            <w:proofErr w:type="gramStart"/>
            <w:r w:rsidRPr="00FB0494">
              <w:rPr>
                <w:rFonts w:ascii="Arial" w:hAnsi="Arial" w:cs="Arial"/>
                <w:sz w:val="18"/>
                <w:szCs w:val="18"/>
              </w:rPr>
              <w:t>increase</w:t>
            </w:r>
            <w:proofErr w:type="gramEnd"/>
            <w:r w:rsidRPr="00FB0494">
              <w:rPr>
                <w:rFonts w:ascii="Arial" w:hAnsi="Arial" w:cs="Arial"/>
                <w:sz w:val="18"/>
                <w:szCs w:val="18"/>
              </w:rPr>
              <w:t xml:space="preserve"> rate</w:t>
            </w:r>
          </w:p>
        </w:tc>
        <w:tc>
          <w:tcPr>
            <w:tcW w:w="1821" w:type="dxa"/>
            <w:tcMar>
              <w:top w:w="0" w:type="dxa"/>
              <w:left w:w="108" w:type="dxa"/>
              <w:bottom w:w="0" w:type="dxa"/>
              <w:right w:w="108" w:type="dxa"/>
            </w:tcMar>
          </w:tcPr>
          <w:p w14:paraId="7716762E" w14:textId="77777777" w:rsidR="006F2DCA" w:rsidRPr="00FB0494" w:rsidRDefault="006F2DCA" w:rsidP="006F2DCA">
            <w:pPr>
              <w:spacing w:line="360" w:lineRule="exact"/>
              <w:ind w:left="-18" w:right="19"/>
              <w:jc w:val="center"/>
              <w:rPr>
                <w:rFonts w:ascii="Arial" w:hAnsi="Arial" w:cs="Arial"/>
                <w:sz w:val="18"/>
                <w:szCs w:val="18"/>
              </w:rPr>
            </w:pPr>
            <w:r w:rsidRPr="00FB0494">
              <w:rPr>
                <w:rFonts w:ascii="Arial" w:hAnsi="Arial" w:cs="Arial"/>
                <w:sz w:val="18"/>
                <w:szCs w:val="18"/>
              </w:rPr>
              <w:t>1.0</w:t>
            </w:r>
          </w:p>
        </w:tc>
        <w:tc>
          <w:tcPr>
            <w:tcW w:w="1824" w:type="dxa"/>
            <w:tcMar>
              <w:top w:w="0" w:type="dxa"/>
              <w:left w:w="108" w:type="dxa"/>
              <w:bottom w:w="0" w:type="dxa"/>
              <w:right w:w="108" w:type="dxa"/>
            </w:tcMar>
          </w:tcPr>
          <w:p w14:paraId="33C0B521" w14:textId="77777777" w:rsidR="006F2DCA" w:rsidRPr="00FB0494" w:rsidRDefault="006F2DCA" w:rsidP="006F2DCA">
            <w:pPr>
              <w:tabs>
                <w:tab w:val="decimal" w:pos="1408"/>
              </w:tabs>
              <w:spacing w:line="360" w:lineRule="exact"/>
              <w:ind w:left="-14" w:right="14"/>
              <w:jc w:val="thaiDistribute"/>
              <w:rPr>
                <w:rFonts w:ascii="Arial" w:hAnsi="Arial" w:cs="Arial"/>
                <w:sz w:val="18"/>
                <w:szCs w:val="18"/>
              </w:rPr>
            </w:pPr>
            <w:r w:rsidRPr="00FB0494">
              <w:rPr>
                <w:rFonts w:ascii="Arial" w:hAnsi="Arial" w:cs="Arial"/>
                <w:color w:val="000000"/>
                <w:sz w:val="18"/>
                <w:szCs w:val="18"/>
              </w:rPr>
              <w:t>6,672,659</w:t>
            </w:r>
          </w:p>
        </w:tc>
        <w:tc>
          <w:tcPr>
            <w:tcW w:w="1821" w:type="dxa"/>
          </w:tcPr>
          <w:p w14:paraId="02F1748E" w14:textId="77777777" w:rsidR="006F2DCA" w:rsidRPr="00FB0494" w:rsidRDefault="006F2DCA" w:rsidP="006F2DCA">
            <w:pPr>
              <w:spacing w:line="360" w:lineRule="exact"/>
              <w:ind w:left="-18" w:right="19"/>
              <w:jc w:val="center"/>
              <w:rPr>
                <w:rFonts w:ascii="Arial" w:hAnsi="Arial" w:cs="Arial"/>
                <w:sz w:val="18"/>
                <w:szCs w:val="18"/>
              </w:rPr>
            </w:pPr>
            <w:r w:rsidRPr="00FB0494">
              <w:rPr>
                <w:rFonts w:ascii="Arial" w:hAnsi="Arial" w:cs="Arial"/>
                <w:sz w:val="18"/>
                <w:szCs w:val="18"/>
              </w:rPr>
              <w:t>1.0</w:t>
            </w:r>
          </w:p>
        </w:tc>
        <w:tc>
          <w:tcPr>
            <w:tcW w:w="1827" w:type="dxa"/>
          </w:tcPr>
          <w:p w14:paraId="04111C98" w14:textId="77777777" w:rsidR="006F2DCA" w:rsidRPr="00FB0494" w:rsidRDefault="006F2DCA" w:rsidP="006F2DCA">
            <w:pPr>
              <w:tabs>
                <w:tab w:val="decimal" w:pos="1547"/>
              </w:tabs>
              <w:spacing w:line="360" w:lineRule="exact"/>
              <w:ind w:left="-14" w:right="14"/>
              <w:jc w:val="thaiDistribute"/>
              <w:rPr>
                <w:rFonts w:ascii="Arial" w:hAnsi="Arial" w:cs="Arial"/>
                <w:sz w:val="18"/>
                <w:szCs w:val="18"/>
              </w:rPr>
            </w:pPr>
            <w:r w:rsidRPr="00FB0494">
              <w:rPr>
                <w:rFonts w:ascii="Arial" w:hAnsi="Arial" w:cs="Arial"/>
                <w:color w:val="000000"/>
                <w:sz w:val="18"/>
                <w:szCs w:val="18"/>
              </w:rPr>
              <w:t>(5,951,760)</w:t>
            </w:r>
          </w:p>
        </w:tc>
      </w:tr>
      <w:tr w:rsidR="006F2DCA" w:rsidRPr="00FB0494" w14:paraId="32446665" w14:textId="77777777" w:rsidTr="00DF4A77">
        <w:tc>
          <w:tcPr>
            <w:tcW w:w="1890" w:type="dxa"/>
            <w:tcMar>
              <w:top w:w="0" w:type="dxa"/>
              <w:left w:w="108" w:type="dxa"/>
              <w:bottom w:w="0" w:type="dxa"/>
              <w:right w:w="108" w:type="dxa"/>
            </w:tcMar>
            <w:hideMark/>
          </w:tcPr>
          <w:p w14:paraId="71113109" w14:textId="77777777" w:rsidR="006F2DCA" w:rsidRPr="00FB0494" w:rsidRDefault="006F2DCA" w:rsidP="006F2DCA">
            <w:pPr>
              <w:spacing w:line="360" w:lineRule="exact"/>
              <w:rPr>
                <w:rFonts w:ascii="Arial" w:hAnsi="Arial" w:cs="Arial"/>
                <w:sz w:val="18"/>
                <w:szCs w:val="18"/>
              </w:rPr>
            </w:pPr>
            <w:r w:rsidRPr="00FB0494">
              <w:rPr>
                <w:rFonts w:ascii="Arial" w:hAnsi="Arial" w:cs="Arial"/>
                <w:sz w:val="18"/>
                <w:szCs w:val="18"/>
              </w:rPr>
              <w:t>Staff turnover rates</w:t>
            </w:r>
          </w:p>
        </w:tc>
        <w:tc>
          <w:tcPr>
            <w:tcW w:w="1821" w:type="dxa"/>
            <w:tcMar>
              <w:top w:w="0" w:type="dxa"/>
              <w:left w:w="108" w:type="dxa"/>
              <w:bottom w:w="0" w:type="dxa"/>
              <w:right w:w="108" w:type="dxa"/>
            </w:tcMar>
          </w:tcPr>
          <w:p w14:paraId="3B931C8B" w14:textId="77777777" w:rsidR="006F2DCA" w:rsidRPr="00FB0494" w:rsidRDefault="006F2DCA" w:rsidP="006F2DCA">
            <w:pPr>
              <w:spacing w:line="360" w:lineRule="exact"/>
              <w:ind w:left="-18" w:right="19"/>
              <w:jc w:val="center"/>
              <w:rPr>
                <w:rFonts w:ascii="Arial" w:hAnsi="Arial" w:cs="Arial"/>
                <w:sz w:val="18"/>
                <w:szCs w:val="18"/>
              </w:rPr>
            </w:pPr>
            <w:r w:rsidRPr="00FB0494">
              <w:rPr>
                <w:rFonts w:ascii="Arial" w:hAnsi="Arial" w:cs="Arial"/>
                <w:sz w:val="18"/>
                <w:szCs w:val="18"/>
              </w:rPr>
              <w:t>10.0</w:t>
            </w:r>
            <w:r w:rsidRPr="00FB0494">
              <w:rPr>
                <w:rFonts w:ascii="Arial" w:hAnsi="Arial" w:cs="Arial"/>
                <w:sz w:val="18"/>
                <w:szCs w:val="18"/>
                <w:vertAlign w:val="superscript"/>
              </w:rPr>
              <w:t>(1)</w:t>
            </w:r>
          </w:p>
        </w:tc>
        <w:tc>
          <w:tcPr>
            <w:tcW w:w="1824" w:type="dxa"/>
            <w:tcMar>
              <w:top w:w="0" w:type="dxa"/>
              <w:left w:w="108" w:type="dxa"/>
              <w:bottom w:w="0" w:type="dxa"/>
              <w:right w:w="108" w:type="dxa"/>
            </w:tcMar>
          </w:tcPr>
          <w:p w14:paraId="15BAE2E1" w14:textId="77777777" w:rsidR="006F2DCA" w:rsidRPr="00FB0494" w:rsidRDefault="006F2DCA" w:rsidP="006F2DCA">
            <w:pPr>
              <w:tabs>
                <w:tab w:val="decimal" w:pos="1408"/>
              </w:tabs>
              <w:spacing w:line="360" w:lineRule="exact"/>
              <w:ind w:left="-14" w:right="14"/>
              <w:jc w:val="thaiDistribute"/>
              <w:rPr>
                <w:rFonts w:ascii="Arial" w:hAnsi="Arial" w:cs="Arial"/>
                <w:sz w:val="18"/>
                <w:szCs w:val="18"/>
              </w:rPr>
            </w:pPr>
            <w:r w:rsidRPr="00FB0494">
              <w:rPr>
                <w:rFonts w:ascii="Arial" w:hAnsi="Arial" w:cs="Arial"/>
                <w:color w:val="000000"/>
                <w:sz w:val="18"/>
                <w:szCs w:val="18"/>
              </w:rPr>
              <w:t>(2,873,096)</w:t>
            </w:r>
          </w:p>
        </w:tc>
        <w:tc>
          <w:tcPr>
            <w:tcW w:w="1821" w:type="dxa"/>
          </w:tcPr>
          <w:p w14:paraId="3D9E982C" w14:textId="77777777" w:rsidR="006F2DCA" w:rsidRPr="00FB0494" w:rsidRDefault="006F2DCA" w:rsidP="006F2DCA">
            <w:pPr>
              <w:spacing w:line="360" w:lineRule="exact"/>
              <w:ind w:left="-18" w:right="19"/>
              <w:jc w:val="center"/>
              <w:rPr>
                <w:rFonts w:ascii="Arial" w:hAnsi="Arial" w:cs="Arial"/>
                <w:sz w:val="18"/>
                <w:szCs w:val="18"/>
              </w:rPr>
            </w:pPr>
            <w:r w:rsidRPr="00FB0494">
              <w:rPr>
                <w:rFonts w:ascii="Arial" w:hAnsi="Arial" w:cs="Arial"/>
                <w:sz w:val="18"/>
                <w:szCs w:val="18"/>
              </w:rPr>
              <w:t>10.0</w:t>
            </w:r>
            <w:r w:rsidRPr="00FB0494">
              <w:rPr>
                <w:rFonts w:ascii="Arial" w:hAnsi="Arial" w:cs="Arial"/>
                <w:sz w:val="18"/>
                <w:szCs w:val="18"/>
                <w:vertAlign w:val="superscript"/>
              </w:rPr>
              <w:t>(1)</w:t>
            </w:r>
          </w:p>
        </w:tc>
        <w:tc>
          <w:tcPr>
            <w:tcW w:w="1827" w:type="dxa"/>
          </w:tcPr>
          <w:p w14:paraId="08409FF0" w14:textId="77777777" w:rsidR="006F2DCA" w:rsidRPr="00FB0494" w:rsidRDefault="006F2DCA" w:rsidP="006F2DCA">
            <w:pPr>
              <w:tabs>
                <w:tab w:val="decimal" w:pos="1547"/>
              </w:tabs>
              <w:spacing w:line="360" w:lineRule="exact"/>
              <w:ind w:left="-14" w:right="14"/>
              <w:jc w:val="thaiDistribute"/>
              <w:rPr>
                <w:rFonts w:ascii="Arial" w:hAnsi="Arial" w:cs="Arial"/>
                <w:sz w:val="18"/>
                <w:szCs w:val="18"/>
              </w:rPr>
            </w:pPr>
            <w:r w:rsidRPr="00FB0494">
              <w:rPr>
                <w:rFonts w:ascii="Arial" w:hAnsi="Arial" w:cs="Arial"/>
                <w:color w:val="000000"/>
                <w:sz w:val="18"/>
                <w:szCs w:val="18"/>
              </w:rPr>
              <w:t>3,076,110</w:t>
            </w:r>
          </w:p>
        </w:tc>
      </w:tr>
    </w:tbl>
    <w:p w14:paraId="051910FA" w14:textId="77777777" w:rsidR="00EF7B81" w:rsidRPr="00FB0494" w:rsidRDefault="00EF7B81" w:rsidP="00EF7B81">
      <w:pPr>
        <w:spacing w:before="120" w:after="120" w:line="360" w:lineRule="exact"/>
        <w:ind w:left="734" w:hanging="187"/>
        <w:jc w:val="both"/>
        <w:rPr>
          <w:rFonts w:ascii="Arial" w:hAnsi="Arial" w:cs="Arial"/>
        </w:rPr>
      </w:pPr>
      <w:r w:rsidRPr="00FB0494">
        <w:rPr>
          <w:rFonts w:ascii="Arial" w:eastAsia="Arial Unicode MS" w:hAnsi="Arial" w:cs="Arial"/>
          <w:sz w:val="16"/>
          <w:szCs w:val="16"/>
          <w:vertAlign w:val="superscript"/>
        </w:rPr>
        <w:t>(1)</w:t>
      </w:r>
      <w:r w:rsidRPr="00FB0494">
        <w:rPr>
          <w:rFonts w:ascii="Arial" w:eastAsia="Arial Unicode MS" w:hAnsi="Arial" w:cs="Arial"/>
          <w:sz w:val="16"/>
          <w:szCs w:val="16"/>
        </w:rPr>
        <w:tab/>
        <w:t>10% of the turnover rate used as assumption.</w:t>
      </w:r>
    </w:p>
    <w:tbl>
      <w:tblPr>
        <w:tblW w:w="9183" w:type="dxa"/>
        <w:tblInd w:w="558" w:type="dxa"/>
        <w:tblCellMar>
          <w:left w:w="0" w:type="dxa"/>
          <w:right w:w="0" w:type="dxa"/>
        </w:tblCellMar>
        <w:tblLook w:val="04A0" w:firstRow="1" w:lastRow="0" w:firstColumn="1" w:lastColumn="0" w:noHBand="0" w:noVBand="1"/>
      </w:tblPr>
      <w:tblGrid>
        <w:gridCol w:w="1890"/>
        <w:gridCol w:w="1821"/>
        <w:gridCol w:w="1815"/>
        <w:gridCol w:w="1813"/>
        <w:gridCol w:w="1844"/>
      </w:tblGrid>
      <w:tr w:rsidR="00EF7B81" w:rsidRPr="00FB0494" w14:paraId="299FA1B2" w14:textId="77777777" w:rsidTr="00DF4A77">
        <w:tc>
          <w:tcPr>
            <w:tcW w:w="1890" w:type="dxa"/>
            <w:tcMar>
              <w:top w:w="0" w:type="dxa"/>
              <w:left w:w="108" w:type="dxa"/>
              <w:bottom w:w="0" w:type="dxa"/>
              <w:right w:w="108" w:type="dxa"/>
            </w:tcMar>
          </w:tcPr>
          <w:p w14:paraId="2DAD09F5" w14:textId="77777777" w:rsidR="00EF7B81" w:rsidRPr="00FB0494" w:rsidRDefault="00EF7B81" w:rsidP="00DF4A77">
            <w:pPr>
              <w:spacing w:line="360" w:lineRule="exact"/>
              <w:ind w:right="-43"/>
              <w:jc w:val="thaiDistribute"/>
              <w:rPr>
                <w:rFonts w:ascii="Arial" w:hAnsi="Arial" w:cs="Arial"/>
                <w:sz w:val="18"/>
                <w:szCs w:val="18"/>
              </w:rPr>
            </w:pPr>
          </w:p>
        </w:tc>
        <w:tc>
          <w:tcPr>
            <w:tcW w:w="7293" w:type="dxa"/>
            <w:gridSpan w:val="4"/>
            <w:tcMar>
              <w:top w:w="0" w:type="dxa"/>
              <w:left w:w="108" w:type="dxa"/>
              <w:bottom w:w="0" w:type="dxa"/>
              <w:right w:w="108" w:type="dxa"/>
            </w:tcMar>
            <w:vAlign w:val="bottom"/>
          </w:tcPr>
          <w:p w14:paraId="6263CC40" w14:textId="77777777" w:rsidR="00EF7B81" w:rsidRPr="00FB0494" w:rsidRDefault="00BB662D" w:rsidP="00815F58">
            <w:pPr>
              <w:pBdr>
                <w:bottom w:val="single" w:sz="4" w:space="1" w:color="auto"/>
              </w:pBdr>
              <w:spacing w:line="360" w:lineRule="exact"/>
              <w:jc w:val="center"/>
              <w:rPr>
                <w:rFonts w:ascii="Arial" w:hAnsi="Arial" w:cs="Arial"/>
                <w:sz w:val="18"/>
                <w:szCs w:val="18"/>
              </w:rPr>
            </w:pPr>
            <w:r w:rsidRPr="00FB0494">
              <w:rPr>
                <w:rFonts w:ascii="Arial" w:hAnsi="Arial" w:cs="Arial"/>
                <w:sz w:val="18"/>
                <w:szCs w:val="18"/>
              </w:rPr>
              <w:t>2023</w:t>
            </w:r>
          </w:p>
        </w:tc>
      </w:tr>
      <w:tr w:rsidR="00EF7B81" w:rsidRPr="00FB0494" w14:paraId="258E53DC" w14:textId="77777777" w:rsidTr="00DF4A77">
        <w:tc>
          <w:tcPr>
            <w:tcW w:w="1890" w:type="dxa"/>
            <w:tcMar>
              <w:top w:w="0" w:type="dxa"/>
              <w:left w:w="108" w:type="dxa"/>
              <w:bottom w:w="0" w:type="dxa"/>
              <w:right w:w="108" w:type="dxa"/>
            </w:tcMar>
          </w:tcPr>
          <w:p w14:paraId="6C0AF976" w14:textId="77777777" w:rsidR="00EF7B81" w:rsidRPr="00FB0494" w:rsidRDefault="00EF7B81" w:rsidP="00DF4A77">
            <w:pPr>
              <w:spacing w:line="360" w:lineRule="exact"/>
              <w:ind w:right="-43"/>
              <w:jc w:val="thaiDistribute"/>
              <w:rPr>
                <w:rFonts w:ascii="Arial" w:hAnsi="Arial" w:cs="Arial"/>
                <w:sz w:val="18"/>
                <w:szCs w:val="18"/>
              </w:rPr>
            </w:pPr>
          </w:p>
        </w:tc>
        <w:tc>
          <w:tcPr>
            <w:tcW w:w="1821" w:type="dxa"/>
            <w:tcMar>
              <w:top w:w="0" w:type="dxa"/>
              <w:left w:w="108" w:type="dxa"/>
              <w:bottom w:w="0" w:type="dxa"/>
              <w:right w:w="108" w:type="dxa"/>
            </w:tcMar>
            <w:vAlign w:val="bottom"/>
            <w:hideMark/>
          </w:tcPr>
          <w:p w14:paraId="7C110EDD" w14:textId="77777777" w:rsidR="00EF7B81" w:rsidRPr="00FB0494" w:rsidRDefault="00EF7B81" w:rsidP="00DF4A77">
            <w:pPr>
              <w:pBdr>
                <w:bottom w:val="single" w:sz="4" w:space="1" w:color="auto"/>
              </w:pBdr>
              <w:spacing w:line="360" w:lineRule="exact"/>
              <w:ind w:left="-18" w:right="19"/>
              <w:jc w:val="center"/>
              <w:rPr>
                <w:rFonts w:ascii="Arial" w:hAnsi="Arial" w:cs="Arial"/>
                <w:sz w:val="18"/>
                <w:szCs w:val="18"/>
              </w:rPr>
            </w:pPr>
            <w:r w:rsidRPr="00FB0494">
              <w:rPr>
                <w:rFonts w:ascii="Arial" w:hAnsi="Arial" w:cs="Arial"/>
                <w:sz w:val="18"/>
                <w:szCs w:val="18"/>
              </w:rPr>
              <w:t>Increase in assumption</w:t>
            </w:r>
          </w:p>
        </w:tc>
        <w:tc>
          <w:tcPr>
            <w:tcW w:w="1815" w:type="dxa"/>
            <w:tcMar>
              <w:top w:w="0" w:type="dxa"/>
              <w:left w:w="108" w:type="dxa"/>
              <w:bottom w:w="0" w:type="dxa"/>
              <w:right w:w="108" w:type="dxa"/>
            </w:tcMar>
            <w:vAlign w:val="bottom"/>
            <w:hideMark/>
          </w:tcPr>
          <w:p w14:paraId="35741CD0" w14:textId="77777777" w:rsidR="00EF7B81" w:rsidRPr="00FB0494" w:rsidRDefault="00EF7B81" w:rsidP="00DF4A77">
            <w:pPr>
              <w:pBdr>
                <w:bottom w:val="single" w:sz="4" w:space="1" w:color="auto"/>
              </w:pBdr>
              <w:spacing w:line="360" w:lineRule="exact"/>
              <w:ind w:left="-18" w:right="19"/>
              <w:jc w:val="center"/>
              <w:rPr>
                <w:rFonts w:ascii="Arial" w:hAnsi="Arial" w:cs="Arial"/>
                <w:sz w:val="18"/>
                <w:szCs w:val="18"/>
              </w:rPr>
            </w:pPr>
            <w:r w:rsidRPr="00FB0494">
              <w:rPr>
                <w:rFonts w:ascii="Arial" w:hAnsi="Arial" w:cs="Arial"/>
                <w:sz w:val="18"/>
                <w:szCs w:val="18"/>
              </w:rPr>
              <w:t>Employee benefit obligations increase (decrease)</w:t>
            </w:r>
          </w:p>
        </w:tc>
        <w:tc>
          <w:tcPr>
            <w:tcW w:w="1813" w:type="dxa"/>
            <w:vAlign w:val="bottom"/>
          </w:tcPr>
          <w:p w14:paraId="42821A06" w14:textId="77777777" w:rsidR="00EF7B81" w:rsidRPr="00FB0494" w:rsidRDefault="00EF7B81" w:rsidP="00DF4A77">
            <w:pPr>
              <w:pBdr>
                <w:bottom w:val="single" w:sz="4" w:space="1" w:color="auto"/>
              </w:pBdr>
              <w:spacing w:line="360" w:lineRule="exact"/>
              <w:ind w:left="105" w:right="113"/>
              <w:jc w:val="center"/>
              <w:rPr>
                <w:rFonts w:ascii="Arial" w:hAnsi="Arial" w:cs="Arial"/>
                <w:sz w:val="18"/>
                <w:szCs w:val="18"/>
                <w:cs/>
              </w:rPr>
            </w:pPr>
            <w:r w:rsidRPr="00FB0494">
              <w:rPr>
                <w:rFonts w:ascii="Arial" w:hAnsi="Arial" w:cs="Arial"/>
                <w:sz w:val="18"/>
                <w:szCs w:val="18"/>
              </w:rPr>
              <w:t>Decrease in assumption</w:t>
            </w:r>
          </w:p>
        </w:tc>
        <w:tc>
          <w:tcPr>
            <w:tcW w:w="1844" w:type="dxa"/>
            <w:vAlign w:val="bottom"/>
          </w:tcPr>
          <w:p w14:paraId="142D3671" w14:textId="77777777" w:rsidR="00EF7B81" w:rsidRPr="00FB0494" w:rsidRDefault="00EF7B81" w:rsidP="00DF4A77">
            <w:pPr>
              <w:pBdr>
                <w:bottom w:val="single" w:sz="4" w:space="1" w:color="auto"/>
              </w:pBdr>
              <w:spacing w:line="360" w:lineRule="exact"/>
              <w:ind w:left="105" w:right="113"/>
              <w:jc w:val="center"/>
              <w:rPr>
                <w:rFonts w:ascii="Arial" w:hAnsi="Arial" w:cs="Arial"/>
                <w:sz w:val="18"/>
                <w:szCs w:val="18"/>
              </w:rPr>
            </w:pPr>
            <w:r w:rsidRPr="00FB0494">
              <w:rPr>
                <w:rFonts w:ascii="Arial" w:hAnsi="Arial" w:cs="Arial"/>
                <w:sz w:val="18"/>
                <w:szCs w:val="18"/>
              </w:rPr>
              <w:t>Employee benefit obligations increase (decrease)</w:t>
            </w:r>
          </w:p>
        </w:tc>
      </w:tr>
      <w:tr w:rsidR="00036C14" w:rsidRPr="00FB0494" w14:paraId="1031AD48" w14:textId="77777777" w:rsidTr="00DF4A77">
        <w:tc>
          <w:tcPr>
            <w:tcW w:w="1890" w:type="dxa"/>
            <w:tcMar>
              <w:top w:w="0" w:type="dxa"/>
              <w:left w:w="108" w:type="dxa"/>
              <w:bottom w:w="0" w:type="dxa"/>
              <w:right w:w="108" w:type="dxa"/>
            </w:tcMar>
          </w:tcPr>
          <w:p w14:paraId="6033EB59" w14:textId="77777777" w:rsidR="00036C14" w:rsidRPr="00FB0494" w:rsidRDefault="00036C14" w:rsidP="00036C14">
            <w:pPr>
              <w:spacing w:line="360" w:lineRule="exact"/>
              <w:rPr>
                <w:rFonts w:ascii="Arial" w:hAnsi="Arial" w:cs="Arial"/>
                <w:sz w:val="18"/>
                <w:szCs w:val="18"/>
              </w:rPr>
            </w:pPr>
          </w:p>
        </w:tc>
        <w:tc>
          <w:tcPr>
            <w:tcW w:w="1821" w:type="dxa"/>
            <w:tcMar>
              <w:top w:w="0" w:type="dxa"/>
              <w:left w:w="108" w:type="dxa"/>
              <w:bottom w:w="0" w:type="dxa"/>
              <w:right w:w="108" w:type="dxa"/>
            </w:tcMar>
          </w:tcPr>
          <w:p w14:paraId="42D899A9" w14:textId="77777777" w:rsidR="00036C14" w:rsidRPr="00FB0494" w:rsidRDefault="00036C14" w:rsidP="00036C14">
            <w:pPr>
              <w:spacing w:line="360" w:lineRule="exact"/>
              <w:ind w:left="-18" w:right="19"/>
              <w:jc w:val="center"/>
              <w:rPr>
                <w:rFonts w:ascii="Arial" w:hAnsi="Arial" w:cs="Arial"/>
                <w:sz w:val="18"/>
                <w:szCs w:val="18"/>
              </w:rPr>
            </w:pPr>
            <w:r w:rsidRPr="00FB0494">
              <w:rPr>
                <w:rFonts w:ascii="Arial" w:hAnsi="Arial" w:cs="Arial"/>
                <w:sz w:val="18"/>
                <w:szCs w:val="18"/>
              </w:rPr>
              <w:t>(%)</w:t>
            </w:r>
          </w:p>
        </w:tc>
        <w:tc>
          <w:tcPr>
            <w:tcW w:w="1815" w:type="dxa"/>
            <w:tcMar>
              <w:top w:w="0" w:type="dxa"/>
              <w:left w:w="108" w:type="dxa"/>
              <w:bottom w:w="0" w:type="dxa"/>
              <w:right w:w="108" w:type="dxa"/>
            </w:tcMar>
          </w:tcPr>
          <w:p w14:paraId="0A8BCA8E" w14:textId="77777777" w:rsidR="00036C14" w:rsidRPr="00FB0494" w:rsidRDefault="00815F58" w:rsidP="00815F58">
            <w:pPr>
              <w:spacing w:line="360" w:lineRule="exact"/>
              <w:ind w:left="90" w:right="14"/>
              <w:jc w:val="center"/>
              <w:rPr>
                <w:rFonts w:ascii="Arial" w:hAnsi="Arial" w:cs="Arial"/>
                <w:sz w:val="18"/>
                <w:szCs w:val="18"/>
                <w:cs/>
              </w:rPr>
            </w:pPr>
            <w:r w:rsidRPr="00FB0494">
              <w:rPr>
                <w:rFonts w:ascii="Arial" w:hAnsi="Arial" w:cs="Arial"/>
                <w:sz w:val="18"/>
                <w:szCs w:val="18"/>
              </w:rPr>
              <w:t>(Baht)</w:t>
            </w:r>
          </w:p>
        </w:tc>
        <w:tc>
          <w:tcPr>
            <w:tcW w:w="1813" w:type="dxa"/>
          </w:tcPr>
          <w:p w14:paraId="2FE65B1D" w14:textId="77777777" w:rsidR="00036C14" w:rsidRPr="00FB0494" w:rsidRDefault="00036C14" w:rsidP="00036C14">
            <w:pPr>
              <w:spacing w:line="360" w:lineRule="exact"/>
              <w:ind w:left="-18" w:right="19"/>
              <w:jc w:val="center"/>
              <w:rPr>
                <w:rFonts w:ascii="Arial" w:hAnsi="Arial" w:cs="Arial"/>
                <w:sz w:val="18"/>
                <w:szCs w:val="18"/>
              </w:rPr>
            </w:pPr>
            <w:r w:rsidRPr="00FB0494">
              <w:rPr>
                <w:rFonts w:ascii="Arial" w:hAnsi="Arial" w:cs="Arial"/>
                <w:sz w:val="18"/>
                <w:szCs w:val="18"/>
              </w:rPr>
              <w:t>(%)</w:t>
            </w:r>
          </w:p>
        </w:tc>
        <w:tc>
          <w:tcPr>
            <w:tcW w:w="1844" w:type="dxa"/>
          </w:tcPr>
          <w:p w14:paraId="334243D9" w14:textId="77777777" w:rsidR="00036C14" w:rsidRPr="00FB0494" w:rsidRDefault="00815F58" w:rsidP="00815F58">
            <w:pPr>
              <w:spacing w:line="360" w:lineRule="exact"/>
              <w:ind w:left="90" w:right="14"/>
              <w:jc w:val="center"/>
              <w:rPr>
                <w:rFonts w:ascii="Arial" w:hAnsi="Arial" w:cs="Arial"/>
                <w:sz w:val="18"/>
                <w:szCs w:val="18"/>
              </w:rPr>
            </w:pPr>
            <w:r w:rsidRPr="00FB0494">
              <w:rPr>
                <w:rFonts w:ascii="Arial" w:hAnsi="Arial" w:cs="Arial"/>
                <w:sz w:val="18"/>
                <w:szCs w:val="18"/>
              </w:rPr>
              <w:t>(Baht)</w:t>
            </w:r>
          </w:p>
        </w:tc>
      </w:tr>
      <w:tr w:rsidR="00663FC4" w:rsidRPr="00FB0494" w14:paraId="3D9174BE" w14:textId="77777777" w:rsidTr="00DF4A77">
        <w:tc>
          <w:tcPr>
            <w:tcW w:w="1890" w:type="dxa"/>
            <w:tcMar>
              <w:top w:w="0" w:type="dxa"/>
              <w:left w:w="108" w:type="dxa"/>
              <w:bottom w:w="0" w:type="dxa"/>
              <w:right w:w="108" w:type="dxa"/>
            </w:tcMar>
            <w:hideMark/>
          </w:tcPr>
          <w:p w14:paraId="5CD167A4" w14:textId="77777777" w:rsidR="00663FC4" w:rsidRPr="00FB0494" w:rsidRDefault="00663FC4" w:rsidP="00663FC4">
            <w:pPr>
              <w:spacing w:line="360" w:lineRule="exact"/>
              <w:rPr>
                <w:rFonts w:ascii="Arial" w:hAnsi="Arial" w:cs="Arial"/>
                <w:sz w:val="18"/>
                <w:szCs w:val="18"/>
              </w:rPr>
            </w:pPr>
            <w:r w:rsidRPr="00FB0494">
              <w:rPr>
                <w:rFonts w:ascii="Arial" w:hAnsi="Arial" w:cs="Arial"/>
                <w:sz w:val="18"/>
                <w:szCs w:val="18"/>
              </w:rPr>
              <w:t>Discount rate</w:t>
            </w:r>
          </w:p>
        </w:tc>
        <w:tc>
          <w:tcPr>
            <w:tcW w:w="1821" w:type="dxa"/>
            <w:tcMar>
              <w:top w:w="0" w:type="dxa"/>
              <w:left w:w="108" w:type="dxa"/>
              <w:bottom w:w="0" w:type="dxa"/>
              <w:right w:w="108" w:type="dxa"/>
            </w:tcMar>
          </w:tcPr>
          <w:p w14:paraId="6881D92A" w14:textId="77777777" w:rsidR="00663FC4" w:rsidRPr="00FB0494" w:rsidRDefault="00663FC4" w:rsidP="00663FC4">
            <w:pPr>
              <w:spacing w:line="360" w:lineRule="exact"/>
              <w:ind w:left="-18" w:right="19"/>
              <w:jc w:val="center"/>
              <w:rPr>
                <w:rFonts w:ascii="Arial" w:hAnsi="Arial" w:cs="Arial"/>
                <w:sz w:val="18"/>
                <w:szCs w:val="18"/>
              </w:rPr>
            </w:pPr>
            <w:r w:rsidRPr="00FB0494">
              <w:rPr>
                <w:rFonts w:ascii="Arial" w:hAnsi="Arial" w:cs="Arial"/>
                <w:sz w:val="18"/>
                <w:szCs w:val="18"/>
              </w:rPr>
              <w:t>1.0</w:t>
            </w:r>
          </w:p>
        </w:tc>
        <w:tc>
          <w:tcPr>
            <w:tcW w:w="1815" w:type="dxa"/>
            <w:tcMar>
              <w:top w:w="0" w:type="dxa"/>
              <w:left w:w="108" w:type="dxa"/>
              <w:bottom w:w="0" w:type="dxa"/>
              <w:right w:w="108" w:type="dxa"/>
            </w:tcMar>
          </w:tcPr>
          <w:p w14:paraId="58751140" w14:textId="77777777" w:rsidR="00663FC4" w:rsidRPr="00FB0494" w:rsidRDefault="00663FC4" w:rsidP="00663FC4">
            <w:pPr>
              <w:tabs>
                <w:tab w:val="decimal" w:pos="1408"/>
              </w:tabs>
              <w:spacing w:line="360" w:lineRule="exact"/>
              <w:ind w:left="-14" w:right="14"/>
              <w:jc w:val="thaiDistribute"/>
              <w:rPr>
                <w:rFonts w:ascii="Arial" w:hAnsi="Arial" w:cs="Arial"/>
                <w:sz w:val="18"/>
                <w:szCs w:val="18"/>
              </w:rPr>
            </w:pPr>
            <w:r w:rsidRPr="00FB0494">
              <w:rPr>
                <w:rFonts w:ascii="Arial" w:hAnsi="Arial" w:cs="Arial"/>
                <w:sz w:val="18"/>
                <w:szCs w:val="18"/>
                <w:cs/>
              </w:rPr>
              <w:t>(4</w:t>
            </w:r>
            <w:r w:rsidRPr="00FB0494">
              <w:rPr>
                <w:rFonts w:ascii="Arial" w:hAnsi="Arial" w:cs="Arial"/>
                <w:sz w:val="18"/>
                <w:szCs w:val="18"/>
              </w:rPr>
              <w:t>,838,622)</w:t>
            </w:r>
          </w:p>
        </w:tc>
        <w:tc>
          <w:tcPr>
            <w:tcW w:w="1813" w:type="dxa"/>
          </w:tcPr>
          <w:p w14:paraId="1E239ACB" w14:textId="77777777" w:rsidR="00663FC4" w:rsidRPr="00FB0494" w:rsidRDefault="00663FC4" w:rsidP="00663FC4">
            <w:pPr>
              <w:spacing w:line="360" w:lineRule="exact"/>
              <w:ind w:left="-18" w:right="19"/>
              <w:jc w:val="center"/>
              <w:rPr>
                <w:rFonts w:ascii="Arial" w:hAnsi="Arial" w:cs="Arial"/>
                <w:sz w:val="18"/>
                <w:szCs w:val="18"/>
              </w:rPr>
            </w:pPr>
            <w:r w:rsidRPr="00FB0494">
              <w:rPr>
                <w:rFonts w:ascii="Arial" w:hAnsi="Arial" w:cs="Arial"/>
                <w:sz w:val="18"/>
                <w:szCs w:val="18"/>
              </w:rPr>
              <w:t>1.0</w:t>
            </w:r>
          </w:p>
        </w:tc>
        <w:tc>
          <w:tcPr>
            <w:tcW w:w="1844" w:type="dxa"/>
          </w:tcPr>
          <w:p w14:paraId="56F62FB7" w14:textId="77777777" w:rsidR="00663FC4" w:rsidRPr="00FB0494" w:rsidRDefault="00663FC4" w:rsidP="00663FC4">
            <w:pPr>
              <w:tabs>
                <w:tab w:val="decimal" w:pos="1547"/>
              </w:tabs>
              <w:spacing w:line="360" w:lineRule="exact"/>
              <w:ind w:left="-14" w:right="14"/>
              <w:jc w:val="thaiDistribute"/>
              <w:rPr>
                <w:rFonts w:ascii="Arial" w:hAnsi="Arial" w:cs="Arial"/>
                <w:sz w:val="18"/>
                <w:szCs w:val="18"/>
              </w:rPr>
            </w:pPr>
            <w:r w:rsidRPr="00FB0494">
              <w:rPr>
                <w:rFonts w:ascii="Arial" w:hAnsi="Arial" w:cs="Arial"/>
                <w:sz w:val="18"/>
                <w:szCs w:val="18"/>
              </w:rPr>
              <w:t>5,521,080</w:t>
            </w:r>
          </w:p>
        </w:tc>
      </w:tr>
      <w:tr w:rsidR="00663FC4" w:rsidRPr="00FB0494" w14:paraId="7EDC19C8" w14:textId="77777777" w:rsidTr="00DF4A77">
        <w:tc>
          <w:tcPr>
            <w:tcW w:w="1890" w:type="dxa"/>
            <w:tcMar>
              <w:top w:w="0" w:type="dxa"/>
              <w:left w:w="108" w:type="dxa"/>
              <w:bottom w:w="0" w:type="dxa"/>
              <w:right w:w="108" w:type="dxa"/>
            </w:tcMar>
            <w:hideMark/>
          </w:tcPr>
          <w:p w14:paraId="10388122" w14:textId="77777777" w:rsidR="00663FC4" w:rsidRPr="00FB0494" w:rsidRDefault="00663FC4" w:rsidP="00663FC4">
            <w:pPr>
              <w:spacing w:line="360" w:lineRule="exact"/>
              <w:rPr>
                <w:rFonts w:ascii="Arial" w:hAnsi="Arial" w:cs="Arial"/>
                <w:sz w:val="18"/>
                <w:szCs w:val="18"/>
              </w:rPr>
            </w:pPr>
            <w:r w:rsidRPr="00FB0494">
              <w:rPr>
                <w:rFonts w:ascii="Arial" w:hAnsi="Arial" w:cs="Arial"/>
                <w:sz w:val="18"/>
                <w:szCs w:val="18"/>
              </w:rPr>
              <w:t xml:space="preserve">Salary </w:t>
            </w:r>
            <w:proofErr w:type="gramStart"/>
            <w:r w:rsidRPr="00FB0494">
              <w:rPr>
                <w:rFonts w:ascii="Arial" w:hAnsi="Arial" w:cs="Arial"/>
                <w:sz w:val="18"/>
                <w:szCs w:val="18"/>
              </w:rPr>
              <w:t>increase</w:t>
            </w:r>
            <w:proofErr w:type="gramEnd"/>
            <w:r w:rsidRPr="00FB0494">
              <w:rPr>
                <w:rFonts w:ascii="Arial" w:hAnsi="Arial" w:cs="Arial"/>
                <w:sz w:val="18"/>
                <w:szCs w:val="18"/>
              </w:rPr>
              <w:t xml:space="preserve"> rate</w:t>
            </w:r>
          </w:p>
        </w:tc>
        <w:tc>
          <w:tcPr>
            <w:tcW w:w="1821" w:type="dxa"/>
            <w:tcMar>
              <w:top w:w="0" w:type="dxa"/>
              <w:left w:w="108" w:type="dxa"/>
              <w:bottom w:w="0" w:type="dxa"/>
              <w:right w:w="108" w:type="dxa"/>
            </w:tcMar>
          </w:tcPr>
          <w:p w14:paraId="62BE9C3D" w14:textId="77777777" w:rsidR="00663FC4" w:rsidRPr="00FB0494" w:rsidRDefault="00663FC4" w:rsidP="00663FC4">
            <w:pPr>
              <w:spacing w:line="360" w:lineRule="exact"/>
              <w:ind w:left="-18" w:right="19"/>
              <w:jc w:val="center"/>
              <w:rPr>
                <w:rFonts w:ascii="Arial" w:hAnsi="Arial" w:cs="Arial"/>
                <w:sz w:val="18"/>
                <w:szCs w:val="18"/>
              </w:rPr>
            </w:pPr>
            <w:r w:rsidRPr="00FB0494">
              <w:rPr>
                <w:rFonts w:ascii="Arial" w:hAnsi="Arial" w:cs="Arial"/>
                <w:sz w:val="18"/>
                <w:szCs w:val="18"/>
              </w:rPr>
              <w:t>1.0</w:t>
            </w:r>
          </w:p>
        </w:tc>
        <w:tc>
          <w:tcPr>
            <w:tcW w:w="1815" w:type="dxa"/>
            <w:tcMar>
              <w:top w:w="0" w:type="dxa"/>
              <w:left w:w="108" w:type="dxa"/>
              <w:bottom w:w="0" w:type="dxa"/>
              <w:right w:w="108" w:type="dxa"/>
            </w:tcMar>
          </w:tcPr>
          <w:p w14:paraId="457CB46A" w14:textId="77777777" w:rsidR="00663FC4" w:rsidRPr="00FB0494" w:rsidRDefault="00663FC4" w:rsidP="00663FC4">
            <w:pPr>
              <w:tabs>
                <w:tab w:val="decimal" w:pos="1408"/>
              </w:tabs>
              <w:spacing w:line="360" w:lineRule="exact"/>
              <w:ind w:left="-14" w:right="14"/>
              <w:jc w:val="thaiDistribute"/>
              <w:rPr>
                <w:rFonts w:ascii="Arial" w:hAnsi="Arial" w:cs="Arial"/>
                <w:sz w:val="18"/>
                <w:szCs w:val="18"/>
              </w:rPr>
            </w:pPr>
            <w:r w:rsidRPr="00FB0494">
              <w:rPr>
                <w:rFonts w:ascii="Arial" w:hAnsi="Arial" w:cs="Arial"/>
                <w:sz w:val="18"/>
                <w:szCs w:val="18"/>
              </w:rPr>
              <w:t xml:space="preserve">5,762,108 </w:t>
            </w:r>
          </w:p>
        </w:tc>
        <w:tc>
          <w:tcPr>
            <w:tcW w:w="1813" w:type="dxa"/>
          </w:tcPr>
          <w:p w14:paraId="5C2221B2" w14:textId="77777777" w:rsidR="00663FC4" w:rsidRPr="00FB0494" w:rsidRDefault="00663FC4" w:rsidP="00663FC4">
            <w:pPr>
              <w:spacing w:line="360" w:lineRule="exact"/>
              <w:ind w:left="-18" w:right="19"/>
              <w:jc w:val="center"/>
              <w:rPr>
                <w:rFonts w:ascii="Arial" w:hAnsi="Arial" w:cs="Arial"/>
                <w:sz w:val="18"/>
                <w:szCs w:val="18"/>
              </w:rPr>
            </w:pPr>
            <w:r w:rsidRPr="00FB0494">
              <w:rPr>
                <w:rFonts w:ascii="Arial" w:hAnsi="Arial" w:cs="Arial"/>
                <w:sz w:val="18"/>
                <w:szCs w:val="18"/>
              </w:rPr>
              <w:t>1.0</w:t>
            </w:r>
          </w:p>
        </w:tc>
        <w:tc>
          <w:tcPr>
            <w:tcW w:w="1844" w:type="dxa"/>
          </w:tcPr>
          <w:p w14:paraId="247385AE" w14:textId="77777777" w:rsidR="00663FC4" w:rsidRPr="00FB0494" w:rsidRDefault="00663FC4" w:rsidP="00663FC4">
            <w:pPr>
              <w:tabs>
                <w:tab w:val="decimal" w:pos="1547"/>
              </w:tabs>
              <w:spacing w:line="360" w:lineRule="exact"/>
              <w:ind w:left="-14" w:right="14"/>
              <w:jc w:val="thaiDistribute"/>
              <w:rPr>
                <w:rFonts w:ascii="Arial" w:hAnsi="Arial" w:cs="Arial"/>
                <w:sz w:val="18"/>
                <w:szCs w:val="18"/>
              </w:rPr>
            </w:pPr>
            <w:r w:rsidRPr="00FB0494">
              <w:rPr>
                <w:rFonts w:ascii="Arial" w:hAnsi="Arial" w:cs="Arial"/>
                <w:sz w:val="18"/>
                <w:szCs w:val="18"/>
              </w:rPr>
              <w:t>(5,150,927)</w:t>
            </w:r>
          </w:p>
        </w:tc>
      </w:tr>
      <w:tr w:rsidR="00663FC4" w:rsidRPr="00FB0494" w14:paraId="74870B7E" w14:textId="77777777" w:rsidTr="00DF4A77">
        <w:tc>
          <w:tcPr>
            <w:tcW w:w="1890" w:type="dxa"/>
            <w:tcMar>
              <w:top w:w="0" w:type="dxa"/>
              <w:left w:w="108" w:type="dxa"/>
              <w:bottom w:w="0" w:type="dxa"/>
              <w:right w:w="108" w:type="dxa"/>
            </w:tcMar>
            <w:hideMark/>
          </w:tcPr>
          <w:p w14:paraId="5CD608FD" w14:textId="77777777" w:rsidR="00663FC4" w:rsidRPr="00FB0494" w:rsidRDefault="00663FC4" w:rsidP="00663FC4">
            <w:pPr>
              <w:spacing w:line="360" w:lineRule="exact"/>
              <w:rPr>
                <w:rFonts w:ascii="Arial" w:hAnsi="Arial" w:cs="Arial"/>
                <w:sz w:val="18"/>
                <w:szCs w:val="18"/>
              </w:rPr>
            </w:pPr>
            <w:r w:rsidRPr="00FB0494">
              <w:rPr>
                <w:rFonts w:ascii="Arial" w:hAnsi="Arial" w:cs="Arial"/>
                <w:sz w:val="18"/>
                <w:szCs w:val="18"/>
              </w:rPr>
              <w:t>Staff turnover rates</w:t>
            </w:r>
          </w:p>
        </w:tc>
        <w:tc>
          <w:tcPr>
            <w:tcW w:w="1821" w:type="dxa"/>
            <w:tcMar>
              <w:top w:w="0" w:type="dxa"/>
              <w:left w:w="108" w:type="dxa"/>
              <w:bottom w:w="0" w:type="dxa"/>
              <w:right w:w="108" w:type="dxa"/>
            </w:tcMar>
          </w:tcPr>
          <w:p w14:paraId="1A23AB27" w14:textId="77777777" w:rsidR="00663FC4" w:rsidRPr="00FB0494" w:rsidRDefault="00663FC4" w:rsidP="00663FC4">
            <w:pPr>
              <w:spacing w:line="360" w:lineRule="exact"/>
              <w:ind w:left="-18" w:right="19"/>
              <w:jc w:val="center"/>
              <w:rPr>
                <w:rFonts w:ascii="Arial" w:hAnsi="Arial" w:cs="Arial"/>
                <w:sz w:val="18"/>
                <w:szCs w:val="18"/>
              </w:rPr>
            </w:pPr>
            <w:r w:rsidRPr="00FB0494">
              <w:rPr>
                <w:rFonts w:ascii="Arial" w:hAnsi="Arial" w:cs="Arial"/>
                <w:sz w:val="18"/>
                <w:szCs w:val="18"/>
              </w:rPr>
              <w:t>10.0</w:t>
            </w:r>
            <w:r w:rsidRPr="00FB0494">
              <w:rPr>
                <w:rFonts w:ascii="Arial" w:hAnsi="Arial" w:cs="Arial"/>
                <w:sz w:val="18"/>
                <w:szCs w:val="18"/>
                <w:vertAlign w:val="superscript"/>
              </w:rPr>
              <w:t>(1)</w:t>
            </w:r>
          </w:p>
        </w:tc>
        <w:tc>
          <w:tcPr>
            <w:tcW w:w="1815" w:type="dxa"/>
            <w:tcMar>
              <w:top w:w="0" w:type="dxa"/>
              <w:left w:w="108" w:type="dxa"/>
              <w:bottom w:w="0" w:type="dxa"/>
              <w:right w:w="108" w:type="dxa"/>
            </w:tcMar>
          </w:tcPr>
          <w:p w14:paraId="6569B774" w14:textId="77777777" w:rsidR="00663FC4" w:rsidRPr="00FB0494" w:rsidRDefault="00663FC4" w:rsidP="00663FC4">
            <w:pPr>
              <w:tabs>
                <w:tab w:val="decimal" w:pos="1408"/>
              </w:tabs>
              <w:spacing w:line="360" w:lineRule="exact"/>
              <w:ind w:left="-14" w:right="14"/>
              <w:jc w:val="thaiDistribute"/>
              <w:rPr>
                <w:rFonts w:ascii="Arial" w:hAnsi="Arial" w:cs="Arial"/>
                <w:sz w:val="18"/>
                <w:szCs w:val="18"/>
              </w:rPr>
            </w:pPr>
            <w:r w:rsidRPr="00FB0494">
              <w:rPr>
                <w:rFonts w:ascii="Arial" w:hAnsi="Arial" w:cs="Arial"/>
                <w:sz w:val="18"/>
                <w:szCs w:val="18"/>
              </w:rPr>
              <w:t>(2,559,166)</w:t>
            </w:r>
          </w:p>
        </w:tc>
        <w:tc>
          <w:tcPr>
            <w:tcW w:w="1813" w:type="dxa"/>
          </w:tcPr>
          <w:p w14:paraId="23AFD780" w14:textId="77777777" w:rsidR="00663FC4" w:rsidRPr="00FB0494" w:rsidRDefault="00663FC4" w:rsidP="00663FC4">
            <w:pPr>
              <w:spacing w:line="360" w:lineRule="exact"/>
              <w:ind w:left="-18" w:right="19"/>
              <w:jc w:val="center"/>
              <w:rPr>
                <w:rFonts w:ascii="Arial" w:hAnsi="Arial" w:cs="Arial"/>
                <w:sz w:val="18"/>
                <w:szCs w:val="18"/>
              </w:rPr>
            </w:pPr>
            <w:r w:rsidRPr="00FB0494">
              <w:rPr>
                <w:rFonts w:ascii="Arial" w:hAnsi="Arial" w:cs="Arial"/>
                <w:sz w:val="18"/>
                <w:szCs w:val="18"/>
              </w:rPr>
              <w:t>10.0</w:t>
            </w:r>
            <w:r w:rsidRPr="00FB0494">
              <w:rPr>
                <w:rFonts w:ascii="Arial" w:hAnsi="Arial" w:cs="Arial"/>
                <w:sz w:val="18"/>
                <w:szCs w:val="18"/>
                <w:vertAlign w:val="superscript"/>
              </w:rPr>
              <w:t>(1)</w:t>
            </w:r>
          </w:p>
        </w:tc>
        <w:tc>
          <w:tcPr>
            <w:tcW w:w="1844" w:type="dxa"/>
          </w:tcPr>
          <w:p w14:paraId="2BEB14BB" w14:textId="77777777" w:rsidR="00663FC4" w:rsidRPr="00FB0494" w:rsidRDefault="00663FC4" w:rsidP="00663FC4">
            <w:pPr>
              <w:tabs>
                <w:tab w:val="decimal" w:pos="1547"/>
              </w:tabs>
              <w:spacing w:line="360" w:lineRule="exact"/>
              <w:ind w:left="-14" w:right="14"/>
              <w:jc w:val="thaiDistribute"/>
              <w:rPr>
                <w:rFonts w:ascii="Arial" w:hAnsi="Arial" w:cs="Arial"/>
                <w:sz w:val="18"/>
                <w:szCs w:val="18"/>
              </w:rPr>
            </w:pPr>
            <w:r w:rsidRPr="00FB0494">
              <w:rPr>
                <w:rFonts w:ascii="Arial" w:hAnsi="Arial" w:cs="Arial"/>
                <w:sz w:val="18"/>
                <w:szCs w:val="18"/>
              </w:rPr>
              <w:t>2,749,305</w:t>
            </w:r>
          </w:p>
        </w:tc>
      </w:tr>
    </w:tbl>
    <w:p w14:paraId="7BD0DE80" w14:textId="77777777" w:rsidR="00036C14" w:rsidRPr="00FB0494" w:rsidRDefault="00036C14" w:rsidP="00036C14">
      <w:pPr>
        <w:spacing w:before="120" w:after="120" w:line="360" w:lineRule="exact"/>
        <w:ind w:left="734" w:hanging="187"/>
        <w:jc w:val="both"/>
        <w:rPr>
          <w:rFonts w:ascii="Arial" w:hAnsi="Arial" w:cs="Arial"/>
        </w:rPr>
      </w:pPr>
      <w:bookmarkStart w:id="15" w:name="_Toc411283902"/>
      <w:r w:rsidRPr="00FB0494">
        <w:rPr>
          <w:rFonts w:ascii="Arial" w:eastAsia="Arial Unicode MS" w:hAnsi="Arial" w:cs="Arial"/>
          <w:sz w:val="16"/>
          <w:szCs w:val="16"/>
          <w:vertAlign w:val="superscript"/>
        </w:rPr>
        <w:t>(1)</w:t>
      </w:r>
      <w:r w:rsidRPr="00FB0494">
        <w:rPr>
          <w:rFonts w:ascii="Arial" w:eastAsia="Arial Unicode MS" w:hAnsi="Arial" w:cs="Arial"/>
          <w:sz w:val="16"/>
          <w:szCs w:val="16"/>
        </w:rPr>
        <w:tab/>
        <w:t>10% of the turnover rate used as assumption.</w:t>
      </w:r>
    </w:p>
    <w:p w14:paraId="16F4CCEA" w14:textId="77777777" w:rsidR="00036C14" w:rsidRPr="00FB0494" w:rsidRDefault="00036C14" w:rsidP="00EF7B81">
      <w:pPr>
        <w:spacing w:before="240" w:after="120" w:line="380" w:lineRule="exact"/>
        <w:ind w:left="547" w:hanging="547"/>
        <w:jc w:val="thaiDistribute"/>
        <w:rPr>
          <w:rFonts w:ascii="Arial" w:hAnsi="Arial" w:cs="Arial"/>
          <w:b/>
          <w:bCs/>
          <w:sz w:val="22"/>
          <w:szCs w:val="22"/>
        </w:rPr>
      </w:pPr>
      <w:bookmarkStart w:id="16" w:name="_Toc94791071"/>
      <w:r w:rsidRPr="00FB0494">
        <w:rPr>
          <w:rFonts w:ascii="Arial" w:hAnsi="Arial" w:cs="Arial"/>
          <w:b/>
          <w:bCs/>
          <w:sz w:val="22"/>
          <w:szCs w:val="22"/>
        </w:rPr>
        <w:t>2</w:t>
      </w:r>
      <w:r w:rsidR="00764364" w:rsidRPr="00FB0494">
        <w:rPr>
          <w:rFonts w:ascii="Arial" w:hAnsi="Arial" w:cs="Arial"/>
          <w:b/>
          <w:bCs/>
          <w:sz w:val="22"/>
          <w:szCs w:val="22"/>
        </w:rPr>
        <w:t>2</w:t>
      </w:r>
      <w:r w:rsidRPr="00FB0494">
        <w:rPr>
          <w:rFonts w:ascii="Arial" w:hAnsi="Arial" w:cs="Arial"/>
          <w:b/>
          <w:bCs/>
          <w:sz w:val="22"/>
          <w:szCs w:val="22"/>
        </w:rPr>
        <w:t>.</w:t>
      </w:r>
      <w:r w:rsidRPr="00FB0494">
        <w:rPr>
          <w:rFonts w:ascii="Arial" w:hAnsi="Arial" w:cs="Arial"/>
          <w:b/>
          <w:bCs/>
          <w:sz w:val="22"/>
          <w:szCs w:val="22"/>
        </w:rPr>
        <w:tab/>
        <w:t>Share capital</w:t>
      </w:r>
      <w:bookmarkEnd w:id="16"/>
    </w:p>
    <w:p w14:paraId="4865DC96" w14:textId="77777777" w:rsidR="00623862" w:rsidRPr="00FB0494" w:rsidRDefault="00623862" w:rsidP="00623862">
      <w:pPr>
        <w:spacing w:before="120" w:after="120" w:line="380" w:lineRule="exact"/>
        <w:ind w:left="540"/>
        <w:jc w:val="thaiDistribute"/>
        <w:rPr>
          <w:rFonts w:ascii="Arial" w:hAnsi="Arial" w:cs="Arial"/>
          <w:sz w:val="22"/>
          <w:szCs w:val="22"/>
        </w:rPr>
      </w:pPr>
      <w:r w:rsidRPr="00FB0494">
        <w:rPr>
          <w:rFonts w:ascii="Arial" w:hAnsi="Arial" w:cs="Arial"/>
          <w:sz w:val="22"/>
          <w:szCs w:val="22"/>
        </w:rPr>
        <w:t xml:space="preserve">On 23 April 2024, the 2024 Annual General Meeting of shareholders approved an increase of the Company’s registered share capital from Baht 370 million to be Baht 380 million (38 million shares of Baht 10 each) by newly issues the ordinary shares in amount of 1 million shares with the par value at Baht 10 per share to support the stock dividend payment, and approved to allocate indivisible share remaining after such allocated the stock dividend to the </w:t>
      </w:r>
      <w:proofErr w:type="spellStart"/>
      <w:r w:rsidRPr="00FB0494">
        <w:rPr>
          <w:rFonts w:ascii="Arial" w:hAnsi="Arial" w:cs="Arial"/>
          <w:sz w:val="22"/>
          <w:szCs w:val="22"/>
        </w:rPr>
        <w:t>Navakij</w:t>
      </w:r>
      <w:proofErr w:type="spellEnd"/>
      <w:r w:rsidRPr="00FB0494">
        <w:rPr>
          <w:rFonts w:ascii="Arial" w:hAnsi="Arial" w:cs="Arial"/>
          <w:sz w:val="22"/>
          <w:szCs w:val="22"/>
        </w:rPr>
        <w:t xml:space="preserve"> Insurance Provident Fund. The Company registered the increase of share capital with the Ministry of Commerce on 15 May 2024.</w:t>
      </w:r>
    </w:p>
    <w:p w14:paraId="06CC4D73" w14:textId="77777777" w:rsidR="00623862" w:rsidRPr="00FB0494" w:rsidRDefault="00623862" w:rsidP="00623862">
      <w:pPr>
        <w:spacing w:before="120" w:after="120" w:line="380" w:lineRule="exact"/>
        <w:ind w:left="540"/>
        <w:jc w:val="thaiDistribute"/>
        <w:rPr>
          <w:rFonts w:ascii="Arial" w:hAnsi="Arial" w:cs="Arial"/>
          <w:sz w:val="22"/>
          <w:szCs w:val="22"/>
        </w:rPr>
      </w:pPr>
      <w:r w:rsidRPr="00FB0494">
        <w:rPr>
          <w:rFonts w:ascii="Arial" w:hAnsi="Arial" w:cs="Arial"/>
          <w:sz w:val="22"/>
          <w:szCs w:val="22"/>
        </w:rPr>
        <w:t xml:space="preserve">On 20 April 2023, the 2023 Annual General Meeting of shareholders approved an increase of the Company’s registered share capital from Baht 360 million to be Baht 370 million (37 million shares of Baht 10 each) by newly issues the ordinary shares in amount of 1 million shares with the par value at Baht 10 per share to support the stock dividend payment, and approved to allocate indivisible share remaining after such allocated the stock dividend to the </w:t>
      </w:r>
      <w:proofErr w:type="spellStart"/>
      <w:r w:rsidRPr="00FB0494">
        <w:rPr>
          <w:rFonts w:ascii="Arial" w:hAnsi="Arial" w:cs="Arial"/>
          <w:sz w:val="22"/>
          <w:szCs w:val="22"/>
        </w:rPr>
        <w:t>Navakij</w:t>
      </w:r>
      <w:proofErr w:type="spellEnd"/>
      <w:r w:rsidRPr="00FB0494">
        <w:rPr>
          <w:rFonts w:ascii="Arial" w:hAnsi="Arial" w:cs="Arial"/>
          <w:sz w:val="22"/>
          <w:szCs w:val="22"/>
        </w:rPr>
        <w:t xml:space="preserve"> Insurance Provident Fund. The Company registered the increase of share capital with the Ministry of Commerce on 2 June 2023.</w:t>
      </w:r>
    </w:p>
    <w:p w14:paraId="66C3D7EB" w14:textId="77777777" w:rsidR="00D15974" w:rsidRPr="00FB0494" w:rsidRDefault="002F36DC" w:rsidP="00EF7B81">
      <w:pPr>
        <w:spacing w:before="240" w:after="120" w:line="380" w:lineRule="exact"/>
        <w:ind w:left="547" w:hanging="547"/>
        <w:jc w:val="thaiDistribute"/>
        <w:rPr>
          <w:rFonts w:ascii="Arial" w:hAnsi="Arial" w:cs="Arial"/>
          <w:b/>
          <w:bCs/>
          <w:sz w:val="22"/>
          <w:szCs w:val="22"/>
        </w:rPr>
      </w:pPr>
      <w:r w:rsidRPr="00FB0494">
        <w:rPr>
          <w:rFonts w:ascii="Arial" w:hAnsi="Arial" w:cs="Arial"/>
          <w:b/>
          <w:bCs/>
          <w:sz w:val="22"/>
          <w:szCs w:val="22"/>
        </w:rPr>
        <w:lastRenderedPageBreak/>
        <w:t>2</w:t>
      </w:r>
      <w:r w:rsidR="00764364" w:rsidRPr="00FB0494">
        <w:rPr>
          <w:rFonts w:ascii="Arial" w:hAnsi="Arial" w:cs="Arial"/>
          <w:b/>
          <w:bCs/>
          <w:sz w:val="22"/>
          <w:szCs w:val="22"/>
        </w:rPr>
        <w:t>3</w:t>
      </w:r>
      <w:r w:rsidR="00D15974" w:rsidRPr="00FB0494">
        <w:rPr>
          <w:rFonts w:ascii="Arial" w:hAnsi="Arial" w:cs="Arial"/>
          <w:b/>
          <w:bCs/>
          <w:sz w:val="22"/>
          <w:szCs w:val="22"/>
        </w:rPr>
        <w:t>.</w:t>
      </w:r>
      <w:r w:rsidR="00D15974" w:rsidRPr="00FB0494">
        <w:rPr>
          <w:rFonts w:ascii="Arial" w:hAnsi="Arial" w:cs="Arial"/>
          <w:b/>
          <w:bCs/>
          <w:sz w:val="22"/>
          <w:szCs w:val="22"/>
        </w:rPr>
        <w:tab/>
        <w:t>Statutory reserve</w:t>
      </w:r>
      <w:bookmarkEnd w:id="15"/>
    </w:p>
    <w:p w14:paraId="023F337B" w14:textId="77777777" w:rsidR="00C8277D" w:rsidRPr="00FB0494" w:rsidRDefault="00D15974" w:rsidP="00CE181C">
      <w:pPr>
        <w:tabs>
          <w:tab w:val="left" w:pos="2160"/>
          <w:tab w:val="left" w:pos="2520"/>
          <w:tab w:val="left" w:pos="5760"/>
          <w:tab w:val="right" w:pos="6480"/>
          <w:tab w:val="left" w:pos="7380"/>
          <w:tab w:val="right" w:pos="8100"/>
        </w:tabs>
        <w:spacing w:before="120" w:after="120" w:line="380" w:lineRule="exact"/>
        <w:ind w:left="547" w:right="-43"/>
        <w:jc w:val="thaiDistribute"/>
        <w:rPr>
          <w:rFonts w:ascii="Arial" w:eastAsia="Cordia New" w:hAnsi="Arial" w:cs="Arial"/>
          <w:sz w:val="22"/>
          <w:szCs w:val="22"/>
        </w:rPr>
      </w:pPr>
      <w:r w:rsidRPr="00FB0494">
        <w:rPr>
          <w:rFonts w:ascii="Arial" w:eastAsia="Cordia New" w:hAnsi="Arial" w:cs="Arial"/>
          <w:sz w:val="22"/>
          <w:szCs w:val="22"/>
        </w:rPr>
        <w:t>Pursuant to Section 116 of the Public Limited Companies Act B.E. 2535, the Company is required to set aside</w:t>
      </w:r>
      <w:r w:rsidR="00B36702" w:rsidRPr="00FB0494">
        <w:rPr>
          <w:rFonts w:ascii="Arial" w:eastAsia="Cordia New" w:hAnsi="Arial" w:cs="Arial"/>
          <w:sz w:val="22"/>
          <w:szCs w:val="22"/>
        </w:rPr>
        <w:t xml:space="preserve"> a statutory reserve at least 5 percent</w:t>
      </w:r>
      <w:r w:rsidRPr="00FB0494">
        <w:rPr>
          <w:rFonts w:ascii="Arial" w:eastAsia="Cordia New" w:hAnsi="Arial" w:cs="Arial"/>
          <w:sz w:val="22"/>
          <w:szCs w:val="22"/>
        </w:rPr>
        <w:t xml:space="preserve"> of its net profit, until the reserve reaches 10</w:t>
      </w:r>
      <w:r w:rsidR="00B36702" w:rsidRPr="00FB0494">
        <w:rPr>
          <w:rFonts w:ascii="Arial" w:eastAsia="Cordia New" w:hAnsi="Arial" w:cs="Arial"/>
          <w:sz w:val="22"/>
          <w:szCs w:val="22"/>
        </w:rPr>
        <w:t xml:space="preserve"> percent </w:t>
      </w:r>
      <w:r w:rsidRPr="00FB0494">
        <w:rPr>
          <w:rFonts w:ascii="Arial" w:eastAsia="Cordia New" w:hAnsi="Arial" w:cs="Arial"/>
          <w:sz w:val="22"/>
          <w:szCs w:val="22"/>
        </w:rPr>
        <w:t>of the registered capital. The statutory reserve is not available for dividend distribution.</w:t>
      </w:r>
    </w:p>
    <w:p w14:paraId="4DA6B8BE" w14:textId="77777777" w:rsidR="00D66C0D" w:rsidRPr="00FB0494" w:rsidRDefault="00D66C0D" w:rsidP="00D66C0D">
      <w:pPr>
        <w:tabs>
          <w:tab w:val="left" w:pos="2160"/>
          <w:tab w:val="left" w:pos="2520"/>
          <w:tab w:val="left" w:pos="5760"/>
          <w:tab w:val="right" w:pos="6480"/>
          <w:tab w:val="left" w:pos="7380"/>
          <w:tab w:val="right" w:pos="8100"/>
        </w:tabs>
        <w:spacing w:before="120" w:after="120" w:line="380" w:lineRule="exact"/>
        <w:ind w:left="547" w:right="-43"/>
        <w:jc w:val="thaiDistribute"/>
        <w:rPr>
          <w:rFonts w:ascii="Arial" w:eastAsia="Cordia New" w:hAnsi="Arial" w:cs="Arial"/>
          <w:sz w:val="22"/>
          <w:szCs w:val="22"/>
        </w:rPr>
      </w:pPr>
      <w:r w:rsidRPr="00FB0494">
        <w:rPr>
          <w:rFonts w:ascii="Arial" w:eastAsia="Cordia New" w:hAnsi="Arial" w:cs="Arial"/>
          <w:sz w:val="22"/>
          <w:szCs w:val="22"/>
        </w:rPr>
        <w:t xml:space="preserve">During the year 2024 and 2023, the Company set aside a statutory reserve of its net profit amounting to Baht 1 million each. As </w:t>
      </w:r>
      <w:proofErr w:type="gramStart"/>
      <w:r w:rsidRPr="00FB0494">
        <w:rPr>
          <w:rFonts w:ascii="Arial" w:eastAsia="Cordia New" w:hAnsi="Arial" w:cs="Arial"/>
          <w:sz w:val="22"/>
          <w:szCs w:val="22"/>
        </w:rPr>
        <w:t>at</w:t>
      </w:r>
      <w:proofErr w:type="gramEnd"/>
      <w:r w:rsidRPr="00FB0494">
        <w:rPr>
          <w:rFonts w:ascii="Arial" w:eastAsia="Cordia New" w:hAnsi="Arial" w:cs="Arial"/>
          <w:sz w:val="22"/>
          <w:szCs w:val="22"/>
        </w:rPr>
        <w:t xml:space="preserve"> 31 December 2024 and 2023, the Company has statutory reserve </w:t>
      </w:r>
      <w:proofErr w:type="spellStart"/>
      <w:r w:rsidRPr="00FB0494">
        <w:rPr>
          <w:rFonts w:ascii="Arial" w:eastAsia="Cordia New" w:hAnsi="Arial" w:cs="Arial"/>
          <w:sz w:val="22"/>
          <w:szCs w:val="22"/>
        </w:rPr>
        <w:t>totalling</w:t>
      </w:r>
      <w:proofErr w:type="spellEnd"/>
      <w:r w:rsidRPr="00FB0494">
        <w:rPr>
          <w:rFonts w:ascii="Arial" w:eastAsia="Cordia New" w:hAnsi="Arial" w:cs="Arial"/>
          <w:sz w:val="22"/>
          <w:szCs w:val="22"/>
        </w:rPr>
        <w:t xml:space="preserve"> Baht 38 million and Baht 37 million, respectively.</w:t>
      </w:r>
    </w:p>
    <w:p w14:paraId="100A40AC" w14:textId="77777777" w:rsidR="00036C14" w:rsidRPr="00FB0494" w:rsidRDefault="00036C14" w:rsidP="00036C14">
      <w:pPr>
        <w:pStyle w:val="BlockText"/>
        <w:tabs>
          <w:tab w:val="clear" w:pos="360"/>
        </w:tabs>
        <w:spacing w:before="240"/>
        <w:ind w:left="547" w:right="-43" w:hanging="547"/>
        <w:rPr>
          <w:rFonts w:ascii="Arial" w:eastAsia="Arial Unicode MS" w:hAnsi="Arial" w:cs="Arial"/>
          <w:b/>
          <w:bCs/>
          <w:sz w:val="22"/>
          <w:szCs w:val="22"/>
        </w:rPr>
      </w:pPr>
      <w:r w:rsidRPr="00FB0494">
        <w:rPr>
          <w:rFonts w:ascii="Arial" w:eastAsia="Arial Unicode MS" w:hAnsi="Arial" w:cs="Arial"/>
          <w:b/>
          <w:bCs/>
          <w:sz w:val="22"/>
          <w:szCs w:val="22"/>
        </w:rPr>
        <w:t>2</w:t>
      </w:r>
      <w:r w:rsidR="00764364" w:rsidRPr="00FB0494">
        <w:rPr>
          <w:rFonts w:ascii="Arial" w:eastAsia="Arial Unicode MS" w:hAnsi="Arial" w:cs="Arial"/>
          <w:b/>
          <w:bCs/>
          <w:sz w:val="22"/>
          <w:szCs w:val="22"/>
        </w:rPr>
        <w:t>4</w:t>
      </w:r>
      <w:r w:rsidRPr="00FB0494">
        <w:rPr>
          <w:rFonts w:ascii="Arial" w:eastAsia="Arial Unicode MS" w:hAnsi="Arial" w:cs="Arial"/>
          <w:b/>
          <w:bCs/>
          <w:sz w:val="22"/>
          <w:szCs w:val="22"/>
        </w:rPr>
        <w:t>.</w:t>
      </w:r>
      <w:r w:rsidRPr="00FB0494">
        <w:rPr>
          <w:rFonts w:ascii="Arial" w:eastAsia="Arial Unicode MS" w:hAnsi="Arial" w:cs="Arial"/>
          <w:b/>
          <w:bCs/>
          <w:sz w:val="22"/>
          <w:szCs w:val="22"/>
        </w:rPr>
        <w:tab/>
        <w:t>Segment information</w:t>
      </w:r>
    </w:p>
    <w:p w14:paraId="745FC353" w14:textId="77777777" w:rsidR="00036C14" w:rsidRPr="00FB0494" w:rsidRDefault="00036C14" w:rsidP="00036C1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FB0494">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FB0494">
        <w:rPr>
          <w:rFonts w:ascii="Arial" w:hAnsi="Arial" w:cs="Arial"/>
          <w:sz w:val="22"/>
          <w:szCs w:val="22"/>
        </w:rPr>
        <w:t>in order to</w:t>
      </w:r>
      <w:proofErr w:type="gramEnd"/>
      <w:r w:rsidRPr="00FB0494">
        <w:rPr>
          <w:rFonts w:ascii="Arial" w:hAnsi="Arial" w:cs="Arial"/>
          <w:sz w:val="22"/>
          <w:szCs w:val="22"/>
        </w:rPr>
        <w:t xml:space="preserve"> make decisions about the allocation of resources to the segment and assess its performance. The Chief Operating Decision Maker has been identified as Chairman of the Executive Board.</w:t>
      </w:r>
    </w:p>
    <w:p w14:paraId="18D533E0" w14:textId="77777777" w:rsidR="00036C14" w:rsidRPr="00FB0494" w:rsidRDefault="00036C14" w:rsidP="00036C14">
      <w:pPr>
        <w:tabs>
          <w:tab w:val="left" w:pos="2160"/>
          <w:tab w:val="right" w:pos="7200"/>
          <w:tab w:val="right" w:pos="9000"/>
        </w:tabs>
        <w:spacing w:before="120" w:after="120" w:line="380" w:lineRule="exact"/>
        <w:ind w:left="540" w:right="-36" w:hanging="540"/>
        <w:jc w:val="thaiDistribute"/>
        <w:rPr>
          <w:rFonts w:ascii="Arial" w:hAnsi="Arial" w:cs="Arial"/>
          <w:sz w:val="22"/>
          <w:szCs w:val="22"/>
        </w:rPr>
      </w:pPr>
      <w:r w:rsidRPr="00FB0494">
        <w:rPr>
          <w:rFonts w:ascii="Arial" w:hAnsi="Arial" w:cs="Arial"/>
          <w:sz w:val="22"/>
          <w:szCs w:val="22"/>
        </w:rPr>
        <w:tab/>
        <w:t xml:space="preserve">For management purposes, the Company is </w:t>
      </w:r>
      <w:proofErr w:type="spellStart"/>
      <w:r w:rsidRPr="00FB0494">
        <w:rPr>
          <w:rFonts w:ascii="Arial" w:hAnsi="Arial" w:cs="Arial"/>
          <w:sz w:val="22"/>
          <w:szCs w:val="22"/>
        </w:rPr>
        <w:t>organised</w:t>
      </w:r>
      <w:proofErr w:type="spellEnd"/>
      <w:r w:rsidRPr="00FB0494">
        <w:rPr>
          <w:rFonts w:ascii="Arial" w:hAnsi="Arial" w:cs="Arial"/>
          <w:sz w:val="22"/>
          <w:szCs w:val="22"/>
        </w:rPr>
        <w:t xml:space="preserve"> into business units based on its products, which consisted of Fire, Marine and transportation, Motor, and Miscellaneous insurance.</w:t>
      </w:r>
    </w:p>
    <w:p w14:paraId="4633E16E" w14:textId="77777777" w:rsidR="00036C14" w:rsidRPr="00FB0494" w:rsidRDefault="00036C14" w:rsidP="00036C14">
      <w:pPr>
        <w:tabs>
          <w:tab w:val="left" w:pos="510"/>
          <w:tab w:val="left" w:pos="2160"/>
          <w:tab w:val="right" w:pos="7200"/>
          <w:tab w:val="right" w:pos="9000"/>
        </w:tabs>
        <w:spacing w:before="120" w:after="120" w:line="380" w:lineRule="exact"/>
        <w:ind w:left="540" w:right="-36" w:hanging="540"/>
        <w:jc w:val="thaiDistribute"/>
        <w:rPr>
          <w:rFonts w:ascii="Arial" w:hAnsi="Arial" w:cs="Arial"/>
          <w:sz w:val="22"/>
          <w:szCs w:val="22"/>
        </w:rPr>
      </w:pPr>
      <w:r w:rsidRPr="00FB0494">
        <w:rPr>
          <w:rFonts w:ascii="Arial" w:hAnsi="Arial" w:cs="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 </w:t>
      </w:r>
    </w:p>
    <w:p w14:paraId="4F5C169F" w14:textId="77777777" w:rsidR="00036C14" w:rsidRPr="00FB0494" w:rsidRDefault="00036C14" w:rsidP="00036C14">
      <w:pPr>
        <w:spacing w:before="120" w:after="120" w:line="380" w:lineRule="exact"/>
        <w:ind w:left="547"/>
        <w:jc w:val="thaiDistribute"/>
        <w:rPr>
          <w:rFonts w:ascii="Arial" w:hAnsi="Arial" w:cs="Arial"/>
          <w:sz w:val="22"/>
          <w:szCs w:val="22"/>
        </w:rPr>
      </w:pPr>
      <w:r w:rsidRPr="00FB0494">
        <w:rPr>
          <w:rFonts w:ascii="Arial" w:hAnsi="Arial" w:cs="Arial"/>
          <w:sz w:val="22"/>
          <w:szCs w:val="22"/>
        </w:rPr>
        <w:t>The basis of accounting for any transactions between reportable segments is consistent with that for third party transactions.</w:t>
      </w:r>
    </w:p>
    <w:p w14:paraId="1ADCAD8D" w14:textId="77777777" w:rsidR="00036C14" w:rsidRPr="00FB0494" w:rsidRDefault="00036C14" w:rsidP="00C762FD">
      <w:pPr>
        <w:tabs>
          <w:tab w:val="left" w:pos="2160"/>
          <w:tab w:val="right" w:pos="7200"/>
          <w:tab w:val="right" w:pos="9000"/>
        </w:tabs>
        <w:spacing w:before="120" w:after="120" w:line="380" w:lineRule="exact"/>
        <w:ind w:left="547" w:right="-43" w:hanging="547"/>
        <w:jc w:val="thaiDistribute"/>
        <w:rPr>
          <w:rFonts w:ascii="Arial" w:hAnsi="Arial" w:cs="Arial"/>
        </w:rPr>
      </w:pPr>
      <w:r w:rsidRPr="00FB0494">
        <w:rPr>
          <w:rFonts w:ascii="Arial" w:hAnsi="Arial" w:cs="Arial"/>
          <w:sz w:val="22"/>
          <w:szCs w:val="22"/>
        </w:rPr>
        <w:tab/>
      </w:r>
      <w:r w:rsidRPr="00FB0494">
        <w:rPr>
          <w:rFonts w:ascii="Arial" w:hAnsi="Arial" w:cs="Arial"/>
        </w:rPr>
        <w:br w:type="page"/>
      </w:r>
    </w:p>
    <w:tbl>
      <w:tblPr>
        <w:tblW w:w="9353" w:type="dxa"/>
        <w:tblInd w:w="558" w:type="dxa"/>
        <w:tblLayout w:type="fixed"/>
        <w:tblLook w:val="0000" w:firstRow="0" w:lastRow="0" w:firstColumn="0" w:lastColumn="0" w:noHBand="0" w:noVBand="0"/>
      </w:tblPr>
      <w:tblGrid>
        <w:gridCol w:w="2880"/>
        <w:gridCol w:w="1294"/>
        <w:gridCol w:w="1295"/>
        <w:gridCol w:w="1294"/>
        <w:gridCol w:w="1295"/>
        <w:gridCol w:w="1295"/>
      </w:tblGrid>
      <w:tr w:rsidR="00036C14" w:rsidRPr="00FB0494" w14:paraId="3D96570A" w14:textId="77777777" w:rsidTr="007616E0">
        <w:tc>
          <w:tcPr>
            <w:tcW w:w="2880" w:type="dxa"/>
            <w:vAlign w:val="bottom"/>
          </w:tcPr>
          <w:p w14:paraId="1EFAC142" w14:textId="77777777" w:rsidR="00036C14" w:rsidRPr="00FB0494" w:rsidRDefault="00036C14" w:rsidP="007616E0">
            <w:pPr>
              <w:tabs>
                <w:tab w:val="left" w:pos="900"/>
                <w:tab w:val="left" w:pos="2880"/>
              </w:tabs>
              <w:spacing w:line="340" w:lineRule="exact"/>
              <w:rPr>
                <w:rFonts w:ascii="Arial" w:hAnsi="Arial" w:cs="Arial"/>
                <w:sz w:val="16"/>
                <w:szCs w:val="16"/>
                <w:cs/>
              </w:rPr>
            </w:pPr>
            <w:r w:rsidRPr="00FB0494">
              <w:rPr>
                <w:rFonts w:ascii="Arial" w:hAnsi="Arial" w:cs="Arial"/>
                <w:sz w:val="16"/>
                <w:szCs w:val="16"/>
                <w:cs/>
              </w:rPr>
              <w:lastRenderedPageBreak/>
              <w:tab/>
            </w:r>
          </w:p>
        </w:tc>
        <w:tc>
          <w:tcPr>
            <w:tcW w:w="1294" w:type="dxa"/>
            <w:vAlign w:val="bottom"/>
          </w:tcPr>
          <w:p w14:paraId="14D4BBF3" w14:textId="77777777" w:rsidR="00036C14" w:rsidRPr="00FB0494" w:rsidRDefault="00036C14" w:rsidP="007616E0">
            <w:pPr>
              <w:spacing w:line="340" w:lineRule="exact"/>
              <w:ind w:right="-43"/>
              <w:jc w:val="center"/>
              <w:rPr>
                <w:rFonts w:ascii="Arial" w:hAnsi="Arial" w:cs="Arial"/>
                <w:sz w:val="16"/>
                <w:szCs w:val="16"/>
              </w:rPr>
            </w:pPr>
          </w:p>
        </w:tc>
        <w:tc>
          <w:tcPr>
            <w:tcW w:w="1295" w:type="dxa"/>
            <w:vAlign w:val="bottom"/>
          </w:tcPr>
          <w:p w14:paraId="403B0AE1" w14:textId="77777777" w:rsidR="00036C14" w:rsidRPr="00FB0494" w:rsidRDefault="00036C14" w:rsidP="007616E0">
            <w:pPr>
              <w:spacing w:line="340" w:lineRule="exact"/>
              <w:ind w:right="-43"/>
              <w:jc w:val="center"/>
              <w:rPr>
                <w:rFonts w:ascii="Arial" w:hAnsi="Arial" w:cs="Arial"/>
                <w:sz w:val="16"/>
                <w:szCs w:val="16"/>
              </w:rPr>
            </w:pPr>
          </w:p>
        </w:tc>
        <w:tc>
          <w:tcPr>
            <w:tcW w:w="1294" w:type="dxa"/>
            <w:vAlign w:val="bottom"/>
          </w:tcPr>
          <w:p w14:paraId="341D3D05" w14:textId="77777777" w:rsidR="00036C14" w:rsidRPr="00FB0494" w:rsidRDefault="00036C14" w:rsidP="007616E0">
            <w:pPr>
              <w:spacing w:line="340" w:lineRule="exact"/>
              <w:ind w:right="-43"/>
              <w:jc w:val="center"/>
              <w:rPr>
                <w:rFonts w:ascii="Arial" w:hAnsi="Arial" w:cs="Arial"/>
                <w:sz w:val="16"/>
                <w:szCs w:val="16"/>
              </w:rPr>
            </w:pPr>
          </w:p>
        </w:tc>
        <w:tc>
          <w:tcPr>
            <w:tcW w:w="1295" w:type="dxa"/>
            <w:vAlign w:val="bottom"/>
          </w:tcPr>
          <w:p w14:paraId="60BAB624" w14:textId="77777777" w:rsidR="00036C14" w:rsidRPr="00FB0494" w:rsidRDefault="00036C14" w:rsidP="007616E0">
            <w:pPr>
              <w:spacing w:line="340" w:lineRule="exact"/>
              <w:ind w:right="-43"/>
              <w:jc w:val="center"/>
              <w:rPr>
                <w:rFonts w:ascii="Arial" w:hAnsi="Arial" w:cs="Arial"/>
                <w:sz w:val="16"/>
                <w:szCs w:val="16"/>
              </w:rPr>
            </w:pPr>
          </w:p>
        </w:tc>
        <w:tc>
          <w:tcPr>
            <w:tcW w:w="1295" w:type="dxa"/>
            <w:vAlign w:val="bottom"/>
          </w:tcPr>
          <w:p w14:paraId="75EA6E4C" w14:textId="77777777" w:rsidR="00036C14" w:rsidRPr="00FB0494" w:rsidRDefault="00036C14" w:rsidP="007616E0">
            <w:pPr>
              <w:spacing w:line="340" w:lineRule="exact"/>
              <w:ind w:right="-43"/>
              <w:jc w:val="right"/>
              <w:rPr>
                <w:rFonts w:ascii="Arial" w:hAnsi="Arial" w:cs="Arial"/>
                <w:sz w:val="16"/>
                <w:szCs w:val="16"/>
              </w:rPr>
            </w:pPr>
            <w:r w:rsidRPr="00FB0494">
              <w:rPr>
                <w:rFonts w:ascii="Arial" w:hAnsi="Arial" w:cs="Arial"/>
                <w:sz w:val="16"/>
                <w:szCs w:val="16"/>
              </w:rPr>
              <w:t>(Unit: Baht)</w:t>
            </w:r>
          </w:p>
        </w:tc>
      </w:tr>
      <w:tr w:rsidR="00036C14" w:rsidRPr="00FB0494" w14:paraId="293CB8F1" w14:textId="77777777" w:rsidTr="007616E0">
        <w:tc>
          <w:tcPr>
            <w:tcW w:w="2880" w:type="dxa"/>
            <w:vAlign w:val="bottom"/>
          </w:tcPr>
          <w:p w14:paraId="4B95F72B" w14:textId="77777777" w:rsidR="00036C14" w:rsidRPr="00FB0494" w:rsidRDefault="00036C14" w:rsidP="007616E0">
            <w:pPr>
              <w:tabs>
                <w:tab w:val="left" w:pos="900"/>
                <w:tab w:val="left" w:pos="2880"/>
              </w:tabs>
              <w:spacing w:line="340" w:lineRule="exact"/>
              <w:rPr>
                <w:rFonts w:ascii="Arial" w:hAnsi="Arial" w:cs="Arial"/>
                <w:sz w:val="16"/>
                <w:szCs w:val="16"/>
                <w:cs/>
              </w:rPr>
            </w:pPr>
          </w:p>
        </w:tc>
        <w:tc>
          <w:tcPr>
            <w:tcW w:w="6473" w:type="dxa"/>
            <w:gridSpan w:val="5"/>
            <w:vAlign w:val="bottom"/>
          </w:tcPr>
          <w:p w14:paraId="533812F9" w14:textId="77777777" w:rsidR="00036C14" w:rsidRPr="00FB0494" w:rsidRDefault="00036C14" w:rsidP="007616E0">
            <w:pPr>
              <w:pBdr>
                <w:bottom w:val="single" w:sz="4" w:space="1" w:color="auto"/>
              </w:pBdr>
              <w:spacing w:line="340" w:lineRule="exact"/>
              <w:ind w:right="-43"/>
              <w:jc w:val="center"/>
              <w:rPr>
                <w:rFonts w:ascii="Arial" w:hAnsi="Arial" w:cs="Arial"/>
                <w:sz w:val="16"/>
                <w:szCs w:val="16"/>
              </w:rPr>
            </w:pPr>
            <w:r w:rsidRPr="00FB0494">
              <w:rPr>
                <w:rFonts w:ascii="Arial" w:hAnsi="Arial" w:cs="Arial"/>
                <w:sz w:val="16"/>
                <w:szCs w:val="16"/>
              </w:rPr>
              <w:t>Financial statement in which the equity method is applied</w:t>
            </w:r>
          </w:p>
        </w:tc>
      </w:tr>
      <w:tr w:rsidR="00036C14" w:rsidRPr="00FB0494" w14:paraId="08578DA9" w14:textId="77777777" w:rsidTr="007616E0">
        <w:tc>
          <w:tcPr>
            <w:tcW w:w="2880" w:type="dxa"/>
            <w:vAlign w:val="bottom"/>
          </w:tcPr>
          <w:p w14:paraId="198FD144" w14:textId="77777777" w:rsidR="00036C14" w:rsidRPr="00FB0494" w:rsidRDefault="00036C14" w:rsidP="007616E0">
            <w:pPr>
              <w:tabs>
                <w:tab w:val="left" w:pos="900"/>
                <w:tab w:val="left" w:pos="2880"/>
              </w:tabs>
              <w:spacing w:line="340" w:lineRule="exact"/>
              <w:rPr>
                <w:rFonts w:ascii="Arial" w:hAnsi="Arial" w:cs="Arial"/>
                <w:sz w:val="16"/>
                <w:szCs w:val="16"/>
                <w:cs/>
              </w:rPr>
            </w:pPr>
          </w:p>
        </w:tc>
        <w:tc>
          <w:tcPr>
            <w:tcW w:w="6473" w:type="dxa"/>
            <w:gridSpan w:val="5"/>
            <w:vAlign w:val="bottom"/>
          </w:tcPr>
          <w:p w14:paraId="3D5BDDC4" w14:textId="77777777" w:rsidR="00036C14" w:rsidRPr="00FB0494" w:rsidRDefault="00036C14" w:rsidP="007616E0">
            <w:pPr>
              <w:pBdr>
                <w:bottom w:val="single" w:sz="4" w:space="1" w:color="auto"/>
              </w:pBdr>
              <w:spacing w:line="340" w:lineRule="exact"/>
              <w:ind w:right="-43"/>
              <w:jc w:val="center"/>
              <w:rPr>
                <w:rFonts w:ascii="Arial" w:hAnsi="Arial" w:cs="Arial"/>
                <w:sz w:val="16"/>
                <w:szCs w:val="16"/>
              </w:rPr>
            </w:pPr>
            <w:r w:rsidRPr="00FB0494">
              <w:rPr>
                <w:rFonts w:ascii="Arial" w:hAnsi="Arial" w:cs="Arial"/>
                <w:sz w:val="16"/>
                <w:szCs w:val="16"/>
              </w:rPr>
              <w:t xml:space="preserve">For the year ended 31 December </w:t>
            </w:r>
            <w:r w:rsidR="00BB662D" w:rsidRPr="00FB0494">
              <w:rPr>
                <w:rFonts w:ascii="Arial" w:hAnsi="Arial" w:cs="Arial"/>
                <w:sz w:val="16"/>
                <w:szCs w:val="16"/>
              </w:rPr>
              <w:t>2024</w:t>
            </w:r>
          </w:p>
        </w:tc>
      </w:tr>
      <w:tr w:rsidR="00036C14" w:rsidRPr="00FB0494" w14:paraId="488F0055" w14:textId="77777777" w:rsidTr="007616E0">
        <w:tc>
          <w:tcPr>
            <w:tcW w:w="2880" w:type="dxa"/>
            <w:vAlign w:val="bottom"/>
          </w:tcPr>
          <w:p w14:paraId="21E23DA0" w14:textId="77777777" w:rsidR="00036C14" w:rsidRPr="00FB0494" w:rsidRDefault="00036C14" w:rsidP="007616E0">
            <w:pPr>
              <w:tabs>
                <w:tab w:val="left" w:pos="900"/>
                <w:tab w:val="left" w:pos="2880"/>
              </w:tabs>
              <w:spacing w:line="340" w:lineRule="exact"/>
              <w:rPr>
                <w:rFonts w:ascii="Arial" w:hAnsi="Arial" w:cs="Arial"/>
                <w:sz w:val="16"/>
                <w:szCs w:val="16"/>
                <w:cs/>
              </w:rPr>
            </w:pPr>
          </w:p>
        </w:tc>
        <w:tc>
          <w:tcPr>
            <w:tcW w:w="1294" w:type="dxa"/>
            <w:vAlign w:val="bottom"/>
          </w:tcPr>
          <w:p w14:paraId="7F62E38F" w14:textId="77777777" w:rsidR="00036C14" w:rsidRPr="00FB0494" w:rsidRDefault="00036C14" w:rsidP="007616E0">
            <w:pPr>
              <w:pBdr>
                <w:bottom w:val="single" w:sz="4" w:space="1" w:color="auto"/>
              </w:pBdr>
              <w:spacing w:line="340" w:lineRule="exact"/>
              <w:ind w:right="-43"/>
              <w:jc w:val="center"/>
              <w:rPr>
                <w:rFonts w:ascii="Arial" w:hAnsi="Arial" w:cs="Arial"/>
                <w:sz w:val="16"/>
                <w:szCs w:val="16"/>
              </w:rPr>
            </w:pPr>
            <w:r w:rsidRPr="00FB0494">
              <w:rPr>
                <w:rFonts w:ascii="Arial" w:hAnsi="Arial" w:cs="Arial"/>
                <w:sz w:val="16"/>
                <w:szCs w:val="16"/>
              </w:rPr>
              <w:t>Fire</w:t>
            </w:r>
          </w:p>
        </w:tc>
        <w:tc>
          <w:tcPr>
            <w:tcW w:w="1295" w:type="dxa"/>
            <w:vAlign w:val="bottom"/>
          </w:tcPr>
          <w:p w14:paraId="0FC0ED3F" w14:textId="77777777" w:rsidR="00036C14" w:rsidRPr="00FB0494" w:rsidRDefault="00036C14" w:rsidP="007616E0">
            <w:pPr>
              <w:pBdr>
                <w:bottom w:val="single" w:sz="4" w:space="1" w:color="auto"/>
              </w:pBdr>
              <w:spacing w:line="340" w:lineRule="exact"/>
              <w:ind w:right="-43"/>
              <w:jc w:val="center"/>
              <w:rPr>
                <w:rFonts w:ascii="Arial" w:hAnsi="Arial" w:cs="Arial"/>
                <w:sz w:val="16"/>
                <w:szCs w:val="16"/>
              </w:rPr>
            </w:pPr>
            <w:r w:rsidRPr="00FB0494">
              <w:rPr>
                <w:rFonts w:ascii="Arial" w:hAnsi="Arial" w:cs="Arial"/>
                <w:sz w:val="16"/>
                <w:szCs w:val="16"/>
              </w:rPr>
              <w:t>Marine and transportation</w:t>
            </w:r>
          </w:p>
        </w:tc>
        <w:tc>
          <w:tcPr>
            <w:tcW w:w="1294" w:type="dxa"/>
            <w:vAlign w:val="bottom"/>
          </w:tcPr>
          <w:p w14:paraId="775A4CF2" w14:textId="77777777" w:rsidR="00036C14" w:rsidRPr="00FB0494" w:rsidRDefault="00036C14" w:rsidP="007616E0">
            <w:pPr>
              <w:pBdr>
                <w:bottom w:val="single" w:sz="4" w:space="1" w:color="auto"/>
              </w:pBdr>
              <w:spacing w:line="340" w:lineRule="exact"/>
              <w:ind w:right="-43"/>
              <w:jc w:val="center"/>
              <w:rPr>
                <w:rFonts w:ascii="Arial" w:hAnsi="Arial" w:cs="Arial"/>
                <w:sz w:val="16"/>
                <w:szCs w:val="16"/>
              </w:rPr>
            </w:pPr>
            <w:r w:rsidRPr="00FB0494">
              <w:rPr>
                <w:rFonts w:ascii="Arial" w:hAnsi="Arial" w:cs="Arial"/>
                <w:sz w:val="16"/>
                <w:szCs w:val="16"/>
              </w:rPr>
              <w:t>Motor</w:t>
            </w:r>
          </w:p>
        </w:tc>
        <w:tc>
          <w:tcPr>
            <w:tcW w:w="1295" w:type="dxa"/>
            <w:vAlign w:val="bottom"/>
          </w:tcPr>
          <w:p w14:paraId="5E46CF8E" w14:textId="77777777" w:rsidR="00036C14" w:rsidRPr="00FB0494" w:rsidRDefault="00036C14" w:rsidP="007616E0">
            <w:pPr>
              <w:pBdr>
                <w:bottom w:val="single" w:sz="4" w:space="1" w:color="auto"/>
              </w:pBdr>
              <w:spacing w:line="340" w:lineRule="exact"/>
              <w:ind w:right="-43"/>
              <w:jc w:val="center"/>
              <w:rPr>
                <w:rFonts w:ascii="Arial" w:hAnsi="Arial" w:cs="Arial"/>
                <w:sz w:val="16"/>
                <w:szCs w:val="16"/>
              </w:rPr>
            </w:pPr>
            <w:r w:rsidRPr="00FB0494">
              <w:rPr>
                <w:rFonts w:ascii="Arial" w:hAnsi="Arial" w:cs="Arial"/>
                <w:sz w:val="16"/>
                <w:szCs w:val="16"/>
              </w:rPr>
              <w:t>Miscellaneous</w:t>
            </w:r>
          </w:p>
        </w:tc>
        <w:tc>
          <w:tcPr>
            <w:tcW w:w="1295" w:type="dxa"/>
            <w:vAlign w:val="bottom"/>
          </w:tcPr>
          <w:p w14:paraId="5D956D4D" w14:textId="77777777" w:rsidR="00036C14" w:rsidRPr="00FB0494" w:rsidRDefault="00036C14" w:rsidP="007616E0">
            <w:pPr>
              <w:pBdr>
                <w:bottom w:val="single" w:sz="4" w:space="1" w:color="auto"/>
              </w:pBdr>
              <w:spacing w:line="340" w:lineRule="exact"/>
              <w:ind w:right="-43"/>
              <w:jc w:val="center"/>
              <w:rPr>
                <w:rFonts w:ascii="Arial" w:hAnsi="Arial" w:cs="Arial"/>
                <w:sz w:val="16"/>
                <w:szCs w:val="16"/>
              </w:rPr>
            </w:pPr>
            <w:r w:rsidRPr="00FB0494">
              <w:rPr>
                <w:rFonts w:ascii="Arial" w:hAnsi="Arial" w:cs="Arial"/>
                <w:sz w:val="16"/>
                <w:szCs w:val="16"/>
              </w:rPr>
              <w:t>Total</w:t>
            </w:r>
          </w:p>
        </w:tc>
      </w:tr>
      <w:tr w:rsidR="00036C14" w:rsidRPr="00FB0494" w14:paraId="6D8FD9DA" w14:textId="77777777" w:rsidTr="007616E0">
        <w:tc>
          <w:tcPr>
            <w:tcW w:w="2880" w:type="dxa"/>
            <w:vAlign w:val="bottom"/>
          </w:tcPr>
          <w:p w14:paraId="310CA328" w14:textId="77777777" w:rsidR="00036C14" w:rsidRPr="00FB0494" w:rsidRDefault="00036C14" w:rsidP="007616E0">
            <w:pPr>
              <w:tabs>
                <w:tab w:val="left" w:pos="900"/>
                <w:tab w:val="left" w:pos="2880"/>
              </w:tabs>
              <w:spacing w:line="340" w:lineRule="exact"/>
              <w:rPr>
                <w:rFonts w:ascii="Arial" w:hAnsi="Arial" w:cs="Arial"/>
                <w:b/>
                <w:bCs/>
                <w:sz w:val="16"/>
                <w:szCs w:val="16"/>
                <w:cs/>
              </w:rPr>
            </w:pPr>
            <w:r w:rsidRPr="00FB0494">
              <w:rPr>
                <w:rFonts w:ascii="Arial" w:hAnsi="Arial" w:cs="Arial"/>
                <w:b/>
                <w:bCs/>
                <w:sz w:val="16"/>
                <w:szCs w:val="16"/>
              </w:rPr>
              <w:t>Underwriting income</w:t>
            </w:r>
          </w:p>
        </w:tc>
        <w:tc>
          <w:tcPr>
            <w:tcW w:w="1294" w:type="dxa"/>
            <w:vAlign w:val="bottom"/>
          </w:tcPr>
          <w:p w14:paraId="4CDC0D0C" w14:textId="77777777" w:rsidR="00036C14" w:rsidRPr="00FB0494"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30ED6532" w14:textId="77777777" w:rsidR="00036C14" w:rsidRPr="00FB0494" w:rsidRDefault="00036C14" w:rsidP="007616E0">
            <w:pPr>
              <w:tabs>
                <w:tab w:val="decimal" w:pos="972"/>
              </w:tabs>
              <w:spacing w:line="340" w:lineRule="exact"/>
              <w:ind w:right="-43"/>
              <w:rPr>
                <w:rFonts w:ascii="Arial" w:hAnsi="Arial" w:cs="Arial"/>
                <w:sz w:val="16"/>
                <w:szCs w:val="16"/>
              </w:rPr>
            </w:pPr>
          </w:p>
        </w:tc>
        <w:tc>
          <w:tcPr>
            <w:tcW w:w="1294" w:type="dxa"/>
            <w:vAlign w:val="bottom"/>
          </w:tcPr>
          <w:p w14:paraId="1E4FEEDB" w14:textId="77777777" w:rsidR="00036C14" w:rsidRPr="00FB0494"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7B8B0A2B" w14:textId="77777777" w:rsidR="00036C14" w:rsidRPr="00FB0494"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2011FFD2" w14:textId="77777777" w:rsidR="00036C14" w:rsidRPr="00FB0494" w:rsidRDefault="00036C14" w:rsidP="00453266">
            <w:pPr>
              <w:tabs>
                <w:tab w:val="decimal" w:pos="1080"/>
              </w:tabs>
              <w:spacing w:line="340" w:lineRule="exact"/>
              <w:ind w:right="-43"/>
              <w:rPr>
                <w:rFonts w:ascii="Arial" w:hAnsi="Arial" w:cs="Arial"/>
                <w:sz w:val="16"/>
                <w:szCs w:val="16"/>
              </w:rPr>
            </w:pPr>
          </w:p>
        </w:tc>
      </w:tr>
      <w:tr w:rsidR="00697765" w:rsidRPr="00FB0494" w14:paraId="73671DEA" w14:textId="77777777" w:rsidTr="004D1E29">
        <w:trPr>
          <w:trHeight w:val="80"/>
        </w:trPr>
        <w:tc>
          <w:tcPr>
            <w:tcW w:w="2880" w:type="dxa"/>
            <w:vAlign w:val="bottom"/>
          </w:tcPr>
          <w:p w14:paraId="42A573BC" w14:textId="77777777" w:rsidR="00697765" w:rsidRPr="00FB0494" w:rsidRDefault="00697765" w:rsidP="00697765">
            <w:pPr>
              <w:tabs>
                <w:tab w:val="left" w:pos="900"/>
                <w:tab w:val="left" w:pos="2880"/>
              </w:tabs>
              <w:spacing w:line="340" w:lineRule="exact"/>
              <w:rPr>
                <w:rFonts w:ascii="Arial" w:hAnsi="Arial" w:cs="Arial"/>
                <w:sz w:val="16"/>
                <w:szCs w:val="16"/>
                <w:cs/>
              </w:rPr>
            </w:pPr>
            <w:r w:rsidRPr="00FB0494">
              <w:rPr>
                <w:rFonts w:ascii="Arial" w:hAnsi="Arial" w:cs="Arial"/>
                <w:sz w:val="16"/>
                <w:szCs w:val="16"/>
              </w:rPr>
              <w:t>Gross premium written</w:t>
            </w:r>
          </w:p>
        </w:tc>
        <w:tc>
          <w:tcPr>
            <w:tcW w:w="1294" w:type="dxa"/>
            <w:shd w:val="clear" w:color="auto" w:fill="auto"/>
            <w:vAlign w:val="bottom"/>
          </w:tcPr>
          <w:p w14:paraId="6055D0BB"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805,866,400 </w:t>
            </w:r>
          </w:p>
        </w:tc>
        <w:tc>
          <w:tcPr>
            <w:tcW w:w="1295" w:type="dxa"/>
            <w:shd w:val="clear" w:color="auto" w:fill="auto"/>
            <w:vAlign w:val="bottom"/>
          </w:tcPr>
          <w:p w14:paraId="5735832E"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116,766,146 </w:t>
            </w:r>
          </w:p>
        </w:tc>
        <w:tc>
          <w:tcPr>
            <w:tcW w:w="1294" w:type="dxa"/>
            <w:shd w:val="clear" w:color="auto" w:fill="auto"/>
            <w:vAlign w:val="bottom"/>
          </w:tcPr>
          <w:p w14:paraId="3AF64F1B"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2,189,599,069 </w:t>
            </w:r>
          </w:p>
        </w:tc>
        <w:tc>
          <w:tcPr>
            <w:tcW w:w="1295" w:type="dxa"/>
            <w:shd w:val="clear" w:color="auto" w:fill="auto"/>
            <w:vAlign w:val="bottom"/>
          </w:tcPr>
          <w:p w14:paraId="16459F05"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621,793,033 </w:t>
            </w:r>
          </w:p>
        </w:tc>
        <w:tc>
          <w:tcPr>
            <w:tcW w:w="1295" w:type="dxa"/>
            <w:shd w:val="clear" w:color="auto" w:fill="auto"/>
            <w:vAlign w:val="bottom"/>
          </w:tcPr>
          <w:p w14:paraId="07F23EFD" w14:textId="77777777" w:rsidR="00697765" w:rsidRPr="00FB0494" w:rsidRDefault="00697765" w:rsidP="00697765">
            <w:pPr>
              <w:tabs>
                <w:tab w:val="decimal" w:pos="1080"/>
              </w:tabs>
              <w:spacing w:line="340" w:lineRule="exact"/>
              <w:ind w:right="-43"/>
              <w:rPr>
                <w:rFonts w:ascii="Arial" w:hAnsi="Arial" w:cs="Arial"/>
                <w:sz w:val="16"/>
                <w:szCs w:val="16"/>
              </w:rPr>
            </w:pPr>
            <w:r w:rsidRPr="00FB0494">
              <w:rPr>
                <w:rFonts w:ascii="Arial" w:hAnsi="Arial" w:cs="Arial"/>
                <w:sz w:val="16"/>
                <w:szCs w:val="16"/>
              </w:rPr>
              <w:t xml:space="preserve">3,734,024,648 </w:t>
            </w:r>
          </w:p>
        </w:tc>
      </w:tr>
      <w:tr w:rsidR="00697765" w:rsidRPr="00FB0494" w14:paraId="12BF950D" w14:textId="77777777" w:rsidTr="004D1E29">
        <w:tc>
          <w:tcPr>
            <w:tcW w:w="2880" w:type="dxa"/>
            <w:vAlign w:val="bottom"/>
          </w:tcPr>
          <w:p w14:paraId="55F38814" w14:textId="77777777" w:rsidR="00697765" w:rsidRPr="00FB0494" w:rsidRDefault="00697765" w:rsidP="00697765">
            <w:pPr>
              <w:tabs>
                <w:tab w:val="left" w:pos="900"/>
                <w:tab w:val="left" w:pos="2880"/>
              </w:tabs>
              <w:spacing w:line="340" w:lineRule="exact"/>
              <w:rPr>
                <w:rFonts w:ascii="Arial" w:hAnsi="Arial" w:cs="Arial"/>
                <w:sz w:val="16"/>
                <w:szCs w:val="16"/>
              </w:rPr>
            </w:pPr>
            <w:r w:rsidRPr="00FB0494">
              <w:rPr>
                <w:rFonts w:ascii="Arial" w:hAnsi="Arial" w:cs="Arial"/>
                <w:sz w:val="16"/>
                <w:szCs w:val="16"/>
              </w:rPr>
              <w:t>Less: Premiums ceded to reinsurers</w:t>
            </w:r>
          </w:p>
        </w:tc>
        <w:tc>
          <w:tcPr>
            <w:tcW w:w="1294" w:type="dxa"/>
            <w:shd w:val="clear" w:color="auto" w:fill="auto"/>
            <w:vAlign w:val="bottom"/>
          </w:tcPr>
          <w:p w14:paraId="7AB83AA8"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(398,417,356)</w:t>
            </w:r>
          </w:p>
        </w:tc>
        <w:tc>
          <w:tcPr>
            <w:tcW w:w="1295" w:type="dxa"/>
            <w:shd w:val="clear" w:color="auto" w:fill="auto"/>
            <w:vAlign w:val="bottom"/>
          </w:tcPr>
          <w:p w14:paraId="08AF459B"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(67,983,183)</w:t>
            </w:r>
          </w:p>
        </w:tc>
        <w:tc>
          <w:tcPr>
            <w:tcW w:w="1294" w:type="dxa"/>
            <w:shd w:val="clear" w:color="auto" w:fill="auto"/>
            <w:vAlign w:val="bottom"/>
          </w:tcPr>
          <w:p w14:paraId="470E077A"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(15,538,272)</w:t>
            </w:r>
          </w:p>
        </w:tc>
        <w:tc>
          <w:tcPr>
            <w:tcW w:w="1295" w:type="dxa"/>
            <w:shd w:val="clear" w:color="auto" w:fill="auto"/>
            <w:vAlign w:val="bottom"/>
          </w:tcPr>
          <w:p w14:paraId="0041A7B2"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(441,247,667)</w:t>
            </w:r>
          </w:p>
        </w:tc>
        <w:tc>
          <w:tcPr>
            <w:tcW w:w="1295" w:type="dxa"/>
            <w:shd w:val="clear" w:color="auto" w:fill="auto"/>
            <w:vAlign w:val="bottom"/>
          </w:tcPr>
          <w:p w14:paraId="71CAF901" w14:textId="77777777" w:rsidR="00697765" w:rsidRPr="00FB0494" w:rsidRDefault="00697765" w:rsidP="00697765">
            <w:pPr>
              <w:pBdr>
                <w:bottom w:val="single" w:sz="4" w:space="1" w:color="auto"/>
              </w:pBdr>
              <w:tabs>
                <w:tab w:val="decimal" w:pos="1080"/>
              </w:tabs>
              <w:spacing w:line="340" w:lineRule="exact"/>
              <w:ind w:right="-43"/>
              <w:rPr>
                <w:rFonts w:ascii="Arial" w:hAnsi="Arial" w:cs="Arial"/>
                <w:sz w:val="16"/>
                <w:szCs w:val="16"/>
              </w:rPr>
            </w:pPr>
            <w:r w:rsidRPr="00FB0494">
              <w:rPr>
                <w:rFonts w:ascii="Arial" w:hAnsi="Arial" w:cs="Arial"/>
                <w:sz w:val="16"/>
                <w:szCs w:val="16"/>
              </w:rPr>
              <w:t>(923,186,478)</w:t>
            </w:r>
          </w:p>
        </w:tc>
      </w:tr>
      <w:tr w:rsidR="00697765" w:rsidRPr="00FB0494" w14:paraId="44F8C2BD" w14:textId="77777777" w:rsidTr="004D1E29">
        <w:tc>
          <w:tcPr>
            <w:tcW w:w="2880" w:type="dxa"/>
            <w:vAlign w:val="bottom"/>
          </w:tcPr>
          <w:p w14:paraId="5AC5D4FC" w14:textId="77777777" w:rsidR="00697765" w:rsidRPr="00FB0494" w:rsidRDefault="00697765" w:rsidP="00697765">
            <w:pPr>
              <w:tabs>
                <w:tab w:val="left" w:pos="450"/>
                <w:tab w:val="left" w:pos="2880"/>
              </w:tabs>
              <w:spacing w:line="340" w:lineRule="exact"/>
              <w:rPr>
                <w:rFonts w:ascii="Arial" w:hAnsi="Arial" w:cs="Arial"/>
                <w:sz w:val="16"/>
                <w:szCs w:val="16"/>
                <w:cs/>
              </w:rPr>
            </w:pPr>
            <w:r w:rsidRPr="00FB0494">
              <w:rPr>
                <w:rFonts w:ascii="Arial" w:hAnsi="Arial" w:cs="Arial"/>
                <w:sz w:val="16"/>
                <w:szCs w:val="16"/>
              </w:rPr>
              <w:t>Net premium written</w:t>
            </w:r>
          </w:p>
        </w:tc>
        <w:tc>
          <w:tcPr>
            <w:tcW w:w="1294" w:type="dxa"/>
            <w:shd w:val="clear" w:color="auto" w:fill="auto"/>
            <w:vAlign w:val="bottom"/>
          </w:tcPr>
          <w:p w14:paraId="7288A967"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407,449,044 </w:t>
            </w:r>
          </w:p>
        </w:tc>
        <w:tc>
          <w:tcPr>
            <w:tcW w:w="1295" w:type="dxa"/>
            <w:shd w:val="clear" w:color="auto" w:fill="auto"/>
            <w:vAlign w:val="bottom"/>
          </w:tcPr>
          <w:p w14:paraId="7FD7B6CC"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48,782,963 </w:t>
            </w:r>
          </w:p>
        </w:tc>
        <w:tc>
          <w:tcPr>
            <w:tcW w:w="1294" w:type="dxa"/>
            <w:shd w:val="clear" w:color="auto" w:fill="auto"/>
            <w:vAlign w:val="bottom"/>
          </w:tcPr>
          <w:p w14:paraId="118C9CFC"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2,174,060,797 </w:t>
            </w:r>
          </w:p>
        </w:tc>
        <w:tc>
          <w:tcPr>
            <w:tcW w:w="1295" w:type="dxa"/>
            <w:shd w:val="clear" w:color="auto" w:fill="auto"/>
            <w:vAlign w:val="bottom"/>
          </w:tcPr>
          <w:p w14:paraId="5A6F202D"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180,545,366 </w:t>
            </w:r>
          </w:p>
        </w:tc>
        <w:tc>
          <w:tcPr>
            <w:tcW w:w="1295" w:type="dxa"/>
            <w:shd w:val="clear" w:color="auto" w:fill="auto"/>
            <w:vAlign w:val="bottom"/>
          </w:tcPr>
          <w:p w14:paraId="743233C3" w14:textId="77777777" w:rsidR="00697765" w:rsidRPr="00FB0494" w:rsidRDefault="00697765" w:rsidP="00697765">
            <w:pPr>
              <w:tabs>
                <w:tab w:val="decimal" w:pos="1080"/>
              </w:tabs>
              <w:spacing w:line="340" w:lineRule="exact"/>
              <w:ind w:right="-43"/>
              <w:rPr>
                <w:rFonts w:ascii="Arial" w:hAnsi="Arial" w:cs="Arial"/>
                <w:sz w:val="16"/>
                <w:szCs w:val="16"/>
              </w:rPr>
            </w:pPr>
            <w:r w:rsidRPr="00FB0494">
              <w:rPr>
                <w:rFonts w:ascii="Arial" w:hAnsi="Arial" w:cs="Arial"/>
                <w:sz w:val="16"/>
                <w:szCs w:val="16"/>
              </w:rPr>
              <w:t xml:space="preserve">2,810,838,170 </w:t>
            </w:r>
          </w:p>
        </w:tc>
      </w:tr>
      <w:tr w:rsidR="00697765" w:rsidRPr="00FB0494" w14:paraId="176464D9" w14:textId="77777777" w:rsidTr="007616E0">
        <w:tc>
          <w:tcPr>
            <w:tcW w:w="2880" w:type="dxa"/>
            <w:vAlign w:val="bottom"/>
          </w:tcPr>
          <w:p w14:paraId="1653B317" w14:textId="77777777" w:rsidR="00697765" w:rsidRPr="00FB0494" w:rsidRDefault="00764364" w:rsidP="00697765">
            <w:pPr>
              <w:tabs>
                <w:tab w:val="left" w:pos="2880"/>
              </w:tabs>
              <w:spacing w:line="340" w:lineRule="exact"/>
              <w:ind w:left="162" w:right="-108" w:hanging="153"/>
              <w:rPr>
                <w:rFonts w:ascii="Arial" w:hAnsi="Arial" w:cs="Arial"/>
                <w:sz w:val="16"/>
                <w:szCs w:val="16"/>
                <w:cs/>
              </w:rPr>
            </w:pPr>
            <w:r w:rsidRPr="00FB0494">
              <w:rPr>
                <w:rFonts w:ascii="Arial" w:hAnsi="Arial" w:cs="Arial"/>
                <w:sz w:val="16"/>
                <w:szCs w:val="16"/>
              </w:rPr>
              <w:t>Add (l</w:t>
            </w:r>
            <w:r w:rsidR="00697765" w:rsidRPr="00FB0494">
              <w:rPr>
                <w:rFonts w:ascii="Arial" w:hAnsi="Arial" w:cs="Arial"/>
                <w:sz w:val="16"/>
                <w:szCs w:val="16"/>
              </w:rPr>
              <w:t>ess</w:t>
            </w:r>
            <w:r w:rsidRPr="00FB0494">
              <w:rPr>
                <w:rFonts w:ascii="Arial" w:hAnsi="Arial" w:cs="Arial"/>
                <w:sz w:val="16"/>
                <w:szCs w:val="16"/>
              </w:rPr>
              <w:t>)</w:t>
            </w:r>
            <w:r w:rsidR="00697765" w:rsidRPr="00FB0494">
              <w:rPr>
                <w:rFonts w:ascii="Arial" w:hAnsi="Arial" w:cs="Arial"/>
                <w:sz w:val="16"/>
                <w:szCs w:val="16"/>
              </w:rPr>
              <w:t xml:space="preserve">: Unearned premium reserves </w:t>
            </w:r>
            <w:r w:rsidRPr="00FB0494">
              <w:rPr>
                <w:rFonts w:ascii="Arial" w:hAnsi="Arial" w:cs="Arial"/>
                <w:sz w:val="16"/>
                <w:szCs w:val="16"/>
              </w:rPr>
              <w:t>(</w:t>
            </w:r>
            <w:r w:rsidR="00697765" w:rsidRPr="00FB0494">
              <w:rPr>
                <w:rFonts w:ascii="Arial" w:hAnsi="Arial" w:cs="Arial"/>
                <w:sz w:val="16"/>
                <w:szCs w:val="16"/>
              </w:rPr>
              <w:t>increase</w:t>
            </w:r>
            <w:r w:rsidRPr="00FB0494">
              <w:rPr>
                <w:rFonts w:ascii="Arial" w:hAnsi="Arial" w:cs="Arial"/>
                <w:sz w:val="16"/>
                <w:szCs w:val="16"/>
              </w:rPr>
              <w:t xml:space="preserve">) decrease                          </w:t>
            </w:r>
            <w:r w:rsidR="00697765" w:rsidRPr="00FB0494">
              <w:rPr>
                <w:rFonts w:ascii="Arial" w:hAnsi="Arial" w:cs="Arial"/>
                <w:sz w:val="16"/>
                <w:szCs w:val="16"/>
              </w:rPr>
              <w:t>from prior year</w:t>
            </w:r>
          </w:p>
        </w:tc>
        <w:tc>
          <w:tcPr>
            <w:tcW w:w="1294" w:type="dxa"/>
            <w:shd w:val="clear" w:color="auto" w:fill="auto"/>
            <w:vAlign w:val="bottom"/>
          </w:tcPr>
          <w:p w14:paraId="240A3872"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(27,955,016)</w:t>
            </w:r>
          </w:p>
        </w:tc>
        <w:tc>
          <w:tcPr>
            <w:tcW w:w="1295" w:type="dxa"/>
            <w:shd w:val="clear" w:color="auto" w:fill="auto"/>
            <w:vAlign w:val="bottom"/>
          </w:tcPr>
          <w:p w14:paraId="37244502"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204,628 </w:t>
            </w:r>
          </w:p>
        </w:tc>
        <w:tc>
          <w:tcPr>
            <w:tcW w:w="1294" w:type="dxa"/>
            <w:shd w:val="clear" w:color="auto" w:fill="auto"/>
            <w:vAlign w:val="bottom"/>
          </w:tcPr>
          <w:p w14:paraId="05781E2B"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173,258,147 </w:t>
            </w:r>
          </w:p>
        </w:tc>
        <w:tc>
          <w:tcPr>
            <w:tcW w:w="1295" w:type="dxa"/>
            <w:shd w:val="clear" w:color="auto" w:fill="auto"/>
            <w:vAlign w:val="bottom"/>
          </w:tcPr>
          <w:p w14:paraId="6C2A1330"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(8,702,123)</w:t>
            </w:r>
          </w:p>
        </w:tc>
        <w:tc>
          <w:tcPr>
            <w:tcW w:w="1295" w:type="dxa"/>
            <w:shd w:val="clear" w:color="auto" w:fill="auto"/>
            <w:vAlign w:val="bottom"/>
          </w:tcPr>
          <w:p w14:paraId="252F01CA" w14:textId="77777777" w:rsidR="00697765" w:rsidRPr="00FB0494" w:rsidRDefault="00697765" w:rsidP="00697765">
            <w:pPr>
              <w:pBdr>
                <w:bottom w:val="single" w:sz="4" w:space="1" w:color="auto"/>
              </w:pBdr>
              <w:tabs>
                <w:tab w:val="decimal" w:pos="1080"/>
              </w:tabs>
              <w:spacing w:line="340" w:lineRule="exact"/>
              <w:ind w:right="-43"/>
              <w:rPr>
                <w:rFonts w:ascii="Arial" w:hAnsi="Arial" w:cs="Arial"/>
                <w:sz w:val="16"/>
                <w:szCs w:val="16"/>
              </w:rPr>
            </w:pPr>
            <w:r w:rsidRPr="00FB0494">
              <w:rPr>
                <w:rFonts w:ascii="Arial" w:hAnsi="Arial" w:cs="Arial"/>
                <w:sz w:val="16"/>
                <w:szCs w:val="16"/>
              </w:rPr>
              <w:t xml:space="preserve">136,805,636 </w:t>
            </w:r>
          </w:p>
        </w:tc>
      </w:tr>
      <w:tr w:rsidR="00697765" w:rsidRPr="00FB0494" w14:paraId="02852440" w14:textId="77777777" w:rsidTr="007616E0">
        <w:tc>
          <w:tcPr>
            <w:tcW w:w="2880" w:type="dxa"/>
            <w:vAlign w:val="bottom"/>
          </w:tcPr>
          <w:p w14:paraId="017D90BC" w14:textId="77777777" w:rsidR="00697765" w:rsidRPr="00FB0494" w:rsidRDefault="00697765" w:rsidP="00697765">
            <w:pPr>
              <w:tabs>
                <w:tab w:val="left" w:pos="900"/>
                <w:tab w:val="left" w:pos="2880"/>
              </w:tabs>
              <w:spacing w:line="340" w:lineRule="exact"/>
              <w:rPr>
                <w:rFonts w:ascii="Arial" w:hAnsi="Arial" w:cs="Arial"/>
                <w:sz w:val="16"/>
                <w:szCs w:val="16"/>
                <w:cs/>
              </w:rPr>
            </w:pPr>
            <w:r w:rsidRPr="00FB0494">
              <w:rPr>
                <w:rFonts w:ascii="Arial" w:hAnsi="Arial" w:cs="Arial"/>
                <w:sz w:val="16"/>
                <w:szCs w:val="16"/>
              </w:rPr>
              <w:t>Net earned premium</w:t>
            </w:r>
          </w:p>
        </w:tc>
        <w:tc>
          <w:tcPr>
            <w:tcW w:w="1294" w:type="dxa"/>
            <w:shd w:val="clear" w:color="auto" w:fill="auto"/>
            <w:vAlign w:val="bottom"/>
          </w:tcPr>
          <w:p w14:paraId="49261CBE"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379,494,028 </w:t>
            </w:r>
          </w:p>
        </w:tc>
        <w:tc>
          <w:tcPr>
            <w:tcW w:w="1295" w:type="dxa"/>
            <w:shd w:val="clear" w:color="auto" w:fill="auto"/>
            <w:vAlign w:val="bottom"/>
          </w:tcPr>
          <w:p w14:paraId="56297173"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48,987,591 </w:t>
            </w:r>
          </w:p>
        </w:tc>
        <w:tc>
          <w:tcPr>
            <w:tcW w:w="1294" w:type="dxa"/>
            <w:shd w:val="clear" w:color="auto" w:fill="auto"/>
            <w:vAlign w:val="bottom"/>
          </w:tcPr>
          <w:p w14:paraId="0EF23893"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2,347,318,944 </w:t>
            </w:r>
          </w:p>
        </w:tc>
        <w:tc>
          <w:tcPr>
            <w:tcW w:w="1295" w:type="dxa"/>
            <w:shd w:val="clear" w:color="auto" w:fill="auto"/>
            <w:vAlign w:val="bottom"/>
          </w:tcPr>
          <w:p w14:paraId="7D71132D"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171,843,243 </w:t>
            </w:r>
          </w:p>
        </w:tc>
        <w:tc>
          <w:tcPr>
            <w:tcW w:w="1295" w:type="dxa"/>
            <w:shd w:val="clear" w:color="auto" w:fill="auto"/>
            <w:vAlign w:val="bottom"/>
          </w:tcPr>
          <w:p w14:paraId="75F992E4" w14:textId="77777777" w:rsidR="00697765" w:rsidRPr="00FB0494" w:rsidRDefault="00697765" w:rsidP="00697765">
            <w:pPr>
              <w:tabs>
                <w:tab w:val="decimal" w:pos="1080"/>
              </w:tabs>
              <w:spacing w:line="340" w:lineRule="exact"/>
              <w:ind w:right="-43"/>
              <w:rPr>
                <w:rFonts w:ascii="Arial" w:hAnsi="Arial" w:cs="Arial"/>
                <w:sz w:val="16"/>
                <w:szCs w:val="16"/>
                <w:cs/>
              </w:rPr>
            </w:pPr>
            <w:r w:rsidRPr="00FB0494">
              <w:rPr>
                <w:rFonts w:ascii="Arial" w:hAnsi="Arial" w:cs="Arial"/>
                <w:sz w:val="16"/>
                <w:szCs w:val="16"/>
              </w:rPr>
              <w:t xml:space="preserve">2,947,643,806 </w:t>
            </w:r>
          </w:p>
        </w:tc>
      </w:tr>
      <w:tr w:rsidR="00697765" w:rsidRPr="00FB0494" w14:paraId="367AB6B9" w14:textId="77777777" w:rsidTr="007616E0">
        <w:tc>
          <w:tcPr>
            <w:tcW w:w="2880" w:type="dxa"/>
            <w:vAlign w:val="bottom"/>
          </w:tcPr>
          <w:p w14:paraId="48CC629F" w14:textId="77777777" w:rsidR="00697765" w:rsidRPr="00FB0494" w:rsidRDefault="00697765" w:rsidP="00697765">
            <w:pPr>
              <w:tabs>
                <w:tab w:val="left" w:pos="900"/>
                <w:tab w:val="left" w:pos="2880"/>
              </w:tabs>
              <w:spacing w:line="340" w:lineRule="exact"/>
              <w:rPr>
                <w:rFonts w:ascii="Arial" w:hAnsi="Arial" w:cs="Arial"/>
                <w:sz w:val="16"/>
                <w:szCs w:val="16"/>
                <w:cs/>
              </w:rPr>
            </w:pPr>
            <w:r w:rsidRPr="00FB0494">
              <w:rPr>
                <w:rFonts w:ascii="Arial" w:hAnsi="Arial" w:cs="Arial"/>
                <w:sz w:val="16"/>
                <w:szCs w:val="16"/>
              </w:rPr>
              <w:t>Fee and commission income</w:t>
            </w:r>
          </w:p>
        </w:tc>
        <w:tc>
          <w:tcPr>
            <w:tcW w:w="1294" w:type="dxa"/>
            <w:shd w:val="clear" w:color="auto" w:fill="auto"/>
            <w:vAlign w:val="bottom"/>
          </w:tcPr>
          <w:p w14:paraId="63F05085"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127,195,229 </w:t>
            </w:r>
          </w:p>
        </w:tc>
        <w:tc>
          <w:tcPr>
            <w:tcW w:w="1295" w:type="dxa"/>
            <w:shd w:val="clear" w:color="auto" w:fill="auto"/>
            <w:vAlign w:val="bottom"/>
          </w:tcPr>
          <w:p w14:paraId="154DD83C"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16,652,186 </w:t>
            </w:r>
          </w:p>
        </w:tc>
        <w:tc>
          <w:tcPr>
            <w:tcW w:w="1294" w:type="dxa"/>
            <w:shd w:val="clear" w:color="auto" w:fill="auto"/>
            <w:vAlign w:val="bottom"/>
          </w:tcPr>
          <w:p w14:paraId="666D2812"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4,367,587 </w:t>
            </w:r>
          </w:p>
        </w:tc>
        <w:tc>
          <w:tcPr>
            <w:tcW w:w="1295" w:type="dxa"/>
            <w:shd w:val="clear" w:color="auto" w:fill="auto"/>
            <w:vAlign w:val="bottom"/>
          </w:tcPr>
          <w:p w14:paraId="04A7362D"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118,249,303 </w:t>
            </w:r>
          </w:p>
        </w:tc>
        <w:tc>
          <w:tcPr>
            <w:tcW w:w="1295" w:type="dxa"/>
            <w:shd w:val="clear" w:color="auto" w:fill="auto"/>
            <w:vAlign w:val="bottom"/>
          </w:tcPr>
          <w:p w14:paraId="1DD60496" w14:textId="77777777" w:rsidR="00697765" w:rsidRPr="00FB0494" w:rsidRDefault="00697765" w:rsidP="00697765">
            <w:pPr>
              <w:pBdr>
                <w:bottom w:val="single" w:sz="4" w:space="1" w:color="auto"/>
              </w:pBdr>
              <w:tabs>
                <w:tab w:val="decimal" w:pos="1080"/>
              </w:tabs>
              <w:spacing w:line="340" w:lineRule="exact"/>
              <w:ind w:right="-43"/>
              <w:rPr>
                <w:rFonts w:ascii="Arial" w:hAnsi="Arial" w:cs="Arial"/>
                <w:sz w:val="16"/>
                <w:szCs w:val="16"/>
              </w:rPr>
            </w:pPr>
            <w:r w:rsidRPr="00FB0494">
              <w:rPr>
                <w:rFonts w:ascii="Arial" w:hAnsi="Arial" w:cs="Arial"/>
                <w:sz w:val="16"/>
                <w:szCs w:val="16"/>
              </w:rPr>
              <w:t xml:space="preserve">266,464,305 </w:t>
            </w:r>
          </w:p>
        </w:tc>
      </w:tr>
      <w:tr w:rsidR="00697765" w:rsidRPr="00FB0494" w14:paraId="15F11A74" w14:textId="77777777" w:rsidTr="007616E0">
        <w:tc>
          <w:tcPr>
            <w:tcW w:w="2880" w:type="dxa"/>
            <w:vAlign w:val="bottom"/>
          </w:tcPr>
          <w:p w14:paraId="1CC0B4F2" w14:textId="77777777" w:rsidR="00697765" w:rsidRPr="00FB0494" w:rsidRDefault="00697765" w:rsidP="00697765">
            <w:pPr>
              <w:tabs>
                <w:tab w:val="left" w:pos="900"/>
                <w:tab w:val="left" w:pos="2880"/>
              </w:tabs>
              <w:spacing w:line="340" w:lineRule="exact"/>
              <w:rPr>
                <w:rFonts w:ascii="Arial" w:hAnsi="Arial" w:cs="Arial"/>
                <w:b/>
                <w:bCs/>
                <w:sz w:val="16"/>
                <w:szCs w:val="16"/>
              </w:rPr>
            </w:pPr>
            <w:r w:rsidRPr="00FB0494">
              <w:rPr>
                <w:rFonts w:ascii="Arial" w:hAnsi="Arial" w:cs="Arial"/>
                <w:b/>
                <w:bCs/>
                <w:sz w:val="16"/>
                <w:szCs w:val="16"/>
              </w:rPr>
              <w:t>Total underwriting income</w:t>
            </w:r>
          </w:p>
        </w:tc>
        <w:tc>
          <w:tcPr>
            <w:tcW w:w="1294" w:type="dxa"/>
            <w:shd w:val="clear" w:color="auto" w:fill="auto"/>
            <w:vAlign w:val="bottom"/>
          </w:tcPr>
          <w:p w14:paraId="27EA644F"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506,689,257 </w:t>
            </w:r>
          </w:p>
        </w:tc>
        <w:tc>
          <w:tcPr>
            <w:tcW w:w="1295" w:type="dxa"/>
            <w:shd w:val="clear" w:color="auto" w:fill="auto"/>
            <w:vAlign w:val="bottom"/>
          </w:tcPr>
          <w:p w14:paraId="6616ED9C"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65,639,777 </w:t>
            </w:r>
          </w:p>
        </w:tc>
        <w:tc>
          <w:tcPr>
            <w:tcW w:w="1294" w:type="dxa"/>
            <w:shd w:val="clear" w:color="auto" w:fill="auto"/>
            <w:vAlign w:val="bottom"/>
          </w:tcPr>
          <w:p w14:paraId="18A65B62"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2,351,686,531 </w:t>
            </w:r>
          </w:p>
        </w:tc>
        <w:tc>
          <w:tcPr>
            <w:tcW w:w="1295" w:type="dxa"/>
            <w:shd w:val="clear" w:color="auto" w:fill="auto"/>
            <w:vAlign w:val="bottom"/>
          </w:tcPr>
          <w:p w14:paraId="410C6CAF"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290,092,546 </w:t>
            </w:r>
          </w:p>
        </w:tc>
        <w:tc>
          <w:tcPr>
            <w:tcW w:w="1295" w:type="dxa"/>
            <w:shd w:val="clear" w:color="auto" w:fill="auto"/>
            <w:vAlign w:val="bottom"/>
          </w:tcPr>
          <w:p w14:paraId="14B24440" w14:textId="77777777" w:rsidR="00697765" w:rsidRPr="00FB0494" w:rsidRDefault="00697765" w:rsidP="00697765">
            <w:pPr>
              <w:pBdr>
                <w:bottom w:val="single" w:sz="4" w:space="1" w:color="auto"/>
              </w:pBdr>
              <w:tabs>
                <w:tab w:val="decimal" w:pos="1080"/>
              </w:tabs>
              <w:spacing w:line="340" w:lineRule="exact"/>
              <w:ind w:right="-43"/>
              <w:rPr>
                <w:rFonts w:ascii="Arial" w:hAnsi="Arial" w:cs="Arial"/>
                <w:sz w:val="16"/>
                <w:szCs w:val="16"/>
              </w:rPr>
            </w:pPr>
            <w:r w:rsidRPr="00FB0494">
              <w:rPr>
                <w:rFonts w:ascii="Arial" w:hAnsi="Arial" w:cs="Arial"/>
                <w:sz w:val="16"/>
                <w:szCs w:val="16"/>
              </w:rPr>
              <w:t xml:space="preserve">3,214,108,111 </w:t>
            </w:r>
          </w:p>
        </w:tc>
      </w:tr>
      <w:tr w:rsidR="00697765" w:rsidRPr="00FB0494" w14:paraId="173ED01B" w14:textId="77777777" w:rsidTr="007616E0">
        <w:tc>
          <w:tcPr>
            <w:tcW w:w="2880" w:type="dxa"/>
            <w:vAlign w:val="bottom"/>
          </w:tcPr>
          <w:p w14:paraId="5D908764" w14:textId="77777777" w:rsidR="00697765" w:rsidRPr="00FB0494" w:rsidRDefault="00697765" w:rsidP="00697765">
            <w:pPr>
              <w:tabs>
                <w:tab w:val="left" w:pos="450"/>
                <w:tab w:val="left" w:pos="2880"/>
              </w:tabs>
              <w:spacing w:line="340" w:lineRule="exact"/>
              <w:rPr>
                <w:rFonts w:ascii="Arial" w:hAnsi="Arial" w:cs="Arial"/>
                <w:b/>
                <w:bCs/>
                <w:sz w:val="16"/>
                <w:szCs w:val="16"/>
                <w:cs/>
              </w:rPr>
            </w:pPr>
            <w:r w:rsidRPr="00FB0494">
              <w:rPr>
                <w:rFonts w:ascii="Arial" w:hAnsi="Arial" w:cs="Arial"/>
                <w:b/>
                <w:bCs/>
                <w:sz w:val="16"/>
                <w:szCs w:val="16"/>
              </w:rPr>
              <w:t>Underwriting expenses</w:t>
            </w:r>
          </w:p>
        </w:tc>
        <w:tc>
          <w:tcPr>
            <w:tcW w:w="1294" w:type="dxa"/>
            <w:vAlign w:val="bottom"/>
          </w:tcPr>
          <w:p w14:paraId="0CA6EA76"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7A7D7041"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4" w:type="dxa"/>
            <w:vAlign w:val="bottom"/>
          </w:tcPr>
          <w:p w14:paraId="39486114"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28C112A9"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11F5A16F" w14:textId="77777777" w:rsidR="00697765" w:rsidRPr="00FB0494" w:rsidRDefault="00697765" w:rsidP="00697765">
            <w:pPr>
              <w:tabs>
                <w:tab w:val="decimal" w:pos="1080"/>
              </w:tabs>
              <w:spacing w:line="340" w:lineRule="exact"/>
              <w:ind w:right="-43"/>
              <w:rPr>
                <w:rFonts w:ascii="Arial" w:hAnsi="Arial" w:cs="Arial"/>
                <w:sz w:val="16"/>
                <w:szCs w:val="16"/>
              </w:rPr>
            </w:pPr>
          </w:p>
        </w:tc>
      </w:tr>
      <w:tr w:rsidR="00697765" w:rsidRPr="00FB0494" w14:paraId="527629BB" w14:textId="77777777" w:rsidTr="007616E0">
        <w:tc>
          <w:tcPr>
            <w:tcW w:w="2880" w:type="dxa"/>
            <w:vAlign w:val="bottom"/>
          </w:tcPr>
          <w:p w14:paraId="5FC258CC" w14:textId="77777777" w:rsidR="00697765" w:rsidRPr="00FB0494" w:rsidRDefault="00697765" w:rsidP="00697765">
            <w:pPr>
              <w:tabs>
                <w:tab w:val="left" w:pos="450"/>
                <w:tab w:val="left" w:pos="2880"/>
              </w:tabs>
              <w:spacing w:line="340" w:lineRule="exact"/>
              <w:ind w:left="180" w:hanging="180"/>
              <w:rPr>
                <w:rFonts w:ascii="Arial" w:hAnsi="Arial" w:cs="Arial"/>
                <w:sz w:val="16"/>
                <w:szCs w:val="16"/>
                <w:cs/>
              </w:rPr>
            </w:pPr>
            <w:r w:rsidRPr="00FB0494">
              <w:rPr>
                <w:rFonts w:ascii="Arial" w:hAnsi="Arial" w:cs="Arial"/>
                <w:sz w:val="16"/>
                <w:szCs w:val="16"/>
              </w:rPr>
              <w:t>Claim and loss adjustment                                expenses - net</w:t>
            </w:r>
          </w:p>
        </w:tc>
        <w:tc>
          <w:tcPr>
            <w:tcW w:w="1294" w:type="dxa"/>
            <w:vAlign w:val="bottom"/>
          </w:tcPr>
          <w:p w14:paraId="3DD584C4"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202,299,701 </w:t>
            </w:r>
          </w:p>
        </w:tc>
        <w:tc>
          <w:tcPr>
            <w:tcW w:w="1295" w:type="dxa"/>
            <w:vAlign w:val="bottom"/>
          </w:tcPr>
          <w:p w14:paraId="43533A4E"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8,901,185 </w:t>
            </w:r>
          </w:p>
        </w:tc>
        <w:tc>
          <w:tcPr>
            <w:tcW w:w="1294" w:type="dxa"/>
            <w:vAlign w:val="bottom"/>
          </w:tcPr>
          <w:p w14:paraId="6AF099C6"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1,712,311,200 </w:t>
            </w:r>
          </w:p>
        </w:tc>
        <w:tc>
          <w:tcPr>
            <w:tcW w:w="1295" w:type="dxa"/>
            <w:vAlign w:val="bottom"/>
          </w:tcPr>
          <w:p w14:paraId="2B484029"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121,167,950 </w:t>
            </w:r>
          </w:p>
        </w:tc>
        <w:tc>
          <w:tcPr>
            <w:tcW w:w="1295" w:type="dxa"/>
            <w:vAlign w:val="bottom"/>
          </w:tcPr>
          <w:p w14:paraId="0DD228DC" w14:textId="77777777" w:rsidR="00697765" w:rsidRPr="00FB0494" w:rsidRDefault="00697765" w:rsidP="00697765">
            <w:pPr>
              <w:tabs>
                <w:tab w:val="decimal" w:pos="1080"/>
              </w:tabs>
              <w:spacing w:line="340" w:lineRule="exact"/>
              <w:ind w:right="-43"/>
              <w:rPr>
                <w:rFonts w:ascii="Arial" w:hAnsi="Arial" w:cs="Arial"/>
                <w:sz w:val="16"/>
                <w:szCs w:val="16"/>
              </w:rPr>
            </w:pPr>
            <w:r w:rsidRPr="00FB0494">
              <w:rPr>
                <w:rFonts w:ascii="Arial" w:hAnsi="Arial" w:cs="Arial"/>
                <w:sz w:val="16"/>
                <w:szCs w:val="16"/>
              </w:rPr>
              <w:t xml:space="preserve">2,044,680,036 </w:t>
            </w:r>
          </w:p>
        </w:tc>
      </w:tr>
      <w:tr w:rsidR="00697765" w:rsidRPr="00FB0494" w14:paraId="4D98BBB1" w14:textId="77777777" w:rsidTr="007616E0">
        <w:tc>
          <w:tcPr>
            <w:tcW w:w="2880" w:type="dxa"/>
            <w:vAlign w:val="bottom"/>
          </w:tcPr>
          <w:p w14:paraId="1A2BD26A" w14:textId="77777777" w:rsidR="00697765" w:rsidRPr="00FB0494" w:rsidRDefault="00697765" w:rsidP="00697765">
            <w:pPr>
              <w:tabs>
                <w:tab w:val="left" w:pos="450"/>
                <w:tab w:val="left" w:pos="2880"/>
              </w:tabs>
              <w:spacing w:line="340" w:lineRule="exact"/>
              <w:ind w:left="72" w:right="-108" w:hanging="72"/>
              <w:rPr>
                <w:rFonts w:ascii="Arial" w:hAnsi="Arial" w:cs="Arial"/>
                <w:sz w:val="16"/>
                <w:szCs w:val="16"/>
              </w:rPr>
            </w:pPr>
            <w:r w:rsidRPr="00FB0494">
              <w:rPr>
                <w:rFonts w:ascii="Arial" w:hAnsi="Arial" w:cs="Arial"/>
                <w:sz w:val="16"/>
                <w:szCs w:val="16"/>
              </w:rPr>
              <w:t>Commission and brokerage expenses</w:t>
            </w:r>
          </w:p>
        </w:tc>
        <w:tc>
          <w:tcPr>
            <w:tcW w:w="1294" w:type="dxa"/>
            <w:vAlign w:val="bottom"/>
          </w:tcPr>
          <w:p w14:paraId="1E33DA11"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168,993,224 </w:t>
            </w:r>
          </w:p>
        </w:tc>
        <w:tc>
          <w:tcPr>
            <w:tcW w:w="1295" w:type="dxa"/>
            <w:vAlign w:val="bottom"/>
          </w:tcPr>
          <w:p w14:paraId="4641826F"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9,428,676 </w:t>
            </w:r>
          </w:p>
        </w:tc>
        <w:tc>
          <w:tcPr>
            <w:tcW w:w="1294" w:type="dxa"/>
            <w:vAlign w:val="bottom"/>
          </w:tcPr>
          <w:p w14:paraId="5A35C85F"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336,003,492 </w:t>
            </w:r>
          </w:p>
        </w:tc>
        <w:tc>
          <w:tcPr>
            <w:tcW w:w="1295" w:type="dxa"/>
            <w:vAlign w:val="bottom"/>
          </w:tcPr>
          <w:p w14:paraId="5C54BB81" w14:textId="77777777" w:rsidR="00697765" w:rsidRPr="00FB0494" w:rsidRDefault="00697765" w:rsidP="00697765">
            <w:pP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70,897,677 </w:t>
            </w:r>
          </w:p>
        </w:tc>
        <w:tc>
          <w:tcPr>
            <w:tcW w:w="1295" w:type="dxa"/>
            <w:vAlign w:val="bottom"/>
          </w:tcPr>
          <w:p w14:paraId="39AA1948" w14:textId="77777777" w:rsidR="00697765" w:rsidRPr="00FB0494" w:rsidRDefault="00697765" w:rsidP="00697765">
            <w:pPr>
              <w:tabs>
                <w:tab w:val="decimal" w:pos="1080"/>
              </w:tabs>
              <w:spacing w:line="340" w:lineRule="exact"/>
              <w:ind w:right="-43"/>
              <w:rPr>
                <w:rFonts w:ascii="Arial" w:hAnsi="Arial" w:cs="Arial"/>
                <w:sz w:val="16"/>
                <w:szCs w:val="16"/>
              </w:rPr>
            </w:pPr>
            <w:r w:rsidRPr="00FB0494">
              <w:rPr>
                <w:rFonts w:ascii="Arial" w:hAnsi="Arial" w:cs="Arial"/>
                <w:sz w:val="16"/>
                <w:szCs w:val="16"/>
              </w:rPr>
              <w:t xml:space="preserve">585,323,069 </w:t>
            </w:r>
          </w:p>
        </w:tc>
      </w:tr>
      <w:tr w:rsidR="00697765" w:rsidRPr="00FB0494" w14:paraId="43E33413" w14:textId="77777777" w:rsidTr="007616E0">
        <w:tc>
          <w:tcPr>
            <w:tcW w:w="2880" w:type="dxa"/>
            <w:vAlign w:val="bottom"/>
          </w:tcPr>
          <w:p w14:paraId="77655BA6" w14:textId="77777777" w:rsidR="00697765" w:rsidRPr="00FB0494" w:rsidRDefault="00697765" w:rsidP="00697765">
            <w:pPr>
              <w:tabs>
                <w:tab w:val="left" w:pos="450"/>
                <w:tab w:val="left" w:pos="2880"/>
              </w:tabs>
              <w:spacing w:line="340" w:lineRule="exact"/>
              <w:rPr>
                <w:rFonts w:ascii="Arial" w:hAnsi="Arial" w:cs="Arial"/>
                <w:sz w:val="16"/>
                <w:szCs w:val="16"/>
                <w:cs/>
              </w:rPr>
            </w:pPr>
            <w:r w:rsidRPr="00FB0494">
              <w:rPr>
                <w:rFonts w:ascii="Arial" w:hAnsi="Arial" w:cs="Arial"/>
                <w:sz w:val="16"/>
                <w:szCs w:val="16"/>
              </w:rPr>
              <w:t>Other underwriting expenses</w:t>
            </w:r>
          </w:p>
        </w:tc>
        <w:tc>
          <w:tcPr>
            <w:tcW w:w="1294" w:type="dxa"/>
            <w:vAlign w:val="bottom"/>
          </w:tcPr>
          <w:p w14:paraId="0679F428"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66,618,497 </w:t>
            </w:r>
          </w:p>
        </w:tc>
        <w:tc>
          <w:tcPr>
            <w:tcW w:w="1295" w:type="dxa"/>
            <w:vAlign w:val="bottom"/>
          </w:tcPr>
          <w:p w14:paraId="0F9857F5"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6,460,419 </w:t>
            </w:r>
          </w:p>
        </w:tc>
        <w:tc>
          <w:tcPr>
            <w:tcW w:w="1294" w:type="dxa"/>
            <w:vAlign w:val="bottom"/>
          </w:tcPr>
          <w:p w14:paraId="62731909"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156,611,776 </w:t>
            </w:r>
          </w:p>
        </w:tc>
        <w:tc>
          <w:tcPr>
            <w:tcW w:w="1295" w:type="dxa"/>
            <w:vAlign w:val="bottom"/>
          </w:tcPr>
          <w:p w14:paraId="74944F99"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43,144,135 </w:t>
            </w:r>
          </w:p>
        </w:tc>
        <w:tc>
          <w:tcPr>
            <w:tcW w:w="1295" w:type="dxa"/>
            <w:vAlign w:val="bottom"/>
          </w:tcPr>
          <w:p w14:paraId="78BE9EE8" w14:textId="77777777" w:rsidR="00697765" w:rsidRPr="00FB0494" w:rsidRDefault="00697765" w:rsidP="00697765">
            <w:pPr>
              <w:pBdr>
                <w:bottom w:val="single" w:sz="4" w:space="1" w:color="auto"/>
              </w:pBdr>
              <w:tabs>
                <w:tab w:val="decimal" w:pos="1080"/>
              </w:tabs>
              <w:spacing w:line="340" w:lineRule="exact"/>
              <w:ind w:right="-43"/>
              <w:rPr>
                <w:rFonts w:ascii="Arial" w:hAnsi="Arial" w:cs="Arial"/>
                <w:sz w:val="16"/>
                <w:szCs w:val="16"/>
              </w:rPr>
            </w:pPr>
            <w:r w:rsidRPr="00FB0494">
              <w:rPr>
                <w:rFonts w:ascii="Arial" w:hAnsi="Arial" w:cs="Arial"/>
                <w:sz w:val="16"/>
                <w:szCs w:val="16"/>
              </w:rPr>
              <w:t xml:space="preserve">272,834,827 </w:t>
            </w:r>
          </w:p>
        </w:tc>
      </w:tr>
      <w:tr w:rsidR="00697765" w:rsidRPr="00FB0494" w14:paraId="0D757F08" w14:textId="77777777" w:rsidTr="007616E0">
        <w:tc>
          <w:tcPr>
            <w:tcW w:w="2880" w:type="dxa"/>
            <w:vAlign w:val="bottom"/>
          </w:tcPr>
          <w:p w14:paraId="7E51983D" w14:textId="77777777" w:rsidR="00697765" w:rsidRPr="00FB0494" w:rsidRDefault="00697765" w:rsidP="00697765">
            <w:pPr>
              <w:tabs>
                <w:tab w:val="left" w:pos="900"/>
                <w:tab w:val="left" w:pos="2880"/>
              </w:tabs>
              <w:spacing w:line="340" w:lineRule="exact"/>
              <w:ind w:left="151" w:hanging="151"/>
              <w:rPr>
                <w:rFonts w:ascii="Arial" w:hAnsi="Arial" w:cs="Arial"/>
                <w:b/>
                <w:bCs/>
                <w:sz w:val="16"/>
                <w:szCs w:val="16"/>
              </w:rPr>
            </w:pPr>
            <w:r w:rsidRPr="00FB0494">
              <w:rPr>
                <w:rFonts w:ascii="Arial" w:hAnsi="Arial" w:cs="Arial"/>
                <w:b/>
                <w:bCs/>
                <w:sz w:val="16"/>
                <w:szCs w:val="16"/>
              </w:rPr>
              <w:t xml:space="preserve">Total underwriting expenses </w:t>
            </w:r>
          </w:p>
          <w:p w14:paraId="1B4A461D" w14:textId="77777777" w:rsidR="00697765" w:rsidRPr="00FB0494" w:rsidRDefault="00697765" w:rsidP="00697765">
            <w:pPr>
              <w:tabs>
                <w:tab w:val="left" w:pos="900"/>
                <w:tab w:val="left" w:pos="2880"/>
              </w:tabs>
              <w:spacing w:line="340" w:lineRule="exact"/>
              <w:ind w:left="151" w:hanging="151"/>
              <w:rPr>
                <w:rFonts w:ascii="Arial" w:hAnsi="Arial" w:cs="Arial"/>
                <w:b/>
                <w:bCs/>
                <w:sz w:val="16"/>
                <w:szCs w:val="16"/>
                <w:cs/>
              </w:rPr>
            </w:pPr>
            <w:r w:rsidRPr="00FB0494">
              <w:rPr>
                <w:rFonts w:ascii="Arial" w:hAnsi="Arial" w:cs="Arial"/>
                <w:b/>
                <w:bCs/>
                <w:sz w:val="16"/>
                <w:szCs w:val="16"/>
              </w:rPr>
              <w:tab/>
              <w:t>before operating expenses</w:t>
            </w:r>
          </w:p>
        </w:tc>
        <w:tc>
          <w:tcPr>
            <w:tcW w:w="1294" w:type="dxa"/>
            <w:vAlign w:val="bottom"/>
          </w:tcPr>
          <w:p w14:paraId="0B707405"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437,911,422 </w:t>
            </w:r>
          </w:p>
        </w:tc>
        <w:tc>
          <w:tcPr>
            <w:tcW w:w="1295" w:type="dxa"/>
            <w:vAlign w:val="bottom"/>
          </w:tcPr>
          <w:p w14:paraId="741FA11B"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24,790,280 </w:t>
            </w:r>
          </w:p>
        </w:tc>
        <w:tc>
          <w:tcPr>
            <w:tcW w:w="1294" w:type="dxa"/>
            <w:vAlign w:val="bottom"/>
          </w:tcPr>
          <w:p w14:paraId="7C7478F9"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2,204,926,468 </w:t>
            </w:r>
          </w:p>
        </w:tc>
        <w:tc>
          <w:tcPr>
            <w:tcW w:w="1295" w:type="dxa"/>
            <w:vAlign w:val="bottom"/>
          </w:tcPr>
          <w:p w14:paraId="1B51E584" w14:textId="77777777" w:rsidR="00697765" w:rsidRPr="00FB0494" w:rsidRDefault="00697765" w:rsidP="00697765">
            <w:pPr>
              <w:pBdr>
                <w:bottom w:val="sing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235,209,762 </w:t>
            </w:r>
          </w:p>
        </w:tc>
        <w:tc>
          <w:tcPr>
            <w:tcW w:w="1295" w:type="dxa"/>
            <w:vAlign w:val="bottom"/>
          </w:tcPr>
          <w:p w14:paraId="2FDEB293" w14:textId="77777777" w:rsidR="00697765" w:rsidRPr="00FB0494" w:rsidRDefault="00697765" w:rsidP="00697765">
            <w:pPr>
              <w:pBdr>
                <w:bottom w:val="single" w:sz="4" w:space="1" w:color="auto"/>
              </w:pBdr>
              <w:tabs>
                <w:tab w:val="decimal" w:pos="1080"/>
              </w:tabs>
              <w:spacing w:line="340" w:lineRule="exact"/>
              <w:ind w:right="-43"/>
              <w:rPr>
                <w:rFonts w:ascii="Arial" w:hAnsi="Arial" w:cs="Arial"/>
                <w:sz w:val="16"/>
                <w:szCs w:val="16"/>
              </w:rPr>
            </w:pPr>
            <w:r w:rsidRPr="00FB0494">
              <w:rPr>
                <w:rFonts w:ascii="Arial" w:hAnsi="Arial" w:cs="Arial"/>
                <w:sz w:val="16"/>
                <w:szCs w:val="16"/>
              </w:rPr>
              <w:t xml:space="preserve">2,902,837,932 </w:t>
            </w:r>
          </w:p>
        </w:tc>
      </w:tr>
      <w:tr w:rsidR="00697765" w:rsidRPr="00FB0494" w14:paraId="0B8C8BE1" w14:textId="77777777" w:rsidTr="00AB6A74">
        <w:tc>
          <w:tcPr>
            <w:tcW w:w="2880" w:type="dxa"/>
            <w:vAlign w:val="bottom"/>
          </w:tcPr>
          <w:p w14:paraId="6F971046" w14:textId="77777777" w:rsidR="00697765" w:rsidRPr="00FB0494" w:rsidRDefault="00697765" w:rsidP="00697765">
            <w:pPr>
              <w:tabs>
                <w:tab w:val="left" w:pos="900"/>
                <w:tab w:val="left" w:pos="2880"/>
              </w:tabs>
              <w:spacing w:line="340" w:lineRule="exact"/>
              <w:ind w:left="151" w:hanging="151"/>
              <w:rPr>
                <w:rFonts w:ascii="Arial" w:hAnsi="Arial" w:cs="Arial"/>
                <w:b/>
                <w:bCs/>
                <w:sz w:val="16"/>
                <w:szCs w:val="16"/>
                <w:cs/>
              </w:rPr>
            </w:pPr>
            <w:r w:rsidRPr="00FB0494">
              <w:rPr>
                <w:rFonts w:ascii="Arial" w:hAnsi="Arial" w:cs="Arial"/>
                <w:b/>
                <w:bCs/>
                <w:sz w:val="16"/>
                <w:szCs w:val="16"/>
              </w:rPr>
              <w:t>Profit from underwriting before operating expenses</w:t>
            </w:r>
          </w:p>
        </w:tc>
        <w:tc>
          <w:tcPr>
            <w:tcW w:w="1294" w:type="dxa"/>
            <w:vAlign w:val="bottom"/>
          </w:tcPr>
          <w:p w14:paraId="11583A61" w14:textId="77777777" w:rsidR="00697765" w:rsidRPr="00FB0494" w:rsidRDefault="00697765" w:rsidP="00697765">
            <w:pPr>
              <w:pBdr>
                <w:bottom w:val="doub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68,777,835 </w:t>
            </w:r>
          </w:p>
        </w:tc>
        <w:tc>
          <w:tcPr>
            <w:tcW w:w="1295" w:type="dxa"/>
            <w:vAlign w:val="bottom"/>
          </w:tcPr>
          <w:p w14:paraId="00C452EA" w14:textId="77777777" w:rsidR="00697765" w:rsidRPr="00FB0494" w:rsidRDefault="00697765" w:rsidP="00697765">
            <w:pPr>
              <w:pBdr>
                <w:bottom w:val="doub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40,849,497 </w:t>
            </w:r>
          </w:p>
        </w:tc>
        <w:tc>
          <w:tcPr>
            <w:tcW w:w="1294" w:type="dxa"/>
            <w:vAlign w:val="bottom"/>
          </w:tcPr>
          <w:p w14:paraId="06AD8CEA" w14:textId="77777777" w:rsidR="00697765" w:rsidRPr="00FB0494" w:rsidRDefault="00697765" w:rsidP="00697765">
            <w:pPr>
              <w:pBdr>
                <w:bottom w:val="doub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146,760,063 </w:t>
            </w:r>
          </w:p>
        </w:tc>
        <w:tc>
          <w:tcPr>
            <w:tcW w:w="1295" w:type="dxa"/>
            <w:vAlign w:val="bottom"/>
          </w:tcPr>
          <w:p w14:paraId="4B039F6F" w14:textId="77777777" w:rsidR="00697765" w:rsidRPr="00FB0494" w:rsidRDefault="00697765" w:rsidP="00697765">
            <w:pPr>
              <w:pBdr>
                <w:bottom w:val="double" w:sz="4" w:space="1" w:color="auto"/>
              </w:pBdr>
              <w:tabs>
                <w:tab w:val="decimal" w:pos="972"/>
              </w:tabs>
              <w:spacing w:line="340" w:lineRule="exact"/>
              <w:ind w:right="-43"/>
              <w:rPr>
                <w:rFonts w:ascii="Arial" w:hAnsi="Arial" w:cs="Arial"/>
                <w:sz w:val="16"/>
                <w:szCs w:val="16"/>
              </w:rPr>
            </w:pPr>
            <w:r w:rsidRPr="00FB0494">
              <w:rPr>
                <w:rFonts w:ascii="Arial" w:hAnsi="Arial" w:cs="Arial"/>
                <w:sz w:val="16"/>
                <w:szCs w:val="16"/>
              </w:rPr>
              <w:t xml:space="preserve">54,882,784 </w:t>
            </w:r>
          </w:p>
        </w:tc>
        <w:tc>
          <w:tcPr>
            <w:tcW w:w="1295" w:type="dxa"/>
            <w:vAlign w:val="bottom"/>
          </w:tcPr>
          <w:p w14:paraId="65085407" w14:textId="77777777" w:rsidR="00697765" w:rsidRPr="00FB0494" w:rsidRDefault="00697765" w:rsidP="00697765">
            <w:pPr>
              <w:tabs>
                <w:tab w:val="decimal" w:pos="1080"/>
              </w:tabs>
              <w:spacing w:line="340" w:lineRule="exact"/>
              <w:ind w:right="-43"/>
              <w:rPr>
                <w:rFonts w:ascii="Arial" w:hAnsi="Arial" w:cs="Arial"/>
                <w:sz w:val="16"/>
                <w:szCs w:val="16"/>
              </w:rPr>
            </w:pPr>
            <w:r w:rsidRPr="00FB0494">
              <w:rPr>
                <w:rFonts w:ascii="Arial" w:hAnsi="Arial" w:cs="Arial"/>
                <w:sz w:val="16"/>
                <w:szCs w:val="16"/>
              </w:rPr>
              <w:t xml:space="preserve">311,270,179 </w:t>
            </w:r>
          </w:p>
        </w:tc>
      </w:tr>
      <w:tr w:rsidR="00697765" w:rsidRPr="00FB0494" w14:paraId="14A81613" w14:textId="77777777" w:rsidTr="00AB6A74">
        <w:tc>
          <w:tcPr>
            <w:tcW w:w="2880" w:type="dxa"/>
            <w:vAlign w:val="bottom"/>
          </w:tcPr>
          <w:p w14:paraId="29DEE977" w14:textId="77777777" w:rsidR="00697765" w:rsidRPr="00FB0494" w:rsidRDefault="00697765" w:rsidP="00697765">
            <w:pPr>
              <w:tabs>
                <w:tab w:val="left" w:pos="900"/>
                <w:tab w:val="left" w:pos="2880"/>
              </w:tabs>
              <w:spacing w:line="340" w:lineRule="exact"/>
              <w:rPr>
                <w:rFonts w:ascii="Arial" w:hAnsi="Arial" w:cs="Arial"/>
                <w:sz w:val="16"/>
                <w:szCs w:val="16"/>
              </w:rPr>
            </w:pPr>
            <w:r w:rsidRPr="00FB0494">
              <w:rPr>
                <w:rFonts w:ascii="Arial" w:hAnsi="Arial" w:cs="Arial"/>
                <w:sz w:val="16"/>
                <w:szCs w:val="16"/>
              </w:rPr>
              <w:t>Operating expenses</w:t>
            </w:r>
          </w:p>
        </w:tc>
        <w:tc>
          <w:tcPr>
            <w:tcW w:w="1294" w:type="dxa"/>
            <w:vAlign w:val="bottom"/>
          </w:tcPr>
          <w:p w14:paraId="67AF52F2"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4C0DEA26"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4" w:type="dxa"/>
            <w:vAlign w:val="bottom"/>
          </w:tcPr>
          <w:p w14:paraId="4CDCA4A5"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47A53CE9"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291E90DC" w14:textId="77777777" w:rsidR="00697765" w:rsidRPr="00FB0494" w:rsidRDefault="00697765" w:rsidP="00697765">
            <w:pPr>
              <w:pBdr>
                <w:bottom w:val="single" w:sz="4" w:space="1" w:color="auto"/>
              </w:pBdr>
              <w:tabs>
                <w:tab w:val="decimal" w:pos="1080"/>
              </w:tabs>
              <w:spacing w:line="340" w:lineRule="exact"/>
              <w:ind w:right="-43"/>
              <w:rPr>
                <w:rFonts w:ascii="Arial" w:hAnsi="Arial" w:cs="Arial"/>
                <w:sz w:val="16"/>
                <w:szCs w:val="16"/>
              </w:rPr>
            </w:pPr>
            <w:r w:rsidRPr="00FB0494">
              <w:rPr>
                <w:rFonts w:ascii="Arial" w:hAnsi="Arial" w:cs="Arial"/>
                <w:sz w:val="16"/>
                <w:szCs w:val="16"/>
              </w:rPr>
              <w:t>(415,325,070)</w:t>
            </w:r>
          </w:p>
        </w:tc>
      </w:tr>
      <w:tr w:rsidR="00697765" w:rsidRPr="00FB0494" w14:paraId="4D1E7F24" w14:textId="77777777" w:rsidTr="00AB6A74">
        <w:trPr>
          <w:trHeight w:val="62"/>
        </w:trPr>
        <w:tc>
          <w:tcPr>
            <w:tcW w:w="2880" w:type="dxa"/>
            <w:vAlign w:val="bottom"/>
          </w:tcPr>
          <w:p w14:paraId="0F639BB1" w14:textId="77777777" w:rsidR="00697765" w:rsidRPr="00FB0494" w:rsidRDefault="00764364" w:rsidP="00697765">
            <w:pPr>
              <w:tabs>
                <w:tab w:val="left" w:pos="900"/>
                <w:tab w:val="left" w:pos="2880"/>
              </w:tabs>
              <w:spacing w:line="340" w:lineRule="exact"/>
              <w:rPr>
                <w:rFonts w:ascii="Arial" w:hAnsi="Arial" w:cs="Arial"/>
                <w:sz w:val="16"/>
                <w:szCs w:val="16"/>
              </w:rPr>
            </w:pPr>
            <w:r w:rsidRPr="00FB0494">
              <w:rPr>
                <w:rFonts w:ascii="Arial" w:hAnsi="Arial" w:cs="Arial"/>
                <w:b/>
                <w:bCs/>
                <w:sz w:val="16"/>
                <w:szCs w:val="16"/>
              </w:rPr>
              <w:t xml:space="preserve">Loss </w:t>
            </w:r>
            <w:r w:rsidR="00697765" w:rsidRPr="00FB0494">
              <w:rPr>
                <w:rFonts w:ascii="Arial" w:hAnsi="Arial" w:cs="Arial"/>
                <w:b/>
                <w:bCs/>
                <w:sz w:val="16"/>
                <w:szCs w:val="16"/>
              </w:rPr>
              <w:t>from underwriting</w:t>
            </w:r>
          </w:p>
        </w:tc>
        <w:tc>
          <w:tcPr>
            <w:tcW w:w="1294" w:type="dxa"/>
            <w:vAlign w:val="bottom"/>
          </w:tcPr>
          <w:p w14:paraId="7B587F08"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0D0E5CC8"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4" w:type="dxa"/>
            <w:vAlign w:val="bottom"/>
          </w:tcPr>
          <w:p w14:paraId="7B0A1655"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4D07A520"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3956AC58" w14:textId="77777777" w:rsidR="00697765" w:rsidRPr="00FB0494" w:rsidRDefault="00697765" w:rsidP="00697765">
            <w:pPr>
              <w:tabs>
                <w:tab w:val="decimal" w:pos="1080"/>
              </w:tabs>
              <w:spacing w:line="340" w:lineRule="exact"/>
              <w:ind w:right="-43"/>
              <w:rPr>
                <w:rFonts w:ascii="Arial" w:hAnsi="Arial" w:cs="Arial"/>
                <w:sz w:val="16"/>
                <w:szCs w:val="16"/>
              </w:rPr>
            </w:pPr>
            <w:r w:rsidRPr="00FB0494">
              <w:rPr>
                <w:rFonts w:ascii="Arial" w:hAnsi="Arial" w:cs="Arial"/>
                <w:sz w:val="16"/>
                <w:szCs w:val="16"/>
              </w:rPr>
              <w:t>(104,054,891)</w:t>
            </w:r>
          </w:p>
        </w:tc>
      </w:tr>
      <w:tr w:rsidR="00697765" w:rsidRPr="00FB0494" w14:paraId="12153A70" w14:textId="77777777" w:rsidTr="00AB6A74">
        <w:trPr>
          <w:trHeight w:val="62"/>
        </w:trPr>
        <w:tc>
          <w:tcPr>
            <w:tcW w:w="2880" w:type="dxa"/>
            <w:vAlign w:val="bottom"/>
          </w:tcPr>
          <w:p w14:paraId="26005362" w14:textId="77777777" w:rsidR="00697765" w:rsidRPr="00FB0494" w:rsidRDefault="00697765" w:rsidP="00697765">
            <w:pPr>
              <w:tabs>
                <w:tab w:val="left" w:pos="900"/>
                <w:tab w:val="left" w:pos="2880"/>
              </w:tabs>
              <w:spacing w:line="340" w:lineRule="exact"/>
              <w:rPr>
                <w:rFonts w:ascii="Arial" w:hAnsi="Arial" w:cs="Arial"/>
                <w:sz w:val="16"/>
                <w:szCs w:val="16"/>
                <w:cs/>
              </w:rPr>
            </w:pPr>
            <w:r w:rsidRPr="00FB0494">
              <w:rPr>
                <w:rFonts w:ascii="Arial" w:hAnsi="Arial" w:cs="Arial"/>
                <w:sz w:val="16"/>
                <w:szCs w:val="16"/>
              </w:rPr>
              <w:t>Investments income</w:t>
            </w:r>
          </w:p>
        </w:tc>
        <w:tc>
          <w:tcPr>
            <w:tcW w:w="1294" w:type="dxa"/>
            <w:vAlign w:val="bottom"/>
          </w:tcPr>
          <w:p w14:paraId="758B9F21"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0864AE9A"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4" w:type="dxa"/>
            <w:vAlign w:val="bottom"/>
          </w:tcPr>
          <w:p w14:paraId="198AF5EE"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030976D8"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1D20E59B" w14:textId="77777777" w:rsidR="00697765" w:rsidRPr="00FB0494" w:rsidRDefault="00697765" w:rsidP="00697765">
            <w:pPr>
              <w:tabs>
                <w:tab w:val="decimal" w:pos="1080"/>
              </w:tabs>
              <w:spacing w:line="340" w:lineRule="exact"/>
              <w:ind w:right="-43"/>
              <w:rPr>
                <w:rFonts w:ascii="Arial" w:hAnsi="Arial" w:cs="Arial"/>
                <w:sz w:val="16"/>
                <w:szCs w:val="16"/>
              </w:rPr>
            </w:pPr>
            <w:r w:rsidRPr="00FB0494">
              <w:rPr>
                <w:rFonts w:ascii="Arial" w:hAnsi="Arial" w:cs="Arial"/>
                <w:sz w:val="16"/>
                <w:szCs w:val="16"/>
              </w:rPr>
              <w:t xml:space="preserve">105,105,515 </w:t>
            </w:r>
          </w:p>
        </w:tc>
      </w:tr>
      <w:tr w:rsidR="00697765" w:rsidRPr="00FB0494" w14:paraId="296FB4B3" w14:textId="77777777" w:rsidTr="00AB6A74">
        <w:tc>
          <w:tcPr>
            <w:tcW w:w="2880" w:type="dxa"/>
            <w:vAlign w:val="bottom"/>
          </w:tcPr>
          <w:p w14:paraId="536F9DF9" w14:textId="77777777" w:rsidR="00697765" w:rsidRPr="00FB0494" w:rsidRDefault="00697765" w:rsidP="00697765">
            <w:pPr>
              <w:tabs>
                <w:tab w:val="left" w:pos="900"/>
                <w:tab w:val="left" w:pos="2880"/>
              </w:tabs>
              <w:spacing w:line="340" w:lineRule="exact"/>
              <w:rPr>
                <w:rFonts w:ascii="Arial" w:hAnsi="Arial" w:cs="Arial"/>
                <w:sz w:val="16"/>
                <w:szCs w:val="16"/>
              </w:rPr>
            </w:pPr>
            <w:r w:rsidRPr="00FB0494">
              <w:rPr>
                <w:rFonts w:ascii="Arial" w:hAnsi="Arial" w:cs="Arial"/>
                <w:sz w:val="16"/>
                <w:szCs w:val="16"/>
              </w:rPr>
              <w:t>Loss on investments</w:t>
            </w:r>
          </w:p>
        </w:tc>
        <w:tc>
          <w:tcPr>
            <w:tcW w:w="1294" w:type="dxa"/>
            <w:vAlign w:val="bottom"/>
          </w:tcPr>
          <w:p w14:paraId="7C0C37A3"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7BBF74C7"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4" w:type="dxa"/>
            <w:vAlign w:val="bottom"/>
          </w:tcPr>
          <w:p w14:paraId="7AEFED33"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616BC7EB"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EE16F17" w14:textId="77777777" w:rsidR="00697765" w:rsidRPr="00FB0494" w:rsidRDefault="00FA5A95" w:rsidP="00697765">
            <w:pPr>
              <w:tabs>
                <w:tab w:val="decimal" w:pos="1080"/>
              </w:tabs>
              <w:spacing w:line="340" w:lineRule="exact"/>
              <w:ind w:right="-43"/>
              <w:rPr>
                <w:rFonts w:ascii="Arial" w:hAnsi="Arial" w:cs="Arial"/>
                <w:sz w:val="16"/>
                <w:szCs w:val="16"/>
              </w:rPr>
            </w:pPr>
            <w:r w:rsidRPr="00FB0494">
              <w:rPr>
                <w:rFonts w:ascii="Arial" w:hAnsi="Arial" w:cs="Arial"/>
                <w:sz w:val="16"/>
                <w:szCs w:val="16"/>
              </w:rPr>
              <w:t>(11,445,063)</w:t>
            </w:r>
          </w:p>
        </w:tc>
      </w:tr>
      <w:tr w:rsidR="00697765" w:rsidRPr="00FB0494" w14:paraId="69F51EBF" w14:textId="77777777" w:rsidTr="00AB6A74">
        <w:tc>
          <w:tcPr>
            <w:tcW w:w="2880" w:type="dxa"/>
            <w:vAlign w:val="bottom"/>
          </w:tcPr>
          <w:p w14:paraId="3D740DDF" w14:textId="77777777" w:rsidR="00697765" w:rsidRPr="00FB0494" w:rsidRDefault="00697765" w:rsidP="00697765">
            <w:pPr>
              <w:tabs>
                <w:tab w:val="left" w:pos="900"/>
                <w:tab w:val="left" w:pos="2880"/>
              </w:tabs>
              <w:spacing w:line="340" w:lineRule="exact"/>
              <w:rPr>
                <w:rFonts w:ascii="Arial" w:hAnsi="Arial" w:cs="Arial"/>
                <w:sz w:val="16"/>
                <w:szCs w:val="16"/>
              </w:rPr>
            </w:pPr>
            <w:r w:rsidRPr="00FB0494">
              <w:rPr>
                <w:rFonts w:ascii="Arial" w:hAnsi="Arial" w:cs="Arial"/>
                <w:sz w:val="16"/>
                <w:szCs w:val="16"/>
              </w:rPr>
              <w:t>Fair value loss</w:t>
            </w:r>
          </w:p>
        </w:tc>
        <w:tc>
          <w:tcPr>
            <w:tcW w:w="1294" w:type="dxa"/>
            <w:vAlign w:val="bottom"/>
          </w:tcPr>
          <w:p w14:paraId="2844EB7F"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770B258D"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4" w:type="dxa"/>
            <w:vAlign w:val="bottom"/>
          </w:tcPr>
          <w:p w14:paraId="01AC77D4"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507DBF2E"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031C2647" w14:textId="77777777" w:rsidR="00697765" w:rsidRPr="00FB0494" w:rsidRDefault="00FA5A95" w:rsidP="00697765">
            <w:pPr>
              <w:tabs>
                <w:tab w:val="decimal" w:pos="1080"/>
              </w:tabs>
              <w:spacing w:line="340" w:lineRule="exact"/>
              <w:ind w:right="-43"/>
              <w:rPr>
                <w:rFonts w:ascii="Arial" w:hAnsi="Arial" w:cs="Arial"/>
                <w:sz w:val="16"/>
                <w:szCs w:val="16"/>
              </w:rPr>
            </w:pPr>
            <w:r w:rsidRPr="00FB0494">
              <w:rPr>
                <w:rFonts w:ascii="Arial" w:hAnsi="Arial" w:cs="Arial"/>
                <w:sz w:val="16"/>
                <w:szCs w:val="16"/>
              </w:rPr>
              <w:t>(8,690,127)</w:t>
            </w:r>
          </w:p>
        </w:tc>
      </w:tr>
      <w:tr w:rsidR="00697765" w:rsidRPr="00FB0494" w14:paraId="37FBD667" w14:textId="77777777" w:rsidTr="00AB6A74">
        <w:tc>
          <w:tcPr>
            <w:tcW w:w="2880" w:type="dxa"/>
            <w:vAlign w:val="bottom"/>
          </w:tcPr>
          <w:p w14:paraId="7BA984FD" w14:textId="77777777" w:rsidR="00697765" w:rsidRPr="00FB0494" w:rsidRDefault="00697765" w:rsidP="00697765">
            <w:pPr>
              <w:tabs>
                <w:tab w:val="left" w:pos="900"/>
                <w:tab w:val="left" w:pos="2880"/>
              </w:tabs>
              <w:spacing w:line="340" w:lineRule="exact"/>
              <w:ind w:left="160" w:hanging="160"/>
              <w:rPr>
                <w:rFonts w:ascii="Arial" w:hAnsi="Arial" w:cs="Arial"/>
                <w:sz w:val="16"/>
                <w:szCs w:val="16"/>
              </w:rPr>
            </w:pPr>
            <w:r w:rsidRPr="00FB0494">
              <w:rPr>
                <w:rFonts w:ascii="Arial" w:hAnsi="Arial" w:cs="Arial"/>
                <w:sz w:val="16"/>
                <w:szCs w:val="16"/>
              </w:rPr>
              <w:t xml:space="preserve">Share of </w:t>
            </w:r>
            <w:r w:rsidR="00764364" w:rsidRPr="00FB0494">
              <w:rPr>
                <w:rFonts w:ascii="Arial" w:hAnsi="Arial" w:cs="Arial"/>
                <w:sz w:val="16"/>
                <w:szCs w:val="16"/>
              </w:rPr>
              <w:t>loss</w:t>
            </w:r>
            <w:r w:rsidRPr="00FB0494">
              <w:rPr>
                <w:rFonts w:ascii="Arial" w:hAnsi="Arial" w:cs="Arial"/>
                <w:sz w:val="16"/>
                <w:szCs w:val="16"/>
              </w:rPr>
              <w:t xml:space="preserve"> from investments in associates</w:t>
            </w:r>
          </w:p>
        </w:tc>
        <w:tc>
          <w:tcPr>
            <w:tcW w:w="1294" w:type="dxa"/>
            <w:vAlign w:val="bottom"/>
          </w:tcPr>
          <w:p w14:paraId="315FDB91"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457714AE"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4" w:type="dxa"/>
            <w:vAlign w:val="bottom"/>
          </w:tcPr>
          <w:p w14:paraId="04612A3C"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1E9DFD2A"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2E060508" w14:textId="77777777" w:rsidR="00697765" w:rsidRPr="00FB0494" w:rsidRDefault="00697765" w:rsidP="00697765">
            <w:pPr>
              <w:tabs>
                <w:tab w:val="decimal" w:pos="1080"/>
              </w:tabs>
              <w:spacing w:line="340" w:lineRule="exact"/>
              <w:ind w:right="-43"/>
              <w:rPr>
                <w:rFonts w:ascii="Arial" w:hAnsi="Arial" w:cs="Arial"/>
                <w:sz w:val="16"/>
                <w:szCs w:val="16"/>
              </w:rPr>
            </w:pPr>
            <w:r w:rsidRPr="00FB0494">
              <w:rPr>
                <w:rFonts w:ascii="Arial" w:hAnsi="Arial" w:cs="Arial"/>
                <w:sz w:val="16"/>
                <w:szCs w:val="16"/>
              </w:rPr>
              <w:t>(2,424,607)</w:t>
            </w:r>
          </w:p>
        </w:tc>
      </w:tr>
      <w:tr w:rsidR="00697765" w:rsidRPr="00FB0494" w14:paraId="65871C9C" w14:textId="77777777" w:rsidTr="00AB6A74">
        <w:tc>
          <w:tcPr>
            <w:tcW w:w="2880" w:type="dxa"/>
            <w:vAlign w:val="bottom"/>
          </w:tcPr>
          <w:p w14:paraId="535D06BB" w14:textId="77777777" w:rsidR="00697765" w:rsidRPr="00FB0494" w:rsidRDefault="00697765" w:rsidP="00697765">
            <w:pPr>
              <w:tabs>
                <w:tab w:val="left" w:pos="900"/>
                <w:tab w:val="left" w:pos="2880"/>
              </w:tabs>
              <w:spacing w:line="340" w:lineRule="exact"/>
              <w:rPr>
                <w:rFonts w:ascii="Arial" w:hAnsi="Arial" w:cs="Arial"/>
                <w:sz w:val="16"/>
                <w:szCs w:val="16"/>
              </w:rPr>
            </w:pPr>
            <w:r w:rsidRPr="00FB0494">
              <w:rPr>
                <w:rFonts w:ascii="Arial" w:hAnsi="Arial" w:cs="Arial"/>
                <w:sz w:val="16"/>
                <w:szCs w:val="16"/>
              </w:rPr>
              <w:t>Other income</w:t>
            </w:r>
          </w:p>
        </w:tc>
        <w:tc>
          <w:tcPr>
            <w:tcW w:w="1294" w:type="dxa"/>
            <w:vAlign w:val="bottom"/>
          </w:tcPr>
          <w:p w14:paraId="32D8218E"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288C1476"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4" w:type="dxa"/>
            <w:vAlign w:val="bottom"/>
          </w:tcPr>
          <w:p w14:paraId="20F9BE79"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280CE600"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11E050C4" w14:textId="77777777" w:rsidR="00697765" w:rsidRPr="00FB0494" w:rsidRDefault="00697765" w:rsidP="00697765">
            <w:pPr>
              <w:tabs>
                <w:tab w:val="decimal" w:pos="1080"/>
              </w:tabs>
              <w:spacing w:line="340" w:lineRule="exact"/>
              <w:ind w:right="-43"/>
              <w:rPr>
                <w:rFonts w:ascii="Arial" w:hAnsi="Arial" w:cs="Arial"/>
                <w:sz w:val="16"/>
                <w:szCs w:val="16"/>
              </w:rPr>
            </w:pPr>
            <w:r w:rsidRPr="00FB0494">
              <w:rPr>
                <w:rFonts w:ascii="Arial" w:hAnsi="Arial" w:cs="Arial"/>
                <w:sz w:val="16"/>
                <w:szCs w:val="16"/>
              </w:rPr>
              <w:t xml:space="preserve">4,064,904 </w:t>
            </w:r>
          </w:p>
        </w:tc>
      </w:tr>
      <w:tr w:rsidR="00697765" w:rsidRPr="00FB0494" w14:paraId="56C400E8" w14:textId="77777777" w:rsidTr="00AB6A74">
        <w:tc>
          <w:tcPr>
            <w:tcW w:w="2880" w:type="dxa"/>
            <w:vAlign w:val="bottom"/>
          </w:tcPr>
          <w:p w14:paraId="0B61695D" w14:textId="77777777" w:rsidR="00697765" w:rsidRPr="00FB0494" w:rsidRDefault="00697765" w:rsidP="00697765">
            <w:pPr>
              <w:tabs>
                <w:tab w:val="left" w:pos="900"/>
                <w:tab w:val="left" w:pos="2880"/>
              </w:tabs>
              <w:spacing w:line="340" w:lineRule="exact"/>
              <w:rPr>
                <w:rFonts w:ascii="Arial" w:hAnsi="Arial" w:cs="Arial"/>
                <w:sz w:val="16"/>
                <w:szCs w:val="16"/>
              </w:rPr>
            </w:pPr>
            <w:r w:rsidRPr="00FB0494">
              <w:rPr>
                <w:rFonts w:ascii="Arial" w:hAnsi="Arial" w:cs="Arial"/>
                <w:sz w:val="16"/>
                <w:szCs w:val="16"/>
              </w:rPr>
              <w:t>Finance costs</w:t>
            </w:r>
          </w:p>
        </w:tc>
        <w:tc>
          <w:tcPr>
            <w:tcW w:w="1294" w:type="dxa"/>
            <w:vAlign w:val="bottom"/>
          </w:tcPr>
          <w:p w14:paraId="3313BC59"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172D7894"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4" w:type="dxa"/>
            <w:vAlign w:val="bottom"/>
          </w:tcPr>
          <w:p w14:paraId="46777BDD"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70D7ACAB"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1D07FEBB" w14:textId="77777777" w:rsidR="00697765" w:rsidRPr="00FB0494" w:rsidRDefault="00697765" w:rsidP="00697765">
            <w:pPr>
              <w:tabs>
                <w:tab w:val="decimal" w:pos="1080"/>
              </w:tabs>
              <w:spacing w:line="340" w:lineRule="exact"/>
              <w:ind w:right="-43"/>
              <w:rPr>
                <w:rFonts w:ascii="Arial" w:hAnsi="Arial" w:cs="Arial"/>
                <w:sz w:val="16"/>
                <w:szCs w:val="16"/>
              </w:rPr>
            </w:pPr>
            <w:r w:rsidRPr="00FB0494">
              <w:rPr>
                <w:rFonts w:ascii="Arial" w:hAnsi="Arial" w:cs="Arial"/>
                <w:sz w:val="16"/>
                <w:szCs w:val="16"/>
              </w:rPr>
              <w:t>(1,439,462)</w:t>
            </w:r>
          </w:p>
        </w:tc>
      </w:tr>
      <w:tr w:rsidR="00697765" w:rsidRPr="00FB0494" w14:paraId="568F0A7B" w14:textId="77777777" w:rsidTr="00AB6A74">
        <w:tc>
          <w:tcPr>
            <w:tcW w:w="2880" w:type="dxa"/>
            <w:vAlign w:val="bottom"/>
          </w:tcPr>
          <w:p w14:paraId="3863AE3B" w14:textId="77777777" w:rsidR="00697765" w:rsidRPr="00FB0494" w:rsidRDefault="00697765" w:rsidP="00697765">
            <w:pPr>
              <w:tabs>
                <w:tab w:val="left" w:pos="900"/>
                <w:tab w:val="left" w:pos="2880"/>
              </w:tabs>
              <w:spacing w:line="340" w:lineRule="exact"/>
              <w:rPr>
                <w:rFonts w:ascii="Arial" w:hAnsi="Arial" w:cs="Arial"/>
                <w:sz w:val="16"/>
                <w:szCs w:val="16"/>
                <w:cs/>
              </w:rPr>
            </w:pPr>
            <w:r w:rsidRPr="00FB0494">
              <w:rPr>
                <w:rFonts w:ascii="Arial" w:hAnsi="Arial" w:cs="Arial"/>
                <w:sz w:val="16"/>
                <w:szCs w:val="16"/>
              </w:rPr>
              <w:t>Expected credit loss</w:t>
            </w:r>
          </w:p>
        </w:tc>
        <w:tc>
          <w:tcPr>
            <w:tcW w:w="1294" w:type="dxa"/>
            <w:vAlign w:val="bottom"/>
          </w:tcPr>
          <w:p w14:paraId="631FE120"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590C84B4"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4" w:type="dxa"/>
            <w:vAlign w:val="bottom"/>
          </w:tcPr>
          <w:p w14:paraId="504BE5CD"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0ABBBF58"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5FA84C96" w14:textId="77777777" w:rsidR="00697765" w:rsidRPr="00FB0494" w:rsidRDefault="00697765" w:rsidP="00697765">
            <w:pPr>
              <w:pBdr>
                <w:bottom w:val="single" w:sz="4" w:space="1" w:color="auto"/>
              </w:pBdr>
              <w:tabs>
                <w:tab w:val="decimal" w:pos="1080"/>
              </w:tabs>
              <w:spacing w:line="340" w:lineRule="exact"/>
              <w:ind w:right="-43"/>
              <w:rPr>
                <w:rFonts w:ascii="Arial" w:hAnsi="Arial" w:cs="Arial"/>
                <w:sz w:val="16"/>
                <w:szCs w:val="16"/>
              </w:rPr>
            </w:pPr>
            <w:r w:rsidRPr="00FB0494">
              <w:rPr>
                <w:rFonts w:ascii="Arial" w:hAnsi="Arial" w:cs="Arial"/>
                <w:sz w:val="16"/>
                <w:szCs w:val="16"/>
              </w:rPr>
              <w:t>(246,966)</w:t>
            </w:r>
          </w:p>
        </w:tc>
      </w:tr>
      <w:tr w:rsidR="00697765" w:rsidRPr="00FB0494" w14:paraId="2BB2DD8B" w14:textId="77777777" w:rsidTr="00AB6A74">
        <w:tc>
          <w:tcPr>
            <w:tcW w:w="2880" w:type="dxa"/>
            <w:vAlign w:val="bottom"/>
          </w:tcPr>
          <w:p w14:paraId="4891F16A" w14:textId="77777777" w:rsidR="00697765" w:rsidRPr="00FB0494" w:rsidRDefault="00764364" w:rsidP="00697765">
            <w:pPr>
              <w:tabs>
                <w:tab w:val="left" w:pos="900"/>
                <w:tab w:val="left" w:pos="2880"/>
              </w:tabs>
              <w:spacing w:line="340" w:lineRule="exact"/>
              <w:rPr>
                <w:rFonts w:ascii="Arial" w:hAnsi="Arial" w:cs="Arial"/>
                <w:sz w:val="16"/>
                <w:szCs w:val="16"/>
              </w:rPr>
            </w:pPr>
            <w:r w:rsidRPr="00FB0494">
              <w:rPr>
                <w:rFonts w:ascii="Arial" w:hAnsi="Arial" w:cs="Arial"/>
                <w:b/>
                <w:bCs/>
                <w:sz w:val="16"/>
                <w:szCs w:val="16"/>
              </w:rPr>
              <w:t>Loss</w:t>
            </w:r>
            <w:r w:rsidR="00697765" w:rsidRPr="00FB0494">
              <w:rPr>
                <w:rFonts w:ascii="Arial" w:hAnsi="Arial" w:cs="Arial"/>
                <w:b/>
                <w:bCs/>
                <w:sz w:val="16"/>
                <w:szCs w:val="16"/>
              </w:rPr>
              <w:t xml:space="preserve"> before income tax expenses</w:t>
            </w:r>
          </w:p>
        </w:tc>
        <w:tc>
          <w:tcPr>
            <w:tcW w:w="1294" w:type="dxa"/>
            <w:vAlign w:val="bottom"/>
          </w:tcPr>
          <w:p w14:paraId="21E75C75"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43D2AC07"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4" w:type="dxa"/>
            <w:vAlign w:val="bottom"/>
          </w:tcPr>
          <w:p w14:paraId="041E52E0"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1A5E160C"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26808674" w14:textId="77777777" w:rsidR="00697765" w:rsidRPr="00FB0494" w:rsidRDefault="00697765" w:rsidP="00697765">
            <w:pPr>
              <w:tabs>
                <w:tab w:val="decimal" w:pos="1080"/>
              </w:tabs>
              <w:spacing w:line="340" w:lineRule="exact"/>
              <w:ind w:right="-43"/>
              <w:rPr>
                <w:rFonts w:ascii="Arial" w:hAnsi="Arial" w:cs="Arial"/>
                <w:sz w:val="16"/>
                <w:szCs w:val="16"/>
              </w:rPr>
            </w:pPr>
            <w:r w:rsidRPr="00FB0494">
              <w:rPr>
                <w:rFonts w:ascii="Arial" w:hAnsi="Arial" w:cs="Arial"/>
                <w:sz w:val="16"/>
                <w:szCs w:val="16"/>
              </w:rPr>
              <w:t>(19,130,697)</w:t>
            </w:r>
          </w:p>
        </w:tc>
      </w:tr>
      <w:tr w:rsidR="00697765" w:rsidRPr="00FB0494" w14:paraId="186E1CA7" w14:textId="77777777" w:rsidTr="00AB6A74">
        <w:tc>
          <w:tcPr>
            <w:tcW w:w="2880" w:type="dxa"/>
            <w:vAlign w:val="bottom"/>
          </w:tcPr>
          <w:p w14:paraId="07E9E954" w14:textId="77777777" w:rsidR="00697765" w:rsidRPr="00FB0494" w:rsidRDefault="00697765" w:rsidP="00697765">
            <w:pPr>
              <w:tabs>
                <w:tab w:val="left" w:pos="900"/>
                <w:tab w:val="left" w:pos="2880"/>
              </w:tabs>
              <w:spacing w:line="340" w:lineRule="exact"/>
              <w:ind w:left="151" w:hanging="151"/>
              <w:rPr>
                <w:rFonts w:ascii="Arial" w:hAnsi="Arial" w:cs="Arial"/>
                <w:b/>
                <w:bCs/>
                <w:sz w:val="16"/>
                <w:szCs w:val="16"/>
              </w:rPr>
            </w:pPr>
            <w:r w:rsidRPr="00FB0494">
              <w:rPr>
                <w:rFonts w:ascii="Arial" w:hAnsi="Arial" w:cs="Arial"/>
                <w:sz w:val="16"/>
                <w:szCs w:val="16"/>
              </w:rPr>
              <w:t xml:space="preserve">Income tax </w:t>
            </w:r>
            <w:r w:rsidR="00764364" w:rsidRPr="00FB0494">
              <w:rPr>
                <w:rFonts w:ascii="Arial" w:hAnsi="Arial" w:cs="Arial"/>
                <w:sz w:val="16"/>
                <w:szCs w:val="16"/>
              </w:rPr>
              <w:t>revenue</w:t>
            </w:r>
          </w:p>
        </w:tc>
        <w:tc>
          <w:tcPr>
            <w:tcW w:w="1294" w:type="dxa"/>
            <w:vAlign w:val="bottom"/>
          </w:tcPr>
          <w:p w14:paraId="33A8E819"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71DCE3D7"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4" w:type="dxa"/>
            <w:vAlign w:val="bottom"/>
          </w:tcPr>
          <w:p w14:paraId="421DAA5D"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071D83FC"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125D17FE" w14:textId="77777777" w:rsidR="00697765" w:rsidRPr="00FB0494" w:rsidRDefault="00697765" w:rsidP="00697765">
            <w:pPr>
              <w:pBdr>
                <w:bottom w:val="single" w:sz="4" w:space="1" w:color="auto"/>
              </w:pBdr>
              <w:tabs>
                <w:tab w:val="decimal" w:pos="1080"/>
              </w:tabs>
              <w:spacing w:line="340" w:lineRule="exact"/>
              <w:ind w:right="-43"/>
              <w:rPr>
                <w:rFonts w:ascii="Arial" w:hAnsi="Arial" w:cs="Arial"/>
                <w:sz w:val="16"/>
                <w:szCs w:val="16"/>
              </w:rPr>
            </w:pPr>
            <w:r w:rsidRPr="00FB0494">
              <w:rPr>
                <w:rFonts w:ascii="Arial" w:hAnsi="Arial" w:cs="Arial"/>
                <w:sz w:val="16"/>
                <w:szCs w:val="16"/>
              </w:rPr>
              <w:t xml:space="preserve">4,841,834 </w:t>
            </w:r>
          </w:p>
        </w:tc>
      </w:tr>
      <w:tr w:rsidR="00697765" w:rsidRPr="00FB0494" w14:paraId="40BF094F" w14:textId="77777777" w:rsidTr="00AB6A74">
        <w:tc>
          <w:tcPr>
            <w:tcW w:w="2880" w:type="dxa"/>
            <w:vAlign w:val="bottom"/>
          </w:tcPr>
          <w:p w14:paraId="534E010B" w14:textId="77777777" w:rsidR="00697765" w:rsidRPr="00FB0494" w:rsidRDefault="00764364" w:rsidP="00697765">
            <w:pPr>
              <w:tabs>
                <w:tab w:val="left" w:pos="900"/>
                <w:tab w:val="left" w:pos="2880"/>
              </w:tabs>
              <w:spacing w:line="340" w:lineRule="exact"/>
              <w:rPr>
                <w:rFonts w:ascii="Arial" w:hAnsi="Arial" w:cs="Arial"/>
                <w:sz w:val="16"/>
                <w:szCs w:val="16"/>
              </w:rPr>
            </w:pPr>
            <w:r w:rsidRPr="00FB0494">
              <w:rPr>
                <w:rFonts w:ascii="Arial" w:hAnsi="Arial" w:cs="Arial"/>
                <w:b/>
                <w:bCs/>
                <w:sz w:val="16"/>
                <w:szCs w:val="16"/>
              </w:rPr>
              <w:t>Loss</w:t>
            </w:r>
            <w:r w:rsidR="00697765" w:rsidRPr="00FB0494">
              <w:rPr>
                <w:rFonts w:ascii="Arial" w:hAnsi="Arial" w:cs="Arial"/>
                <w:b/>
                <w:bCs/>
                <w:sz w:val="16"/>
                <w:szCs w:val="16"/>
              </w:rPr>
              <w:t xml:space="preserve"> for the year</w:t>
            </w:r>
          </w:p>
        </w:tc>
        <w:tc>
          <w:tcPr>
            <w:tcW w:w="1294" w:type="dxa"/>
            <w:vAlign w:val="bottom"/>
          </w:tcPr>
          <w:p w14:paraId="728ADCAF"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54410FAC"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4" w:type="dxa"/>
            <w:vAlign w:val="bottom"/>
          </w:tcPr>
          <w:p w14:paraId="5F031B1D"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vAlign w:val="bottom"/>
          </w:tcPr>
          <w:p w14:paraId="15341B61" w14:textId="77777777" w:rsidR="00697765" w:rsidRPr="00FB0494" w:rsidRDefault="00697765" w:rsidP="00697765">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0B0B04AD" w14:textId="77777777" w:rsidR="00697765" w:rsidRPr="00FB0494" w:rsidRDefault="00697765" w:rsidP="00697765">
            <w:pPr>
              <w:pBdr>
                <w:bottom w:val="double" w:sz="4" w:space="1" w:color="auto"/>
              </w:pBdr>
              <w:tabs>
                <w:tab w:val="decimal" w:pos="1080"/>
              </w:tabs>
              <w:spacing w:line="340" w:lineRule="exact"/>
              <w:ind w:right="-43"/>
              <w:rPr>
                <w:rFonts w:ascii="Arial" w:hAnsi="Arial" w:cs="Arial"/>
                <w:sz w:val="16"/>
                <w:szCs w:val="16"/>
              </w:rPr>
            </w:pPr>
            <w:r w:rsidRPr="00FB0494">
              <w:rPr>
                <w:rFonts w:ascii="Arial" w:hAnsi="Arial" w:cs="Arial"/>
                <w:sz w:val="16"/>
                <w:szCs w:val="16"/>
              </w:rPr>
              <w:t>(14,288,863)</w:t>
            </w:r>
          </w:p>
        </w:tc>
      </w:tr>
    </w:tbl>
    <w:p w14:paraId="7BD4F8D5" w14:textId="77777777" w:rsidR="00B02EF2" w:rsidRPr="00FB0494" w:rsidRDefault="00B02EF2">
      <w:pPr>
        <w:rPr>
          <w:rFonts w:ascii="Arial" w:hAnsi="Arial" w:cs="Arial"/>
        </w:rPr>
      </w:pPr>
      <w:r w:rsidRPr="00FB0494">
        <w:rPr>
          <w:rFonts w:ascii="Arial" w:hAnsi="Arial" w:cs="Arial"/>
        </w:rPr>
        <w:br w:type="page"/>
      </w:r>
    </w:p>
    <w:tbl>
      <w:tblPr>
        <w:tblW w:w="9353" w:type="dxa"/>
        <w:tblInd w:w="558" w:type="dxa"/>
        <w:tblLayout w:type="fixed"/>
        <w:tblLook w:val="0000" w:firstRow="0" w:lastRow="0" w:firstColumn="0" w:lastColumn="0" w:noHBand="0" w:noVBand="0"/>
      </w:tblPr>
      <w:tblGrid>
        <w:gridCol w:w="2880"/>
        <w:gridCol w:w="1294"/>
        <w:gridCol w:w="1295"/>
        <w:gridCol w:w="1294"/>
        <w:gridCol w:w="1295"/>
        <w:gridCol w:w="1295"/>
      </w:tblGrid>
      <w:tr w:rsidR="00663FC4" w:rsidRPr="00FB0494" w14:paraId="10AC2629" w14:textId="77777777" w:rsidTr="001D4C9D">
        <w:tc>
          <w:tcPr>
            <w:tcW w:w="2880" w:type="dxa"/>
            <w:vAlign w:val="bottom"/>
          </w:tcPr>
          <w:p w14:paraId="345AFB1E" w14:textId="77777777" w:rsidR="00663FC4" w:rsidRPr="00FB0494" w:rsidRDefault="00663FC4" w:rsidP="001D4C9D">
            <w:pPr>
              <w:tabs>
                <w:tab w:val="left" w:pos="900"/>
                <w:tab w:val="left" w:pos="2880"/>
              </w:tabs>
              <w:spacing w:line="340" w:lineRule="exact"/>
              <w:rPr>
                <w:rFonts w:ascii="Arial" w:hAnsi="Arial" w:cs="Arial"/>
                <w:sz w:val="16"/>
                <w:szCs w:val="16"/>
                <w:cs/>
              </w:rPr>
            </w:pPr>
            <w:r w:rsidRPr="00FB0494">
              <w:rPr>
                <w:rFonts w:ascii="Arial" w:hAnsi="Arial" w:cs="Arial"/>
                <w:sz w:val="16"/>
                <w:szCs w:val="16"/>
                <w:cs/>
              </w:rPr>
              <w:lastRenderedPageBreak/>
              <w:tab/>
            </w:r>
          </w:p>
        </w:tc>
        <w:tc>
          <w:tcPr>
            <w:tcW w:w="1294" w:type="dxa"/>
            <w:vAlign w:val="bottom"/>
          </w:tcPr>
          <w:p w14:paraId="21606B91" w14:textId="77777777" w:rsidR="00663FC4" w:rsidRPr="00FB0494" w:rsidRDefault="00663FC4" w:rsidP="001D4C9D">
            <w:pPr>
              <w:spacing w:line="340" w:lineRule="exact"/>
              <w:ind w:right="-43"/>
              <w:jc w:val="center"/>
              <w:rPr>
                <w:rFonts w:ascii="Arial" w:hAnsi="Arial" w:cs="Arial"/>
                <w:sz w:val="16"/>
                <w:szCs w:val="16"/>
              </w:rPr>
            </w:pPr>
          </w:p>
        </w:tc>
        <w:tc>
          <w:tcPr>
            <w:tcW w:w="1295" w:type="dxa"/>
            <w:vAlign w:val="bottom"/>
          </w:tcPr>
          <w:p w14:paraId="0B0B5FF6" w14:textId="77777777" w:rsidR="00663FC4" w:rsidRPr="00FB0494" w:rsidRDefault="00663FC4" w:rsidP="001D4C9D">
            <w:pPr>
              <w:spacing w:line="340" w:lineRule="exact"/>
              <w:ind w:right="-43"/>
              <w:jc w:val="center"/>
              <w:rPr>
                <w:rFonts w:ascii="Arial" w:hAnsi="Arial" w:cs="Arial"/>
                <w:sz w:val="16"/>
                <w:szCs w:val="16"/>
              </w:rPr>
            </w:pPr>
          </w:p>
        </w:tc>
        <w:tc>
          <w:tcPr>
            <w:tcW w:w="1294" w:type="dxa"/>
            <w:vAlign w:val="bottom"/>
          </w:tcPr>
          <w:p w14:paraId="4E6D2261" w14:textId="77777777" w:rsidR="00663FC4" w:rsidRPr="00FB0494" w:rsidRDefault="00663FC4" w:rsidP="001D4C9D">
            <w:pPr>
              <w:spacing w:line="340" w:lineRule="exact"/>
              <w:ind w:right="-43"/>
              <w:jc w:val="center"/>
              <w:rPr>
                <w:rFonts w:ascii="Arial" w:hAnsi="Arial" w:cs="Arial"/>
                <w:sz w:val="16"/>
                <w:szCs w:val="16"/>
              </w:rPr>
            </w:pPr>
          </w:p>
        </w:tc>
        <w:tc>
          <w:tcPr>
            <w:tcW w:w="1295" w:type="dxa"/>
            <w:vAlign w:val="bottom"/>
          </w:tcPr>
          <w:p w14:paraId="4BCCBE0D" w14:textId="77777777" w:rsidR="00663FC4" w:rsidRPr="00FB0494" w:rsidRDefault="00663FC4" w:rsidP="001D4C9D">
            <w:pPr>
              <w:spacing w:line="340" w:lineRule="exact"/>
              <w:ind w:right="-43"/>
              <w:jc w:val="center"/>
              <w:rPr>
                <w:rFonts w:ascii="Arial" w:hAnsi="Arial" w:cs="Arial"/>
                <w:sz w:val="16"/>
                <w:szCs w:val="16"/>
              </w:rPr>
            </w:pPr>
          </w:p>
        </w:tc>
        <w:tc>
          <w:tcPr>
            <w:tcW w:w="1295" w:type="dxa"/>
            <w:vAlign w:val="bottom"/>
          </w:tcPr>
          <w:p w14:paraId="08A3D843" w14:textId="77777777" w:rsidR="00663FC4" w:rsidRPr="00FB0494" w:rsidRDefault="00663FC4" w:rsidP="001D4C9D">
            <w:pPr>
              <w:spacing w:line="340" w:lineRule="exact"/>
              <w:ind w:right="-43"/>
              <w:jc w:val="right"/>
              <w:rPr>
                <w:rFonts w:ascii="Arial" w:hAnsi="Arial" w:cs="Arial"/>
                <w:sz w:val="16"/>
                <w:szCs w:val="16"/>
              </w:rPr>
            </w:pPr>
            <w:r w:rsidRPr="00FB0494">
              <w:rPr>
                <w:rFonts w:ascii="Arial" w:hAnsi="Arial" w:cs="Arial"/>
                <w:sz w:val="16"/>
                <w:szCs w:val="16"/>
              </w:rPr>
              <w:t>(Unit: Baht)</w:t>
            </w:r>
          </w:p>
        </w:tc>
      </w:tr>
      <w:tr w:rsidR="00663FC4" w:rsidRPr="00FB0494" w14:paraId="298B164E" w14:textId="77777777" w:rsidTr="001D4C9D">
        <w:tc>
          <w:tcPr>
            <w:tcW w:w="2880" w:type="dxa"/>
            <w:vAlign w:val="bottom"/>
          </w:tcPr>
          <w:p w14:paraId="37409FA1" w14:textId="77777777" w:rsidR="00663FC4" w:rsidRPr="00FB0494" w:rsidRDefault="00663FC4" w:rsidP="001D4C9D">
            <w:pPr>
              <w:tabs>
                <w:tab w:val="left" w:pos="900"/>
                <w:tab w:val="left" w:pos="2880"/>
              </w:tabs>
              <w:spacing w:line="340" w:lineRule="exact"/>
              <w:rPr>
                <w:rFonts w:ascii="Arial" w:hAnsi="Arial" w:cs="Arial"/>
                <w:sz w:val="16"/>
                <w:szCs w:val="16"/>
                <w:cs/>
              </w:rPr>
            </w:pPr>
          </w:p>
        </w:tc>
        <w:tc>
          <w:tcPr>
            <w:tcW w:w="6473" w:type="dxa"/>
            <w:gridSpan w:val="5"/>
            <w:vAlign w:val="bottom"/>
          </w:tcPr>
          <w:p w14:paraId="4538A7D3" w14:textId="77777777" w:rsidR="00663FC4" w:rsidRPr="00FB0494" w:rsidRDefault="00663FC4" w:rsidP="001D4C9D">
            <w:pPr>
              <w:pBdr>
                <w:bottom w:val="single" w:sz="4" w:space="1" w:color="auto"/>
              </w:pBdr>
              <w:spacing w:line="340" w:lineRule="exact"/>
              <w:ind w:right="-43"/>
              <w:jc w:val="center"/>
              <w:rPr>
                <w:rFonts w:ascii="Arial" w:hAnsi="Arial" w:cs="Arial"/>
                <w:sz w:val="16"/>
                <w:szCs w:val="16"/>
              </w:rPr>
            </w:pPr>
            <w:r w:rsidRPr="00FB0494">
              <w:rPr>
                <w:rFonts w:ascii="Arial" w:hAnsi="Arial" w:cs="Arial"/>
                <w:sz w:val="16"/>
                <w:szCs w:val="16"/>
              </w:rPr>
              <w:t>Financial statement in which the equity method is applied</w:t>
            </w:r>
          </w:p>
        </w:tc>
      </w:tr>
      <w:tr w:rsidR="00663FC4" w:rsidRPr="00FB0494" w14:paraId="3E023960" w14:textId="77777777" w:rsidTr="001D4C9D">
        <w:tc>
          <w:tcPr>
            <w:tcW w:w="2880" w:type="dxa"/>
            <w:vAlign w:val="bottom"/>
          </w:tcPr>
          <w:p w14:paraId="57E38135" w14:textId="77777777" w:rsidR="00663FC4" w:rsidRPr="00FB0494" w:rsidRDefault="00663FC4" w:rsidP="001D4C9D">
            <w:pPr>
              <w:tabs>
                <w:tab w:val="left" w:pos="900"/>
                <w:tab w:val="left" w:pos="2880"/>
              </w:tabs>
              <w:spacing w:line="340" w:lineRule="exact"/>
              <w:rPr>
                <w:rFonts w:ascii="Arial" w:hAnsi="Arial" w:cs="Arial"/>
                <w:sz w:val="16"/>
                <w:szCs w:val="16"/>
                <w:cs/>
              </w:rPr>
            </w:pPr>
          </w:p>
        </w:tc>
        <w:tc>
          <w:tcPr>
            <w:tcW w:w="6473" w:type="dxa"/>
            <w:gridSpan w:val="5"/>
            <w:vAlign w:val="bottom"/>
          </w:tcPr>
          <w:p w14:paraId="4DE0A40C" w14:textId="77777777" w:rsidR="00663FC4" w:rsidRPr="00FB0494" w:rsidRDefault="00663FC4" w:rsidP="001D4C9D">
            <w:pPr>
              <w:pBdr>
                <w:bottom w:val="single" w:sz="4" w:space="1" w:color="auto"/>
              </w:pBdr>
              <w:spacing w:line="340" w:lineRule="exact"/>
              <w:ind w:right="-43"/>
              <w:jc w:val="center"/>
              <w:rPr>
                <w:rFonts w:ascii="Arial" w:hAnsi="Arial" w:cs="Arial"/>
                <w:sz w:val="16"/>
                <w:szCs w:val="16"/>
              </w:rPr>
            </w:pPr>
            <w:r w:rsidRPr="00FB0494">
              <w:rPr>
                <w:rFonts w:ascii="Arial" w:hAnsi="Arial" w:cs="Arial"/>
                <w:sz w:val="16"/>
                <w:szCs w:val="16"/>
              </w:rPr>
              <w:t>For the year ended 31 December 2023</w:t>
            </w:r>
          </w:p>
        </w:tc>
      </w:tr>
      <w:tr w:rsidR="00663FC4" w:rsidRPr="00FB0494" w14:paraId="39E2FF51" w14:textId="77777777" w:rsidTr="001D4C9D">
        <w:tc>
          <w:tcPr>
            <w:tcW w:w="2880" w:type="dxa"/>
            <w:vAlign w:val="bottom"/>
          </w:tcPr>
          <w:p w14:paraId="765FE99E" w14:textId="77777777" w:rsidR="00663FC4" w:rsidRPr="00FB0494" w:rsidRDefault="00663FC4" w:rsidP="001D4C9D">
            <w:pPr>
              <w:tabs>
                <w:tab w:val="left" w:pos="900"/>
                <w:tab w:val="left" w:pos="2880"/>
              </w:tabs>
              <w:spacing w:line="340" w:lineRule="exact"/>
              <w:rPr>
                <w:rFonts w:ascii="Arial" w:hAnsi="Arial" w:cs="Arial"/>
                <w:sz w:val="16"/>
                <w:szCs w:val="16"/>
                <w:cs/>
              </w:rPr>
            </w:pPr>
          </w:p>
        </w:tc>
        <w:tc>
          <w:tcPr>
            <w:tcW w:w="1294" w:type="dxa"/>
            <w:vAlign w:val="bottom"/>
          </w:tcPr>
          <w:p w14:paraId="5892591E" w14:textId="77777777" w:rsidR="00663FC4" w:rsidRPr="00FB0494" w:rsidRDefault="00663FC4" w:rsidP="001D4C9D">
            <w:pPr>
              <w:pBdr>
                <w:bottom w:val="single" w:sz="4" w:space="1" w:color="auto"/>
              </w:pBdr>
              <w:spacing w:line="340" w:lineRule="exact"/>
              <w:ind w:right="-43"/>
              <w:jc w:val="center"/>
              <w:rPr>
                <w:rFonts w:ascii="Arial" w:hAnsi="Arial" w:cs="Arial"/>
                <w:sz w:val="16"/>
                <w:szCs w:val="16"/>
              </w:rPr>
            </w:pPr>
            <w:r w:rsidRPr="00FB0494">
              <w:rPr>
                <w:rFonts w:ascii="Arial" w:hAnsi="Arial" w:cs="Arial"/>
                <w:sz w:val="16"/>
                <w:szCs w:val="16"/>
              </w:rPr>
              <w:t>Fire</w:t>
            </w:r>
          </w:p>
        </w:tc>
        <w:tc>
          <w:tcPr>
            <w:tcW w:w="1295" w:type="dxa"/>
            <w:vAlign w:val="bottom"/>
          </w:tcPr>
          <w:p w14:paraId="0171C485" w14:textId="77777777" w:rsidR="00663FC4" w:rsidRPr="00FB0494" w:rsidRDefault="00663FC4" w:rsidP="001D4C9D">
            <w:pPr>
              <w:pBdr>
                <w:bottom w:val="single" w:sz="4" w:space="1" w:color="auto"/>
              </w:pBdr>
              <w:spacing w:line="340" w:lineRule="exact"/>
              <w:ind w:right="-43"/>
              <w:jc w:val="center"/>
              <w:rPr>
                <w:rFonts w:ascii="Arial" w:hAnsi="Arial" w:cs="Arial"/>
                <w:sz w:val="16"/>
                <w:szCs w:val="16"/>
              </w:rPr>
            </w:pPr>
            <w:r w:rsidRPr="00FB0494">
              <w:rPr>
                <w:rFonts w:ascii="Arial" w:hAnsi="Arial" w:cs="Arial"/>
                <w:sz w:val="16"/>
                <w:szCs w:val="16"/>
              </w:rPr>
              <w:t>Marine and transportation</w:t>
            </w:r>
          </w:p>
        </w:tc>
        <w:tc>
          <w:tcPr>
            <w:tcW w:w="1294" w:type="dxa"/>
            <w:vAlign w:val="bottom"/>
          </w:tcPr>
          <w:p w14:paraId="048CD605" w14:textId="77777777" w:rsidR="00663FC4" w:rsidRPr="00FB0494" w:rsidRDefault="00663FC4" w:rsidP="001D4C9D">
            <w:pPr>
              <w:pBdr>
                <w:bottom w:val="single" w:sz="4" w:space="1" w:color="auto"/>
              </w:pBdr>
              <w:spacing w:line="340" w:lineRule="exact"/>
              <w:ind w:right="-43"/>
              <w:jc w:val="center"/>
              <w:rPr>
                <w:rFonts w:ascii="Arial" w:hAnsi="Arial" w:cs="Arial"/>
                <w:sz w:val="16"/>
                <w:szCs w:val="16"/>
              </w:rPr>
            </w:pPr>
            <w:r w:rsidRPr="00FB0494">
              <w:rPr>
                <w:rFonts w:ascii="Arial" w:hAnsi="Arial" w:cs="Arial"/>
                <w:sz w:val="16"/>
                <w:szCs w:val="16"/>
              </w:rPr>
              <w:t>Motor</w:t>
            </w:r>
          </w:p>
        </w:tc>
        <w:tc>
          <w:tcPr>
            <w:tcW w:w="1295" w:type="dxa"/>
            <w:vAlign w:val="bottom"/>
          </w:tcPr>
          <w:p w14:paraId="29FB3E08" w14:textId="77777777" w:rsidR="00663FC4" w:rsidRPr="00FB0494" w:rsidRDefault="00663FC4" w:rsidP="001D4C9D">
            <w:pPr>
              <w:pBdr>
                <w:bottom w:val="single" w:sz="4" w:space="1" w:color="auto"/>
              </w:pBdr>
              <w:spacing w:line="340" w:lineRule="exact"/>
              <w:ind w:right="-43"/>
              <w:jc w:val="center"/>
              <w:rPr>
                <w:rFonts w:ascii="Arial" w:hAnsi="Arial" w:cs="Arial"/>
                <w:sz w:val="16"/>
                <w:szCs w:val="16"/>
              </w:rPr>
            </w:pPr>
            <w:r w:rsidRPr="00FB0494">
              <w:rPr>
                <w:rFonts w:ascii="Arial" w:hAnsi="Arial" w:cs="Arial"/>
                <w:sz w:val="16"/>
                <w:szCs w:val="16"/>
              </w:rPr>
              <w:t>Miscellaneous</w:t>
            </w:r>
          </w:p>
        </w:tc>
        <w:tc>
          <w:tcPr>
            <w:tcW w:w="1295" w:type="dxa"/>
            <w:vAlign w:val="bottom"/>
          </w:tcPr>
          <w:p w14:paraId="2687916E" w14:textId="77777777" w:rsidR="00663FC4" w:rsidRPr="00FB0494" w:rsidRDefault="00663FC4" w:rsidP="001D4C9D">
            <w:pPr>
              <w:pBdr>
                <w:bottom w:val="single" w:sz="4" w:space="1" w:color="auto"/>
              </w:pBdr>
              <w:spacing w:line="340" w:lineRule="exact"/>
              <w:ind w:right="-43"/>
              <w:jc w:val="center"/>
              <w:rPr>
                <w:rFonts w:ascii="Arial" w:hAnsi="Arial" w:cs="Arial"/>
                <w:sz w:val="16"/>
                <w:szCs w:val="16"/>
              </w:rPr>
            </w:pPr>
            <w:r w:rsidRPr="00FB0494">
              <w:rPr>
                <w:rFonts w:ascii="Arial" w:hAnsi="Arial" w:cs="Arial"/>
                <w:sz w:val="16"/>
                <w:szCs w:val="16"/>
              </w:rPr>
              <w:t>Total</w:t>
            </w:r>
          </w:p>
        </w:tc>
      </w:tr>
      <w:tr w:rsidR="00E7721E" w:rsidRPr="00FB0494" w14:paraId="5FACF10C" w14:textId="77777777" w:rsidTr="001D4C9D">
        <w:tc>
          <w:tcPr>
            <w:tcW w:w="2880" w:type="dxa"/>
            <w:vAlign w:val="bottom"/>
          </w:tcPr>
          <w:p w14:paraId="54699A28" w14:textId="77777777" w:rsidR="00E7721E" w:rsidRPr="00FB0494" w:rsidRDefault="00E7721E" w:rsidP="00E7721E">
            <w:pPr>
              <w:tabs>
                <w:tab w:val="left" w:pos="900"/>
                <w:tab w:val="left" w:pos="2880"/>
              </w:tabs>
              <w:spacing w:line="340" w:lineRule="exact"/>
              <w:rPr>
                <w:rFonts w:ascii="Arial" w:hAnsi="Arial" w:cs="Arial"/>
                <w:b/>
                <w:bCs/>
                <w:sz w:val="16"/>
                <w:szCs w:val="16"/>
                <w:cs/>
              </w:rPr>
            </w:pPr>
          </w:p>
        </w:tc>
        <w:tc>
          <w:tcPr>
            <w:tcW w:w="1294" w:type="dxa"/>
            <w:vAlign w:val="bottom"/>
          </w:tcPr>
          <w:p w14:paraId="724BDCE0" w14:textId="77777777" w:rsidR="00E7721E" w:rsidRPr="00FB0494" w:rsidRDefault="00E7721E" w:rsidP="00E7721E">
            <w:pPr>
              <w:tabs>
                <w:tab w:val="decimal" w:pos="972"/>
              </w:tabs>
              <w:spacing w:line="340" w:lineRule="exact"/>
              <w:ind w:right="-43"/>
              <w:rPr>
                <w:rFonts w:ascii="Arial" w:hAnsi="Arial" w:cs="Arial"/>
                <w:sz w:val="16"/>
                <w:szCs w:val="16"/>
              </w:rPr>
            </w:pPr>
          </w:p>
        </w:tc>
        <w:tc>
          <w:tcPr>
            <w:tcW w:w="1295" w:type="dxa"/>
            <w:vAlign w:val="bottom"/>
          </w:tcPr>
          <w:p w14:paraId="6365703D" w14:textId="77777777" w:rsidR="00E7721E" w:rsidRPr="00FB0494" w:rsidRDefault="00E7721E" w:rsidP="00E7721E">
            <w:pPr>
              <w:tabs>
                <w:tab w:val="decimal" w:pos="972"/>
              </w:tabs>
              <w:spacing w:line="340" w:lineRule="exact"/>
              <w:ind w:right="-43"/>
              <w:rPr>
                <w:rFonts w:ascii="Arial" w:hAnsi="Arial" w:cs="Arial"/>
                <w:sz w:val="16"/>
                <w:szCs w:val="16"/>
              </w:rPr>
            </w:pPr>
          </w:p>
        </w:tc>
        <w:tc>
          <w:tcPr>
            <w:tcW w:w="1294" w:type="dxa"/>
            <w:vAlign w:val="bottom"/>
          </w:tcPr>
          <w:p w14:paraId="458FBF88" w14:textId="77777777" w:rsidR="00E7721E" w:rsidRPr="00FB0494" w:rsidRDefault="00E7721E" w:rsidP="00E7721E">
            <w:pPr>
              <w:tabs>
                <w:tab w:val="decimal" w:pos="972"/>
              </w:tabs>
              <w:spacing w:line="340" w:lineRule="exact"/>
              <w:ind w:right="-43"/>
              <w:rPr>
                <w:rFonts w:ascii="Arial" w:hAnsi="Arial" w:cs="Arial"/>
                <w:sz w:val="16"/>
                <w:szCs w:val="16"/>
              </w:rPr>
            </w:pPr>
          </w:p>
        </w:tc>
        <w:tc>
          <w:tcPr>
            <w:tcW w:w="1295" w:type="dxa"/>
            <w:vAlign w:val="bottom"/>
          </w:tcPr>
          <w:p w14:paraId="36B3A969" w14:textId="77777777" w:rsidR="00E7721E" w:rsidRPr="00FB0494" w:rsidRDefault="00E7721E" w:rsidP="00E7721E">
            <w:pPr>
              <w:tabs>
                <w:tab w:val="decimal" w:pos="972"/>
              </w:tabs>
              <w:spacing w:line="340" w:lineRule="exact"/>
              <w:ind w:right="-43"/>
              <w:rPr>
                <w:rFonts w:ascii="Arial" w:hAnsi="Arial" w:cs="Arial"/>
                <w:sz w:val="16"/>
                <w:szCs w:val="16"/>
              </w:rPr>
            </w:pPr>
          </w:p>
        </w:tc>
        <w:tc>
          <w:tcPr>
            <w:tcW w:w="1295" w:type="dxa"/>
            <w:vAlign w:val="bottom"/>
          </w:tcPr>
          <w:p w14:paraId="2576F54A" w14:textId="77777777" w:rsidR="00E7721E" w:rsidRPr="00FB0494" w:rsidRDefault="00E7721E" w:rsidP="002016DF">
            <w:pPr>
              <w:spacing w:line="340" w:lineRule="exact"/>
              <w:ind w:left="-173" w:right="-43"/>
              <w:jc w:val="center"/>
              <w:rPr>
                <w:rFonts w:ascii="Arial" w:hAnsi="Arial" w:cs="Arial"/>
                <w:sz w:val="16"/>
                <w:szCs w:val="16"/>
              </w:rPr>
            </w:pPr>
            <w:r w:rsidRPr="00FB0494">
              <w:rPr>
                <w:rFonts w:ascii="Arial" w:hAnsi="Arial" w:cs="Arial"/>
                <w:sz w:val="16"/>
                <w:szCs w:val="16"/>
              </w:rPr>
              <w:t>(Restated)</w:t>
            </w:r>
          </w:p>
        </w:tc>
      </w:tr>
      <w:tr w:rsidR="00E7721E" w:rsidRPr="00FB0494" w14:paraId="6BAB1B46" w14:textId="77777777" w:rsidTr="001D4C9D">
        <w:tc>
          <w:tcPr>
            <w:tcW w:w="2880" w:type="dxa"/>
            <w:vAlign w:val="bottom"/>
          </w:tcPr>
          <w:p w14:paraId="08A8390C" w14:textId="77777777" w:rsidR="00E7721E" w:rsidRPr="00FB0494" w:rsidRDefault="00E7721E" w:rsidP="00E7721E">
            <w:pPr>
              <w:tabs>
                <w:tab w:val="left" w:pos="900"/>
                <w:tab w:val="left" w:pos="2880"/>
              </w:tabs>
              <w:spacing w:line="340" w:lineRule="exact"/>
              <w:rPr>
                <w:rFonts w:ascii="Arial" w:hAnsi="Arial" w:cs="Arial"/>
                <w:b/>
                <w:bCs/>
                <w:sz w:val="16"/>
                <w:szCs w:val="16"/>
              </w:rPr>
            </w:pPr>
            <w:r w:rsidRPr="00FB0494">
              <w:rPr>
                <w:rFonts w:ascii="Arial" w:hAnsi="Arial" w:cs="Arial"/>
                <w:b/>
                <w:bCs/>
                <w:sz w:val="16"/>
                <w:szCs w:val="16"/>
              </w:rPr>
              <w:t>Underwriting income</w:t>
            </w:r>
          </w:p>
        </w:tc>
        <w:tc>
          <w:tcPr>
            <w:tcW w:w="1294" w:type="dxa"/>
            <w:vAlign w:val="bottom"/>
          </w:tcPr>
          <w:p w14:paraId="38A1331D" w14:textId="77777777" w:rsidR="00E7721E" w:rsidRPr="00FB0494" w:rsidRDefault="00E7721E" w:rsidP="002016DF">
            <w:pPr>
              <w:tabs>
                <w:tab w:val="decimal" w:pos="1048"/>
              </w:tabs>
              <w:spacing w:line="340" w:lineRule="exact"/>
              <w:ind w:right="-43"/>
              <w:rPr>
                <w:rFonts w:ascii="Arial" w:hAnsi="Arial" w:cs="Arial"/>
                <w:sz w:val="16"/>
                <w:szCs w:val="16"/>
              </w:rPr>
            </w:pPr>
          </w:p>
        </w:tc>
        <w:tc>
          <w:tcPr>
            <w:tcW w:w="1295" w:type="dxa"/>
            <w:vAlign w:val="bottom"/>
          </w:tcPr>
          <w:p w14:paraId="1B32AA64" w14:textId="77777777" w:rsidR="00E7721E" w:rsidRPr="00FB0494" w:rsidRDefault="00E7721E" w:rsidP="002016DF">
            <w:pPr>
              <w:tabs>
                <w:tab w:val="decimal" w:pos="1048"/>
              </w:tabs>
              <w:spacing w:line="340" w:lineRule="exact"/>
              <w:ind w:right="-43"/>
              <w:rPr>
                <w:rFonts w:ascii="Arial" w:hAnsi="Arial" w:cs="Arial"/>
                <w:sz w:val="16"/>
                <w:szCs w:val="16"/>
              </w:rPr>
            </w:pPr>
          </w:p>
        </w:tc>
        <w:tc>
          <w:tcPr>
            <w:tcW w:w="1294" w:type="dxa"/>
            <w:vAlign w:val="bottom"/>
          </w:tcPr>
          <w:p w14:paraId="01BF836B" w14:textId="77777777" w:rsidR="00E7721E" w:rsidRPr="00FB0494" w:rsidRDefault="00E7721E" w:rsidP="002016DF">
            <w:pPr>
              <w:tabs>
                <w:tab w:val="decimal" w:pos="1048"/>
              </w:tabs>
              <w:spacing w:line="340" w:lineRule="exact"/>
              <w:ind w:right="-43"/>
              <w:rPr>
                <w:rFonts w:ascii="Arial" w:hAnsi="Arial" w:cs="Arial"/>
                <w:sz w:val="16"/>
                <w:szCs w:val="16"/>
              </w:rPr>
            </w:pPr>
          </w:p>
        </w:tc>
        <w:tc>
          <w:tcPr>
            <w:tcW w:w="1295" w:type="dxa"/>
            <w:vAlign w:val="bottom"/>
          </w:tcPr>
          <w:p w14:paraId="2B213F1E" w14:textId="77777777" w:rsidR="00E7721E" w:rsidRPr="00FB0494" w:rsidRDefault="00E7721E" w:rsidP="002016DF">
            <w:pPr>
              <w:tabs>
                <w:tab w:val="decimal" w:pos="1048"/>
              </w:tabs>
              <w:spacing w:line="340" w:lineRule="exact"/>
              <w:ind w:right="-43"/>
              <w:rPr>
                <w:rFonts w:ascii="Arial" w:hAnsi="Arial" w:cs="Arial"/>
                <w:sz w:val="16"/>
                <w:szCs w:val="16"/>
              </w:rPr>
            </w:pPr>
          </w:p>
        </w:tc>
        <w:tc>
          <w:tcPr>
            <w:tcW w:w="1295" w:type="dxa"/>
            <w:vAlign w:val="bottom"/>
          </w:tcPr>
          <w:p w14:paraId="357F31ED" w14:textId="77777777" w:rsidR="00E7721E" w:rsidRPr="00FB0494" w:rsidRDefault="00E7721E" w:rsidP="002016DF">
            <w:pPr>
              <w:tabs>
                <w:tab w:val="decimal" w:pos="1048"/>
              </w:tabs>
              <w:spacing w:line="340" w:lineRule="exact"/>
              <w:ind w:right="-43"/>
              <w:rPr>
                <w:rFonts w:ascii="Arial" w:hAnsi="Arial" w:cs="Arial"/>
                <w:sz w:val="16"/>
                <w:szCs w:val="16"/>
              </w:rPr>
            </w:pPr>
          </w:p>
        </w:tc>
      </w:tr>
      <w:tr w:rsidR="001D3D6D" w:rsidRPr="00FB0494" w14:paraId="69D4D912" w14:textId="77777777" w:rsidTr="001D4C9D">
        <w:trPr>
          <w:trHeight w:val="80"/>
        </w:trPr>
        <w:tc>
          <w:tcPr>
            <w:tcW w:w="2880" w:type="dxa"/>
            <w:vAlign w:val="bottom"/>
          </w:tcPr>
          <w:p w14:paraId="1E4245E4" w14:textId="77777777" w:rsidR="001D3D6D" w:rsidRPr="00FB0494" w:rsidRDefault="001D3D6D" w:rsidP="001D3D6D">
            <w:pPr>
              <w:tabs>
                <w:tab w:val="left" w:pos="900"/>
                <w:tab w:val="left" w:pos="2880"/>
              </w:tabs>
              <w:spacing w:line="340" w:lineRule="exact"/>
              <w:rPr>
                <w:rFonts w:ascii="Arial" w:hAnsi="Arial" w:cs="Arial"/>
                <w:sz w:val="16"/>
                <w:szCs w:val="16"/>
                <w:cs/>
              </w:rPr>
            </w:pPr>
            <w:r w:rsidRPr="00FB0494">
              <w:rPr>
                <w:rFonts w:ascii="Arial" w:hAnsi="Arial" w:cs="Arial"/>
                <w:sz w:val="16"/>
                <w:szCs w:val="16"/>
              </w:rPr>
              <w:t>Gross premium written</w:t>
            </w:r>
          </w:p>
        </w:tc>
        <w:tc>
          <w:tcPr>
            <w:tcW w:w="1294" w:type="dxa"/>
            <w:shd w:val="clear" w:color="auto" w:fill="auto"/>
            <w:vAlign w:val="bottom"/>
          </w:tcPr>
          <w:p w14:paraId="6F80003C" w14:textId="77777777" w:rsidR="001D3D6D" w:rsidRPr="00FB0494" w:rsidRDefault="001D3D6D"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756,363,917 </w:t>
            </w:r>
          </w:p>
        </w:tc>
        <w:tc>
          <w:tcPr>
            <w:tcW w:w="1295" w:type="dxa"/>
            <w:shd w:val="clear" w:color="auto" w:fill="auto"/>
            <w:vAlign w:val="bottom"/>
          </w:tcPr>
          <w:p w14:paraId="1C95F7C8" w14:textId="77777777" w:rsidR="001D3D6D" w:rsidRPr="00FB0494" w:rsidRDefault="001D3D6D"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100,053,149 </w:t>
            </w:r>
          </w:p>
        </w:tc>
        <w:tc>
          <w:tcPr>
            <w:tcW w:w="1294" w:type="dxa"/>
            <w:shd w:val="clear" w:color="auto" w:fill="auto"/>
            <w:vAlign w:val="bottom"/>
          </w:tcPr>
          <w:p w14:paraId="404F8268" w14:textId="77777777" w:rsidR="001D3D6D" w:rsidRPr="00FB0494" w:rsidRDefault="001D3D6D"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2,492,577,453 </w:t>
            </w:r>
          </w:p>
        </w:tc>
        <w:tc>
          <w:tcPr>
            <w:tcW w:w="1295" w:type="dxa"/>
            <w:shd w:val="clear" w:color="auto" w:fill="auto"/>
            <w:vAlign w:val="bottom"/>
          </w:tcPr>
          <w:p w14:paraId="454AA5F3" w14:textId="77777777" w:rsidR="001D3D6D" w:rsidRPr="00FB0494" w:rsidRDefault="001D3D6D"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474,854,024 </w:t>
            </w:r>
          </w:p>
        </w:tc>
        <w:tc>
          <w:tcPr>
            <w:tcW w:w="1295" w:type="dxa"/>
            <w:shd w:val="clear" w:color="auto" w:fill="auto"/>
            <w:vAlign w:val="bottom"/>
          </w:tcPr>
          <w:p w14:paraId="5BCD30C5" w14:textId="77777777" w:rsidR="001D3D6D" w:rsidRPr="00FB0494" w:rsidRDefault="001D3D6D"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3,823,848,543 </w:t>
            </w:r>
          </w:p>
        </w:tc>
      </w:tr>
      <w:tr w:rsidR="001D3D6D" w:rsidRPr="00FB0494" w14:paraId="634C6C2A" w14:textId="77777777" w:rsidTr="001D4C9D">
        <w:tc>
          <w:tcPr>
            <w:tcW w:w="2880" w:type="dxa"/>
            <w:vAlign w:val="bottom"/>
          </w:tcPr>
          <w:p w14:paraId="259869C6" w14:textId="77777777" w:rsidR="001D3D6D" w:rsidRPr="00FB0494" w:rsidRDefault="001D3D6D" w:rsidP="001D3D6D">
            <w:pPr>
              <w:tabs>
                <w:tab w:val="left" w:pos="900"/>
                <w:tab w:val="left" w:pos="2880"/>
              </w:tabs>
              <w:spacing w:line="340" w:lineRule="exact"/>
              <w:rPr>
                <w:rFonts w:ascii="Arial" w:hAnsi="Arial" w:cs="Arial"/>
                <w:sz w:val="16"/>
                <w:szCs w:val="16"/>
              </w:rPr>
            </w:pPr>
            <w:r w:rsidRPr="00FB0494">
              <w:rPr>
                <w:rFonts w:ascii="Arial" w:hAnsi="Arial" w:cs="Arial"/>
                <w:sz w:val="16"/>
                <w:szCs w:val="16"/>
              </w:rPr>
              <w:t>Less: Premiums ceded to reinsurers</w:t>
            </w:r>
          </w:p>
        </w:tc>
        <w:tc>
          <w:tcPr>
            <w:tcW w:w="1294" w:type="dxa"/>
            <w:shd w:val="clear" w:color="auto" w:fill="auto"/>
            <w:vAlign w:val="bottom"/>
          </w:tcPr>
          <w:p w14:paraId="631E896C"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(383,041,253)</w:t>
            </w:r>
          </w:p>
        </w:tc>
        <w:tc>
          <w:tcPr>
            <w:tcW w:w="1295" w:type="dxa"/>
            <w:shd w:val="clear" w:color="auto" w:fill="auto"/>
            <w:vAlign w:val="bottom"/>
          </w:tcPr>
          <w:p w14:paraId="258AF2CA"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(55,176,437)</w:t>
            </w:r>
          </w:p>
        </w:tc>
        <w:tc>
          <w:tcPr>
            <w:tcW w:w="1294" w:type="dxa"/>
            <w:shd w:val="clear" w:color="auto" w:fill="auto"/>
            <w:vAlign w:val="bottom"/>
          </w:tcPr>
          <w:p w14:paraId="5E910134"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(15,601,646)</w:t>
            </w:r>
          </w:p>
        </w:tc>
        <w:tc>
          <w:tcPr>
            <w:tcW w:w="1295" w:type="dxa"/>
            <w:shd w:val="clear" w:color="auto" w:fill="auto"/>
            <w:vAlign w:val="bottom"/>
          </w:tcPr>
          <w:p w14:paraId="7BE80F37"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(317,968,875)</w:t>
            </w:r>
          </w:p>
        </w:tc>
        <w:tc>
          <w:tcPr>
            <w:tcW w:w="1295" w:type="dxa"/>
            <w:shd w:val="clear" w:color="auto" w:fill="auto"/>
            <w:vAlign w:val="bottom"/>
          </w:tcPr>
          <w:p w14:paraId="109C9D54"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(771,788,211)</w:t>
            </w:r>
          </w:p>
        </w:tc>
      </w:tr>
      <w:tr w:rsidR="001D3D6D" w:rsidRPr="00FB0494" w14:paraId="3E625468" w14:textId="77777777" w:rsidTr="001D4C9D">
        <w:tc>
          <w:tcPr>
            <w:tcW w:w="2880" w:type="dxa"/>
            <w:vAlign w:val="bottom"/>
          </w:tcPr>
          <w:p w14:paraId="05DE807F" w14:textId="77777777" w:rsidR="001D3D6D" w:rsidRPr="00FB0494" w:rsidRDefault="001D3D6D" w:rsidP="001D3D6D">
            <w:pPr>
              <w:tabs>
                <w:tab w:val="left" w:pos="450"/>
                <w:tab w:val="left" w:pos="2880"/>
              </w:tabs>
              <w:spacing w:line="340" w:lineRule="exact"/>
              <w:rPr>
                <w:rFonts w:ascii="Arial" w:hAnsi="Arial" w:cs="Arial"/>
                <w:sz w:val="16"/>
                <w:szCs w:val="16"/>
                <w:cs/>
              </w:rPr>
            </w:pPr>
            <w:r w:rsidRPr="00FB0494">
              <w:rPr>
                <w:rFonts w:ascii="Arial" w:hAnsi="Arial" w:cs="Arial"/>
                <w:sz w:val="16"/>
                <w:szCs w:val="16"/>
              </w:rPr>
              <w:t>Net premium written</w:t>
            </w:r>
          </w:p>
        </w:tc>
        <w:tc>
          <w:tcPr>
            <w:tcW w:w="1294" w:type="dxa"/>
            <w:shd w:val="clear" w:color="auto" w:fill="auto"/>
            <w:vAlign w:val="bottom"/>
          </w:tcPr>
          <w:p w14:paraId="43F43791" w14:textId="77777777" w:rsidR="001D3D6D" w:rsidRPr="00FB0494" w:rsidRDefault="001D3D6D"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373,322,664 </w:t>
            </w:r>
          </w:p>
        </w:tc>
        <w:tc>
          <w:tcPr>
            <w:tcW w:w="1295" w:type="dxa"/>
            <w:shd w:val="clear" w:color="auto" w:fill="auto"/>
            <w:vAlign w:val="bottom"/>
          </w:tcPr>
          <w:p w14:paraId="0B048EB2" w14:textId="77777777" w:rsidR="001D3D6D" w:rsidRPr="00FB0494" w:rsidRDefault="001D3D6D"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44,876,712 </w:t>
            </w:r>
          </w:p>
        </w:tc>
        <w:tc>
          <w:tcPr>
            <w:tcW w:w="1294" w:type="dxa"/>
            <w:shd w:val="clear" w:color="auto" w:fill="auto"/>
            <w:vAlign w:val="bottom"/>
          </w:tcPr>
          <w:p w14:paraId="48E2EE0C" w14:textId="77777777" w:rsidR="001D3D6D" w:rsidRPr="00FB0494" w:rsidRDefault="001D3D6D"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2,476,975,807 </w:t>
            </w:r>
          </w:p>
        </w:tc>
        <w:tc>
          <w:tcPr>
            <w:tcW w:w="1295" w:type="dxa"/>
            <w:shd w:val="clear" w:color="auto" w:fill="auto"/>
            <w:vAlign w:val="bottom"/>
          </w:tcPr>
          <w:p w14:paraId="44D322B8" w14:textId="77777777" w:rsidR="001D3D6D" w:rsidRPr="00FB0494" w:rsidRDefault="001D3D6D"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156,885,149 </w:t>
            </w:r>
          </w:p>
        </w:tc>
        <w:tc>
          <w:tcPr>
            <w:tcW w:w="1295" w:type="dxa"/>
            <w:shd w:val="clear" w:color="auto" w:fill="auto"/>
            <w:vAlign w:val="bottom"/>
          </w:tcPr>
          <w:p w14:paraId="72E7B6F2" w14:textId="77777777" w:rsidR="001D3D6D" w:rsidRPr="00FB0494" w:rsidRDefault="001D3D6D"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3,052,060,332 </w:t>
            </w:r>
          </w:p>
        </w:tc>
      </w:tr>
      <w:tr w:rsidR="001D3D6D" w:rsidRPr="00FB0494" w14:paraId="0914DF18" w14:textId="77777777" w:rsidTr="001D4C9D">
        <w:tc>
          <w:tcPr>
            <w:tcW w:w="2880" w:type="dxa"/>
            <w:vAlign w:val="bottom"/>
          </w:tcPr>
          <w:p w14:paraId="5D4CE23C" w14:textId="77777777" w:rsidR="001D3D6D" w:rsidRPr="00FB0494" w:rsidRDefault="001D3D6D" w:rsidP="001D3D6D">
            <w:pPr>
              <w:tabs>
                <w:tab w:val="left" w:pos="2880"/>
              </w:tabs>
              <w:spacing w:line="340" w:lineRule="exact"/>
              <w:ind w:left="162" w:right="-108" w:hanging="153"/>
              <w:rPr>
                <w:rFonts w:ascii="Arial" w:hAnsi="Arial" w:cs="Arial"/>
                <w:sz w:val="16"/>
                <w:szCs w:val="16"/>
                <w:cs/>
              </w:rPr>
            </w:pPr>
            <w:r w:rsidRPr="00FB0494">
              <w:rPr>
                <w:rFonts w:ascii="Arial" w:hAnsi="Arial" w:cs="Arial"/>
                <w:sz w:val="16"/>
                <w:szCs w:val="16"/>
              </w:rPr>
              <w:t>Less: Unearned premium reserves increase from prior year</w:t>
            </w:r>
          </w:p>
        </w:tc>
        <w:tc>
          <w:tcPr>
            <w:tcW w:w="1294" w:type="dxa"/>
            <w:shd w:val="clear" w:color="auto" w:fill="auto"/>
            <w:vAlign w:val="bottom"/>
          </w:tcPr>
          <w:p w14:paraId="69900A6F"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(18,452,129)</w:t>
            </w:r>
          </w:p>
        </w:tc>
        <w:tc>
          <w:tcPr>
            <w:tcW w:w="1295" w:type="dxa"/>
            <w:shd w:val="clear" w:color="auto" w:fill="auto"/>
            <w:vAlign w:val="bottom"/>
          </w:tcPr>
          <w:p w14:paraId="55ED4114"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(111,397)</w:t>
            </w:r>
          </w:p>
        </w:tc>
        <w:tc>
          <w:tcPr>
            <w:tcW w:w="1294" w:type="dxa"/>
            <w:shd w:val="clear" w:color="auto" w:fill="auto"/>
            <w:vAlign w:val="bottom"/>
          </w:tcPr>
          <w:p w14:paraId="09E686AB"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(79,352,674)</w:t>
            </w:r>
          </w:p>
        </w:tc>
        <w:tc>
          <w:tcPr>
            <w:tcW w:w="1295" w:type="dxa"/>
            <w:shd w:val="clear" w:color="auto" w:fill="auto"/>
            <w:vAlign w:val="bottom"/>
          </w:tcPr>
          <w:p w14:paraId="6BC8FEE6"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(2,467,878)</w:t>
            </w:r>
          </w:p>
        </w:tc>
        <w:tc>
          <w:tcPr>
            <w:tcW w:w="1295" w:type="dxa"/>
            <w:shd w:val="clear" w:color="auto" w:fill="auto"/>
            <w:vAlign w:val="bottom"/>
          </w:tcPr>
          <w:p w14:paraId="18E7A0EA"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(100,384,078)</w:t>
            </w:r>
          </w:p>
        </w:tc>
      </w:tr>
      <w:tr w:rsidR="001D3D6D" w:rsidRPr="00FB0494" w14:paraId="015C9323" w14:textId="77777777" w:rsidTr="001D4C9D">
        <w:tc>
          <w:tcPr>
            <w:tcW w:w="2880" w:type="dxa"/>
            <w:vAlign w:val="bottom"/>
          </w:tcPr>
          <w:p w14:paraId="00BF4409" w14:textId="77777777" w:rsidR="001D3D6D" w:rsidRPr="00FB0494" w:rsidRDefault="001D3D6D" w:rsidP="001D3D6D">
            <w:pPr>
              <w:tabs>
                <w:tab w:val="left" w:pos="900"/>
                <w:tab w:val="left" w:pos="2880"/>
              </w:tabs>
              <w:spacing w:line="340" w:lineRule="exact"/>
              <w:rPr>
                <w:rFonts w:ascii="Arial" w:hAnsi="Arial" w:cs="Arial"/>
                <w:sz w:val="16"/>
                <w:szCs w:val="16"/>
                <w:cs/>
              </w:rPr>
            </w:pPr>
            <w:r w:rsidRPr="00FB0494">
              <w:rPr>
                <w:rFonts w:ascii="Arial" w:hAnsi="Arial" w:cs="Arial"/>
                <w:sz w:val="16"/>
                <w:szCs w:val="16"/>
              </w:rPr>
              <w:t>Net earned premium</w:t>
            </w:r>
          </w:p>
        </w:tc>
        <w:tc>
          <w:tcPr>
            <w:tcW w:w="1294" w:type="dxa"/>
            <w:shd w:val="clear" w:color="auto" w:fill="auto"/>
            <w:vAlign w:val="bottom"/>
          </w:tcPr>
          <w:p w14:paraId="44A1B61B" w14:textId="77777777" w:rsidR="001D3D6D" w:rsidRPr="00FB0494" w:rsidRDefault="001D3D6D"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354,870,535 </w:t>
            </w:r>
          </w:p>
        </w:tc>
        <w:tc>
          <w:tcPr>
            <w:tcW w:w="1295" w:type="dxa"/>
            <w:shd w:val="clear" w:color="auto" w:fill="auto"/>
            <w:vAlign w:val="bottom"/>
          </w:tcPr>
          <w:p w14:paraId="0AD4036D" w14:textId="77777777" w:rsidR="001D3D6D" w:rsidRPr="00FB0494" w:rsidRDefault="001D3D6D"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44,765,315 </w:t>
            </w:r>
          </w:p>
        </w:tc>
        <w:tc>
          <w:tcPr>
            <w:tcW w:w="1294" w:type="dxa"/>
            <w:shd w:val="clear" w:color="auto" w:fill="auto"/>
            <w:vAlign w:val="bottom"/>
          </w:tcPr>
          <w:p w14:paraId="029434D5" w14:textId="77777777" w:rsidR="001D3D6D" w:rsidRPr="00FB0494" w:rsidRDefault="001D3D6D"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2,397,623,133 </w:t>
            </w:r>
          </w:p>
        </w:tc>
        <w:tc>
          <w:tcPr>
            <w:tcW w:w="1295" w:type="dxa"/>
            <w:shd w:val="clear" w:color="auto" w:fill="auto"/>
            <w:vAlign w:val="bottom"/>
          </w:tcPr>
          <w:p w14:paraId="0ABB86C1" w14:textId="77777777" w:rsidR="001D3D6D" w:rsidRPr="00FB0494" w:rsidRDefault="001D3D6D"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154,417,271 </w:t>
            </w:r>
          </w:p>
        </w:tc>
        <w:tc>
          <w:tcPr>
            <w:tcW w:w="1295" w:type="dxa"/>
            <w:shd w:val="clear" w:color="auto" w:fill="auto"/>
            <w:vAlign w:val="bottom"/>
          </w:tcPr>
          <w:p w14:paraId="572D5682" w14:textId="77777777" w:rsidR="001D3D6D" w:rsidRPr="00FB0494" w:rsidRDefault="001D3D6D" w:rsidP="002016DF">
            <w:pPr>
              <w:tabs>
                <w:tab w:val="decimal" w:pos="1048"/>
              </w:tabs>
              <w:spacing w:line="340" w:lineRule="exact"/>
              <w:ind w:right="-43"/>
              <w:rPr>
                <w:rFonts w:ascii="Arial" w:hAnsi="Arial" w:cs="Arial"/>
                <w:sz w:val="16"/>
                <w:szCs w:val="16"/>
                <w:cs/>
              </w:rPr>
            </w:pPr>
            <w:r w:rsidRPr="00FB0494">
              <w:rPr>
                <w:rFonts w:ascii="Arial" w:hAnsi="Arial" w:cs="Arial"/>
                <w:sz w:val="16"/>
                <w:szCs w:val="16"/>
              </w:rPr>
              <w:t xml:space="preserve">2,951,676,254 </w:t>
            </w:r>
          </w:p>
        </w:tc>
      </w:tr>
      <w:tr w:rsidR="001D3D6D" w:rsidRPr="00FB0494" w14:paraId="23112382" w14:textId="77777777" w:rsidTr="001D4C9D">
        <w:tc>
          <w:tcPr>
            <w:tcW w:w="2880" w:type="dxa"/>
            <w:vAlign w:val="bottom"/>
          </w:tcPr>
          <w:p w14:paraId="578548B5" w14:textId="77777777" w:rsidR="001D3D6D" w:rsidRPr="00FB0494" w:rsidRDefault="001D3D6D" w:rsidP="001D3D6D">
            <w:pPr>
              <w:tabs>
                <w:tab w:val="left" w:pos="900"/>
                <w:tab w:val="left" w:pos="2880"/>
              </w:tabs>
              <w:spacing w:line="340" w:lineRule="exact"/>
              <w:rPr>
                <w:rFonts w:ascii="Arial" w:hAnsi="Arial" w:cs="Arial"/>
                <w:sz w:val="16"/>
                <w:szCs w:val="16"/>
                <w:cs/>
              </w:rPr>
            </w:pPr>
            <w:r w:rsidRPr="00FB0494">
              <w:rPr>
                <w:rFonts w:ascii="Arial" w:hAnsi="Arial" w:cs="Arial"/>
                <w:sz w:val="16"/>
                <w:szCs w:val="16"/>
              </w:rPr>
              <w:t>Fee and commission income</w:t>
            </w:r>
          </w:p>
        </w:tc>
        <w:tc>
          <w:tcPr>
            <w:tcW w:w="1294" w:type="dxa"/>
            <w:shd w:val="clear" w:color="auto" w:fill="auto"/>
            <w:vAlign w:val="bottom"/>
          </w:tcPr>
          <w:p w14:paraId="2F431AED"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100,018,638 </w:t>
            </w:r>
          </w:p>
        </w:tc>
        <w:tc>
          <w:tcPr>
            <w:tcW w:w="1295" w:type="dxa"/>
            <w:shd w:val="clear" w:color="auto" w:fill="auto"/>
            <w:vAlign w:val="bottom"/>
          </w:tcPr>
          <w:p w14:paraId="3C6CCCDD"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13,952,635 </w:t>
            </w:r>
          </w:p>
        </w:tc>
        <w:tc>
          <w:tcPr>
            <w:tcW w:w="1294" w:type="dxa"/>
            <w:shd w:val="clear" w:color="auto" w:fill="auto"/>
            <w:vAlign w:val="bottom"/>
          </w:tcPr>
          <w:p w14:paraId="34FC212A"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5,118,714 </w:t>
            </w:r>
          </w:p>
        </w:tc>
        <w:tc>
          <w:tcPr>
            <w:tcW w:w="1295" w:type="dxa"/>
            <w:shd w:val="clear" w:color="auto" w:fill="auto"/>
            <w:vAlign w:val="bottom"/>
          </w:tcPr>
          <w:p w14:paraId="47910ACB"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93,141,688 </w:t>
            </w:r>
          </w:p>
        </w:tc>
        <w:tc>
          <w:tcPr>
            <w:tcW w:w="1295" w:type="dxa"/>
            <w:shd w:val="clear" w:color="auto" w:fill="auto"/>
            <w:vAlign w:val="bottom"/>
          </w:tcPr>
          <w:p w14:paraId="2257F2FA"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212,231,675 </w:t>
            </w:r>
          </w:p>
        </w:tc>
      </w:tr>
      <w:tr w:rsidR="001D3D6D" w:rsidRPr="00FB0494" w14:paraId="57086B07" w14:textId="77777777" w:rsidTr="001D4C9D">
        <w:tc>
          <w:tcPr>
            <w:tcW w:w="2880" w:type="dxa"/>
            <w:vAlign w:val="bottom"/>
          </w:tcPr>
          <w:p w14:paraId="638BFF07" w14:textId="77777777" w:rsidR="001D3D6D" w:rsidRPr="00FB0494" w:rsidRDefault="001D3D6D" w:rsidP="001D3D6D">
            <w:pPr>
              <w:tabs>
                <w:tab w:val="left" w:pos="900"/>
                <w:tab w:val="left" w:pos="2880"/>
              </w:tabs>
              <w:spacing w:line="340" w:lineRule="exact"/>
              <w:rPr>
                <w:rFonts w:ascii="Arial" w:hAnsi="Arial" w:cs="Arial"/>
                <w:b/>
                <w:bCs/>
                <w:sz w:val="16"/>
                <w:szCs w:val="16"/>
              </w:rPr>
            </w:pPr>
            <w:r w:rsidRPr="00FB0494">
              <w:rPr>
                <w:rFonts w:ascii="Arial" w:hAnsi="Arial" w:cs="Arial"/>
                <w:b/>
                <w:bCs/>
                <w:sz w:val="16"/>
                <w:szCs w:val="16"/>
              </w:rPr>
              <w:t>Total underwriting income</w:t>
            </w:r>
          </w:p>
        </w:tc>
        <w:tc>
          <w:tcPr>
            <w:tcW w:w="1294" w:type="dxa"/>
            <w:shd w:val="clear" w:color="auto" w:fill="auto"/>
            <w:vAlign w:val="bottom"/>
          </w:tcPr>
          <w:p w14:paraId="0CC3905B"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454,889,173 </w:t>
            </w:r>
          </w:p>
        </w:tc>
        <w:tc>
          <w:tcPr>
            <w:tcW w:w="1295" w:type="dxa"/>
            <w:shd w:val="clear" w:color="auto" w:fill="auto"/>
            <w:vAlign w:val="bottom"/>
          </w:tcPr>
          <w:p w14:paraId="45859A3F"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58,717,950 </w:t>
            </w:r>
          </w:p>
        </w:tc>
        <w:tc>
          <w:tcPr>
            <w:tcW w:w="1294" w:type="dxa"/>
            <w:shd w:val="clear" w:color="auto" w:fill="auto"/>
            <w:vAlign w:val="bottom"/>
          </w:tcPr>
          <w:p w14:paraId="317B3CA7"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2,402,741,847 </w:t>
            </w:r>
          </w:p>
        </w:tc>
        <w:tc>
          <w:tcPr>
            <w:tcW w:w="1295" w:type="dxa"/>
            <w:shd w:val="clear" w:color="auto" w:fill="auto"/>
            <w:vAlign w:val="bottom"/>
          </w:tcPr>
          <w:p w14:paraId="5FD29D5F"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247,558,959 </w:t>
            </w:r>
          </w:p>
        </w:tc>
        <w:tc>
          <w:tcPr>
            <w:tcW w:w="1295" w:type="dxa"/>
            <w:shd w:val="clear" w:color="auto" w:fill="auto"/>
            <w:vAlign w:val="bottom"/>
          </w:tcPr>
          <w:p w14:paraId="2DEC2306" w14:textId="77777777" w:rsidR="001D3D6D" w:rsidRPr="00FB0494" w:rsidRDefault="001D3D6D"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3,163,907,929 </w:t>
            </w:r>
          </w:p>
        </w:tc>
      </w:tr>
      <w:tr w:rsidR="00663FC4" w:rsidRPr="00FB0494" w14:paraId="06B13F7E" w14:textId="77777777" w:rsidTr="001D4C9D">
        <w:tc>
          <w:tcPr>
            <w:tcW w:w="2880" w:type="dxa"/>
            <w:vAlign w:val="bottom"/>
          </w:tcPr>
          <w:p w14:paraId="78FEE12D" w14:textId="77777777" w:rsidR="00663FC4" w:rsidRPr="00FB0494" w:rsidRDefault="00663FC4" w:rsidP="001D4C9D">
            <w:pPr>
              <w:tabs>
                <w:tab w:val="left" w:pos="450"/>
                <w:tab w:val="left" w:pos="2880"/>
              </w:tabs>
              <w:spacing w:line="340" w:lineRule="exact"/>
              <w:rPr>
                <w:rFonts w:ascii="Arial" w:hAnsi="Arial" w:cs="Arial"/>
                <w:b/>
                <w:bCs/>
                <w:sz w:val="16"/>
                <w:szCs w:val="16"/>
                <w:cs/>
              </w:rPr>
            </w:pPr>
            <w:r w:rsidRPr="00FB0494">
              <w:rPr>
                <w:rFonts w:ascii="Arial" w:hAnsi="Arial" w:cs="Arial"/>
                <w:b/>
                <w:bCs/>
                <w:sz w:val="16"/>
                <w:szCs w:val="16"/>
              </w:rPr>
              <w:t>Underwriting expenses</w:t>
            </w:r>
          </w:p>
        </w:tc>
        <w:tc>
          <w:tcPr>
            <w:tcW w:w="1294" w:type="dxa"/>
            <w:vAlign w:val="bottom"/>
          </w:tcPr>
          <w:p w14:paraId="6511824B" w14:textId="77777777" w:rsidR="00663FC4" w:rsidRPr="00FB0494" w:rsidRDefault="00663FC4" w:rsidP="002016DF">
            <w:pPr>
              <w:tabs>
                <w:tab w:val="decimal" w:pos="1048"/>
              </w:tabs>
              <w:spacing w:line="340" w:lineRule="exact"/>
              <w:ind w:right="-43"/>
              <w:rPr>
                <w:rFonts w:ascii="Arial" w:hAnsi="Arial" w:cs="Arial"/>
                <w:sz w:val="16"/>
                <w:szCs w:val="16"/>
              </w:rPr>
            </w:pPr>
          </w:p>
        </w:tc>
        <w:tc>
          <w:tcPr>
            <w:tcW w:w="1295" w:type="dxa"/>
            <w:vAlign w:val="bottom"/>
          </w:tcPr>
          <w:p w14:paraId="6BC05654" w14:textId="77777777" w:rsidR="00663FC4" w:rsidRPr="00FB0494" w:rsidRDefault="00663FC4" w:rsidP="002016DF">
            <w:pPr>
              <w:tabs>
                <w:tab w:val="decimal" w:pos="1048"/>
              </w:tabs>
              <w:spacing w:line="340" w:lineRule="exact"/>
              <w:ind w:right="-43"/>
              <w:rPr>
                <w:rFonts w:ascii="Arial" w:hAnsi="Arial" w:cs="Arial"/>
                <w:sz w:val="16"/>
                <w:szCs w:val="16"/>
              </w:rPr>
            </w:pPr>
          </w:p>
        </w:tc>
        <w:tc>
          <w:tcPr>
            <w:tcW w:w="1294" w:type="dxa"/>
            <w:vAlign w:val="bottom"/>
          </w:tcPr>
          <w:p w14:paraId="4CBCC19C" w14:textId="77777777" w:rsidR="00663FC4" w:rsidRPr="00FB0494" w:rsidRDefault="00663FC4" w:rsidP="002016DF">
            <w:pPr>
              <w:tabs>
                <w:tab w:val="decimal" w:pos="1048"/>
              </w:tabs>
              <w:spacing w:line="340" w:lineRule="exact"/>
              <w:ind w:right="-43"/>
              <w:rPr>
                <w:rFonts w:ascii="Arial" w:hAnsi="Arial" w:cs="Arial"/>
                <w:sz w:val="16"/>
                <w:szCs w:val="16"/>
              </w:rPr>
            </w:pPr>
          </w:p>
        </w:tc>
        <w:tc>
          <w:tcPr>
            <w:tcW w:w="1295" w:type="dxa"/>
            <w:vAlign w:val="bottom"/>
          </w:tcPr>
          <w:p w14:paraId="005C697F" w14:textId="77777777" w:rsidR="00663FC4" w:rsidRPr="00FB0494" w:rsidRDefault="00663FC4" w:rsidP="002016DF">
            <w:pPr>
              <w:tabs>
                <w:tab w:val="decimal" w:pos="1048"/>
              </w:tabs>
              <w:spacing w:line="340" w:lineRule="exact"/>
              <w:ind w:right="-43"/>
              <w:rPr>
                <w:rFonts w:ascii="Arial" w:hAnsi="Arial" w:cs="Arial"/>
                <w:sz w:val="16"/>
                <w:szCs w:val="16"/>
              </w:rPr>
            </w:pPr>
          </w:p>
        </w:tc>
        <w:tc>
          <w:tcPr>
            <w:tcW w:w="1295" w:type="dxa"/>
            <w:vAlign w:val="bottom"/>
          </w:tcPr>
          <w:p w14:paraId="7447EF38" w14:textId="77777777" w:rsidR="00663FC4" w:rsidRPr="00FB0494" w:rsidRDefault="00663FC4" w:rsidP="002016DF">
            <w:pPr>
              <w:tabs>
                <w:tab w:val="decimal" w:pos="1048"/>
              </w:tabs>
              <w:spacing w:line="340" w:lineRule="exact"/>
              <w:ind w:right="-43"/>
              <w:rPr>
                <w:rFonts w:ascii="Arial" w:hAnsi="Arial" w:cs="Arial"/>
                <w:sz w:val="16"/>
                <w:szCs w:val="16"/>
              </w:rPr>
            </w:pPr>
          </w:p>
        </w:tc>
      </w:tr>
      <w:tr w:rsidR="00D23355" w:rsidRPr="00FB0494" w14:paraId="27C3477F" w14:textId="77777777" w:rsidTr="001D4C9D">
        <w:tc>
          <w:tcPr>
            <w:tcW w:w="2880" w:type="dxa"/>
            <w:vAlign w:val="bottom"/>
          </w:tcPr>
          <w:p w14:paraId="58DD8848" w14:textId="77777777" w:rsidR="00D23355" w:rsidRPr="00FB0494" w:rsidRDefault="00D23355" w:rsidP="00D23355">
            <w:pPr>
              <w:tabs>
                <w:tab w:val="left" w:pos="450"/>
                <w:tab w:val="left" w:pos="2880"/>
              </w:tabs>
              <w:spacing w:line="340" w:lineRule="exact"/>
              <w:ind w:left="180" w:hanging="180"/>
              <w:rPr>
                <w:rFonts w:ascii="Arial" w:hAnsi="Arial" w:cs="Arial"/>
                <w:sz w:val="16"/>
                <w:szCs w:val="16"/>
                <w:cs/>
              </w:rPr>
            </w:pPr>
            <w:r w:rsidRPr="00FB0494">
              <w:rPr>
                <w:rFonts w:ascii="Arial" w:hAnsi="Arial" w:cs="Arial"/>
                <w:sz w:val="16"/>
                <w:szCs w:val="16"/>
              </w:rPr>
              <w:t>Claim and loss adjustment                                expenses - net</w:t>
            </w:r>
          </w:p>
        </w:tc>
        <w:tc>
          <w:tcPr>
            <w:tcW w:w="1294" w:type="dxa"/>
            <w:vAlign w:val="bottom"/>
          </w:tcPr>
          <w:p w14:paraId="45C2253F" w14:textId="77777777" w:rsidR="00D23355" w:rsidRPr="00FB0494" w:rsidRDefault="00D23355"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117,109,988 </w:t>
            </w:r>
          </w:p>
        </w:tc>
        <w:tc>
          <w:tcPr>
            <w:tcW w:w="1295" w:type="dxa"/>
            <w:vAlign w:val="bottom"/>
          </w:tcPr>
          <w:p w14:paraId="441BBBBA" w14:textId="77777777" w:rsidR="00D23355" w:rsidRPr="00FB0494" w:rsidRDefault="00D23355"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7,081,537 </w:t>
            </w:r>
          </w:p>
        </w:tc>
        <w:tc>
          <w:tcPr>
            <w:tcW w:w="1294" w:type="dxa"/>
            <w:vAlign w:val="bottom"/>
          </w:tcPr>
          <w:p w14:paraId="76FDA03D" w14:textId="77777777" w:rsidR="00D23355" w:rsidRPr="00FB0494" w:rsidRDefault="00D23355"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1,681,975,30</w:t>
            </w:r>
            <w:r w:rsidR="002016DF" w:rsidRPr="00FB0494">
              <w:rPr>
                <w:rFonts w:ascii="Arial" w:hAnsi="Arial" w:cs="Arial"/>
                <w:sz w:val="16"/>
                <w:szCs w:val="16"/>
              </w:rPr>
              <w:t>2</w:t>
            </w:r>
          </w:p>
        </w:tc>
        <w:tc>
          <w:tcPr>
            <w:tcW w:w="1295" w:type="dxa"/>
            <w:vAlign w:val="bottom"/>
          </w:tcPr>
          <w:p w14:paraId="7AF943E9" w14:textId="77777777" w:rsidR="00D23355" w:rsidRPr="00FB0494" w:rsidRDefault="00D23355"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80,426,719 </w:t>
            </w:r>
          </w:p>
        </w:tc>
        <w:tc>
          <w:tcPr>
            <w:tcW w:w="1295" w:type="dxa"/>
            <w:vAlign w:val="bottom"/>
          </w:tcPr>
          <w:p w14:paraId="47AF364F" w14:textId="77777777" w:rsidR="00D23355" w:rsidRPr="00FB0494" w:rsidRDefault="00D23355" w:rsidP="002016DF">
            <w:pPr>
              <w:tabs>
                <w:tab w:val="decimal" w:pos="1048"/>
              </w:tabs>
              <w:spacing w:line="340" w:lineRule="exact"/>
              <w:ind w:right="-43"/>
              <w:rPr>
                <w:rFonts w:ascii="Arial" w:hAnsi="Arial" w:cs="Arial"/>
                <w:sz w:val="16"/>
                <w:szCs w:val="16"/>
                <w:cs/>
              </w:rPr>
            </w:pPr>
            <w:r w:rsidRPr="00FB0494">
              <w:rPr>
                <w:rFonts w:ascii="Arial" w:hAnsi="Arial" w:cs="Arial"/>
                <w:sz w:val="16"/>
                <w:szCs w:val="16"/>
              </w:rPr>
              <w:t>1,886,593,54</w:t>
            </w:r>
            <w:r w:rsidR="002016DF" w:rsidRPr="00FB0494">
              <w:rPr>
                <w:rFonts w:ascii="Arial" w:hAnsi="Arial" w:cs="Arial"/>
                <w:sz w:val="16"/>
                <w:szCs w:val="16"/>
              </w:rPr>
              <w:t>6</w:t>
            </w:r>
          </w:p>
        </w:tc>
      </w:tr>
      <w:tr w:rsidR="00D23355" w:rsidRPr="00FB0494" w14:paraId="3170B608" w14:textId="77777777" w:rsidTr="001D4C9D">
        <w:tc>
          <w:tcPr>
            <w:tcW w:w="2880" w:type="dxa"/>
            <w:vAlign w:val="bottom"/>
          </w:tcPr>
          <w:p w14:paraId="099AA1F7" w14:textId="77777777" w:rsidR="00D23355" w:rsidRPr="00FB0494" w:rsidRDefault="00D23355" w:rsidP="00D23355">
            <w:pPr>
              <w:tabs>
                <w:tab w:val="left" w:pos="450"/>
                <w:tab w:val="left" w:pos="2880"/>
              </w:tabs>
              <w:spacing w:line="340" w:lineRule="exact"/>
              <w:ind w:left="72" w:right="-108" w:hanging="72"/>
              <w:rPr>
                <w:rFonts w:ascii="Arial" w:hAnsi="Arial" w:cs="Arial"/>
                <w:sz w:val="16"/>
                <w:szCs w:val="16"/>
              </w:rPr>
            </w:pPr>
            <w:r w:rsidRPr="00FB0494">
              <w:rPr>
                <w:rFonts w:ascii="Arial" w:hAnsi="Arial" w:cs="Arial"/>
                <w:sz w:val="16"/>
                <w:szCs w:val="16"/>
              </w:rPr>
              <w:t>Commission and brokerage expenses</w:t>
            </w:r>
          </w:p>
        </w:tc>
        <w:tc>
          <w:tcPr>
            <w:tcW w:w="1294" w:type="dxa"/>
            <w:vAlign w:val="bottom"/>
          </w:tcPr>
          <w:p w14:paraId="0C443782" w14:textId="77777777" w:rsidR="00D23355" w:rsidRPr="00FB0494" w:rsidRDefault="00D23355"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156,921,806 </w:t>
            </w:r>
          </w:p>
        </w:tc>
        <w:tc>
          <w:tcPr>
            <w:tcW w:w="1295" w:type="dxa"/>
            <w:vAlign w:val="bottom"/>
          </w:tcPr>
          <w:p w14:paraId="3012213D" w14:textId="77777777" w:rsidR="00D23355" w:rsidRPr="00FB0494" w:rsidRDefault="00D23355"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8,313,614 </w:t>
            </w:r>
          </w:p>
        </w:tc>
        <w:tc>
          <w:tcPr>
            <w:tcW w:w="1294" w:type="dxa"/>
            <w:vAlign w:val="bottom"/>
          </w:tcPr>
          <w:p w14:paraId="4291DEAD" w14:textId="77777777" w:rsidR="00D23355" w:rsidRPr="00FB0494" w:rsidRDefault="00D23355"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371,631,625 </w:t>
            </w:r>
          </w:p>
        </w:tc>
        <w:tc>
          <w:tcPr>
            <w:tcW w:w="1295" w:type="dxa"/>
            <w:vAlign w:val="bottom"/>
          </w:tcPr>
          <w:p w14:paraId="7118718E" w14:textId="77777777" w:rsidR="00D23355" w:rsidRPr="00FB0494" w:rsidRDefault="00D23355"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63,141,465 </w:t>
            </w:r>
          </w:p>
        </w:tc>
        <w:tc>
          <w:tcPr>
            <w:tcW w:w="1295" w:type="dxa"/>
            <w:vAlign w:val="bottom"/>
          </w:tcPr>
          <w:p w14:paraId="51C94534" w14:textId="77777777" w:rsidR="00D23355" w:rsidRPr="00FB0494" w:rsidRDefault="00D23355"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600,008,510 </w:t>
            </w:r>
          </w:p>
        </w:tc>
      </w:tr>
      <w:tr w:rsidR="00D23355" w:rsidRPr="00FB0494" w14:paraId="1B48E855" w14:textId="77777777" w:rsidTr="001D4C9D">
        <w:tc>
          <w:tcPr>
            <w:tcW w:w="2880" w:type="dxa"/>
            <w:vAlign w:val="bottom"/>
          </w:tcPr>
          <w:p w14:paraId="4C041816" w14:textId="77777777" w:rsidR="00D23355" w:rsidRPr="00FB0494" w:rsidRDefault="00D23355" w:rsidP="00D23355">
            <w:pPr>
              <w:tabs>
                <w:tab w:val="left" w:pos="450"/>
                <w:tab w:val="left" w:pos="2880"/>
              </w:tabs>
              <w:spacing w:line="340" w:lineRule="exact"/>
              <w:rPr>
                <w:rFonts w:ascii="Arial" w:hAnsi="Arial" w:cs="Arial"/>
                <w:sz w:val="16"/>
                <w:szCs w:val="16"/>
                <w:cs/>
              </w:rPr>
            </w:pPr>
            <w:r w:rsidRPr="00FB0494">
              <w:rPr>
                <w:rFonts w:ascii="Arial" w:hAnsi="Arial" w:cs="Arial"/>
                <w:sz w:val="16"/>
                <w:szCs w:val="16"/>
              </w:rPr>
              <w:t>Other underwriting expenses</w:t>
            </w:r>
          </w:p>
        </w:tc>
        <w:tc>
          <w:tcPr>
            <w:tcW w:w="1294" w:type="dxa"/>
            <w:vAlign w:val="bottom"/>
          </w:tcPr>
          <w:p w14:paraId="541CF343" w14:textId="77777777" w:rsidR="00D23355" w:rsidRPr="00FB0494" w:rsidRDefault="00D23355"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54,994,190 </w:t>
            </w:r>
          </w:p>
        </w:tc>
        <w:tc>
          <w:tcPr>
            <w:tcW w:w="1295" w:type="dxa"/>
            <w:vAlign w:val="bottom"/>
          </w:tcPr>
          <w:p w14:paraId="75AD2110" w14:textId="77777777" w:rsidR="00D23355" w:rsidRPr="00FB0494" w:rsidRDefault="00D23355"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6,269,917 </w:t>
            </w:r>
          </w:p>
        </w:tc>
        <w:tc>
          <w:tcPr>
            <w:tcW w:w="1294" w:type="dxa"/>
            <w:vAlign w:val="bottom"/>
          </w:tcPr>
          <w:p w14:paraId="0DDA46D8" w14:textId="77777777" w:rsidR="00D23355" w:rsidRPr="00FB0494" w:rsidRDefault="00D23355"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164,128,638 </w:t>
            </w:r>
          </w:p>
        </w:tc>
        <w:tc>
          <w:tcPr>
            <w:tcW w:w="1295" w:type="dxa"/>
            <w:vAlign w:val="bottom"/>
          </w:tcPr>
          <w:p w14:paraId="09DC92D4" w14:textId="77777777" w:rsidR="00D23355" w:rsidRPr="00FB0494" w:rsidRDefault="00D23355"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28,885,302 </w:t>
            </w:r>
          </w:p>
        </w:tc>
        <w:tc>
          <w:tcPr>
            <w:tcW w:w="1295" w:type="dxa"/>
            <w:vAlign w:val="bottom"/>
          </w:tcPr>
          <w:p w14:paraId="6DF997FE" w14:textId="77777777" w:rsidR="00D23355" w:rsidRPr="00FB0494" w:rsidRDefault="00D23355"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254,278,047 </w:t>
            </w:r>
          </w:p>
        </w:tc>
      </w:tr>
      <w:tr w:rsidR="00D23355" w:rsidRPr="00FB0494" w14:paraId="0CD1C592" w14:textId="77777777" w:rsidTr="001D4C9D">
        <w:tc>
          <w:tcPr>
            <w:tcW w:w="2880" w:type="dxa"/>
            <w:vAlign w:val="bottom"/>
          </w:tcPr>
          <w:p w14:paraId="5705BE7F" w14:textId="77777777" w:rsidR="00D23355" w:rsidRPr="00FB0494" w:rsidRDefault="00D23355" w:rsidP="00D23355">
            <w:pPr>
              <w:tabs>
                <w:tab w:val="left" w:pos="900"/>
                <w:tab w:val="left" w:pos="2880"/>
              </w:tabs>
              <w:spacing w:line="340" w:lineRule="exact"/>
              <w:ind w:left="151" w:hanging="151"/>
              <w:rPr>
                <w:rFonts w:ascii="Arial" w:hAnsi="Arial" w:cs="Arial"/>
                <w:b/>
                <w:bCs/>
                <w:sz w:val="16"/>
                <w:szCs w:val="16"/>
              </w:rPr>
            </w:pPr>
            <w:r w:rsidRPr="00FB0494">
              <w:rPr>
                <w:rFonts w:ascii="Arial" w:hAnsi="Arial" w:cs="Arial"/>
                <w:b/>
                <w:bCs/>
                <w:sz w:val="16"/>
                <w:szCs w:val="16"/>
              </w:rPr>
              <w:t xml:space="preserve">Total underwriting expenses </w:t>
            </w:r>
          </w:p>
          <w:p w14:paraId="126A0221" w14:textId="77777777" w:rsidR="00D23355" w:rsidRPr="00FB0494" w:rsidRDefault="00D23355" w:rsidP="00D23355">
            <w:pPr>
              <w:tabs>
                <w:tab w:val="left" w:pos="900"/>
                <w:tab w:val="left" w:pos="2880"/>
              </w:tabs>
              <w:spacing w:line="340" w:lineRule="exact"/>
              <w:ind w:left="151" w:hanging="151"/>
              <w:rPr>
                <w:rFonts w:ascii="Arial" w:hAnsi="Arial" w:cs="Arial"/>
                <w:b/>
                <w:bCs/>
                <w:sz w:val="16"/>
                <w:szCs w:val="16"/>
                <w:cs/>
              </w:rPr>
            </w:pPr>
            <w:r w:rsidRPr="00FB0494">
              <w:rPr>
                <w:rFonts w:ascii="Arial" w:hAnsi="Arial" w:cs="Arial"/>
                <w:b/>
                <w:bCs/>
                <w:sz w:val="16"/>
                <w:szCs w:val="16"/>
              </w:rPr>
              <w:tab/>
              <w:t>before operating expenses</w:t>
            </w:r>
          </w:p>
        </w:tc>
        <w:tc>
          <w:tcPr>
            <w:tcW w:w="1294" w:type="dxa"/>
            <w:vAlign w:val="bottom"/>
          </w:tcPr>
          <w:p w14:paraId="07E0665C" w14:textId="77777777" w:rsidR="00D23355" w:rsidRPr="00FB0494" w:rsidRDefault="00D23355"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329,025,984 </w:t>
            </w:r>
          </w:p>
        </w:tc>
        <w:tc>
          <w:tcPr>
            <w:tcW w:w="1295" w:type="dxa"/>
            <w:vAlign w:val="bottom"/>
          </w:tcPr>
          <w:p w14:paraId="46C39E01" w14:textId="77777777" w:rsidR="00D23355" w:rsidRPr="00FB0494" w:rsidRDefault="00D23355"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21,665,068 </w:t>
            </w:r>
          </w:p>
        </w:tc>
        <w:tc>
          <w:tcPr>
            <w:tcW w:w="1294" w:type="dxa"/>
            <w:vAlign w:val="bottom"/>
          </w:tcPr>
          <w:p w14:paraId="59916A3F" w14:textId="77777777" w:rsidR="00D23355" w:rsidRPr="00FB0494" w:rsidRDefault="00D23355"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2,217,735,56</w:t>
            </w:r>
            <w:r w:rsidR="002016DF" w:rsidRPr="00FB0494">
              <w:rPr>
                <w:rFonts w:ascii="Arial" w:hAnsi="Arial" w:cs="Arial"/>
                <w:sz w:val="16"/>
                <w:szCs w:val="16"/>
              </w:rPr>
              <w:t>5</w:t>
            </w:r>
          </w:p>
        </w:tc>
        <w:tc>
          <w:tcPr>
            <w:tcW w:w="1295" w:type="dxa"/>
            <w:vAlign w:val="bottom"/>
          </w:tcPr>
          <w:p w14:paraId="3AA5E394" w14:textId="77777777" w:rsidR="00D23355" w:rsidRPr="00FB0494" w:rsidRDefault="00D23355"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172,453,486 </w:t>
            </w:r>
          </w:p>
        </w:tc>
        <w:tc>
          <w:tcPr>
            <w:tcW w:w="1295" w:type="dxa"/>
            <w:vAlign w:val="bottom"/>
          </w:tcPr>
          <w:p w14:paraId="091885CD" w14:textId="77777777" w:rsidR="00D23355" w:rsidRPr="00FB0494" w:rsidRDefault="00D23355"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2,740,880,10</w:t>
            </w:r>
            <w:r w:rsidR="002016DF" w:rsidRPr="00FB0494">
              <w:rPr>
                <w:rFonts w:ascii="Arial" w:hAnsi="Arial" w:cs="Arial"/>
                <w:sz w:val="16"/>
                <w:szCs w:val="16"/>
              </w:rPr>
              <w:t>3</w:t>
            </w:r>
          </w:p>
        </w:tc>
      </w:tr>
      <w:tr w:rsidR="00D23355" w:rsidRPr="00FB0494" w14:paraId="5C3846A6" w14:textId="77777777" w:rsidTr="001D4C9D">
        <w:tc>
          <w:tcPr>
            <w:tcW w:w="2880" w:type="dxa"/>
            <w:vAlign w:val="bottom"/>
          </w:tcPr>
          <w:p w14:paraId="66951913" w14:textId="77777777" w:rsidR="00D23355" w:rsidRPr="00FB0494" w:rsidRDefault="00D23355" w:rsidP="00D23355">
            <w:pPr>
              <w:tabs>
                <w:tab w:val="left" w:pos="900"/>
                <w:tab w:val="left" w:pos="2880"/>
              </w:tabs>
              <w:spacing w:line="340" w:lineRule="exact"/>
              <w:ind w:left="151" w:hanging="151"/>
              <w:rPr>
                <w:rFonts w:ascii="Arial" w:hAnsi="Arial" w:cs="Arial"/>
                <w:b/>
                <w:bCs/>
                <w:sz w:val="16"/>
                <w:szCs w:val="16"/>
                <w:cs/>
              </w:rPr>
            </w:pPr>
            <w:r w:rsidRPr="00FB0494">
              <w:rPr>
                <w:rFonts w:ascii="Arial" w:hAnsi="Arial" w:cs="Arial"/>
                <w:b/>
                <w:bCs/>
                <w:sz w:val="16"/>
                <w:szCs w:val="16"/>
              </w:rPr>
              <w:t>Profit from underwriting before operating expenses</w:t>
            </w:r>
          </w:p>
        </w:tc>
        <w:tc>
          <w:tcPr>
            <w:tcW w:w="1294" w:type="dxa"/>
            <w:vAlign w:val="bottom"/>
          </w:tcPr>
          <w:p w14:paraId="00EFE019" w14:textId="77777777" w:rsidR="00D23355" w:rsidRPr="00FB0494" w:rsidRDefault="00D23355" w:rsidP="002016DF">
            <w:pPr>
              <w:pBdr>
                <w:bottom w:val="doub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125,863,189 </w:t>
            </w:r>
          </w:p>
        </w:tc>
        <w:tc>
          <w:tcPr>
            <w:tcW w:w="1295" w:type="dxa"/>
            <w:vAlign w:val="bottom"/>
          </w:tcPr>
          <w:p w14:paraId="0D74CBAB" w14:textId="77777777" w:rsidR="00D23355" w:rsidRPr="00FB0494" w:rsidRDefault="00D23355" w:rsidP="002016DF">
            <w:pPr>
              <w:pBdr>
                <w:bottom w:val="doub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37,052,882 </w:t>
            </w:r>
          </w:p>
        </w:tc>
        <w:tc>
          <w:tcPr>
            <w:tcW w:w="1294" w:type="dxa"/>
            <w:vAlign w:val="bottom"/>
          </w:tcPr>
          <w:p w14:paraId="54B61585" w14:textId="77777777" w:rsidR="00D23355" w:rsidRPr="00FB0494" w:rsidRDefault="00D23355" w:rsidP="002016DF">
            <w:pPr>
              <w:pBdr>
                <w:bottom w:val="doub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185,006,28</w:t>
            </w:r>
            <w:r w:rsidR="002016DF" w:rsidRPr="00FB0494">
              <w:rPr>
                <w:rFonts w:ascii="Arial" w:hAnsi="Arial" w:cs="Arial"/>
                <w:sz w:val="16"/>
                <w:szCs w:val="16"/>
              </w:rPr>
              <w:t>2</w:t>
            </w:r>
          </w:p>
        </w:tc>
        <w:tc>
          <w:tcPr>
            <w:tcW w:w="1295" w:type="dxa"/>
            <w:vAlign w:val="bottom"/>
          </w:tcPr>
          <w:p w14:paraId="68646FB6" w14:textId="77777777" w:rsidR="00D23355" w:rsidRPr="00FB0494" w:rsidRDefault="00D23355" w:rsidP="002016DF">
            <w:pPr>
              <w:pBdr>
                <w:bottom w:val="doub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75,105,473 </w:t>
            </w:r>
          </w:p>
        </w:tc>
        <w:tc>
          <w:tcPr>
            <w:tcW w:w="1295" w:type="dxa"/>
            <w:vAlign w:val="bottom"/>
          </w:tcPr>
          <w:p w14:paraId="701E79EC" w14:textId="77777777" w:rsidR="00D23355" w:rsidRPr="00FB0494" w:rsidRDefault="00D23355"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423,027,82</w:t>
            </w:r>
            <w:r w:rsidR="002016DF" w:rsidRPr="00FB0494">
              <w:rPr>
                <w:rFonts w:ascii="Arial" w:hAnsi="Arial" w:cs="Arial"/>
                <w:sz w:val="16"/>
                <w:szCs w:val="16"/>
              </w:rPr>
              <w:t>6</w:t>
            </w:r>
          </w:p>
        </w:tc>
      </w:tr>
      <w:tr w:rsidR="00D23355" w:rsidRPr="00FB0494" w14:paraId="2672B299" w14:textId="77777777" w:rsidTr="001D4C9D">
        <w:tc>
          <w:tcPr>
            <w:tcW w:w="2880" w:type="dxa"/>
            <w:vAlign w:val="bottom"/>
          </w:tcPr>
          <w:p w14:paraId="75FB2824" w14:textId="77777777" w:rsidR="00D23355" w:rsidRPr="00FB0494" w:rsidRDefault="00D23355" w:rsidP="00D23355">
            <w:pPr>
              <w:tabs>
                <w:tab w:val="left" w:pos="900"/>
                <w:tab w:val="left" w:pos="2880"/>
              </w:tabs>
              <w:spacing w:line="340" w:lineRule="exact"/>
              <w:rPr>
                <w:rFonts w:ascii="Arial" w:hAnsi="Arial" w:cs="Arial"/>
                <w:sz w:val="16"/>
                <w:szCs w:val="16"/>
              </w:rPr>
            </w:pPr>
            <w:r w:rsidRPr="00FB0494">
              <w:rPr>
                <w:rFonts w:ascii="Arial" w:hAnsi="Arial" w:cs="Arial"/>
                <w:sz w:val="16"/>
                <w:szCs w:val="16"/>
              </w:rPr>
              <w:t>Operating expenses</w:t>
            </w:r>
          </w:p>
        </w:tc>
        <w:tc>
          <w:tcPr>
            <w:tcW w:w="1294" w:type="dxa"/>
            <w:vAlign w:val="bottom"/>
          </w:tcPr>
          <w:p w14:paraId="3F3FE51D"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11456314"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4" w:type="dxa"/>
            <w:vAlign w:val="bottom"/>
          </w:tcPr>
          <w:p w14:paraId="2DF6AC11"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6B33CBAF"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3D19EBAA" w14:textId="77777777" w:rsidR="00D23355" w:rsidRPr="00FB0494" w:rsidRDefault="00D23355" w:rsidP="002016DF">
            <w:pPr>
              <w:pBdr>
                <w:bottom w:val="single" w:sz="4" w:space="1" w:color="auto"/>
              </w:pBdr>
              <w:tabs>
                <w:tab w:val="decimal" w:pos="1048"/>
              </w:tabs>
              <w:spacing w:line="340" w:lineRule="exact"/>
              <w:ind w:right="-43"/>
              <w:rPr>
                <w:rFonts w:ascii="Arial" w:hAnsi="Arial" w:cs="Arial"/>
                <w:sz w:val="16"/>
                <w:szCs w:val="16"/>
              </w:rPr>
            </w:pPr>
            <w:r w:rsidRPr="00FB0494">
              <w:rPr>
                <w:rFonts w:ascii="Arial" w:hAnsi="Arial" w:cs="Arial"/>
                <w:sz w:val="16"/>
                <w:szCs w:val="16"/>
              </w:rPr>
              <w:t>(384,733,505)</w:t>
            </w:r>
          </w:p>
        </w:tc>
      </w:tr>
      <w:tr w:rsidR="00D23355" w:rsidRPr="00FB0494" w14:paraId="33F60B08" w14:textId="77777777" w:rsidTr="001D4C9D">
        <w:trPr>
          <w:trHeight w:val="62"/>
        </w:trPr>
        <w:tc>
          <w:tcPr>
            <w:tcW w:w="2880" w:type="dxa"/>
            <w:vAlign w:val="bottom"/>
          </w:tcPr>
          <w:p w14:paraId="193A6942" w14:textId="77777777" w:rsidR="00D23355" w:rsidRPr="00FB0494" w:rsidRDefault="00D23355" w:rsidP="00D23355">
            <w:pPr>
              <w:tabs>
                <w:tab w:val="left" w:pos="900"/>
                <w:tab w:val="left" w:pos="2880"/>
              </w:tabs>
              <w:spacing w:line="340" w:lineRule="exact"/>
              <w:rPr>
                <w:rFonts w:ascii="Arial" w:hAnsi="Arial" w:cs="Arial"/>
                <w:sz w:val="16"/>
                <w:szCs w:val="16"/>
              </w:rPr>
            </w:pPr>
            <w:r w:rsidRPr="00FB0494">
              <w:rPr>
                <w:rFonts w:ascii="Arial" w:hAnsi="Arial" w:cs="Arial"/>
                <w:b/>
                <w:bCs/>
                <w:sz w:val="16"/>
                <w:szCs w:val="16"/>
              </w:rPr>
              <w:t>Profit from underwriting</w:t>
            </w:r>
          </w:p>
        </w:tc>
        <w:tc>
          <w:tcPr>
            <w:tcW w:w="1294" w:type="dxa"/>
            <w:vAlign w:val="bottom"/>
          </w:tcPr>
          <w:p w14:paraId="70E4BC00"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120D4097"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4" w:type="dxa"/>
            <w:vAlign w:val="bottom"/>
          </w:tcPr>
          <w:p w14:paraId="2173AC9C"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6DB1A8A6"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539FC930" w14:textId="77777777" w:rsidR="00D23355" w:rsidRPr="00FB0494" w:rsidRDefault="00D23355"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38,294,32</w:t>
            </w:r>
            <w:r w:rsidR="002016DF" w:rsidRPr="00FB0494">
              <w:rPr>
                <w:rFonts w:ascii="Arial" w:hAnsi="Arial" w:cs="Arial"/>
                <w:sz w:val="16"/>
                <w:szCs w:val="16"/>
              </w:rPr>
              <w:t>1</w:t>
            </w:r>
          </w:p>
        </w:tc>
      </w:tr>
      <w:tr w:rsidR="00D23355" w:rsidRPr="00FB0494" w14:paraId="6807D992" w14:textId="77777777" w:rsidTr="001D4C9D">
        <w:trPr>
          <w:trHeight w:val="62"/>
        </w:trPr>
        <w:tc>
          <w:tcPr>
            <w:tcW w:w="2880" w:type="dxa"/>
            <w:vAlign w:val="bottom"/>
          </w:tcPr>
          <w:p w14:paraId="01120E86" w14:textId="77777777" w:rsidR="00D23355" w:rsidRPr="00FB0494" w:rsidRDefault="00D23355" w:rsidP="00D23355">
            <w:pPr>
              <w:tabs>
                <w:tab w:val="left" w:pos="900"/>
                <w:tab w:val="left" w:pos="2880"/>
              </w:tabs>
              <w:spacing w:line="340" w:lineRule="exact"/>
              <w:rPr>
                <w:rFonts w:ascii="Arial" w:hAnsi="Arial" w:cs="Arial"/>
                <w:sz w:val="16"/>
                <w:szCs w:val="16"/>
                <w:cs/>
              </w:rPr>
            </w:pPr>
            <w:r w:rsidRPr="00FB0494">
              <w:rPr>
                <w:rFonts w:ascii="Arial" w:hAnsi="Arial" w:cs="Arial"/>
                <w:sz w:val="16"/>
                <w:szCs w:val="16"/>
              </w:rPr>
              <w:t>Investments income</w:t>
            </w:r>
          </w:p>
        </w:tc>
        <w:tc>
          <w:tcPr>
            <w:tcW w:w="1294" w:type="dxa"/>
            <w:vAlign w:val="bottom"/>
          </w:tcPr>
          <w:p w14:paraId="2CC3CB46"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6E5A16CB"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4" w:type="dxa"/>
            <w:vAlign w:val="bottom"/>
          </w:tcPr>
          <w:p w14:paraId="11295156"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79221B8B"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shd w:val="clear" w:color="auto" w:fill="auto"/>
            <w:vAlign w:val="bottom"/>
          </w:tcPr>
          <w:p w14:paraId="2C879264" w14:textId="77777777" w:rsidR="00D23355" w:rsidRPr="00FB0494" w:rsidRDefault="00D23355"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99,772,053 </w:t>
            </w:r>
          </w:p>
        </w:tc>
      </w:tr>
      <w:tr w:rsidR="00D23355" w:rsidRPr="00FB0494" w14:paraId="7BDF64B2" w14:textId="77777777" w:rsidTr="001D4C9D">
        <w:tc>
          <w:tcPr>
            <w:tcW w:w="2880" w:type="dxa"/>
            <w:vAlign w:val="bottom"/>
          </w:tcPr>
          <w:p w14:paraId="1032AEAD" w14:textId="77777777" w:rsidR="00D23355" w:rsidRPr="00FB0494" w:rsidRDefault="00D23355" w:rsidP="00D23355">
            <w:pPr>
              <w:tabs>
                <w:tab w:val="left" w:pos="900"/>
                <w:tab w:val="left" w:pos="2880"/>
              </w:tabs>
              <w:spacing w:line="340" w:lineRule="exact"/>
              <w:rPr>
                <w:rFonts w:ascii="Arial" w:hAnsi="Arial" w:cs="Arial"/>
                <w:sz w:val="16"/>
                <w:szCs w:val="16"/>
              </w:rPr>
            </w:pPr>
            <w:r w:rsidRPr="00FB0494">
              <w:rPr>
                <w:rFonts w:ascii="Arial" w:hAnsi="Arial" w:cs="Arial"/>
                <w:sz w:val="16"/>
                <w:szCs w:val="16"/>
              </w:rPr>
              <w:t>Loss on investments</w:t>
            </w:r>
          </w:p>
        </w:tc>
        <w:tc>
          <w:tcPr>
            <w:tcW w:w="1294" w:type="dxa"/>
            <w:vAlign w:val="bottom"/>
          </w:tcPr>
          <w:p w14:paraId="0363E743"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2AABA299"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4" w:type="dxa"/>
            <w:vAlign w:val="bottom"/>
          </w:tcPr>
          <w:p w14:paraId="15899656"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5A59110C"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shd w:val="clear" w:color="auto" w:fill="auto"/>
            <w:vAlign w:val="bottom"/>
          </w:tcPr>
          <w:p w14:paraId="25EFCEDB" w14:textId="77777777" w:rsidR="00D23355" w:rsidRPr="00FB0494" w:rsidRDefault="00D23355"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(14,509,88</w:t>
            </w:r>
            <w:r w:rsidR="002016DF" w:rsidRPr="00FB0494">
              <w:rPr>
                <w:rFonts w:ascii="Arial" w:hAnsi="Arial" w:cs="Arial"/>
                <w:sz w:val="16"/>
                <w:szCs w:val="16"/>
              </w:rPr>
              <w:t>9</w:t>
            </w:r>
            <w:r w:rsidRPr="00FB0494">
              <w:rPr>
                <w:rFonts w:ascii="Arial" w:hAnsi="Arial" w:cs="Arial"/>
                <w:sz w:val="16"/>
                <w:szCs w:val="16"/>
              </w:rPr>
              <w:t>)</w:t>
            </w:r>
          </w:p>
        </w:tc>
      </w:tr>
      <w:tr w:rsidR="00D23355" w:rsidRPr="00FB0494" w14:paraId="0126D223" w14:textId="77777777" w:rsidTr="001D4C9D">
        <w:tc>
          <w:tcPr>
            <w:tcW w:w="2880" w:type="dxa"/>
            <w:vAlign w:val="bottom"/>
          </w:tcPr>
          <w:p w14:paraId="44270942" w14:textId="77777777" w:rsidR="00D23355" w:rsidRPr="00FB0494" w:rsidRDefault="00D23355" w:rsidP="00D23355">
            <w:pPr>
              <w:tabs>
                <w:tab w:val="left" w:pos="900"/>
                <w:tab w:val="left" w:pos="2880"/>
              </w:tabs>
              <w:spacing w:line="340" w:lineRule="exact"/>
              <w:rPr>
                <w:rFonts w:ascii="Arial" w:hAnsi="Arial" w:cs="Arial"/>
                <w:sz w:val="16"/>
                <w:szCs w:val="16"/>
              </w:rPr>
            </w:pPr>
            <w:r w:rsidRPr="00FB0494">
              <w:rPr>
                <w:rFonts w:ascii="Arial" w:hAnsi="Arial" w:cs="Arial"/>
                <w:sz w:val="16"/>
                <w:szCs w:val="16"/>
              </w:rPr>
              <w:t>Fair value loss</w:t>
            </w:r>
          </w:p>
        </w:tc>
        <w:tc>
          <w:tcPr>
            <w:tcW w:w="1294" w:type="dxa"/>
            <w:vAlign w:val="bottom"/>
          </w:tcPr>
          <w:p w14:paraId="289B07EA"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5E8B54CD"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4" w:type="dxa"/>
            <w:vAlign w:val="bottom"/>
          </w:tcPr>
          <w:p w14:paraId="2241308A"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39EFDF79"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shd w:val="clear" w:color="auto" w:fill="auto"/>
            <w:vAlign w:val="bottom"/>
          </w:tcPr>
          <w:p w14:paraId="425CE76B" w14:textId="77777777" w:rsidR="00D23355" w:rsidRPr="00FB0494" w:rsidRDefault="00D23355"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(8,912,997)</w:t>
            </w:r>
          </w:p>
        </w:tc>
      </w:tr>
      <w:tr w:rsidR="00D23355" w:rsidRPr="00FB0494" w14:paraId="2F57C942" w14:textId="77777777" w:rsidTr="001D4C9D">
        <w:tc>
          <w:tcPr>
            <w:tcW w:w="2880" w:type="dxa"/>
            <w:vAlign w:val="bottom"/>
          </w:tcPr>
          <w:p w14:paraId="49582929" w14:textId="77777777" w:rsidR="00D23355" w:rsidRPr="00FB0494" w:rsidRDefault="00D23355" w:rsidP="00D23355">
            <w:pPr>
              <w:tabs>
                <w:tab w:val="left" w:pos="900"/>
                <w:tab w:val="left" w:pos="2880"/>
              </w:tabs>
              <w:spacing w:line="340" w:lineRule="exact"/>
              <w:ind w:left="160" w:hanging="160"/>
              <w:rPr>
                <w:rFonts w:ascii="Arial" w:hAnsi="Arial" w:cs="Arial"/>
                <w:sz w:val="16"/>
                <w:szCs w:val="16"/>
              </w:rPr>
            </w:pPr>
            <w:r w:rsidRPr="00FB0494">
              <w:rPr>
                <w:rFonts w:ascii="Arial" w:hAnsi="Arial" w:cs="Arial"/>
                <w:sz w:val="16"/>
                <w:szCs w:val="16"/>
              </w:rPr>
              <w:t>Share of profit from investments in associates</w:t>
            </w:r>
          </w:p>
        </w:tc>
        <w:tc>
          <w:tcPr>
            <w:tcW w:w="1294" w:type="dxa"/>
            <w:vAlign w:val="bottom"/>
          </w:tcPr>
          <w:p w14:paraId="562FD652"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043DF796"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4" w:type="dxa"/>
            <w:vAlign w:val="bottom"/>
          </w:tcPr>
          <w:p w14:paraId="584FE944"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0CB4C340"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shd w:val="clear" w:color="auto" w:fill="auto"/>
            <w:vAlign w:val="bottom"/>
          </w:tcPr>
          <w:p w14:paraId="0DB33729" w14:textId="77777777" w:rsidR="00D23355" w:rsidRPr="00FB0494" w:rsidRDefault="00D23355"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 xml:space="preserve">92,646 </w:t>
            </w:r>
          </w:p>
        </w:tc>
      </w:tr>
      <w:tr w:rsidR="00D23355" w:rsidRPr="00FB0494" w14:paraId="279AA495" w14:textId="77777777" w:rsidTr="001D4C9D">
        <w:tc>
          <w:tcPr>
            <w:tcW w:w="2880" w:type="dxa"/>
            <w:vAlign w:val="bottom"/>
          </w:tcPr>
          <w:p w14:paraId="55D0A6A4" w14:textId="77777777" w:rsidR="00D23355" w:rsidRPr="00FB0494" w:rsidRDefault="00D23355" w:rsidP="00D23355">
            <w:pPr>
              <w:tabs>
                <w:tab w:val="left" w:pos="900"/>
                <w:tab w:val="left" w:pos="2880"/>
              </w:tabs>
              <w:spacing w:line="340" w:lineRule="exact"/>
              <w:rPr>
                <w:rFonts w:ascii="Arial" w:hAnsi="Arial" w:cs="Arial"/>
                <w:sz w:val="16"/>
                <w:szCs w:val="16"/>
              </w:rPr>
            </w:pPr>
            <w:r w:rsidRPr="00FB0494">
              <w:rPr>
                <w:rFonts w:ascii="Arial" w:hAnsi="Arial" w:cs="Arial"/>
                <w:sz w:val="16"/>
                <w:szCs w:val="16"/>
              </w:rPr>
              <w:t>Other income</w:t>
            </w:r>
          </w:p>
        </w:tc>
        <w:tc>
          <w:tcPr>
            <w:tcW w:w="1294" w:type="dxa"/>
            <w:vAlign w:val="bottom"/>
          </w:tcPr>
          <w:p w14:paraId="4095CE39"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4E154915"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4" w:type="dxa"/>
            <w:vAlign w:val="bottom"/>
          </w:tcPr>
          <w:p w14:paraId="21A18572"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4C891F95"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shd w:val="clear" w:color="auto" w:fill="auto"/>
            <w:vAlign w:val="bottom"/>
          </w:tcPr>
          <w:p w14:paraId="438D87AC" w14:textId="77777777" w:rsidR="00D23355" w:rsidRPr="00FB0494" w:rsidRDefault="00D23355"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13,307,03</w:t>
            </w:r>
            <w:r w:rsidR="002016DF" w:rsidRPr="00FB0494">
              <w:rPr>
                <w:rFonts w:ascii="Arial" w:hAnsi="Arial" w:cs="Arial"/>
                <w:sz w:val="16"/>
                <w:szCs w:val="16"/>
              </w:rPr>
              <w:t>8</w:t>
            </w:r>
            <w:r w:rsidRPr="00FB0494">
              <w:rPr>
                <w:rFonts w:ascii="Arial" w:hAnsi="Arial" w:cs="Arial"/>
                <w:sz w:val="16"/>
                <w:szCs w:val="16"/>
              </w:rPr>
              <w:t xml:space="preserve"> </w:t>
            </w:r>
          </w:p>
        </w:tc>
      </w:tr>
      <w:tr w:rsidR="00D23355" w:rsidRPr="00FB0494" w14:paraId="6C1CE480" w14:textId="77777777" w:rsidTr="001D4C9D">
        <w:tc>
          <w:tcPr>
            <w:tcW w:w="2880" w:type="dxa"/>
            <w:vAlign w:val="bottom"/>
          </w:tcPr>
          <w:p w14:paraId="72A8AC76" w14:textId="77777777" w:rsidR="00D23355" w:rsidRPr="00FB0494" w:rsidRDefault="00D23355" w:rsidP="00D23355">
            <w:pPr>
              <w:tabs>
                <w:tab w:val="left" w:pos="900"/>
                <w:tab w:val="left" w:pos="2880"/>
              </w:tabs>
              <w:spacing w:line="340" w:lineRule="exact"/>
              <w:rPr>
                <w:rFonts w:ascii="Arial" w:hAnsi="Arial" w:cs="Arial"/>
                <w:sz w:val="16"/>
                <w:szCs w:val="16"/>
              </w:rPr>
            </w:pPr>
            <w:r w:rsidRPr="00FB0494">
              <w:rPr>
                <w:rFonts w:ascii="Arial" w:hAnsi="Arial" w:cs="Arial"/>
                <w:sz w:val="16"/>
                <w:szCs w:val="16"/>
              </w:rPr>
              <w:t>Finance costs</w:t>
            </w:r>
          </w:p>
        </w:tc>
        <w:tc>
          <w:tcPr>
            <w:tcW w:w="1294" w:type="dxa"/>
            <w:vAlign w:val="bottom"/>
          </w:tcPr>
          <w:p w14:paraId="4BED1DE2"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62A03A0C"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4" w:type="dxa"/>
            <w:vAlign w:val="bottom"/>
          </w:tcPr>
          <w:p w14:paraId="37DFBB1F"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1D1A6928"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shd w:val="clear" w:color="auto" w:fill="auto"/>
            <w:vAlign w:val="bottom"/>
          </w:tcPr>
          <w:p w14:paraId="1940F5A8" w14:textId="77777777" w:rsidR="00D23355" w:rsidRPr="00FB0494" w:rsidRDefault="00D23355" w:rsidP="002016DF">
            <w:pPr>
              <w:tabs>
                <w:tab w:val="decimal" w:pos="1048"/>
              </w:tabs>
              <w:spacing w:line="340" w:lineRule="exact"/>
              <w:ind w:right="-43"/>
              <w:rPr>
                <w:rFonts w:ascii="Arial" w:hAnsi="Arial" w:cs="Arial"/>
                <w:sz w:val="16"/>
                <w:szCs w:val="16"/>
              </w:rPr>
            </w:pPr>
            <w:r w:rsidRPr="00FB0494">
              <w:rPr>
                <w:rFonts w:ascii="Arial" w:hAnsi="Arial" w:cs="Arial"/>
                <w:sz w:val="16"/>
                <w:szCs w:val="16"/>
              </w:rPr>
              <w:t>(1,602,330)</w:t>
            </w:r>
          </w:p>
        </w:tc>
      </w:tr>
      <w:tr w:rsidR="00D23355" w:rsidRPr="00FB0494" w14:paraId="6E6BBFB2" w14:textId="77777777" w:rsidTr="001D4C9D">
        <w:tc>
          <w:tcPr>
            <w:tcW w:w="2880" w:type="dxa"/>
            <w:vAlign w:val="bottom"/>
          </w:tcPr>
          <w:p w14:paraId="2B7704BA" w14:textId="77777777" w:rsidR="00D23355" w:rsidRPr="00FB0494" w:rsidRDefault="00D23355" w:rsidP="00D23355">
            <w:pPr>
              <w:tabs>
                <w:tab w:val="left" w:pos="900"/>
                <w:tab w:val="left" w:pos="2880"/>
              </w:tabs>
              <w:spacing w:line="340" w:lineRule="exact"/>
              <w:rPr>
                <w:rFonts w:ascii="Arial" w:hAnsi="Arial" w:cs="Arial"/>
                <w:sz w:val="16"/>
                <w:szCs w:val="16"/>
                <w:cs/>
              </w:rPr>
            </w:pPr>
            <w:r w:rsidRPr="00FB0494">
              <w:rPr>
                <w:rFonts w:ascii="Arial" w:hAnsi="Arial" w:cs="Arial"/>
                <w:sz w:val="16"/>
                <w:szCs w:val="16"/>
              </w:rPr>
              <w:t>Expected credit loss</w:t>
            </w:r>
          </w:p>
        </w:tc>
        <w:tc>
          <w:tcPr>
            <w:tcW w:w="1294" w:type="dxa"/>
            <w:vAlign w:val="bottom"/>
          </w:tcPr>
          <w:p w14:paraId="0FFD21B9"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7D037AFD"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4" w:type="dxa"/>
            <w:vAlign w:val="bottom"/>
          </w:tcPr>
          <w:p w14:paraId="09923260"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48A34718"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shd w:val="clear" w:color="auto" w:fill="auto"/>
            <w:vAlign w:val="bottom"/>
          </w:tcPr>
          <w:p w14:paraId="3AEB42BA" w14:textId="77777777" w:rsidR="00D23355" w:rsidRPr="00FB0494" w:rsidRDefault="00D23355" w:rsidP="002016DF">
            <w:pPr>
              <w:pBdr>
                <w:bottom w:val="single" w:sz="4" w:space="1" w:color="auto"/>
              </w:pBdr>
              <w:tabs>
                <w:tab w:val="decimal" w:pos="1048"/>
              </w:tabs>
              <w:spacing w:line="340" w:lineRule="exact"/>
              <w:ind w:right="-43"/>
              <w:rPr>
                <w:rFonts w:ascii="Arial" w:hAnsi="Arial" w:cs="Arial"/>
                <w:sz w:val="16"/>
                <w:szCs w:val="16"/>
                <w:cs/>
              </w:rPr>
            </w:pPr>
            <w:r w:rsidRPr="00FB0494">
              <w:rPr>
                <w:rFonts w:ascii="Arial" w:hAnsi="Arial" w:cs="Arial"/>
                <w:sz w:val="16"/>
                <w:szCs w:val="16"/>
              </w:rPr>
              <w:t>(76,816)</w:t>
            </w:r>
          </w:p>
        </w:tc>
      </w:tr>
      <w:tr w:rsidR="00D23355" w:rsidRPr="00FB0494" w14:paraId="517A9938" w14:textId="77777777" w:rsidTr="001D4C9D">
        <w:tc>
          <w:tcPr>
            <w:tcW w:w="2880" w:type="dxa"/>
            <w:vAlign w:val="bottom"/>
          </w:tcPr>
          <w:p w14:paraId="36A5FF9C" w14:textId="77777777" w:rsidR="00D23355" w:rsidRPr="00FB0494" w:rsidRDefault="00D23355" w:rsidP="00D23355">
            <w:pPr>
              <w:tabs>
                <w:tab w:val="left" w:pos="900"/>
                <w:tab w:val="left" w:pos="2880"/>
              </w:tabs>
              <w:spacing w:line="340" w:lineRule="exact"/>
              <w:rPr>
                <w:rFonts w:ascii="Arial" w:hAnsi="Arial" w:cs="Arial"/>
                <w:sz w:val="16"/>
                <w:szCs w:val="16"/>
              </w:rPr>
            </w:pPr>
            <w:r w:rsidRPr="00FB0494">
              <w:rPr>
                <w:rFonts w:ascii="Arial" w:hAnsi="Arial" w:cs="Arial"/>
                <w:b/>
                <w:bCs/>
                <w:sz w:val="16"/>
                <w:szCs w:val="16"/>
              </w:rPr>
              <w:t>Profit before income tax expenses</w:t>
            </w:r>
          </w:p>
        </w:tc>
        <w:tc>
          <w:tcPr>
            <w:tcW w:w="1294" w:type="dxa"/>
            <w:vAlign w:val="bottom"/>
          </w:tcPr>
          <w:p w14:paraId="194BC589"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0AE5E5A6"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4" w:type="dxa"/>
            <w:vAlign w:val="bottom"/>
          </w:tcPr>
          <w:p w14:paraId="30A7D2B8"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314BA646"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shd w:val="clear" w:color="auto" w:fill="auto"/>
            <w:vAlign w:val="bottom"/>
          </w:tcPr>
          <w:p w14:paraId="3E36A592" w14:textId="77777777" w:rsidR="00D23355" w:rsidRPr="00FB0494" w:rsidRDefault="00D23355" w:rsidP="002016DF">
            <w:pPr>
              <w:tabs>
                <w:tab w:val="decimal" w:pos="1048"/>
              </w:tabs>
              <w:spacing w:line="340" w:lineRule="exact"/>
              <w:ind w:right="-43"/>
              <w:rPr>
                <w:rFonts w:ascii="Arial" w:hAnsi="Arial" w:cs="Arial"/>
                <w:sz w:val="16"/>
                <w:szCs w:val="16"/>
                <w:cs/>
              </w:rPr>
            </w:pPr>
            <w:r w:rsidRPr="00FB0494">
              <w:rPr>
                <w:rFonts w:ascii="Arial" w:hAnsi="Arial" w:cs="Arial"/>
                <w:sz w:val="16"/>
                <w:szCs w:val="16"/>
              </w:rPr>
              <w:t>126,364,026</w:t>
            </w:r>
          </w:p>
        </w:tc>
      </w:tr>
      <w:tr w:rsidR="00D23355" w:rsidRPr="00FB0494" w14:paraId="5B4B8402" w14:textId="77777777" w:rsidTr="001D4C9D">
        <w:tc>
          <w:tcPr>
            <w:tcW w:w="2880" w:type="dxa"/>
            <w:vAlign w:val="bottom"/>
          </w:tcPr>
          <w:p w14:paraId="6754E89C" w14:textId="77777777" w:rsidR="00D23355" w:rsidRPr="00FB0494" w:rsidRDefault="00D23355" w:rsidP="00D23355">
            <w:pPr>
              <w:tabs>
                <w:tab w:val="left" w:pos="900"/>
                <w:tab w:val="left" w:pos="2880"/>
              </w:tabs>
              <w:spacing w:line="340" w:lineRule="exact"/>
              <w:ind w:left="151" w:hanging="151"/>
              <w:rPr>
                <w:rFonts w:ascii="Arial" w:hAnsi="Arial" w:cs="Arial"/>
                <w:b/>
                <w:bCs/>
                <w:sz w:val="16"/>
                <w:szCs w:val="16"/>
              </w:rPr>
            </w:pPr>
            <w:r w:rsidRPr="00FB0494">
              <w:rPr>
                <w:rFonts w:ascii="Arial" w:hAnsi="Arial" w:cs="Arial"/>
                <w:sz w:val="16"/>
                <w:szCs w:val="16"/>
              </w:rPr>
              <w:t>Income tax expenses</w:t>
            </w:r>
          </w:p>
        </w:tc>
        <w:tc>
          <w:tcPr>
            <w:tcW w:w="1294" w:type="dxa"/>
            <w:vAlign w:val="bottom"/>
          </w:tcPr>
          <w:p w14:paraId="3F6C9EC2"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45135C81"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4" w:type="dxa"/>
            <w:vAlign w:val="bottom"/>
          </w:tcPr>
          <w:p w14:paraId="12D0AD83"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6A9D3C99"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shd w:val="clear" w:color="auto" w:fill="auto"/>
            <w:vAlign w:val="bottom"/>
          </w:tcPr>
          <w:p w14:paraId="2D2ABAC3" w14:textId="77777777" w:rsidR="00D23355" w:rsidRPr="00FB0494" w:rsidRDefault="00D23355" w:rsidP="002016DF">
            <w:pPr>
              <w:pBdr>
                <w:bottom w:val="single" w:sz="4" w:space="1" w:color="auto"/>
              </w:pBdr>
              <w:tabs>
                <w:tab w:val="decimal" w:pos="1048"/>
              </w:tabs>
              <w:spacing w:line="340" w:lineRule="exact"/>
              <w:ind w:right="-43"/>
              <w:rPr>
                <w:rFonts w:ascii="Arial" w:hAnsi="Arial" w:cs="Arial"/>
                <w:sz w:val="16"/>
                <w:szCs w:val="16"/>
                <w:cs/>
              </w:rPr>
            </w:pPr>
            <w:r w:rsidRPr="00FB0494">
              <w:rPr>
                <w:rFonts w:ascii="Arial" w:hAnsi="Arial" w:cs="Arial"/>
                <w:sz w:val="16"/>
                <w:szCs w:val="16"/>
              </w:rPr>
              <w:t>(19,086,871)</w:t>
            </w:r>
          </w:p>
        </w:tc>
      </w:tr>
      <w:tr w:rsidR="00D23355" w:rsidRPr="00FB0494" w14:paraId="13E4B694" w14:textId="77777777" w:rsidTr="001D4C9D">
        <w:tc>
          <w:tcPr>
            <w:tcW w:w="2880" w:type="dxa"/>
            <w:vAlign w:val="bottom"/>
          </w:tcPr>
          <w:p w14:paraId="7B143144" w14:textId="77777777" w:rsidR="00D23355" w:rsidRPr="00FB0494" w:rsidRDefault="00D23355" w:rsidP="00D23355">
            <w:pPr>
              <w:tabs>
                <w:tab w:val="left" w:pos="900"/>
                <w:tab w:val="left" w:pos="2880"/>
              </w:tabs>
              <w:spacing w:line="340" w:lineRule="exact"/>
              <w:rPr>
                <w:rFonts w:ascii="Arial" w:hAnsi="Arial" w:cs="Arial"/>
                <w:sz w:val="16"/>
                <w:szCs w:val="16"/>
              </w:rPr>
            </w:pPr>
            <w:r w:rsidRPr="00FB0494">
              <w:rPr>
                <w:rFonts w:ascii="Arial" w:hAnsi="Arial" w:cs="Arial"/>
                <w:b/>
                <w:bCs/>
                <w:sz w:val="16"/>
                <w:szCs w:val="16"/>
              </w:rPr>
              <w:t>Profit for the year</w:t>
            </w:r>
          </w:p>
        </w:tc>
        <w:tc>
          <w:tcPr>
            <w:tcW w:w="1294" w:type="dxa"/>
            <w:vAlign w:val="bottom"/>
          </w:tcPr>
          <w:p w14:paraId="50B2F729"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7CC0CAAA"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4" w:type="dxa"/>
            <w:vAlign w:val="bottom"/>
          </w:tcPr>
          <w:p w14:paraId="0B2BD5BF"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vAlign w:val="bottom"/>
          </w:tcPr>
          <w:p w14:paraId="2BB3A8C6" w14:textId="77777777" w:rsidR="00D23355" w:rsidRPr="00FB0494" w:rsidRDefault="00D23355" w:rsidP="002016DF">
            <w:pPr>
              <w:tabs>
                <w:tab w:val="decimal" w:pos="1048"/>
              </w:tabs>
              <w:spacing w:line="340" w:lineRule="exact"/>
              <w:ind w:right="-43"/>
              <w:rPr>
                <w:rFonts w:ascii="Arial" w:hAnsi="Arial" w:cs="Arial"/>
                <w:sz w:val="16"/>
                <w:szCs w:val="16"/>
              </w:rPr>
            </w:pPr>
          </w:p>
        </w:tc>
        <w:tc>
          <w:tcPr>
            <w:tcW w:w="1295" w:type="dxa"/>
            <w:shd w:val="clear" w:color="auto" w:fill="auto"/>
            <w:vAlign w:val="bottom"/>
          </w:tcPr>
          <w:p w14:paraId="265E8A19" w14:textId="77777777" w:rsidR="00D23355" w:rsidRPr="00FB0494" w:rsidRDefault="00D23355" w:rsidP="002016DF">
            <w:pPr>
              <w:pBdr>
                <w:bottom w:val="double" w:sz="4" w:space="1" w:color="auto"/>
              </w:pBdr>
              <w:tabs>
                <w:tab w:val="decimal" w:pos="1048"/>
              </w:tabs>
              <w:spacing w:line="340" w:lineRule="exact"/>
              <w:ind w:right="-43"/>
              <w:rPr>
                <w:rFonts w:ascii="Arial" w:hAnsi="Arial" w:cs="Arial"/>
                <w:sz w:val="16"/>
                <w:szCs w:val="16"/>
                <w:cs/>
              </w:rPr>
            </w:pPr>
            <w:r w:rsidRPr="00FB0494">
              <w:rPr>
                <w:rFonts w:ascii="Arial" w:hAnsi="Arial" w:cs="Arial"/>
                <w:sz w:val="16"/>
                <w:szCs w:val="16"/>
              </w:rPr>
              <w:t>107,277,155</w:t>
            </w:r>
          </w:p>
        </w:tc>
      </w:tr>
    </w:tbl>
    <w:p w14:paraId="483D08E8" w14:textId="77777777" w:rsidR="00663FC4" w:rsidRPr="00FB0494" w:rsidRDefault="00663FC4">
      <w:pPr>
        <w:rPr>
          <w:rFonts w:ascii="Arial" w:hAnsi="Arial" w:cs="Arial"/>
        </w:rPr>
      </w:pPr>
    </w:p>
    <w:p w14:paraId="688B8E83" w14:textId="77777777" w:rsidR="00663FC4" w:rsidRPr="00FB0494" w:rsidRDefault="00663FC4">
      <w:pPr>
        <w:overflowPunct/>
        <w:autoSpaceDE/>
        <w:autoSpaceDN/>
        <w:adjustRightInd/>
        <w:textAlignment w:val="auto"/>
        <w:rPr>
          <w:rFonts w:ascii="Arial" w:hAnsi="Arial" w:cs="Arial"/>
        </w:rPr>
      </w:pPr>
      <w:r w:rsidRPr="00FB0494">
        <w:rPr>
          <w:rFonts w:ascii="Arial" w:hAnsi="Arial" w:cs="Arial"/>
        </w:rPr>
        <w:br w:type="page"/>
      </w:r>
    </w:p>
    <w:p w14:paraId="4CE71673" w14:textId="77777777" w:rsidR="00C762FD" w:rsidRPr="00FB0494" w:rsidRDefault="00036C14" w:rsidP="00C762FD">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FB0494">
        <w:rPr>
          <w:rFonts w:ascii="Arial" w:hAnsi="Arial" w:cs="Arial"/>
        </w:rPr>
        <w:lastRenderedPageBreak/>
        <w:tab/>
      </w:r>
      <w:r w:rsidR="00C762FD" w:rsidRPr="00FB0494">
        <w:rPr>
          <w:rFonts w:ascii="Arial" w:hAnsi="Arial" w:cs="Arial"/>
          <w:sz w:val="22"/>
          <w:szCs w:val="22"/>
        </w:rPr>
        <w:t xml:space="preserve">Segment assets and liabilities of the Company’s operating segments as </w:t>
      </w:r>
      <w:proofErr w:type="gramStart"/>
      <w:r w:rsidR="00C762FD" w:rsidRPr="00FB0494">
        <w:rPr>
          <w:rFonts w:ascii="Arial" w:hAnsi="Arial" w:cs="Arial"/>
          <w:sz w:val="22"/>
          <w:szCs w:val="22"/>
        </w:rPr>
        <w:t>at</w:t>
      </w:r>
      <w:proofErr w:type="gramEnd"/>
      <w:r w:rsidR="00C762FD" w:rsidRPr="00FB0494">
        <w:rPr>
          <w:rFonts w:ascii="Arial" w:hAnsi="Arial" w:cs="Arial"/>
          <w:sz w:val="22"/>
          <w:szCs w:val="22"/>
        </w:rPr>
        <w:t xml:space="preserve"> 31 December 2024 and 2023 are as follows:</w:t>
      </w:r>
    </w:p>
    <w:p w14:paraId="585511F7" w14:textId="77777777" w:rsidR="00C762FD" w:rsidRPr="00FB0494" w:rsidRDefault="00C762FD" w:rsidP="00C762FD">
      <w:pPr>
        <w:tabs>
          <w:tab w:val="left" w:pos="720"/>
          <w:tab w:val="left" w:pos="2160"/>
        </w:tabs>
        <w:spacing w:before="240" w:line="300" w:lineRule="exact"/>
        <w:ind w:left="547" w:right="-187" w:hanging="547"/>
        <w:jc w:val="right"/>
        <w:rPr>
          <w:rFonts w:ascii="Arial" w:hAnsi="Arial" w:cs="Arial"/>
          <w:sz w:val="14"/>
          <w:szCs w:val="14"/>
        </w:rPr>
      </w:pPr>
      <w:r w:rsidRPr="00FB0494">
        <w:rPr>
          <w:rFonts w:ascii="Arial" w:hAnsi="Arial" w:cs="Arial"/>
          <w:sz w:val="14"/>
          <w:szCs w:val="14"/>
        </w:rPr>
        <w:t xml:space="preserve"> (Unit: Baht)</w:t>
      </w:r>
    </w:p>
    <w:tbl>
      <w:tblPr>
        <w:tblW w:w="9285" w:type="dxa"/>
        <w:tblInd w:w="558" w:type="dxa"/>
        <w:tblLayout w:type="fixed"/>
        <w:tblLook w:val="0000" w:firstRow="0" w:lastRow="0" w:firstColumn="0" w:lastColumn="0" w:noHBand="0" w:noVBand="0"/>
      </w:tblPr>
      <w:tblGrid>
        <w:gridCol w:w="1710"/>
        <w:gridCol w:w="1082"/>
        <w:gridCol w:w="1082"/>
        <w:gridCol w:w="1082"/>
        <w:gridCol w:w="1082"/>
        <w:gridCol w:w="1082"/>
        <w:gridCol w:w="1082"/>
        <w:gridCol w:w="1083"/>
      </w:tblGrid>
      <w:tr w:rsidR="00C762FD" w:rsidRPr="00FB0494" w14:paraId="51D52939" w14:textId="77777777" w:rsidTr="00422BD2">
        <w:tc>
          <w:tcPr>
            <w:tcW w:w="1710" w:type="dxa"/>
            <w:vAlign w:val="bottom"/>
          </w:tcPr>
          <w:p w14:paraId="529F28EA" w14:textId="77777777" w:rsidR="00C762FD" w:rsidRPr="00FB0494" w:rsidRDefault="00C762FD" w:rsidP="00635168">
            <w:pPr>
              <w:tabs>
                <w:tab w:val="left" w:pos="900"/>
                <w:tab w:val="left" w:pos="2880"/>
              </w:tabs>
              <w:spacing w:line="300" w:lineRule="exact"/>
              <w:ind w:left="141" w:hanging="141"/>
              <w:rPr>
                <w:rFonts w:ascii="Arial" w:hAnsi="Arial" w:cs="Arial"/>
                <w:sz w:val="14"/>
                <w:szCs w:val="14"/>
                <w:cs/>
              </w:rPr>
            </w:pPr>
          </w:p>
        </w:tc>
        <w:tc>
          <w:tcPr>
            <w:tcW w:w="7575" w:type="dxa"/>
            <w:gridSpan w:val="7"/>
            <w:vAlign w:val="bottom"/>
          </w:tcPr>
          <w:p w14:paraId="3EF18056" w14:textId="77777777" w:rsidR="00C762FD" w:rsidRPr="00FB0494" w:rsidRDefault="00C762FD" w:rsidP="00422BD2">
            <w:pPr>
              <w:pBdr>
                <w:bottom w:val="single" w:sz="4" w:space="1" w:color="auto"/>
              </w:pBdr>
              <w:spacing w:line="300" w:lineRule="exact"/>
              <w:ind w:right="-43"/>
              <w:jc w:val="center"/>
              <w:rPr>
                <w:rFonts w:ascii="Arial" w:hAnsi="Arial" w:cs="Arial"/>
                <w:sz w:val="14"/>
                <w:szCs w:val="14"/>
              </w:rPr>
            </w:pPr>
            <w:r w:rsidRPr="00FB0494">
              <w:rPr>
                <w:rFonts w:ascii="Arial" w:hAnsi="Arial" w:cs="Arial"/>
                <w:sz w:val="14"/>
                <w:szCs w:val="14"/>
              </w:rPr>
              <w:t>Financial statements in which the equity method is applied</w:t>
            </w:r>
          </w:p>
        </w:tc>
      </w:tr>
      <w:tr w:rsidR="00C762FD" w:rsidRPr="00FB0494" w14:paraId="4AE684A1" w14:textId="77777777" w:rsidTr="00422BD2">
        <w:tc>
          <w:tcPr>
            <w:tcW w:w="1710" w:type="dxa"/>
            <w:vAlign w:val="bottom"/>
          </w:tcPr>
          <w:p w14:paraId="799B6292" w14:textId="77777777" w:rsidR="00C762FD" w:rsidRPr="00FB0494" w:rsidRDefault="00C762FD" w:rsidP="00635168">
            <w:pPr>
              <w:tabs>
                <w:tab w:val="left" w:pos="900"/>
                <w:tab w:val="left" w:pos="2880"/>
              </w:tabs>
              <w:spacing w:line="300" w:lineRule="exact"/>
              <w:ind w:left="141" w:hanging="141"/>
              <w:rPr>
                <w:rFonts w:ascii="Arial" w:hAnsi="Arial" w:cs="Arial"/>
                <w:sz w:val="14"/>
                <w:szCs w:val="14"/>
                <w:cs/>
              </w:rPr>
            </w:pPr>
          </w:p>
        </w:tc>
        <w:tc>
          <w:tcPr>
            <w:tcW w:w="1082" w:type="dxa"/>
            <w:vAlign w:val="bottom"/>
          </w:tcPr>
          <w:p w14:paraId="59216656" w14:textId="77777777" w:rsidR="00C762FD" w:rsidRPr="00FB0494" w:rsidRDefault="00C762FD" w:rsidP="00422BD2">
            <w:pPr>
              <w:pBdr>
                <w:bottom w:val="single" w:sz="4" w:space="1" w:color="auto"/>
              </w:pBdr>
              <w:spacing w:line="300" w:lineRule="exact"/>
              <w:ind w:right="-43"/>
              <w:jc w:val="center"/>
              <w:rPr>
                <w:rFonts w:ascii="Arial" w:hAnsi="Arial" w:cs="Arial"/>
                <w:sz w:val="14"/>
                <w:szCs w:val="14"/>
              </w:rPr>
            </w:pPr>
            <w:r w:rsidRPr="00FB0494">
              <w:rPr>
                <w:rFonts w:ascii="Arial" w:hAnsi="Arial" w:cs="Arial"/>
                <w:sz w:val="14"/>
                <w:szCs w:val="14"/>
              </w:rPr>
              <w:t>Fire</w:t>
            </w:r>
          </w:p>
        </w:tc>
        <w:tc>
          <w:tcPr>
            <w:tcW w:w="1082" w:type="dxa"/>
            <w:vAlign w:val="bottom"/>
          </w:tcPr>
          <w:p w14:paraId="715FCF46" w14:textId="77777777" w:rsidR="00C762FD" w:rsidRPr="00FB0494" w:rsidRDefault="00C762FD" w:rsidP="00422BD2">
            <w:pPr>
              <w:pBdr>
                <w:bottom w:val="single" w:sz="4" w:space="1" w:color="auto"/>
              </w:pBdr>
              <w:spacing w:line="300" w:lineRule="exact"/>
              <w:ind w:right="-43"/>
              <w:jc w:val="center"/>
              <w:rPr>
                <w:rFonts w:ascii="Arial" w:hAnsi="Arial" w:cs="Arial"/>
                <w:sz w:val="14"/>
                <w:szCs w:val="14"/>
              </w:rPr>
            </w:pPr>
            <w:r w:rsidRPr="00FB0494">
              <w:rPr>
                <w:rFonts w:ascii="Arial" w:hAnsi="Arial" w:cs="Arial"/>
                <w:sz w:val="14"/>
                <w:szCs w:val="14"/>
              </w:rPr>
              <w:t>Marine and transportation</w:t>
            </w:r>
          </w:p>
        </w:tc>
        <w:tc>
          <w:tcPr>
            <w:tcW w:w="1082" w:type="dxa"/>
            <w:vAlign w:val="bottom"/>
          </w:tcPr>
          <w:p w14:paraId="039FAF10" w14:textId="77777777" w:rsidR="00C762FD" w:rsidRPr="00FB0494" w:rsidRDefault="00C762FD" w:rsidP="00422BD2">
            <w:pPr>
              <w:pBdr>
                <w:bottom w:val="single" w:sz="4" w:space="1" w:color="auto"/>
              </w:pBdr>
              <w:spacing w:line="300" w:lineRule="exact"/>
              <w:ind w:right="-43"/>
              <w:jc w:val="center"/>
              <w:rPr>
                <w:rFonts w:ascii="Arial" w:hAnsi="Arial" w:cs="Arial"/>
                <w:sz w:val="14"/>
                <w:szCs w:val="14"/>
              </w:rPr>
            </w:pPr>
            <w:r w:rsidRPr="00FB0494">
              <w:rPr>
                <w:rFonts w:ascii="Arial" w:hAnsi="Arial" w:cs="Arial"/>
                <w:sz w:val="14"/>
                <w:szCs w:val="14"/>
              </w:rPr>
              <w:t>Motor</w:t>
            </w:r>
          </w:p>
        </w:tc>
        <w:tc>
          <w:tcPr>
            <w:tcW w:w="1082" w:type="dxa"/>
            <w:vAlign w:val="bottom"/>
          </w:tcPr>
          <w:p w14:paraId="200BAB64" w14:textId="77777777" w:rsidR="00C762FD" w:rsidRPr="00FB0494" w:rsidRDefault="00C762FD" w:rsidP="00422BD2">
            <w:pPr>
              <w:pBdr>
                <w:bottom w:val="single" w:sz="4" w:space="1" w:color="auto"/>
              </w:pBdr>
              <w:spacing w:line="300" w:lineRule="exact"/>
              <w:ind w:right="-43"/>
              <w:jc w:val="center"/>
              <w:rPr>
                <w:rFonts w:ascii="Arial" w:hAnsi="Arial" w:cs="Arial"/>
                <w:sz w:val="14"/>
                <w:szCs w:val="14"/>
              </w:rPr>
            </w:pPr>
            <w:r w:rsidRPr="00FB0494">
              <w:rPr>
                <w:rFonts w:ascii="Arial" w:hAnsi="Arial" w:cs="Arial"/>
                <w:sz w:val="14"/>
                <w:szCs w:val="14"/>
              </w:rPr>
              <w:t>Miscellaneous</w:t>
            </w:r>
          </w:p>
        </w:tc>
        <w:tc>
          <w:tcPr>
            <w:tcW w:w="1082" w:type="dxa"/>
            <w:vAlign w:val="bottom"/>
          </w:tcPr>
          <w:p w14:paraId="7ABAE61A" w14:textId="77777777" w:rsidR="00C762FD" w:rsidRPr="00FB0494" w:rsidRDefault="00C762FD" w:rsidP="00422BD2">
            <w:pPr>
              <w:pBdr>
                <w:bottom w:val="single" w:sz="4" w:space="1" w:color="auto"/>
              </w:pBdr>
              <w:spacing w:line="300" w:lineRule="exact"/>
              <w:ind w:right="-43"/>
              <w:jc w:val="center"/>
              <w:rPr>
                <w:rFonts w:ascii="Arial" w:hAnsi="Arial" w:cs="Arial"/>
                <w:sz w:val="14"/>
                <w:szCs w:val="14"/>
              </w:rPr>
            </w:pPr>
            <w:r w:rsidRPr="00FB0494">
              <w:rPr>
                <w:rFonts w:ascii="Arial" w:hAnsi="Arial" w:cs="Arial"/>
                <w:sz w:val="14"/>
                <w:szCs w:val="14"/>
              </w:rPr>
              <w:t>Total segments</w:t>
            </w:r>
          </w:p>
        </w:tc>
        <w:tc>
          <w:tcPr>
            <w:tcW w:w="1082" w:type="dxa"/>
            <w:vAlign w:val="bottom"/>
          </w:tcPr>
          <w:p w14:paraId="6F1A7E49" w14:textId="77777777" w:rsidR="00C762FD" w:rsidRPr="00FB0494" w:rsidRDefault="00C762FD" w:rsidP="00422BD2">
            <w:pPr>
              <w:pBdr>
                <w:bottom w:val="single" w:sz="4" w:space="1" w:color="auto"/>
              </w:pBdr>
              <w:spacing w:line="300" w:lineRule="exact"/>
              <w:ind w:right="-43"/>
              <w:jc w:val="center"/>
              <w:rPr>
                <w:rFonts w:ascii="Arial" w:hAnsi="Arial" w:cs="Arial"/>
                <w:sz w:val="14"/>
                <w:szCs w:val="14"/>
              </w:rPr>
            </w:pPr>
            <w:r w:rsidRPr="00FB0494">
              <w:rPr>
                <w:rFonts w:ascii="Arial" w:hAnsi="Arial" w:cs="Arial"/>
                <w:sz w:val="14"/>
                <w:szCs w:val="14"/>
              </w:rPr>
              <w:t>Unallocated</w:t>
            </w:r>
          </w:p>
        </w:tc>
        <w:tc>
          <w:tcPr>
            <w:tcW w:w="1083" w:type="dxa"/>
            <w:vAlign w:val="bottom"/>
          </w:tcPr>
          <w:p w14:paraId="666BA6AF" w14:textId="77777777" w:rsidR="00C762FD" w:rsidRPr="00FB0494" w:rsidRDefault="00C762FD" w:rsidP="00422BD2">
            <w:pPr>
              <w:pBdr>
                <w:bottom w:val="single" w:sz="4" w:space="1" w:color="auto"/>
              </w:pBdr>
              <w:spacing w:line="300" w:lineRule="exact"/>
              <w:ind w:right="-43"/>
              <w:jc w:val="center"/>
              <w:rPr>
                <w:rFonts w:ascii="Arial" w:hAnsi="Arial" w:cs="Arial"/>
                <w:sz w:val="14"/>
                <w:szCs w:val="14"/>
              </w:rPr>
            </w:pPr>
            <w:r w:rsidRPr="00FB0494">
              <w:rPr>
                <w:rFonts w:ascii="Arial" w:hAnsi="Arial" w:cs="Arial"/>
                <w:sz w:val="14"/>
                <w:szCs w:val="14"/>
              </w:rPr>
              <w:t>Total</w:t>
            </w:r>
          </w:p>
        </w:tc>
      </w:tr>
      <w:tr w:rsidR="00C762FD" w:rsidRPr="00FB0494" w14:paraId="3EB5CCFC" w14:textId="77777777" w:rsidTr="00422BD2">
        <w:trPr>
          <w:trHeight w:val="80"/>
        </w:trPr>
        <w:tc>
          <w:tcPr>
            <w:tcW w:w="1710" w:type="dxa"/>
            <w:vAlign w:val="bottom"/>
          </w:tcPr>
          <w:p w14:paraId="087AF466" w14:textId="77777777" w:rsidR="00C762FD" w:rsidRPr="00FB0494" w:rsidRDefault="00C762FD" w:rsidP="00635168">
            <w:pPr>
              <w:tabs>
                <w:tab w:val="left" w:pos="900"/>
                <w:tab w:val="left" w:pos="2880"/>
              </w:tabs>
              <w:spacing w:line="300" w:lineRule="exact"/>
              <w:ind w:left="141" w:hanging="141"/>
              <w:rPr>
                <w:rFonts w:ascii="Arial" w:hAnsi="Arial" w:cs="Arial"/>
                <w:b/>
                <w:bCs/>
                <w:sz w:val="14"/>
                <w:szCs w:val="14"/>
                <w:cs/>
              </w:rPr>
            </w:pPr>
            <w:r w:rsidRPr="00FB0494">
              <w:rPr>
                <w:rFonts w:ascii="Arial" w:hAnsi="Arial" w:cs="Arial"/>
                <w:b/>
                <w:bCs/>
                <w:sz w:val="14"/>
                <w:szCs w:val="14"/>
              </w:rPr>
              <w:t>Assets</w:t>
            </w:r>
          </w:p>
        </w:tc>
        <w:tc>
          <w:tcPr>
            <w:tcW w:w="1082" w:type="dxa"/>
            <w:vAlign w:val="bottom"/>
          </w:tcPr>
          <w:p w14:paraId="6FFEB3B6" w14:textId="77777777" w:rsidR="00C762FD" w:rsidRPr="00FB0494" w:rsidRDefault="00C762FD" w:rsidP="00422BD2">
            <w:pPr>
              <w:tabs>
                <w:tab w:val="decimal" w:pos="882"/>
              </w:tabs>
              <w:spacing w:line="300" w:lineRule="exact"/>
              <w:ind w:right="-43"/>
              <w:rPr>
                <w:rFonts w:ascii="Arial" w:hAnsi="Arial" w:cs="Arial"/>
                <w:sz w:val="14"/>
                <w:szCs w:val="14"/>
              </w:rPr>
            </w:pPr>
          </w:p>
        </w:tc>
        <w:tc>
          <w:tcPr>
            <w:tcW w:w="1082" w:type="dxa"/>
            <w:vAlign w:val="bottom"/>
          </w:tcPr>
          <w:p w14:paraId="194131F9" w14:textId="77777777" w:rsidR="00C762FD" w:rsidRPr="00FB0494" w:rsidRDefault="00C762FD" w:rsidP="00422BD2">
            <w:pPr>
              <w:tabs>
                <w:tab w:val="decimal" w:pos="882"/>
              </w:tabs>
              <w:spacing w:line="300" w:lineRule="exact"/>
              <w:ind w:right="-43"/>
              <w:rPr>
                <w:rFonts w:ascii="Arial" w:hAnsi="Arial" w:cs="Arial"/>
                <w:sz w:val="14"/>
                <w:szCs w:val="14"/>
              </w:rPr>
            </w:pPr>
          </w:p>
        </w:tc>
        <w:tc>
          <w:tcPr>
            <w:tcW w:w="1082" w:type="dxa"/>
            <w:vAlign w:val="bottom"/>
          </w:tcPr>
          <w:p w14:paraId="7526E3D0" w14:textId="77777777" w:rsidR="00C762FD" w:rsidRPr="00FB0494" w:rsidRDefault="00C762FD" w:rsidP="00422BD2">
            <w:pPr>
              <w:tabs>
                <w:tab w:val="decimal" w:pos="882"/>
              </w:tabs>
              <w:spacing w:line="300" w:lineRule="exact"/>
              <w:ind w:right="-43"/>
              <w:rPr>
                <w:rFonts w:ascii="Arial" w:hAnsi="Arial" w:cs="Arial"/>
                <w:sz w:val="14"/>
                <w:szCs w:val="14"/>
              </w:rPr>
            </w:pPr>
          </w:p>
        </w:tc>
        <w:tc>
          <w:tcPr>
            <w:tcW w:w="1082" w:type="dxa"/>
            <w:vAlign w:val="bottom"/>
          </w:tcPr>
          <w:p w14:paraId="6FFE91E7" w14:textId="77777777" w:rsidR="00C762FD" w:rsidRPr="00FB0494" w:rsidRDefault="00C762FD" w:rsidP="00422BD2">
            <w:pPr>
              <w:tabs>
                <w:tab w:val="decimal" w:pos="882"/>
              </w:tabs>
              <w:spacing w:line="300" w:lineRule="exact"/>
              <w:ind w:right="-43"/>
              <w:rPr>
                <w:rFonts w:ascii="Arial" w:hAnsi="Arial" w:cs="Arial"/>
                <w:sz w:val="14"/>
                <w:szCs w:val="14"/>
              </w:rPr>
            </w:pPr>
          </w:p>
        </w:tc>
        <w:tc>
          <w:tcPr>
            <w:tcW w:w="1082" w:type="dxa"/>
            <w:vAlign w:val="bottom"/>
          </w:tcPr>
          <w:p w14:paraId="14304820" w14:textId="77777777" w:rsidR="00C762FD" w:rsidRPr="00FB0494" w:rsidRDefault="00C762FD" w:rsidP="00422BD2">
            <w:pPr>
              <w:tabs>
                <w:tab w:val="decimal" w:pos="882"/>
              </w:tabs>
              <w:spacing w:line="300" w:lineRule="exact"/>
              <w:ind w:right="-43"/>
              <w:rPr>
                <w:rFonts w:ascii="Arial" w:hAnsi="Arial" w:cs="Arial"/>
                <w:sz w:val="14"/>
                <w:szCs w:val="14"/>
              </w:rPr>
            </w:pPr>
          </w:p>
        </w:tc>
        <w:tc>
          <w:tcPr>
            <w:tcW w:w="1082" w:type="dxa"/>
            <w:vAlign w:val="bottom"/>
          </w:tcPr>
          <w:p w14:paraId="1B4BBB2F" w14:textId="77777777" w:rsidR="00C762FD" w:rsidRPr="00FB0494" w:rsidRDefault="00C762FD" w:rsidP="00422BD2">
            <w:pPr>
              <w:tabs>
                <w:tab w:val="decimal" w:pos="882"/>
              </w:tabs>
              <w:spacing w:line="300" w:lineRule="exact"/>
              <w:ind w:right="-43"/>
              <w:rPr>
                <w:rFonts w:ascii="Arial" w:hAnsi="Arial" w:cs="Arial"/>
                <w:sz w:val="14"/>
                <w:szCs w:val="14"/>
              </w:rPr>
            </w:pPr>
          </w:p>
        </w:tc>
        <w:tc>
          <w:tcPr>
            <w:tcW w:w="1083" w:type="dxa"/>
            <w:vAlign w:val="bottom"/>
          </w:tcPr>
          <w:p w14:paraId="4358BF75" w14:textId="77777777" w:rsidR="00C762FD" w:rsidRPr="00FB0494" w:rsidRDefault="00C762FD" w:rsidP="00422BD2">
            <w:pPr>
              <w:tabs>
                <w:tab w:val="decimal" w:pos="882"/>
              </w:tabs>
              <w:spacing w:line="300" w:lineRule="exact"/>
              <w:ind w:right="-43"/>
              <w:rPr>
                <w:rFonts w:ascii="Arial" w:hAnsi="Arial" w:cs="Arial"/>
                <w:sz w:val="14"/>
                <w:szCs w:val="14"/>
              </w:rPr>
            </w:pPr>
          </w:p>
        </w:tc>
      </w:tr>
      <w:tr w:rsidR="00635168" w:rsidRPr="00FB0494" w14:paraId="18676924" w14:textId="77777777" w:rsidTr="00CB3E60">
        <w:tc>
          <w:tcPr>
            <w:tcW w:w="1710" w:type="dxa"/>
            <w:vAlign w:val="bottom"/>
          </w:tcPr>
          <w:p w14:paraId="5F85C573" w14:textId="77777777" w:rsidR="00635168" w:rsidRPr="00FB0494" w:rsidRDefault="00635168" w:rsidP="00635168">
            <w:pPr>
              <w:tabs>
                <w:tab w:val="left" w:pos="900"/>
                <w:tab w:val="left" w:pos="2880"/>
              </w:tabs>
              <w:spacing w:line="300" w:lineRule="exact"/>
              <w:ind w:left="141" w:right="-108" w:hanging="141"/>
              <w:rPr>
                <w:rFonts w:ascii="Arial" w:hAnsi="Arial" w:cs="Arial"/>
                <w:sz w:val="14"/>
                <w:szCs w:val="14"/>
                <w:cs/>
              </w:rPr>
            </w:pPr>
            <w:r w:rsidRPr="00FB0494">
              <w:rPr>
                <w:rFonts w:ascii="Arial" w:hAnsi="Arial" w:cs="Arial"/>
                <w:sz w:val="14"/>
                <w:szCs w:val="14"/>
              </w:rPr>
              <w:t xml:space="preserve">As </w:t>
            </w:r>
            <w:proofErr w:type="gramStart"/>
            <w:r w:rsidRPr="00FB0494">
              <w:rPr>
                <w:rFonts w:ascii="Arial" w:hAnsi="Arial" w:cs="Arial"/>
                <w:sz w:val="14"/>
                <w:szCs w:val="14"/>
              </w:rPr>
              <w:t>at</w:t>
            </w:r>
            <w:proofErr w:type="gramEnd"/>
            <w:r w:rsidRPr="00FB0494">
              <w:rPr>
                <w:rFonts w:ascii="Arial" w:hAnsi="Arial" w:cs="Arial"/>
                <w:sz w:val="14"/>
                <w:szCs w:val="14"/>
              </w:rPr>
              <w:t xml:space="preserve"> 31 December 2024</w:t>
            </w:r>
          </w:p>
        </w:tc>
        <w:tc>
          <w:tcPr>
            <w:tcW w:w="1082" w:type="dxa"/>
            <w:shd w:val="clear" w:color="auto" w:fill="auto"/>
          </w:tcPr>
          <w:p w14:paraId="29F4A7D1"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436,461,644</w:t>
            </w:r>
          </w:p>
        </w:tc>
        <w:tc>
          <w:tcPr>
            <w:tcW w:w="1082" w:type="dxa"/>
            <w:shd w:val="clear" w:color="auto" w:fill="auto"/>
          </w:tcPr>
          <w:p w14:paraId="29D6CB01"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33,016,174</w:t>
            </w:r>
          </w:p>
        </w:tc>
        <w:tc>
          <w:tcPr>
            <w:tcW w:w="1082" w:type="dxa"/>
            <w:shd w:val="clear" w:color="auto" w:fill="auto"/>
          </w:tcPr>
          <w:p w14:paraId="3036A32E"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260,865,561</w:t>
            </w:r>
          </w:p>
        </w:tc>
        <w:tc>
          <w:tcPr>
            <w:tcW w:w="1082" w:type="dxa"/>
            <w:shd w:val="clear" w:color="auto" w:fill="auto"/>
          </w:tcPr>
          <w:p w14:paraId="3B1EEFEE"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465,578,973</w:t>
            </w:r>
          </w:p>
        </w:tc>
        <w:tc>
          <w:tcPr>
            <w:tcW w:w="1082" w:type="dxa"/>
            <w:shd w:val="clear" w:color="auto" w:fill="auto"/>
          </w:tcPr>
          <w:p w14:paraId="2CE75D98"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1,195,922,352</w:t>
            </w:r>
          </w:p>
        </w:tc>
        <w:tc>
          <w:tcPr>
            <w:tcW w:w="1082" w:type="dxa"/>
            <w:shd w:val="clear" w:color="auto" w:fill="auto"/>
          </w:tcPr>
          <w:p w14:paraId="42FE6BC8"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4,641,671,840</w:t>
            </w:r>
          </w:p>
        </w:tc>
        <w:tc>
          <w:tcPr>
            <w:tcW w:w="1083" w:type="dxa"/>
            <w:shd w:val="clear" w:color="auto" w:fill="auto"/>
          </w:tcPr>
          <w:p w14:paraId="3579B026"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5,837,594,192</w:t>
            </w:r>
          </w:p>
        </w:tc>
      </w:tr>
      <w:tr w:rsidR="00635168" w:rsidRPr="00FB0494" w14:paraId="023AA5BA" w14:textId="77777777" w:rsidTr="00422BD2">
        <w:tc>
          <w:tcPr>
            <w:tcW w:w="1710" w:type="dxa"/>
            <w:vAlign w:val="bottom"/>
          </w:tcPr>
          <w:p w14:paraId="52393A8E" w14:textId="77777777" w:rsidR="00635168" w:rsidRPr="00FB0494" w:rsidRDefault="00635168" w:rsidP="00635168">
            <w:pPr>
              <w:tabs>
                <w:tab w:val="left" w:pos="900"/>
                <w:tab w:val="left" w:pos="2880"/>
              </w:tabs>
              <w:spacing w:line="300" w:lineRule="exact"/>
              <w:ind w:left="141" w:right="-108" w:hanging="141"/>
              <w:rPr>
                <w:rFonts w:ascii="Arial" w:hAnsi="Arial" w:cs="Arial"/>
                <w:sz w:val="14"/>
                <w:szCs w:val="14"/>
              </w:rPr>
            </w:pPr>
            <w:r w:rsidRPr="00FB0494">
              <w:rPr>
                <w:rFonts w:ascii="Arial" w:hAnsi="Arial" w:cs="Arial"/>
                <w:sz w:val="14"/>
                <w:szCs w:val="14"/>
              </w:rPr>
              <w:t xml:space="preserve">As </w:t>
            </w:r>
            <w:proofErr w:type="gramStart"/>
            <w:r w:rsidRPr="00FB0494">
              <w:rPr>
                <w:rFonts w:ascii="Arial" w:hAnsi="Arial" w:cs="Arial"/>
                <w:sz w:val="14"/>
                <w:szCs w:val="14"/>
              </w:rPr>
              <w:t>at</w:t>
            </w:r>
            <w:proofErr w:type="gramEnd"/>
            <w:r w:rsidRPr="00FB0494">
              <w:rPr>
                <w:rFonts w:ascii="Arial" w:hAnsi="Arial" w:cs="Arial"/>
                <w:sz w:val="14"/>
                <w:szCs w:val="14"/>
              </w:rPr>
              <w:t xml:space="preserve"> 31 December 2023 (Restated)</w:t>
            </w:r>
          </w:p>
        </w:tc>
        <w:tc>
          <w:tcPr>
            <w:tcW w:w="1082" w:type="dxa"/>
            <w:vAlign w:val="bottom"/>
          </w:tcPr>
          <w:p w14:paraId="7888476D"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cs/>
              </w:rPr>
              <w:t>478</w:t>
            </w:r>
            <w:r w:rsidRPr="00FB0494">
              <w:rPr>
                <w:rFonts w:ascii="Arial" w:hAnsi="Arial" w:cs="Arial"/>
                <w:sz w:val="14"/>
                <w:szCs w:val="14"/>
              </w:rPr>
              <w:t>,307,446</w:t>
            </w:r>
          </w:p>
        </w:tc>
        <w:tc>
          <w:tcPr>
            <w:tcW w:w="1082" w:type="dxa"/>
            <w:vAlign w:val="bottom"/>
          </w:tcPr>
          <w:p w14:paraId="1F292BBE"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32,984,773</w:t>
            </w:r>
          </w:p>
        </w:tc>
        <w:tc>
          <w:tcPr>
            <w:tcW w:w="1082" w:type="dxa"/>
            <w:vAlign w:val="bottom"/>
          </w:tcPr>
          <w:p w14:paraId="097FD757"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152,741,077</w:t>
            </w:r>
          </w:p>
        </w:tc>
        <w:tc>
          <w:tcPr>
            <w:tcW w:w="1082" w:type="dxa"/>
            <w:vAlign w:val="bottom"/>
          </w:tcPr>
          <w:p w14:paraId="0874EABE"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401,129,759</w:t>
            </w:r>
          </w:p>
        </w:tc>
        <w:tc>
          <w:tcPr>
            <w:tcW w:w="1082" w:type="dxa"/>
            <w:vAlign w:val="bottom"/>
          </w:tcPr>
          <w:p w14:paraId="085E2F1A"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1,065,163,055</w:t>
            </w:r>
          </w:p>
        </w:tc>
        <w:tc>
          <w:tcPr>
            <w:tcW w:w="1082" w:type="dxa"/>
            <w:vAlign w:val="bottom"/>
          </w:tcPr>
          <w:p w14:paraId="2041B524"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5,000,765,429</w:t>
            </w:r>
          </w:p>
        </w:tc>
        <w:tc>
          <w:tcPr>
            <w:tcW w:w="1083" w:type="dxa"/>
            <w:vAlign w:val="bottom"/>
          </w:tcPr>
          <w:p w14:paraId="13CEDE81"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cs/>
              </w:rPr>
            </w:pPr>
            <w:r w:rsidRPr="00FB0494">
              <w:rPr>
                <w:rFonts w:ascii="Arial" w:hAnsi="Arial" w:cs="Arial"/>
                <w:sz w:val="14"/>
                <w:szCs w:val="14"/>
              </w:rPr>
              <w:t>6,065,928,484</w:t>
            </w:r>
          </w:p>
        </w:tc>
      </w:tr>
      <w:tr w:rsidR="00635168" w:rsidRPr="00FB0494" w14:paraId="386BB1FA" w14:textId="77777777" w:rsidTr="00422BD2">
        <w:tc>
          <w:tcPr>
            <w:tcW w:w="1710" w:type="dxa"/>
            <w:vAlign w:val="bottom"/>
          </w:tcPr>
          <w:p w14:paraId="1EF48027" w14:textId="77777777" w:rsidR="00635168" w:rsidRPr="00FB0494" w:rsidRDefault="00635168" w:rsidP="00635168">
            <w:pPr>
              <w:tabs>
                <w:tab w:val="left" w:pos="900"/>
                <w:tab w:val="left" w:pos="2880"/>
              </w:tabs>
              <w:spacing w:line="300" w:lineRule="exact"/>
              <w:ind w:left="141" w:right="-108" w:hanging="141"/>
              <w:rPr>
                <w:rFonts w:ascii="Arial" w:hAnsi="Arial" w:cs="Arial"/>
                <w:b/>
                <w:bCs/>
                <w:sz w:val="14"/>
                <w:szCs w:val="14"/>
                <w:cs/>
              </w:rPr>
            </w:pPr>
            <w:r w:rsidRPr="00FB0494">
              <w:rPr>
                <w:rFonts w:ascii="Arial" w:hAnsi="Arial" w:cs="Arial"/>
                <w:b/>
                <w:bCs/>
                <w:sz w:val="14"/>
                <w:szCs w:val="14"/>
              </w:rPr>
              <w:t>Liabilities</w:t>
            </w:r>
          </w:p>
        </w:tc>
        <w:tc>
          <w:tcPr>
            <w:tcW w:w="1082" w:type="dxa"/>
            <w:vAlign w:val="bottom"/>
          </w:tcPr>
          <w:p w14:paraId="24E518C3" w14:textId="77777777" w:rsidR="00635168" w:rsidRPr="00FB0494" w:rsidRDefault="00635168" w:rsidP="00635168">
            <w:pPr>
              <w:tabs>
                <w:tab w:val="decimal" w:pos="882"/>
              </w:tabs>
              <w:spacing w:line="300" w:lineRule="exact"/>
              <w:ind w:right="-43"/>
              <w:rPr>
                <w:rFonts w:ascii="Arial" w:hAnsi="Arial" w:cs="Arial"/>
                <w:sz w:val="14"/>
                <w:szCs w:val="14"/>
              </w:rPr>
            </w:pPr>
          </w:p>
        </w:tc>
        <w:tc>
          <w:tcPr>
            <w:tcW w:w="1082" w:type="dxa"/>
            <w:vAlign w:val="bottom"/>
          </w:tcPr>
          <w:p w14:paraId="03F3AAFD" w14:textId="77777777" w:rsidR="00635168" w:rsidRPr="00FB0494" w:rsidRDefault="00635168" w:rsidP="00635168">
            <w:pPr>
              <w:tabs>
                <w:tab w:val="decimal" w:pos="882"/>
              </w:tabs>
              <w:spacing w:line="300" w:lineRule="exact"/>
              <w:ind w:right="-43"/>
              <w:rPr>
                <w:rFonts w:ascii="Arial" w:hAnsi="Arial" w:cs="Arial"/>
                <w:sz w:val="14"/>
                <w:szCs w:val="14"/>
              </w:rPr>
            </w:pPr>
          </w:p>
        </w:tc>
        <w:tc>
          <w:tcPr>
            <w:tcW w:w="1082" w:type="dxa"/>
            <w:vAlign w:val="bottom"/>
          </w:tcPr>
          <w:p w14:paraId="35F35D97" w14:textId="77777777" w:rsidR="00635168" w:rsidRPr="00FB0494" w:rsidRDefault="00635168" w:rsidP="00635168">
            <w:pPr>
              <w:tabs>
                <w:tab w:val="decimal" w:pos="882"/>
              </w:tabs>
              <w:spacing w:line="300" w:lineRule="exact"/>
              <w:ind w:right="-43"/>
              <w:rPr>
                <w:rFonts w:ascii="Arial" w:hAnsi="Arial" w:cs="Arial"/>
                <w:sz w:val="14"/>
                <w:szCs w:val="14"/>
              </w:rPr>
            </w:pPr>
          </w:p>
        </w:tc>
        <w:tc>
          <w:tcPr>
            <w:tcW w:w="1082" w:type="dxa"/>
            <w:vAlign w:val="bottom"/>
          </w:tcPr>
          <w:p w14:paraId="545A2DBD" w14:textId="77777777" w:rsidR="00635168" w:rsidRPr="00FB0494" w:rsidRDefault="00635168" w:rsidP="00635168">
            <w:pPr>
              <w:tabs>
                <w:tab w:val="decimal" w:pos="882"/>
              </w:tabs>
              <w:spacing w:line="300" w:lineRule="exact"/>
              <w:ind w:right="-43"/>
              <w:rPr>
                <w:rFonts w:ascii="Arial" w:hAnsi="Arial" w:cs="Arial"/>
                <w:sz w:val="14"/>
                <w:szCs w:val="14"/>
              </w:rPr>
            </w:pPr>
          </w:p>
        </w:tc>
        <w:tc>
          <w:tcPr>
            <w:tcW w:w="1082" w:type="dxa"/>
            <w:vAlign w:val="bottom"/>
          </w:tcPr>
          <w:p w14:paraId="22999B3B" w14:textId="77777777" w:rsidR="00635168" w:rsidRPr="00FB0494" w:rsidRDefault="00635168" w:rsidP="00635168">
            <w:pPr>
              <w:tabs>
                <w:tab w:val="decimal" w:pos="882"/>
              </w:tabs>
              <w:spacing w:line="300" w:lineRule="exact"/>
              <w:ind w:right="-43"/>
              <w:rPr>
                <w:rFonts w:ascii="Arial" w:hAnsi="Arial" w:cs="Arial"/>
                <w:sz w:val="14"/>
                <w:szCs w:val="14"/>
                <w:cs/>
              </w:rPr>
            </w:pPr>
          </w:p>
        </w:tc>
        <w:tc>
          <w:tcPr>
            <w:tcW w:w="1082" w:type="dxa"/>
            <w:vAlign w:val="bottom"/>
          </w:tcPr>
          <w:p w14:paraId="79E4EBAA" w14:textId="77777777" w:rsidR="00635168" w:rsidRPr="00FB0494" w:rsidRDefault="00635168" w:rsidP="00635168">
            <w:pPr>
              <w:tabs>
                <w:tab w:val="decimal" w:pos="882"/>
              </w:tabs>
              <w:spacing w:line="300" w:lineRule="exact"/>
              <w:ind w:right="-43"/>
              <w:rPr>
                <w:rFonts w:ascii="Arial" w:hAnsi="Arial" w:cs="Arial"/>
                <w:sz w:val="14"/>
                <w:szCs w:val="14"/>
              </w:rPr>
            </w:pPr>
          </w:p>
        </w:tc>
        <w:tc>
          <w:tcPr>
            <w:tcW w:w="1083" w:type="dxa"/>
            <w:vAlign w:val="bottom"/>
          </w:tcPr>
          <w:p w14:paraId="5E31D2AA" w14:textId="77777777" w:rsidR="00635168" w:rsidRPr="00FB0494" w:rsidRDefault="00635168" w:rsidP="00635168">
            <w:pPr>
              <w:tabs>
                <w:tab w:val="decimal" w:pos="882"/>
              </w:tabs>
              <w:spacing w:line="300" w:lineRule="exact"/>
              <w:ind w:right="-43"/>
              <w:rPr>
                <w:rFonts w:ascii="Arial" w:hAnsi="Arial" w:cs="Arial"/>
                <w:sz w:val="14"/>
                <w:szCs w:val="14"/>
              </w:rPr>
            </w:pPr>
          </w:p>
        </w:tc>
      </w:tr>
      <w:tr w:rsidR="00635168" w:rsidRPr="00FB0494" w14:paraId="431961B2" w14:textId="77777777" w:rsidTr="00CB3E60">
        <w:tc>
          <w:tcPr>
            <w:tcW w:w="1710" w:type="dxa"/>
            <w:vAlign w:val="bottom"/>
          </w:tcPr>
          <w:p w14:paraId="1697A515" w14:textId="77777777" w:rsidR="00635168" w:rsidRPr="00FB0494" w:rsidRDefault="00635168" w:rsidP="00635168">
            <w:pPr>
              <w:tabs>
                <w:tab w:val="left" w:pos="900"/>
                <w:tab w:val="left" w:pos="2880"/>
              </w:tabs>
              <w:spacing w:line="300" w:lineRule="exact"/>
              <w:ind w:left="141" w:right="-108" w:hanging="141"/>
              <w:rPr>
                <w:rFonts w:ascii="Arial" w:hAnsi="Arial" w:cs="Arial"/>
                <w:sz w:val="14"/>
                <w:szCs w:val="14"/>
                <w:cs/>
              </w:rPr>
            </w:pPr>
            <w:r w:rsidRPr="00FB0494">
              <w:rPr>
                <w:rFonts w:ascii="Arial" w:hAnsi="Arial" w:cs="Arial"/>
                <w:sz w:val="14"/>
                <w:szCs w:val="14"/>
              </w:rPr>
              <w:t xml:space="preserve">As </w:t>
            </w:r>
            <w:proofErr w:type="gramStart"/>
            <w:r w:rsidRPr="00FB0494">
              <w:rPr>
                <w:rFonts w:ascii="Arial" w:hAnsi="Arial" w:cs="Arial"/>
                <w:sz w:val="14"/>
                <w:szCs w:val="14"/>
              </w:rPr>
              <w:t>at</w:t>
            </w:r>
            <w:proofErr w:type="gramEnd"/>
            <w:r w:rsidRPr="00FB0494">
              <w:rPr>
                <w:rFonts w:ascii="Arial" w:hAnsi="Arial" w:cs="Arial"/>
                <w:sz w:val="14"/>
                <w:szCs w:val="14"/>
              </w:rPr>
              <w:t xml:space="preserve"> 31 December 2024</w:t>
            </w:r>
          </w:p>
        </w:tc>
        <w:tc>
          <w:tcPr>
            <w:tcW w:w="1082" w:type="dxa"/>
            <w:shd w:val="clear" w:color="auto" w:fill="auto"/>
          </w:tcPr>
          <w:p w14:paraId="52A4C143"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772,629,963</w:t>
            </w:r>
          </w:p>
        </w:tc>
        <w:tc>
          <w:tcPr>
            <w:tcW w:w="1082" w:type="dxa"/>
            <w:shd w:val="clear" w:color="auto" w:fill="auto"/>
          </w:tcPr>
          <w:p w14:paraId="15970EBE"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37,456,884</w:t>
            </w:r>
          </w:p>
        </w:tc>
        <w:tc>
          <w:tcPr>
            <w:tcW w:w="1082" w:type="dxa"/>
            <w:shd w:val="clear" w:color="auto" w:fill="auto"/>
          </w:tcPr>
          <w:p w14:paraId="5F1D5BF9"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1,731,523,396</w:t>
            </w:r>
          </w:p>
        </w:tc>
        <w:tc>
          <w:tcPr>
            <w:tcW w:w="1082" w:type="dxa"/>
            <w:shd w:val="clear" w:color="auto" w:fill="auto"/>
          </w:tcPr>
          <w:p w14:paraId="045E4E34"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461,592,298</w:t>
            </w:r>
          </w:p>
        </w:tc>
        <w:tc>
          <w:tcPr>
            <w:tcW w:w="1082" w:type="dxa"/>
            <w:shd w:val="clear" w:color="auto" w:fill="auto"/>
          </w:tcPr>
          <w:p w14:paraId="30EAE633"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3,003,202,541</w:t>
            </w:r>
          </w:p>
        </w:tc>
        <w:tc>
          <w:tcPr>
            <w:tcW w:w="1082" w:type="dxa"/>
            <w:shd w:val="clear" w:color="auto" w:fill="auto"/>
          </w:tcPr>
          <w:p w14:paraId="3E8E0D0B"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858,487,584</w:t>
            </w:r>
          </w:p>
        </w:tc>
        <w:tc>
          <w:tcPr>
            <w:tcW w:w="1083" w:type="dxa"/>
            <w:shd w:val="clear" w:color="auto" w:fill="auto"/>
          </w:tcPr>
          <w:p w14:paraId="6A9722A7"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3,861,690,125</w:t>
            </w:r>
          </w:p>
        </w:tc>
      </w:tr>
      <w:tr w:rsidR="00635168" w:rsidRPr="00FB0494" w14:paraId="054DD2CC" w14:textId="77777777" w:rsidTr="00422BD2">
        <w:tc>
          <w:tcPr>
            <w:tcW w:w="1710" w:type="dxa"/>
            <w:vAlign w:val="bottom"/>
          </w:tcPr>
          <w:p w14:paraId="3FC5BB43" w14:textId="77777777" w:rsidR="00635168" w:rsidRPr="00FB0494" w:rsidRDefault="00635168" w:rsidP="00635168">
            <w:pPr>
              <w:tabs>
                <w:tab w:val="left" w:pos="900"/>
                <w:tab w:val="left" w:pos="2880"/>
              </w:tabs>
              <w:spacing w:line="300" w:lineRule="exact"/>
              <w:ind w:left="141" w:right="-108" w:hanging="141"/>
              <w:rPr>
                <w:rFonts w:ascii="Arial" w:hAnsi="Arial" w:cs="Arial"/>
                <w:sz w:val="14"/>
                <w:szCs w:val="14"/>
              </w:rPr>
            </w:pPr>
            <w:r w:rsidRPr="00FB0494">
              <w:rPr>
                <w:rFonts w:ascii="Arial" w:hAnsi="Arial" w:cs="Arial"/>
                <w:sz w:val="14"/>
                <w:szCs w:val="14"/>
              </w:rPr>
              <w:t xml:space="preserve">As </w:t>
            </w:r>
            <w:proofErr w:type="gramStart"/>
            <w:r w:rsidRPr="00FB0494">
              <w:rPr>
                <w:rFonts w:ascii="Arial" w:hAnsi="Arial" w:cs="Arial"/>
                <w:sz w:val="14"/>
                <w:szCs w:val="14"/>
              </w:rPr>
              <w:t>at</w:t>
            </w:r>
            <w:proofErr w:type="gramEnd"/>
            <w:r w:rsidRPr="00FB0494">
              <w:rPr>
                <w:rFonts w:ascii="Arial" w:hAnsi="Arial" w:cs="Arial"/>
                <w:sz w:val="14"/>
                <w:szCs w:val="14"/>
              </w:rPr>
              <w:t xml:space="preserve"> 31 December 2023 (Restated)</w:t>
            </w:r>
          </w:p>
        </w:tc>
        <w:tc>
          <w:tcPr>
            <w:tcW w:w="1082" w:type="dxa"/>
            <w:vAlign w:val="bottom"/>
          </w:tcPr>
          <w:p w14:paraId="1FADCBC3"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cs/>
              </w:rPr>
            </w:pPr>
            <w:r w:rsidRPr="00FB0494">
              <w:rPr>
                <w:rFonts w:ascii="Arial" w:hAnsi="Arial" w:cs="Arial"/>
                <w:sz w:val="14"/>
                <w:szCs w:val="14"/>
              </w:rPr>
              <w:t>688,790,785</w:t>
            </w:r>
          </w:p>
        </w:tc>
        <w:tc>
          <w:tcPr>
            <w:tcW w:w="1082" w:type="dxa"/>
            <w:vAlign w:val="bottom"/>
          </w:tcPr>
          <w:p w14:paraId="696ECA2F"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36,446,849</w:t>
            </w:r>
          </w:p>
        </w:tc>
        <w:tc>
          <w:tcPr>
            <w:tcW w:w="1082" w:type="dxa"/>
            <w:vAlign w:val="bottom"/>
          </w:tcPr>
          <w:p w14:paraId="5A4F5ED0"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2,005,098,532</w:t>
            </w:r>
          </w:p>
        </w:tc>
        <w:tc>
          <w:tcPr>
            <w:tcW w:w="1082" w:type="dxa"/>
            <w:vAlign w:val="bottom"/>
          </w:tcPr>
          <w:p w14:paraId="31F5476D"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385,300,466</w:t>
            </w:r>
          </w:p>
        </w:tc>
        <w:tc>
          <w:tcPr>
            <w:tcW w:w="1082" w:type="dxa"/>
            <w:vAlign w:val="bottom"/>
          </w:tcPr>
          <w:p w14:paraId="29C1EFB9"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3,115,636,632</w:t>
            </w:r>
          </w:p>
        </w:tc>
        <w:tc>
          <w:tcPr>
            <w:tcW w:w="1082" w:type="dxa"/>
            <w:vAlign w:val="bottom"/>
          </w:tcPr>
          <w:p w14:paraId="10165EDB"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rPr>
            </w:pPr>
            <w:r w:rsidRPr="00FB0494">
              <w:rPr>
                <w:rFonts w:ascii="Arial" w:hAnsi="Arial" w:cs="Arial"/>
                <w:sz w:val="14"/>
                <w:szCs w:val="14"/>
              </w:rPr>
              <w:t>825,769,225</w:t>
            </w:r>
          </w:p>
        </w:tc>
        <w:tc>
          <w:tcPr>
            <w:tcW w:w="1083" w:type="dxa"/>
            <w:vAlign w:val="bottom"/>
          </w:tcPr>
          <w:p w14:paraId="4541B872" w14:textId="77777777" w:rsidR="00635168" w:rsidRPr="00FB0494" w:rsidRDefault="00635168" w:rsidP="00635168">
            <w:pPr>
              <w:pBdr>
                <w:bottom w:val="double" w:sz="4" w:space="1" w:color="auto"/>
              </w:pBdr>
              <w:tabs>
                <w:tab w:val="decimal" w:pos="882"/>
              </w:tabs>
              <w:spacing w:line="300" w:lineRule="exact"/>
              <w:ind w:right="-43"/>
              <w:rPr>
                <w:rFonts w:ascii="Arial" w:hAnsi="Arial" w:cs="Arial"/>
                <w:sz w:val="14"/>
                <w:szCs w:val="14"/>
                <w:cs/>
              </w:rPr>
            </w:pPr>
            <w:r w:rsidRPr="00FB0494">
              <w:rPr>
                <w:rFonts w:ascii="Arial" w:hAnsi="Arial" w:cs="Arial"/>
                <w:sz w:val="14"/>
                <w:szCs w:val="14"/>
              </w:rPr>
              <w:t>3,941,405,857</w:t>
            </w:r>
          </w:p>
        </w:tc>
      </w:tr>
    </w:tbl>
    <w:p w14:paraId="159C865F" w14:textId="77777777" w:rsidR="00036C14" w:rsidRPr="00FB0494" w:rsidRDefault="00C762FD" w:rsidP="00B90DFC">
      <w:pPr>
        <w:tabs>
          <w:tab w:val="left" w:pos="2160"/>
          <w:tab w:val="right" w:pos="7200"/>
          <w:tab w:val="right" w:pos="9000"/>
        </w:tabs>
        <w:spacing w:before="240" w:after="120" w:line="380" w:lineRule="exact"/>
        <w:ind w:left="547" w:right="-43" w:hanging="547"/>
        <w:jc w:val="thaiDistribute"/>
        <w:rPr>
          <w:rFonts w:ascii="Arial" w:hAnsi="Arial" w:cs="Arial"/>
        </w:rPr>
      </w:pPr>
      <w:r w:rsidRPr="00FB0494">
        <w:rPr>
          <w:rFonts w:ascii="Arial" w:hAnsi="Arial" w:cs="Arial"/>
        </w:rPr>
        <w:tab/>
      </w:r>
      <w:r w:rsidR="00036C14" w:rsidRPr="00FB0494">
        <w:rPr>
          <w:rFonts w:ascii="Arial" w:hAnsi="Arial" w:cs="Arial"/>
          <w:b/>
          <w:bCs/>
          <w:sz w:val="22"/>
          <w:szCs w:val="22"/>
        </w:rPr>
        <w:t>Geographic information</w:t>
      </w:r>
    </w:p>
    <w:p w14:paraId="30DBAF13" w14:textId="77777777" w:rsidR="00036C14" w:rsidRPr="00FB0494" w:rsidRDefault="00036C14" w:rsidP="00036C14">
      <w:pPr>
        <w:tabs>
          <w:tab w:val="left" w:pos="2160"/>
          <w:tab w:val="right" w:pos="7280"/>
          <w:tab w:val="right" w:pos="8540"/>
        </w:tabs>
        <w:spacing w:before="120" w:after="120" w:line="380" w:lineRule="exact"/>
        <w:ind w:left="547"/>
        <w:jc w:val="thaiDistribute"/>
        <w:rPr>
          <w:rFonts w:ascii="Arial" w:hAnsi="Arial" w:cs="Arial"/>
          <w:sz w:val="22"/>
          <w:szCs w:val="22"/>
        </w:rPr>
      </w:pPr>
      <w:r w:rsidRPr="00FB0494">
        <w:rPr>
          <w:rFonts w:ascii="Arial" w:hAnsi="Arial" w:cs="Arial"/>
          <w:sz w:val="22"/>
          <w:szCs w:val="22"/>
        </w:rPr>
        <w:t xml:space="preserve">The Company is operated its business in Thailand only, as a result, </w:t>
      </w:r>
      <w:proofErr w:type="gramStart"/>
      <w:r w:rsidRPr="00FB0494">
        <w:rPr>
          <w:rFonts w:ascii="Arial" w:hAnsi="Arial" w:cs="Arial"/>
          <w:sz w:val="22"/>
          <w:szCs w:val="22"/>
        </w:rPr>
        <w:t>all of</w:t>
      </w:r>
      <w:proofErr w:type="gramEnd"/>
      <w:r w:rsidRPr="00FB0494">
        <w:rPr>
          <w:rFonts w:ascii="Arial" w:hAnsi="Arial" w:cs="Arial"/>
          <w:sz w:val="22"/>
          <w:szCs w:val="22"/>
        </w:rPr>
        <w:t xml:space="preserve"> the revenues and assets as reflected in these financial statements pertain to the aforementioned geographical reportable.</w:t>
      </w:r>
    </w:p>
    <w:p w14:paraId="76D82718" w14:textId="77777777" w:rsidR="00036C14" w:rsidRPr="00FB0494" w:rsidRDefault="00036C14" w:rsidP="00036C14">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FB0494">
        <w:rPr>
          <w:rFonts w:ascii="Arial" w:hAnsi="Arial" w:cs="Arial"/>
          <w:b/>
          <w:bCs/>
          <w:sz w:val="22"/>
          <w:szCs w:val="22"/>
        </w:rPr>
        <w:tab/>
        <w:t xml:space="preserve">Major </w:t>
      </w:r>
      <w:r w:rsidR="002016DF" w:rsidRPr="00FB0494">
        <w:rPr>
          <w:rFonts w:ascii="Arial" w:hAnsi="Arial" w:cs="Arial"/>
          <w:b/>
          <w:bCs/>
          <w:sz w:val="22"/>
          <w:szCs w:val="22"/>
        </w:rPr>
        <w:t>brokers</w:t>
      </w:r>
      <w:r w:rsidRPr="00FB0494">
        <w:rPr>
          <w:rFonts w:ascii="Arial" w:hAnsi="Arial" w:cs="Arial"/>
          <w:b/>
          <w:bCs/>
          <w:sz w:val="22"/>
          <w:szCs w:val="22"/>
        </w:rPr>
        <w:t xml:space="preserve"> information</w:t>
      </w:r>
    </w:p>
    <w:p w14:paraId="5D60B097" w14:textId="77777777" w:rsidR="002016DF" w:rsidRPr="00FB0494" w:rsidRDefault="002016DF" w:rsidP="002016DF">
      <w:pPr>
        <w:tabs>
          <w:tab w:val="left" w:pos="2160"/>
          <w:tab w:val="right" w:pos="7280"/>
          <w:tab w:val="right" w:pos="8540"/>
        </w:tabs>
        <w:spacing w:before="120" w:after="120" w:line="380" w:lineRule="exact"/>
        <w:ind w:left="547"/>
        <w:jc w:val="thaiDistribute"/>
        <w:rPr>
          <w:rFonts w:ascii="Arial" w:hAnsi="Arial" w:cs="Arial"/>
          <w:sz w:val="22"/>
          <w:szCs w:val="22"/>
        </w:rPr>
      </w:pPr>
      <w:r w:rsidRPr="00FB0494">
        <w:rPr>
          <w:rFonts w:ascii="Arial" w:hAnsi="Arial" w:cs="Arial" w:hint="cs"/>
          <w:sz w:val="22"/>
          <w:szCs w:val="22"/>
        </w:rPr>
        <w:t>For the year 20</w:t>
      </w:r>
      <w:r w:rsidRPr="00FB0494">
        <w:rPr>
          <w:rFonts w:ascii="Arial" w:hAnsi="Arial" w:cs="Arial" w:hint="cs"/>
          <w:sz w:val="22"/>
          <w:szCs w:val="22"/>
          <w:cs/>
        </w:rPr>
        <w:t>24</w:t>
      </w:r>
      <w:r w:rsidRPr="00FB0494">
        <w:rPr>
          <w:rFonts w:ascii="Arial" w:hAnsi="Arial" w:cs="Arial" w:hint="cs"/>
          <w:sz w:val="22"/>
          <w:szCs w:val="22"/>
        </w:rPr>
        <w:t>,</w:t>
      </w:r>
      <w:r w:rsidRPr="00FB0494">
        <w:rPr>
          <w:rFonts w:ascii="Arial" w:hAnsi="Arial" w:cs="Arial" w:hint="cs"/>
          <w:sz w:val="22"/>
          <w:szCs w:val="22"/>
          <w:cs/>
        </w:rPr>
        <w:t xml:space="preserve"> </w:t>
      </w:r>
      <w:r w:rsidRPr="00FB0494">
        <w:rPr>
          <w:rFonts w:ascii="Arial" w:hAnsi="Arial" w:cs="Arial" w:hint="cs"/>
          <w:sz w:val="22"/>
          <w:szCs w:val="22"/>
        </w:rPr>
        <w:t xml:space="preserve">the Company has </w:t>
      </w:r>
      <w:r w:rsidR="006F1E22" w:rsidRPr="00FB0494">
        <w:rPr>
          <w:rFonts w:ascii="Arial" w:hAnsi="Arial" w:cs="Arial"/>
          <w:sz w:val="22"/>
          <w:szCs w:val="22"/>
        </w:rPr>
        <w:t>gross premium written</w:t>
      </w:r>
      <w:r w:rsidRPr="00FB0494">
        <w:rPr>
          <w:rFonts w:ascii="Arial" w:hAnsi="Arial" w:cs="Arial" w:hint="cs"/>
          <w:sz w:val="22"/>
          <w:szCs w:val="22"/>
        </w:rPr>
        <w:t xml:space="preserve"> from one</w:t>
      </w:r>
      <w:r w:rsidRPr="00FB0494">
        <w:rPr>
          <w:rFonts w:ascii="Arial" w:hAnsi="Arial" w:cs="Arial" w:hint="cs"/>
          <w:sz w:val="22"/>
          <w:szCs w:val="22"/>
          <w:cs/>
        </w:rPr>
        <w:t xml:space="preserve"> </w:t>
      </w:r>
      <w:r w:rsidRPr="00FB0494">
        <w:rPr>
          <w:rFonts w:ascii="Arial" w:hAnsi="Arial" w:cs="Arial" w:hint="cs"/>
          <w:sz w:val="22"/>
          <w:szCs w:val="22"/>
        </w:rPr>
        <w:t xml:space="preserve">major broker in </w:t>
      </w:r>
      <w:proofErr w:type="gramStart"/>
      <w:r w:rsidRPr="00FB0494">
        <w:rPr>
          <w:rFonts w:ascii="Arial" w:hAnsi="Arial" w:cs="Arial" w:hint="cs"/>
          <w:sz w:val="22"/>
          <w:szCs w:val="22"/>
        </w:rPr>
        <w:t>amount</w:t>
      </w:r>
      <w:proofErr w:type="gramEnd"/>
      <w:r w:rsidRPr="00FB0494">
        <w:rPr>
          <w:rFonts w:ascii="Arial" w:hAnsi="Arial" w:cs="Arial" w:hint="cs"/>
          <w:sz w:val="22"/>
          <w:szCs w:val="22"/>
        </w:rPr>
        <w:t xml:space="preserve"> of Baht 315 million. (2023: Baht 310 million derived from one major broker). </w:t>
      </w:r>
    </w:p>
    <w:p w14:paraId="616367D8" w14:textId="77777777" w:rsidR="00147007" w:rsidRPr="00FB0494" w:rsidRDefault="007505F9" w:rsidP="00147007">
      <w:pPr>
        <w:spacing w:before="120" w:after="120" w:line="380" w:lineRule="exact"/>
        <w:ind w:left="547" w:hanging="547"/>
        <w:rPr>
          <w:rFonts w:ascii="Arial" w:hAnsi="Arial" w:cs="Arial"/>
          <w:b/>
          <w:bCs/>
          <w:sz w:val="22"/>
          <w:szCs w:val="22"/>
        </w:rPr>
      </w:pPr>
      <w:r w:rsidRPr="00FB0494">
        <w:rPr>
          <w:rFonts w:ascii="Arial" w:hAnsi="Arial" w:cs="Arial"/>
          <w:b/>
          <w:bCs/>
          <w:sz w:val="22"/>
          <w:szCs w:val="22"/>
        </w:rPr>
        <w:t>2</w:t>
      </w:r>
      <w:r w:rsidR="002016DF" w:rsidRPr="00FB0494">
        <w:rPr>
          <w:rFonts w:ascii="Arial" w:hAnsi="Arial" w:cs="Arial"/>
          <w:b/>
          <w:bCs/>
          <w:sz w:val="22"/>
          <w:szCs w:val="22"/>
        </w:rPr>
        <w:t>5</w:t>
      </w:r>
      <w:r w:rsidR="00147007" w:rsidRPr="00FB0494">
        <w:rPr>
          <w:rFonts w:ascii="Arial" w:hAnsi="Arial" w:cs="Arial"/>
          <w:b/>
          <w:bCs/>
          <w:sz w:val="22"/>
          <w:szCs w:val="22"/>
        </w:rPr>
        <w:t>.</w:t>
      </w:r>
      <w:r w:rsidR="00147007" w:rsidRPr="00FB0494">
        <w:rPr>
          <w:rFonts w:ascii="Arial" w:hAnsi="Arial" w:cs="Arial"/>
          <w:b/>
          <w:bCs/>
          <w:sz w:val="22"/>
          <w:szCs w:val="22"/>
        </w:rPr>
        <w:tab/>
        <w:t>Investments income</w:t>
      </w:r>
    </w:p>
    <w:p w14:paraId="3D93C540" w14:textId="77777777" w:rsidR="00147007" w:rsidRPr="00FB0494" w:rsidRDefault="00147007" w:rsidP="00147007">
      <w:pPr>
        <w:tabs>
          <w:tab w:val="left" w:pos="2160"/>
          <w:tab w:val="right" w:pos="7200"/>
          <w:tab w:val="right" w:pos="9000"/>
        </w:tabs>
        <w:spacing w:before="120" w:after="120" w:line="380" w:lineRule="exact"/>
        <w:ind w:left="539" w:right="-45" w:hanging="539"/>
        <w:jc w:val="both"/>
        <w:rPr>
          <w:rFonts w:ascii="Arial" w:hAnsi="Arial" w:cs="Arial"/>
          <w:sz w:val="22"/>
          <w:szCs w:val="22"/>
        </w:rPr>
      </w:pPr>
      <w:r w:rsidRPr="00FB0494">
        <w:rPr>
          <w:rFonts w:ascii="Arial" w:hAnsi="Arial" w:cs="Arial"/>
          <w:sz w:val="22"/>
          <w:szCs w:val="22"/>
        </w:rPr>
        <w:tab/>
        <w:t xml:space="preserve">During the years ended 31 December </w:t>
      </w:r>
      <w:r w:rsidR="00BB662D" w:rsidRPr="00FB0494">
        <w:rPr>
          <w:rFonts w:ascii="Arial" w:hAnsi="Arial" w:cs="Arial"/>
          <w:sz w:val="22"/>
          <w:szCs w:val="22"/>
        </w:rPr>
        <w:t>2024</w:t>
      </w:r>
      <w:r w:rsidRPr="00FB0494">
        <w:rPr>
          <w:rFonts w:ascii="Arial" w:hAnsi="Arial" w:cs="Arial"/>
          <w:sz w:val="22"/>
          <w:szCs w:val="22"/>
        </w:rPr>
        <w:t xml:space="preserve"> and </w:t>
      </w:r>
      <w:r w:rsidR="00BB662D" w:rsidRPr="00FB0494">
        <w:rPr>
          <w:rFonts w:ascii="Arial" w:hAnsi="Arial" w:cs="Arial"/>
          <w:sz w:val="22"/>
          <w:szCs w:val="22"/>
        </w:rPr>
        <w:t>2023</w:t>
      </w:r>
      <w:r w:rsidRPr="00FB0494">
        <w:rPr>
          <w:rFonts w:ascii="Arial" w:hAnsi="Arial" w:cs="Arial"/>
          <w:sz w:val="22"/>
          <w:szCs w:val="22"/>
        </w:rPr>
        <w:t>, the Company has investment income as follows:</w:t>
      </w:r>
    </w:p>
    <w:p w14:paraId="690304C9" w14:textId="77777777" w:rsidR="00147007" w:rsidRPr="00FB0494" w:rsidRDefault="00147007" w:rsidP="00147007">
      <w:pPr>
        <w:tabs>
          <w:tab w:val="left" w:pos="540"/>
          <w:tab w:val="left" w:pos="900"/>
          <w:tab w:val="right" w:pos="7280"/>
          <w:tab w:val="right" w:pos="8540"/>
        </w:tabs>
        <w:spacing w:line="380" w:lineRule="exact"/>
        <w:ind w:left="547" w:right="-7" w:hanging="547"/>
        <w:jc w:val="right"/>
        <w:rPr>
          <w:rFonts w:ascii="Arial" w:hAnsi="Arial" w:cs="Arial"/>
          <w:sz w:val="20"/>
          <w:szCs w:val="20"/>
        </w:rPr>
      </w:pPr>
      <w:r w:rsidRPr="00FB0494">
        <w:rPr>
          <w:rFonts w:ascii="Arial" w:hAnsi="Arial" w:cs="Arial"/>
          <w:sz w:val="20"/>
          <w:szCs w:val="20"/>
          <w:cs/>
        </w:rPr>
        <w:t>(</w:t>
      </w:r>
      <w:r w:rsidRPr="00FB0494">
        <w:rPr>
          <w:rFonts w:ascii="Arial" w:hAnsi="Arial" w:cs="Arial"/>
          <w:sz w:val="20"/>
          <w:szCs w:val="20"/>
        </w:rPr>
        <w:t>Unit: Baht</w:t>
      </w:r>
      <w:r w:rsidRPr="00FB0494">
        <w:rPr>
          <w:rFonts w:ascii="Arial" w:hAnsi="Arial" w:cs="Arial"/>
          <w:sz w:val="20"/>
          <w:szCs w:val="20"/>
          <w:cs/>
        </w:rPr>
        <w:t>)</w:t>
      </w:r>
      <w:r w:rsidRPr="00FB0494">
        <w:rPr>
          <w:rFonts w:ascii="Arial" w:hAnsi="Arial" w:cs="Arial"/>
          <w:sz w:val="20"/>
          <w:szCs w:val="20"/>
        </w:rPr>
        <w:t xml:space="preserve"> </w:t>
      </w:r>
    </w:p>
    <w:tbl>
      <w:tblPr>
        <w:tblW w:w="9225" w:type="dxa"/>
        <w:tblInd w:w="558" w:type="dxa"/>
        <w:tblLayout w:type="fixed"/>
        <w:tblLook w:val="04A0" w:firstRow="1" w:lastRow="0" w:firstColumn="1" w:lastColumn="0" w:noHBand="0" w:noVBand="1"/>
      </w:tblPr>
      <w:tblGrid>
        <w:gridCol w:w="5832"/>
        <w:gridCol w:w="1696"/>
        <w:gridCol w:w="1697"/>
      </w:tblGrid>
      <w:tr w:rsidR="00147007" w:rsidRPr="00FB0494" w14:paraId="008E855A" w14:textId="77777777" w:rsidTr="00F66742">
        <w:tc>
          <w:tcPr>
            <w:tcW w:w="5832" w:type="dxa"/>
          </w:tcPr>
          <w:p w14:paraId="33DB795F" w14:textId="77777777" w:rsidR="00147007" w:rsidRPr="00FB0494" w:rsidRDefault="00147007" w:rsidP="00F66742">
            <w:pPr>
              <w:overflowPunct/>
              <w:autoSpaceDE/>
              <w:autoSpaceDN/>
              <w:adjustRightInd/>
              <w:spacing w:line="380" w:lineRule="exact"/>
              <w:ind w:left="252" w:right="-43" w:hanging="252"/>
              <w:jc w:val="center"/>
              <w:textAlignment w:val="auto"/>
              <w:rPr>
                <w:rFonts w:ascii="Arial" w:eastAsia="Calibri" w:hAnsi="Arial" w:cs="Arial"/>
                <w:sz w:val="20"/>
                <w:szCs w:val="20"/>
              </w:rPr>
            </w:pPr>
          </w:p>
        </w:tc>
        <w:tc>
          <w:tcPr>
            <w:tcW w:w="3393" w:type="dxa"/>
            <w:gridSpan w:val="2"/>
            <w:vAlign w:val="bottom"/>
          </w:tcPr>
          <w:p w14:paraId="05CC1000" w14:textId="77777777" w:rsidR="00147007" w:rsidRPr="00FB0494" w:rsidRDefault="00147007" w:rsidP="00F66742">
            <w:pPr>
              <w:pBdr>
                <w:bottom w:val="single" w:sz="4" w:space="1" w:color="auto"/>
              </w:pBdr>
              <w:spacing w:line="380" w:lineRule="exact"/>
              <w:ind w:right="8"/>
              <w:jc w:val="center"/>
              <w:rPr>
                <w:rFonts w:ascii="Arial" w:hAnsi="Arial" w:cs="Arial"/>
                <w:sz w:val="20"/>
                <w:szCs w:val="20"/>
              </w:rPr>
            </w:pPr>
            <w:r w:rsidRPr="00FB0494">
              <w:rPr>
                <w:rFonts w:ascii="Arial" w:hAnsi="Arial" w:cs="Arial"/>
                <w:sz w:val="20"/>
                <w:szCs w:val="20"/>
              </w:rPr>
              <w:t>For the years ended 31 December</w:t>
            </w:r>
          </w:p>
        </w:tc>
      </w:tr>
      <w:tr w:rsidR="00147007" w:rsidRPr="00FB0494" w14:paraId="2F436F9C" w14:textId="77777777" w:rsidTr="00F66742">
        <w:tc>
          <w:tcPr>
            <w:tcW w:w="5832" w:type="dxa"/>
          </w:tcPr>
          <w:p w14:paraId="769E8DC2" w14:textId="77777777" w:rsidR="00147007" w:rsidRPr="00FB0494" w:rsidRDefault="00147007" w:rsidP="00F66742">
            <w:pPr>
              <w:overflowPunct/>
              <w:autoSpaceDE/>
              <w:autoSpaceDN/>
              <w:adjustRightInd/>
              <w:spacing w:line="380" w:lineRule="exact"/>
              <w:ind w:left="252" w:right="-43" w:hanging="252"/>
              <w:jc w:val="center"/>
              <w:textAlignment w:val="auto"/>
              <w:rPr>
                <w:rFonts w:ascii="Arial" w:eastAsia="Calibri" w:hAnsi="Arial" w:cs="Arial"/>
                <w:sz w:val="20"/>
                <w:szCs w:val="20"/>
              </w:rPr>
            </w:pPr>
          </w:p>
        </w:tc>
        <w:tc>
          <w:tcPr>
            <w:tcW w:w="1696" w:type="dxa"/>
            <w:vAlign w:val="bottom"/>
          </w:tcPr>
          <w:p w14:paraId="3BB130EE" w14:textId="77777777" w:rsidR="00147007" w:rsidRPr="00FB0494" w:rsidRDefault="00BB662D" w:rsidP="00F66742">
            <w:pPr>
              <w:pBdr>
                <w:bottom w:val="single" w:sz="4" w:space="1" w:color="auto"/>
              </w:pBdr>
              <w:spacing w:line="380" w:lineRule="exact"/>
              <w:ind w:right="8"/>
              <w:jc w:val="center"/>
              <w:rPr>
                <w:rFonts w:ascii="Arial" w:hAnsi="Arial" w:cs="Arial"/>
                <w:sz w:val="20"/>
                <w:szCs w:val="20"/>
                <w:cs/>
              </w:rPr>
            </w:pPr>
            <w:r w:rsidRPr="00FB0494">
              <w:rPr>
                <w:rFonts w:ascii="Arial" w:hAnsi="Arial" w:cs="Arial"/>
                <w:sz w:val="20"/>
                <w:szCs w:val="20"/>
              </w:rPr>
              <w:t>2024</w:t>
            </w:r>
          </w:p>
        </w:tc>
        <w:tc>
          <w:tcPr>
            <w:tcW w:w="1697" w:type="dxa"/>
            <w:vAlign w:val="bottom"/>
          </w:tcPr>
          <w:p w14:paraId="17AEFD98" w14:textId="77777777" w:rsidR="00147007" w:rsidRPr="00FB0494" w:rsidRDefault="00BB662D" w:rsidP="00F66742">
            <w:pPr>
              <w:pBdr>
                <w:bottom w:val="single" w:sz="4" w:space="1" w:color="auto"/>
              </w:pBdr>
              <w:spacing w:line="380" w:lineRule="exact"/>
              <w:ind w:right="8"/>
              <w:jc w:val="center"/>
              <w:rPr>
                <w:rFonts w:ascii="Arial" w:hAnsi="Arial" w:cs="Arial"/>
                <w:sz w:val="20"/>
                <w:szCs w:val="20"/>
                <w:cs/>
              </w:rPr>
            </w:pPr>
            <w:r w:rsidRPr="00FB0494">
              <w:rPr>
                <w:rFonts w:ascii="Arial" w:hAnsi="Arial" w:cs="Arial"/>
                <w:sz w:val="20"/>
                <w:szCs w:val="20"/>
              </w:rPr>
              <w:t>2023</w:t>
            </w:r>
          </w:p>
        </w:tc>
      </w:tr>
      <w:tr w:rsidR="00B90DFC" w:rsidRPr="00FB0494" w14:paraId="709B14B0" w14:textId="77777777" w:rsidTr="00F66742">
        <w:tc>
          <w:tcPr>
            <w:tcW w:w="5832" w:type="dxa"/>
            <w:vAlign w:val="bottom"/>
          </w:tcPr>
          <w:p w14:paraId="491D80C6" w14:textId="77777777" w:rsidR="00B90DFC" w:rsidRPr="00FB0494" w:rsidRDefault="00B90DFC" w:rsidP="00B90DFC">
            <w:pPr>
              <w:tabs>
                <w:tab w:val="left" w:pos="612"/>
                <w:tab w:val="left" w:pos="2160"/>
                <w:tab w:val="right" w:pos="7200"/>
                <w:tab w:val="right" w:pos="9000"/>
              </w:tabs>
              <w:spacing w:line="380" w:lineRule="exact"/>
              <w:ind w:left="252" w:hanging="252"/>
              <w:rPr>
                <w:rFonts w:ascii="Arial" w:hAnsi="Arial" w:cs="Arial"/>
                <w:sz w:val="20"/>
                <w:szCs w:val="20"/>
              </w:rPr>
            </w:pPr>
            <w:r w:rsidRPr="00FB0494">
              <w:rPr>
                <w:rFonts w:ascii="Arial" w:hAnsi="Arial" w:cs="Arial"/>
                <w:sz w:val="20"/>
                <w:szCs w:val="20"/>
              </w:rPr>
              <w:t>Interest income from debt securities</w:t>
            </w:r>
          </w:p>
        </w:tc>
        <w:tc>
          <w:tcPr>
            <w:tcW w:w="1696" w:type="dxa"/>
            <w:vAlign w:val="bottom"/>
          </w:tcPr>
          <w:p w14:paraId="0BE20240" w14:textId="77777777" w:rsidR="00B90DFC" w:rsidRPr="00FB0494" w:rsidRDefault="00B90DFC" w:rsidP="00B90DFC">
            <w:pPr>
              <w:tabs>
                <w:tab w:val="decimal" w:pos="1332"/>
              </w:tabs>
              <w:spacing w:line="380" w:lineRule="exact"/>
              <w:ind w:right="-43"/>
              <w:rPr>
                <w:rFonts w:ascii="Arial" w:hAnsi="Arial" w:cs="Arial"/>
                <w:sz w:val="20"/>
                <w:szCs w:val="20"/>
              </w:rPr>
            </w:pPr>
            <w:r w:rsidRPr="00FB0494">
              <w:rPr>
                <w:rFonts w:ascii="Arial" w:hAnsi="Arial" w:cs="Arial"/>
                <w:sz w:val="20"/>
                <w:szCs w:val="20"/>
              </w:rPr>
              <w:t>58,140,706</w:t>
            </w:r>
          </w:p>
        </w:tc>
        <w:tc>
          <w:tcPr>
            <w:tcW w:w="1697" w:type="dxa"/>
            <w:vAlign w:val="bottom"/>
          </w:tcPr>
          <w:p w14:paraId="787D0E50" w14:textId="77777777" w:rsidR="00B90DFC" w:rsidRPr="00FB0494" w:rsidRDefault="00B90DFC" w:rsidP="00B90DFC">
            <w:pPr>
              <w:tabs>
                <w:tab w:val="decimal" w:pos="1332"/>
              </w:tabs>
              <w:spacing w:line="380" w:lineRule="exact"/>
              <w:ind w:right="-43"/>
              <w:rPr>
                <w:rFonts w:ascii="Arial" w:hAnsi="Arial" w:cs="Arial"/>
                <w:sz w:val="20"/>
                <w:szCs w:val="20"/>
              </w:rPr>
            </w:pPr>
            <w:r w:rsidRPr="00FB0494">
              <w:rPr>
                <w:rFonts w:ascii="Arial" w:hAnsi="Arial" w:cs="Arial"/>
                <w:sz w:val="20"/>
                <w:szCs w:val="20"/>
              </w:rPr>
              <w:t>41,691,695</w:t>
            </w:r>
          </w:p>
        </w:tc>
      </w:tr>
      <w:tr w:rsidR="00B90DFC" w:rsidRPr="00FB0494" w14:paraId="50FE6B85" w14:textId="77777777" w:rsidTr="00F66742">
        <w:tc>
          <w:tcPr>
            <w:tcW w:w="5832" w:type="dxa"/>
            <w:vAlign w:val="bottom"/>
          </w:tcPr>
          <w:p w14:paraId="08758712" w14:textId="77777777" w:rsidR="00B90DFC" w:rsidRPr="00FB0494" w:rsidRDefault="00B90DFC" w:rsidP="00B90DFC">
            <w:pPr>
              <w:tabs>
                <w:tab w:val="left" w:pos="612"/>
                <w:tab w:val="left" w:pos="2160"/>
                <w:tab w:val="right" w:pos="7200"/>
                <w:tab w:val="right" w:pos="9000"/>
              </w:tabs>
              <w:spacing w:line="380" w:lineRule="exact"/>
              <w:ind w:left="252" w:hanging="252"/>
              <w:rPr>
                <w:rFonts w:ascii="Arial" w:hAnsi="Arial" w:cs="Arial"/>
                <w:sz w:val="20"/>
                <w:szCs w:val="20"/>
              </w:rPr>
            </w:pPr>
            <w:r w:rsidRPr="00FB0494">
              <w:rPr>
                <w:rFonts w:ascii="Arial" w:hAnsi="Arial" w:cs="Arial"/>
                <w:sz w:val="20"/>
                <w:szCs w:val="20"/>
              </w:rPr>
              <w:t xml:space="preserve">Dividends received from equity securities </w:t>
            </w:r>
          </w:p>
        </w:tc>
        <w:tc>
          <w:tcPr>
            <w:tcW w:w="1696" w:type="dxa"/>
            <w:vAlign w:val="bottom"/>
          </w:tcPr>
          <w:p w14:paraId="1FCB7D01" w14:textId="77777777" w:rsidR="00B90DFC" w:rsidRPr="00FB0494" w:rsidRDefault="00B90DFC" w:rsidP="00B90DFC">
            <w:pPr>
              <w:pBdr>
                <w:bottom w:val="single" w:sz="4" w:space="1" w:color="auto"/>
              </w:pBdr>
              <w:tabs>
                <w:tab w:val="decimal" w:pos="1332"/>
              </w:tabs>
              <w:spacing w:line="380" w:lineRule="exact"/>
              <w:ind w:right="-43"/>
              <w:rPr>
                <w:rFonts w:ascii="Arial" w:hAnsi="Arial" w:cs="Arial"/>
                <w:sz w:val="20"/>
                <w:szCs w:val="20"/>
              </w:rPr>
            </w:pPr>
            <w:r w:rsidRPr="00FB0494">
              <w:rPr>
                <w:rFonts w:ascii="Arial" w:hAnsi="Arial" w:cs="Arial"/>
                <w:sz w:val="20"/>
                <w:szCs w:val="20"/>
              </w:rPr>
              <w:t>46,964,809</w:t>
            </w:r>
          </w:p>
        </w:tc>
        <w:tc>
          <w:tcPr>
            <w:tcW w:w="1697" w:type="dxa"/>
            <w:vAlign w:val="bottom"/>
          </w:tcPr>
          <w:p w14:paraId="5C87636E" w14:textId="77777777" w:rsidR="00B90DFC" w:rsidRPr="00FB0494" w:rsidRDefault="00B90DFC" w:rsidP="00B90DFC">
            <w:pPr>
              <w:pBdr>
                <w:bottom w:val="single" w:sz="4" w:space="1" w:color="auto"/>
              </w:pBdr>
              <w:tabs>
                <w:tab w:val="decimal" w:pos="1332"/>
              </w:tabs>
              <w:spacing w:line="380" w:lineRule="exact"/>
              <w:ind w:right="-43"/>
              <w:rPr>
                <w:rFonts w:ascii="Arial" w:hAnsi="Arial" w:cs="Arial"/>
                <w:sz w:val="20"/>
                <w:szCs w:val="20"/>
              </w:rPr>
            </w:pPr>
            <w:r w:rsidRPr="00FB0494">
              <w:rPr>
                <w:rFonts w:ascii="Arial" w:hAnsi="Arial" w:cs="Arial"/>
                <w:sz w:val="20"/>
                <w:szCs w:val="20"/>
              </w:rPr>
              <w:t>58,080,358</w:t>
            </w:r>
          </w:p>
        </w:tc>
      </w:tr>
      <w:tr w:rsidR="00B90DFC" w:rsidRPr="00FB0494" w14:paraId="66906A59" w14:textId="77777777" w:rsidTr="00F66742">
        <w:tc>
          <w:tcPr>
            <w:tcW w:w="5832" w:type="dxa"/>
            <w:vAlign w:val="bottom"/>
            <w:hideMark/>
          </w:tcPr>
          <w:p w14:paraId="4B6FB11F" w14:textId="77777777" w:rsidR="00B90DFC" w:rsidRPr="00FB0494" w:rsidRDefault="00B90DFC" w:rsidP="00B90DFC">
            <w:pPr>
              <w:tabs>
                <w:tab w:val="left" w:pos="900"/>
                <w:tab w:val="left" w:pos="2160"/>
                <w:tab w:val="right" w:pos="7200"/>
                <w:tab w:val="right" w:pos="9000"/>
              </w:tabs>
              <w:spacing w:line="380" w:lineRule="exact"/>
              <w:ind w:left="252" w:hanging="252"/>
              <w:jc w:val="thaiDistribute"/>
              <w:rPr>
                <w:rFonts w:ascii="Arial" w:hAnsi="Arial" w:cs="Arial"/>
                <w:sz w:val="20"/>
                <w:szCs w:val="20"/>
              </w:rPr>
            </w:pPr>
            <w:r w:rsidRPr="00FB0494">
              <w:rPr>
                <w:rFonts w:ascii="Arial" w:hAnsi="Arial" w:cs="Arial"/>
                <w:sz w:val="20"/>
                <w:szCs w:val="20"/>
              </w:rPr>
              <w:t>Investments income</w:t>
            </w:r>
          </w:p>
        </w:tc>
        <w:tc>
          <w:tcPr>
            <w:tcW w:w="1696" w:type="dxa"/>
            <w:vAlign w:val="bottom"/>
          </w:tcPr>
          <w:p w14:paraId="16EACA01" w14:textId="77777777" w:rsidR="00B90DFC" w:rsidRPr="00FB0494" w:rsidRDefault="00B90DFC" w:rsidP="00B90DFC">
            <w:pPr>
              <w:pBdr>
                <w:bottom w:val="double" w:sz="4" w:space="1" w:color="auto"/>
              </w:pBdr>
              <w:tabs>
                <w:tab w:val="decimal" w:pos="1332"/>
              </w:tabs>
              <w:spacing w:line="380" w:lineRule="exact"/>
              <w:ind w:right="-43"/>
              <w:rPr>
                <w:rFonts w:ascii="Arial" w:hAnsi="Arial" w:cs="Arial"/>
                <w:sz w:val="20"/>
                <w:szCs w:val="20"/>
              </w:rPr>
            </w:pPr>
            <w:r w:rsidRPr="00FB0494">
              <w:rPr>
                <w:rFonts w:ascii="Arial" w:hAnsi="Arial" w:cs="Arial"/>
                <w:sz w:val="20"/>
                <w:szCs w:val="20"/>
              </w:rPr>
              <w:t>105,105,515</w:t>
            </w:r>
          </w:p>
        </w:tc>
        <w:tc>
          <w:tcPr>
            <w:tcW w:w="1697" w:type="dxa"/>
            <w:vAlign w:val="bottom"/>
          </w:tcPr>
          <w:p w14:paraId="485456BD" w14:textId="77777777" w:rsidR="00B90DFC" w:rsidRPr="00FB0494" w:rsidRDefault="00B90DFC" w:rsidP="00B90DFC">
            <w:pPr>
              <w:pBdr>
                <w:bottom w:val="double" w:sz="4" w:space="1" w:color="auto"/>
              </w:pBdr>
              <w:tabs>
                <w:tab w:val="decimal" w:pos="1332"/>
              </w:tabs>
              <w:spacing w:line="380" w:lineRule="exact"/>
              <w:ind w:right="-43"/>
              <w:rPr>
                <w:rFonts w:ascii="Arial" w:hAnsi="Arial" w:cs="Arial"/>
                <w:sz w:val="20"/>
                <w:szCs w:val="20"/>
              </w:rPr>
            </w:pPr>
            <w:r w:rsidRPr="00FB0494">
              <w:rPr>
                <w:rFonts w:ascii="Arial" w:hAnsi="Arial" w:cs="Arial"/>
                <w:sz w:val="20"/>
                <w:szCs w:val="20"/>
              </w:rPr>
              <w:t>99,772,053</w:t>
            </w:r>
          </w:p>
        </w:tc>
      </w:tr>
    </w:tbl>
    <w:p w14:paraId="4D4CC26E" w14:textId="77777777" w:rsidR="00B90DFC" w:rsidRPr="00FB0494" w:rsidRDefault="00B90DFC">
      <w:pPr>
        <w:overflowPunct/>
        <w:autoSpaceDE/>
        <w:autoSpaceDN/>
        <w:adjustRightInd/>
        <w:textAlignment w:val="auto"/>
        <w:rPr>
          <w:rFonts w:ascii="Arial" w:hAnsi="Arial" w:cs="Arial"/>
          <w:b/>
          <w:bCs/>
          <w:sz w:val="22"/>
          <w:szCs w:val="22"/>
        </w:rPr>
      </w:pPr>
      <w:r w:rsidRPr="00FB0494">
        <w:rPr>
          <w:rFonts w:ascii="Arial" w:hAnsi="Arial" w:cs="Arial"/>
          <w:b/>
          <w:bCs/>
          <w:sz w:val="22"/>
          <w:szCs w:val="22"/>
        </w:rPr>
        <w:br w:type="page"/>
      </w:r>
    </w:p>
    <w:p w14:paraId="14CBD798" w14:textId="77777777" w:rsidR="00D15974" w:rsidRPr="00FB0494" w:rsidRDefault="002F36DC" w:rsidP="00D43DB2">
      <w:pPr>
        <w:tabs>
          <w:tab w:val="left" w:pos="1980"/>
        </w:tabs>
        <w:spacing w:before="240" w:after="120" w:line="380" w:lineRule="exact"/>
        <w:ind w:left="547" w:hanging="547"/>
        <w:jc w:val="thaiDistribute"/>
        <w:rPr>
          <w:rFonts w:ascii="Arial" w:hAnsi="Arial" w:cs="Arial"/>
          <w:b/>
          <w:bCs/>
          <w:sz w:val="22"/>
          <w:szCs w:val="22"/>
        </w:rPr>
      </w:pPr>
      <w:r w:rsidRPr="00FB0494">
        <w:rPr>
          <w:rFonts w:ascii="Arial" w:hAnsi="Arial" w:cs="Arial"/>
          <w:b/>
          <w:bCs/>
          <w:sz w:val="22"/>
          <w:szCs w:val="22"/>
        </w:rPr>
        <w:lastRenderedPageBreak/>
        <w:t>2</w:t>
      </w:r>
      <w:r w:rsidR="002016DF" w:rsidRPr="00FB0494">
        <w:rPr>
          <w:rFonts w:ascii="Arial" w:hAnsi="Arial" w:cs="Arial"/>
          <w:b/>
          <w:bCs/>
          <w:sz w:val="22"/>
          <w:szCs w:val="22"/>
        </w:rPr>
        <w:t>6</w:t>
      </w:r>
      <w:r w:rsidR="00D15974" w:rsidRPr="00FB0494">
        <w:rPr>
          <w:rFonts w:ascii="Arial" w:hAnsi="Arial" w:cs="Arial"/>
          <w:b/>
          <w:bCs/>
          <w:sz w:val="22"/>
          <w:szCs w:val="22"/>
        </w:rPr>
        <w:t>.</w:t>
      </w:r>
      <w:r w:rsidR="00D15974" w:rsidRPr="00FB0494">
        <w:rPr>
          <w:rFonts w:ascii="Arial" w:hAnsi="Arial" w:cs="Arial"/>
          <w:b/>
          <w:bCs/>
          <w:sz w:val="22"/>
          <w:szCs w:val="22"/>
        </w:rPr>
        <w:tab/>
        <w:t>Operating expenses</w:t>
      </w:r>
    </w:p>
    <w:p w14:paraId="6B1AAFB1" w14:textId="77777777" w:rsidR="00D15974" w:rsidRPr="00FB0494" w:rsidRDefault="00D15974" w:rsidP="00B90DFC">
      <w:pPr>
        <w:tabs>
          <w:tab w:val="left" w:pos="720"/>
          <w:tab w:val="left" w:pos="2160"/>
          <w:tab w:val="right" w:pos="7200"/>
          <w:tab w:val="right" w:pos="8540"/>
        </w:tabs>
        <w:spacing w:line="340" w:lineRule="exact"/>
        <w:ind w:left="360" w:right="-43" w:hanging="360"/>
        <w:jc w:val="right"/>
        <w:rPr>
          <w:rFonts w:ascii="Arial" w:hAnsi="Arial" w:cs="Arial"/>
          <w:sz w:val="19"/>
          <w:szCs w:val="19"/>
        </w:rPr>
      </w:pPr>
      <w:r w:rsidRPr="00FB0494">
        <w:rPr>
          <w:rFonts w:ascii="Arial" w:hAnsi="Arial" w:cs="Arial"/>
          <w:sz w:val="19"/>
          <w:szCs w:val="19"/>
        </w:rPr>
        <w:t>(Unit: Baht)</w:t>
      </w:r>
    </w:p>
    <w:tbl>
      <w:tblPr>
        <w:tblW w:w="9180" w:type="dxa"/>
        <w:tblInd w:w="558" w:type="dxa"/>
        <w:tblLayout w:type="fixed"/>
        <w:tblLook w:val="0000" w:firstRow="0" w:lastRow="0" w:firstColumn="0" w:lastColumn="0" w:noHBand="0" w:noVBand="0"/>
      </w:tblPr>
      <w:tblGrid>
        <w:gridCol w:w="5850"/>
        <w:gridCol w:w="1665"/>
        <w:gridCol w:w="1665"/>
      </w:tblGrid>
      <w:tr w:rsidR="00F66742" w:rsidRPr="00FB0494" w14:paraId="64CECE61" w14:textId="77777777" w:rsidTr="001E3FE5">
        <w:tc>
          <w:tcPr>
            <w:tcW w:w="5850" w:type="dxa"/>
            <w:vAlign w:val="bottom"/>
          </w:tcPr>
          <w:p w14:paraId="79D31275" w14:textId="77777777" w:rsidR="00F66742" w:rsidRPr="00FB0494" w:rsidRDefault="00F66742" w:rsidP="00B90DFC">
            <w:pPr>
              <w:tabs>
                <w:tab w:val="left" w:pos="900"/>
                <w:tab w:val="left" w:pos="2880"/>
              </w:tabs>
              <w:spacing w:line="340" w:lineRule="exact"/>
              <w:jc w:val="thaiDistribute"/>
              <w:rPr>
                <w:rFonts w:ascii="Arial" w:hAnsi="Arial" w:cs="Arial"/>
                <w:sz w:val="19"/>
                <w:szCs w:val="19"/>
                <w:cs/>
              </w:rPr>
            </w:pPr>
          </w:p>
        </w:tc>
        <w:tc>
          <w:tcPr>
            <w:tcW w:w="3330" w:type="dxa"/>
            <w:gridSpan w:val="2"/>
            <w:vAlign w:val="bottom"/>
          </w:tcPr>
          <w:p w14:paraId="317807C5" w14:textId="77777777" w:rsidR="00F66742" w:rsidRPr="00FB0494" w:rsidRDefault="00F66742" w:rsidP="00B90DFC">
            <w:pPr>
              <w:pBdr>
                <w:bottom w:val="single" w:sz="4" w:space="1" w:color="auto"/>
              </w:pBdr>
              <w:spacing w:line="340" w:lineRule="exact"/>
              <w:jc w:val="center"/>
              <w:rPr>
                <w:rFonts w:ascii="Arial" w:hAnsi="Arial" w:cs="Arial"/>
                <w:sz w:val="19"/>
                <w:szCs w:val="19"/>
              </w:rPr>
            </w:pPr>
            <w:r w:rsidRPr="00FB0494">
              <w:rPr>
                <w:rFonts w:ascii="Arial" w:hAnsi="Arial" w:cs="Arial"/>
                <w:sz w:val="19"/>
                <w:szCs w:val="19"/>
              </w:rPr>
              <w:t>For the years ended 31 December</w:t>
            </w:r>
          </w:p>
        </w:tc>
      </w:tr>
      <w:tr w:rsidR="00EC7642" w:rsidRPr="00FB0494" w14:paraId="3F99C179" w14:textId="77777777" w:rsidTr="002161AC">
        <w:tc>
          <w:tcPr>
            <w:tcW w:w="5850" w:type="dxa"/>
            <w:vAlign w:val="bottom"/>
          </w:tcPr>
          <w:p w14:paraId="6CD059D2" w14:textId="77777777" w:rsidR="00EC7642" w:rsidRPr="00FB0494" w:rsidRDefault="00EC7642" w:rsidP="00B90DFC">
            <w:pPr>
              <w:tabs>
                <w:tab w:val="left" w:pos="900"/>
                <w:tab w:val="left" w:pos="2880"/>
              </w:tabs>
              <w:spacing w:line="340" w:lineRule="exact"/>
              <w:jc w:val="thaiDistribute"/>
              <w:rPr>
                <w:rFonts w:ascii="Arial" w:hAnsi="Arial" w:cs="Arial"/>
                <w:sz w:val="19"/>
                <w:szCs w:val="19"/>
                <w:cs/>
              </w:rPr>
            </w:pPr>
          </w:p>
        </w:tc>
        <w:tc>
          <w:tcPr>
            <w:tcW w:w="1665" w:type="dxa"/>
            <w:vAlign w:val="bottom"/>
          </w:tcPr>
          <w:p w14:paraId="1012AD6D" w14:textId="77777777" w:rsidR="00EC7642" w:rsidRPr="00FB0494" w:rsidRDefault="00BB662D" w:rsidP="00B90DFC">
            <w:pPr>
              <w:pBdr>
                <w:bottom w:val="single" w:sz="4" w:space="1" w:color="auto"/>
              </w:pBdr>
              <w:spacing w:line="340" w:lineRule="exact"/>
              <w:jc w:val="center"/>
              <w:rPr>
                <w:rFonts w:ascii="Arial" w:hAnsi="Arial" w:cs="Arial"/>
                <w:sz w:val="19"/>
                <w:szCs w:val="19"/>
              </w:rPr>
            </w:pPr>
            <w:r w:rsidRPr="00FB0494">
              <w:rPr>
                <w:rFonts w:ascii="Arial" w:hAnsi="Arial" w:cs="Arial"/>
                <w:sz w:val="19"/>
                <w:szCs w:val="19"/>
              </w:rPr>
              <w:t>2024</w:t>
            </w:r>
          </w:p>
        </w:tc>
        <w:tc>
          <w:tcPr>
            <w:tcW w:w="1665" w:type="dxa"/>
            <w:vAlign w:val="bottom"/>
          </w:tcPr>
          <w:p w14:paraId="3793E3DF" w14:textId="77777777" w:rsidR="00EC7642" w:rsidRPr="00FB0494" w:rsidRDefault="00BB662D" w:rsidP="00B90DFC">
            <w:pPr>
              <w:pBdr>
                <w:bottom w:val="single" w:sz="4" w:space="1" w:color="auto"/>
              </w:pBdr>
              <w:spacing w:line="340" w:lineRule="exact"/>
              <w:jc w:val="center"/>
              <w:rPr>
                <w:rFonts w:ascii="Arial" w:hAnsi="Arial" w:cs="Arial"/>
                <w:sz w:val="19"/>
                <w:szCs w:val="19"/>
              </w:rPr>
            </w:pPr>
            <w:r w:rsidRPr="00FB0494">
              <w:rPr>
                <w:rFonts w:ascii="Arial" w:hAnsi="Arial" w:cs="Arial"/>
                <w:sz w:val="19"/>
                <w:szCs w:val="19"/>
              </w:rPr>
              <w:t>2023</w:t>
            </w:r>
          </w:p>
        </w:tc>
      </w:tr>
      <w:tr w:rsidR="00B90DFC" w:rsidRPr="00FB0494" w14:paraId="30CA7A6D" w14:textId="77777777" w:rsidTr="002161AC">
        <w:tc>
          <w:tcPr>
            <w:tcW w:w="5850" w:type="dxa"/>
            <w:vAlign w:val="bottom"/>
          </w:tcPr>
          <w:p w14:paraId="08A0022C" w14:textId="77777777" w:rsidR="00B90DFC" w:rsidRPr="00FB0494" w:rsidRDefault="00B90DFC" w:rsidP="00B90DFC">
            <w:pPr>
              <w:tabs>
                <w:tab w:val="left" w:pos="900"/>
                <w:tab w:val="left" w:pos="2880"/>
              </w:tabs>
              <w:spacing w:line="340" w:lineRule="exact"/>
              <w:ind w:left="144" w:hanging="144"/>
              <w:rPr>
                <w:rFonts w:ascii="Arial" w:hAnsi="Arial" w:cs="Arial"/>
                <w:sz w:val="19"/>
                <w:szCs w:val="19"/>
                <w:cs/>
              </w:rPr>
            </w:pPr>
            <w:r w:rsidRPr="00FB0494">
              <w:rPr>
                <w:rFonts w:ascii="Arial" w:hAnsi="Arial" w:cs="Arial"/>
                <w:sz w:val="19"/>
                <w:szCs w:val="19"/>
              </w:rPr>
              <w:t xml:space="preserve">Personnel expenses </w:t>
            </w:r>
          </w:p>
        </w:tc>
        <w:tc>
          <w:tcPr>
            <w:tcW w:w="1665" w:type="dxa"/>
            <w:vAlign w:val="bottom"/>
          </w:tcPr>
          <w:p w14:paraId="7D8002D6" w14:textId="77777777" w:rsidR="00B90DFC" w:rsidRPr="00FB0494" w:rsidRDefault="00B90DFC" w:rsidP="00B90DFC">
            <w:pPr>
              <w:tabs>
                <w:tab w:val="decimal" w:pos="1332"/>
              </w:tabs>
              <w:spacing w:line="340" w:lineRule="exact"/>
              <w:ind w:right="-43"/>
              <w:rPr>
                <w:rFonts w:ascii="Arial" w:hAnsi="Arial" w:cs="Arial"/>
                <w:sz w:val="19"/>
                <w:szCs w:val="19"/>
              </w:rPr>
            </w:pPr>
            <w:r w:rsidRPr="00FB0494">
              <w:rPr>
                <w:rFonts w:ascii="Arial" w:hAnsi="Arial" w:cs="Arial"/>
                <w:sz w:val="19"/>
                <w:szCs w:val="19"/>
              </w:rPr>
              <w:t>266,668,219</w:t>
            </w:r>
          </w:p>
        </w:tc>
        <w:tc>
          <w:tcPr>
            <w:tcW w:w="1665" w:type="dxa"/>
            <w:vAlign w:val="bottom"/>
          </w:tcPr>
          <w:p w14:paraId="32F9B611" w14:textId="77777777" w:rsidR="00B90DFC" w:rsidRPr="00FB0494" w:rsidRDefault="00B90DFC" w:rsidP="00B90DFC">
            <w:pPr>
              <w:tabs>
                <w:tab w:val="decimal" w:pos="1332"/>
              </w:tabs>
              <w:spacing w:line="340" w:lineRule="exact"/>
              <w:ind w:right="-43"/>
              <w:rPr>
                <w:rFonts w:ascii="Arial" w:hAnsi="Arial" w:cs="Arial"/>
                <w:sz w:val="19"/>
                <w:szCs w:val="19"/>
              </w:rPr>
            </w:pPr>
            <w:r w:rsidRPr="00FB0494">
              <w:rPr>
                <w:rFonts w:ascii="Arial" w:hAnsi="Arial" w:cs="Arial"/>
                <w:sz w:val="19"/>
                <w:szCs w:val="19"/>
              </w:rPr>
              <w:t>250,451,034</w:t>
            </w:r>
          </w:p>
        </w:tc>
      </w:tr>
      <w:tr w:rsidR="00B90DFC" w:rsidRPr="00FB0494" w14:paraId="02DC02BC" w14:textId="77777777" w:rsidTr="002161AC">
        <w:tc>
          <w:tcPr>
            <w:tcW w:w="5850" w:type="dxa"/>
            <w:vAlign w:val="bottom"/>
          </w:tcPr>
          <w:p w14:paraId="62C76FAD" w14:textId="77777777" w:rsidR="00B90DFC" w:rsidRPr="00FB0494" w:rsidRDefault="00B90DFC" w:rsidP="00B90DFC">
            <w:pPr>
              <w:tabs>
                <w:tab w:val="left" w:pos="900"/>
                <w:tab w:val="left" w:pos="2880"/>
              </w:tabs>
              <w:spacing w:line="340" w:lineRule="exact"/>
              <w:ind w:left="151" w:right="-288" w:hanging="151"/>
              <w:rPr>
                <w:rFonts w:ascii="Arial" w:hAnsi="Arial" w:cs="Arial"/>
                <w:sz w:val="19"/>
                <w:szCs w:val="19"/>
              </w:rPr>
            </w:pPr>
            <w:r w:rsidRPr="00FB0494">
              <w:rPr>
                <w:rFonts w:ascii="Arial" w:hAnsi="Arial" w:cs="Arial"/>
                <w:sz w:val="19"/>
                <w:szCs w:val="19"/>
              </w:rPr>
              <w:t xml:space="preserve">Premises and equipment expenses </w:t>
            </w:r>
          </w:p>
        </w:tc>
        <w:tc>
          <w:tcPr>
            <w:tcW w:w="1665" w:type="dxa"/>
            <w:vAlign w:val="bottom"/>
          </w:tcPr>
          <w:p w14:paraId="18143603" w14:textId="77777777" w:rsidR="00B90DFC" w:rsidRPr="00FB0494" w:rsidRDefault="00B90DFC" w:rsidP="00B90DFC">
            <w:pPr>
              <w:tabs>
                <w:tab w:val="decimal" w:pos="1332"/>
              </w:tabs>
              <w:spacing w:line="340" w:lineRule="exact"/>
              <w:ind w:right="-43"/>
              <w:rPr>
                <w:rFonts w:ascii="Arial" w:hAnsi="Arial" w:cs="Arial"/>
                <w:sz w:val="19"/>
                <w:szCs w:val="19"/>
              </w:rPr>
            </w:pPr>
            <w:r w:rsidRPr="00FB0494">
              <w:rPr>
                <w:rFonts w:ascii="Arial" w:hAnsi="Arial" w:cs="Arial"/>
                <w:sz w:val="19"/>
                <w:szCs w:val="19"/>
              </w:rPr>
              <w:t>81,523,304</w:t>
            </w:r>
          </w:p>
        </w:tc>
        <w:tc>
          <w:tcPr>
            <w:tcW w:w="1665" w:type="dxa"/>
            <w:vAlign w:val="bottom"/>
          </w:tcPr>
          <w:p w14:paraId="5A68D5B9" w14:textId="77777777" w:rsidR="00B90DFC" w:rsidRPr="00FB0494" w:rsidRDefault="00B90DFC" w:rsidP="00B90DFC">
            <w:pPr>
              <w:tabs>
                <w:tab w:val="decimal" w:pos="1332"/>
              </w:tabs>
              <w:spacing w:line="340" w:lineRule="exact"/>
              <w:ind w:right="-43"/>
              <w:rPr>
                <w:rFonts w:ascii="Arial" w:hAnsi="Arial" w:cs="Arial"/>
                <w:sz w:val="19"/>
                <w:szCs w:val="19"/>
              </w:rPr>
            </w:pPr>
            <w:r w:rsidRPr="00FB0494">
              <w:rPr>
                <w:rFonts w:ascii="Arial" w:hAnsi="Arial" w:cs="Arial"/>
                <w:sz w:val="19"/>
                <w:szCs w:val="19"/>
              </w:rPr>
              <w:t>76,455,261</w:t>
            </w:r>
          </w:p>
        </w:tc>
      </w:tr>
      <w:tr w:rsidR="00B90DFC" w:rsidRPr="00FB0494" w14:paraId="332EBD1E" w14:textId="77777777" w:rsidTr="002161AC">
        <w:tc>
          <w:tcPr>
            <w:tcW w:w="5850" w:type="dxa"/>
            <w:vAlign w:val="bottom"/>
          </w:tcPr>
          <w:p w14:paraId="4D61A8AF" w14:textId="77777777" w:rsidR="00B90DFC" w:rsidRPr="00FB0494" w:rsidRDefault="00B90DFC" w:rsidP="00B90DFC">
            <w:pPr>
              <w:tabs>
                <w:tab w:val="left" w:pos="900"/>
                <w:tab w:val="left" w:pos="2880"/>
              </w:tabs>
              <w:spacing w:line="340" w:lineRule="exact"/>
              <w:jc w:val="thaiDistribute"/>
              <w:rPr>
                <w:rFonts w:ascii="Arial" w:hAnsi="Arial" w:cs="Arial"/>
                <w:sz w:val="19"/>
                <w:szCs w:val="19"/>
                <w:cs/>
              </w:rPr>
            </w:pPr>
            <w:r w:rsidRPr="00FB0494">
              <w:rPr>
                <w:rFonts w:ascii="Arial" w:hAnsi="Arial" w:cs="Arial"/>
                <w:sz w:val="19"/>
                <w:szCs w:val="19"/>
              </w:rPr>
              <w:t>Taxes and duties</w:t>
            </w:r>
          </w:p>
        </w:tc>
        <w:tc>
          <w:tcPr>
            <w:tcW w:w="1665" w:type="dxa"/>
            <w:vAlign w:val="bottom"/>
          </w:tcPr>
          <w:p w14:paraId="369118DE" w14:textId="77777777" w:rsidR="00B90DFC" w:rsidRPr="00FB0494" w:rsidRDefault="00B90DFC" w:rsidP="00B90DFC">
            <w:pPr>
              <w:tabs>
                <w:tab w:val="decimal" w:pos="1332"/>
              </w:tabs>
              <w:spacing w:line="340" w:lineRule="exact"/>
              <w:ind w:right="-43"/>
              <w:rPr>
                <w:rFonts w:ascii="Arial" w:hAnsi="Arial" w:cs="Arial"/>
                <w:sz w:val="19"/>
                <w:szCs w:val="19"/>
              </w:rPr>
            </w:pPr>
            <w:r w:rsidRPr="00FB0494">
              <w:rPr>
                <w:rFonts w:ascii="Arial" w:hAnsi="Arial" w:cs="Arial"/>
                <w:sz w:val="19"/>
                <w:szCs w:val="19"/>
              </w:rPr>
              <w:t>3,199,106</w:t>
            </w:r>
          </w:p>
        </w:tc>
        <w:tc>
          <w:tcPr>
            <w:tcW w:w="1665" w:type="dxa"/>
            <w:vAlign w:val="bottom"/>
          </w:tcPr>
          <w:p w14:paraId="7773DE94" w14:textId="77777777" w:rsidR="00B90DFC" w:rsidRPr="00FB0494" w:rsidRDefault="00B90DFC" w:rsidP="00B90DFC">
            <w:pPr>
              <w:tabs>
                <w:tab w:val="decimal" w:pos="1332"/>
              </w:tabs>
              <w:spacing w:line="340" w:lineRule="exact"/>
              <w:ind w:right="-43"/>
              <w:rPr>
                <w:rFonts w:ascii="Arial" w:hAnsi="Arial" w:cs="Arial"/>
                <w:sz w:val="19"/>
                <w:szCs w:val="19"/>
              </w:rPr>
            </w:pPr>
            <w:r w:rsidRPr="00FB0494">
              <w:rPr>
                <w:rFonts w:ascii="Arial" w:hAnsi="Arial" w:cs="Arial"/>
                <w:sz w:val="19"/>
                <w:szCs w:val="19"/>
              </w:rPr>
              <w:t>3,359,241</w:t>
            </w:r>
          </w:p>
        </w:tc>
      </w:tr>
      <w:tr w:rsidR="00B90DFC" w:rsidRPr="00FB0494" w14:paraId="1CD02D08" w14:textId="77777777" w:rsidTr="00815F58">
        <w:tc>
          <w:tcPr>
            <w:tcW w:w="5850" w:type="dxa"/>
            <w:vAlign w:val="bottom"/>
          </w:tcPr>
          <w:p w14:paraId="2319EA5D" w14:textId="77777777" w:rsidR="00B90DFC" w:rsidRPr="00FB0494" w:rsidRDefault="00B90DFC" w:rsidP="00B90DFC">
            <w:pPr>
              <w:tabs>
                <w:tab w:val="left" w:pos="900"/>
                <w:tab w:val="left" w:pos="2880"/>
              </w:tabs>
              <w:spacing w:line="340" w:lineRule="exact"/>
              <w:rPr>
                <w:rFonts w:ascii="Arial" w:hAnsi="Arial" w:cs="Arial"/>
                <w:sz w:val="19"/>
                <w:szCs w:val="19"/>
                <w:cs/>
              </w:rPr>
            </w:pPr>
            <w:r w:rsidRPr="00FB0494">
              <w:rPr>
                <w:rFonts w:ascii="Arial" w:hAnsi="Arial" w:cs="Arial"/>
                <w:sz w:val="19"/>
                <w:szCs w:val="19"/>
              </w:rPr>
              <w:t>Bad debts and doubtful accounts (reversal)</w:t>
            </w:r>
          </w:p>
        </w:tc>
        <w:tc>
          <w:tcPr>
            <w:tcW w:w="1665" w:type="dxa"/>
            <w:tcBorders>
              <w:bottom w:val="nil"/>
            </w:tcBorders>
            <w:vAlign w:val="bottom"/>
          </w:tcPr>
          <w:p w14:paraId="3440A9AF" w14:textId="77777777" w:rsidR="00B90DFC" w:rsidRPr="00FB0494" w:rsidRDefault="00B90DFC" w:rsidP="00B90DFC">
            <w:pPr>
              <w:tabs>
                <w:tab w:val="decimal" w:pos="1332"/>
              </w:tabs>
              <w:spacing w:line="340" w:lineRule="exact"/>
              <w:ind w:right="-43"/>
              <w:rPr>
                <w:rFonts w:ascii="Arial" w:hAnsi="Arial" w:cs="Arial"/>
                <w:sz w:val="19"/>
                <w:szCs w:val="19"/>
              </w:rPr>
            </w:pPr>
            <w:r w:rsidRPr="00FB0494">
              <w:rPr>
                <w:rFonts w:ascii="Arial" w:hAnsi="Arial" w:cs="Arial"/>
                <w:sz w:val="19"/>
                <w:szCs w:val="19"/>
              </w:rPr>
              <w:t>(1,022,696)</w:t>
            </w:r>
          </w:p>
        </w:tc>
        <w:tc>
          <w:tcPr>
            <w:tcW w:w="1665" w:type="dxa"/>
            <w:vAlign w:val="bottom"/>
          </w:tcPr>
          <w:p w14:paraId="2FBA6562" w14:textId="77777777" w:rsidR="00B90DFC" w:rsidRPr="00FB0494" w:rsidRDefault="00B90DFC" w:rsidP="00B90DFC">
            <w:pPr>
              <w:tabs>
                <w:tab w:val="decimal" w:pos="1332"/>
              </w:tabs>
              <w:spacing w:line="340" w:lineRule="exact"/>
              <w:ind w:right="-43"/>
              <w:rPr>
                <w:rFonts w:ascii="Arial" w:hAnsi="Arial" w:cs="Arial"/>
                <w:sz w:val="19"/>
                <w:szCs w:val="19"/>
              </w:rPr>
            </w:pPr>
            <w:r w:rsidRPr="00FB0494">
              <w:rPr>
                <w:rFonts w:ascii="Arial" w:hAnsi="Arial" w:cs="Arial"/>
                <w:sz w:val="19"/>
                <w:szCs w:val="19"/>
              </w:rPr>
              <w:t>(758,622)</w:t>
            </w:r>
          </w:p>
        </w:tc>
      </w:tr>
      <w:tr w:rsidR="00B90DFC" w:rsidRPr="00FB0494" w14:paraId="6A06A4A4" w14:textId="77777777" w:rsidTr="00815F58">
        <w:tc>
          <w:tcPr>
            <w:tcW w:w="5850" w:type="dxa"/>
            <w:vAlign w:val="bottom"/>
          </w:tcPr>
          <w:p w14:paraId="795C49DE" w14:textId="77777777" w:rsidR="00B90DFC" w:rsidRPr="00FB0494" w:rsidRDefault="00B90DFC" w:rsidP="00B90DFC">
            <w:pPr>
              <w:tabs>
                <w:tab w:val="left" w:pos="900"/>
                <w:tab w:val="left" w:pos="2880"/>
              </w:tabs>
              <w:spacing w:line="340" w:lineRule="exact"/>
              <w:jc w:val="thaiDistribute"/>
              <w:rPr>
                <w:rFonts w:ascii="Arial" w:hAnsi="Arial" w:cs="Arial"/>
                <w:sz w:val="19"/>
                <w:szCs w:val="19"/>
                <w:cs/>
              </w:rPr>
            </w:pPr>
            <w:r w:rsidRPr="00FB0494">
              <w:rPr>
                <w:rFonts w:ascii="Arial" w:hAnsi="Arial" w:cs="Arial"/>
                <w:sz w:val="19"/>
                <w:szCs w:val="19"/>
              </w:rPr>
              <w:t>Other operating expenses</w:t>
            </w:r>
          </w:p>
        </w:tc>
        <w:tc>
          <w:tcPr>
            <w:tcW w:w="1665" w:type="dxa"/>
            <w:tcBorders>
              <w:bottom w:val="nil"/>
            </w:tcBorders>
            <w:vAlign w:val="bottom"/>
          </w:tcPr>
          <w:p w14:paraId="648AD22A" w14:textId="77777777" w:rsidR="00B90DFC" w:rsidRPr="00FB0494" w:rsidRDefault="00B90DFC" w:rsidP="00B90DFC">
            <w:pPr>
              <w:pBdr>
                <w:bottom w:val="single" w:sz="4" w:space="1" w:color="auto"/>
              </w:pBdr>
              <w:tabs>
                <w:tab w:val="decimal" w:pos="1332"/>
              </w:tabs>
              <w:spacing w:line="340" w:lineRule="exact"/>
              <w:ind w:right="-43"/>
              <w:rPr>
                <w:rFonts w:ascii="Arial" w:hAnsi="Arial" w:cs="Arial"/>
                <w:sz w:val="19"/>
                <w:szCs w:val="19"/>
              </w:rPr>
            </w:pPr>
            <w:r w:rsidRPr="00FB0494">
              <w:rPr>
                <w:rFonts w:ascii="Arial" w:hAnsi="Arial" w:cs="Arial"/>
                <w:sz w:val="19"/>
                <w:szCs w:val="19"/>
              </w:rPr>
              <w:t>64,957,137</w:t>
            </w:r>
          </w:p>
        </w:tc>
        <w:tc>
          <w:tcPr>
            <w:tcW w:w="1665" w:type="dxa"/>
            <w:vAlign w:val="bottom"/>
          </w:tcPr>
          <w:p w14:paraId="3CAD93AA" w14:textId="77777777" w:rsidR="00B90DFC" w:rsidRPr="00FB0494" w:rsidRDefault="00B90DFC" w:rsidP="00B90DFC">
            <w:pPr>
              <w:pBdr>
                <w:bottom w:val="single" w:sz="4" w:space="1" w:color="auto"/>
              </w:pBdr>
              <w:tabs>
                <w:tab w:val="decimal" w:pos="1332"/>
              </w:tabs>
              <w:spacing w:line="340" w:lineRule="exact"/>
              <w:ind w:right="-43"/>
              <w:rPr>
                <w:rFonts w:ascii="Arial" w:hAnsi="Arial" w:cs="Arial"/>
                <w:sz w:val="19"/>
                <w:szCs w:val="19"/>
              </w:rPr>
            </w:pPr>
            <w:r w:rsidRPr="00FB0494">
              <w:rPr>
                <w:rFonts w:ascii="Arial" w:hAnsi="Arial" w:cs="Arial"/>
                <w:sz w:val="19"/>
                <w:szCs w:val="19"/>
              </w:rPr>
              <w:t>55,226,591</w:t>
            </w:r>
          </w:p>
        </w:tc>
      </w:tr>
      <w:tr w:rsidR="00B90DFC" w:rsidRPr="00FB0494" w14:paraId="466FB57E" w14:textId="77777777" w:rsidTr="00815F58">
        <w:trPr>
          <w:trHeight w:val="201"/>
        </w:trPr>
        <w:tc>
          <w:tcPr>
            <w:tcW w:w="5850" w:type="dxa"/>
            <w:vAlign w:val="bottom"/>
          </w:tcPr>
          <w:p w14:paraId="1BE71726" w14:textId="77777777" w:rsidR="00B90DFC" w:rsidRPr="00FB0494" w:rsidRDefault="00B90DFC" w:rsidP="00B90DFC">
            <w:pPr>
              <w:tabs>
                <w:tab w:val="left" w:pos="900"/>
                <w:tab w:val="left" w:pos="2880"/>
              </w:tabs>
              <w:spacing w:line="340" w:lineRule="exact"/>
              <w:jc w:val="thaiDistribute"/>
              <w:rPr>
                <w:rFonts w:ascii="Arial" w:hAnsi="Arial" w:cs="Arial"/>
                <w:sz w:val="19"/>
                <w:szCs w:val="19"/>
                <w:cs/>
              </w:rPr>
            </w:pPr>
            <w:r w:rsidRPr="00FB0494">
              <w:rPr>
                <w:rFonts w:ascii="Arial" w:hAnsi="Arial" w:cs="Arial"/>
                <w:sz w:val="19"/>
                <w:szCs w:val="19"/>
              </w:rPr>
              <w:t>Total operating expenses</w:t>
            </w:r>
          </w:p>
        </w:tc>
        <w:tc>
          <w:tcPr>
            <w:tcW w:w="1665" w:type="dxa"/>
            <w:tcBorders>
              <w:bottom w:val="nil"/>
            </w:tcBorders>
            <w:vAlign w:val="bottom"/>
          </w:tcPr>
          <w:p w14:paraId="0B6FD20B" w14:textId="77777777" w:rsidR="00B90DFC" w:rsidRPr="00FB0494" w:rsidRDefault="00B90DFC" w:rsidP="00B90DFC">
            <w:pPr>
              <w:pBdr>
                <w:bottom w:val="double" w:sz="4" w:space="1" w:color="auto"/>
              </w:pBdr>
              <w:tabs>
                <w:tab w:val="decimal" w:pos="1332"/>
              </w:tabs>
              <w:spacing w:line="340" w:lineRule="exact"/>
              <w:ind w:right="-43"/>
              <w:rPr>
                <w:rFonts w:ascii="Arial" w:hAnsi="Arial" w:cs="Arial"/>
                <w:sz w:val="19"/>
                <w:szCs w:val="19"/>
              </w:rPr>
            </w:pPr>
            <w:r w:rsidRPr="00FB0494">
              <w:rPr>
                <w:rFonts w:ascii="Arial" w:hAnsi="Arial" w:cs="Arial"/>
                <w:sz w:val="19"/>
                <w:szCs w:val="19"/>
              </w:rPr>
              <w:t>415,325,070</w:t>
            </w:r>
          </w:p>
        </w:tc>
        <w:tc>
          <w:tcPr>
            <w:tcW w:w="1665" w:type="dxa"/>
            <w:vAlign w:val="bottom"/>
          </w:tcPr>
          <w:p w14:paraId="5BD99D2D" w14:textId="77777777" w:rsidR="00B90DFC" w:rsidRPr="00FB0494" w:rsidRDefault="00B90DFC" w:rsidP="00B90DFC">
            <w:pPr>
              <w:pBdr>
                <w:bottom w:val="double" w:sz="4" w:space="1" w:color="auto"/>
              </w:pBdr>
              <w:tabs>
                <w:tab w:val="decimal" w:pos="1332"/>
              </w:tabs>
              <w:spacing w:line="340" w:lineRule="exact"/>
              <w:ind w:right="-43"/>
              <w:rPr>
                <w:rFonts w:ascii="Arial" w:hAnsi="Arial" w:cs="Arial"/>
                <w:sz w:val="19"/>
                <w:szCs w:val="19"/>
              </w:rPr>
            </w:pPr>
            <w:r w:rsidRPr="00FB0494">
              <w:rPr>
                <w:rFonts w:ascii="Arial" w:hAnsi="Arial" w:cs="Arial"/>
                <w:sz w:val="19"/>
                <w:szCs w:val="19"/>
              </w:rPr>
              <w:t>384,733,505</w:t>
            </w:r>
          </w:p>
        </w:tc>
      </w:tr>
    </w:tbl>
    <w:p w14:paraId="46927D10" w14:textId="77777777" w:rsidR="0050657C" w:rsidRPr="00FB0494" w:rsidRDefault="0050657C" w:rsidP="00B90DFC">
      <w:pPr>
        <w:tabs>
          <w:tab w:val="left" w:pos="1980"/>
        </w:tabs>
        <w:spacing w:before="240" w:after="120" w:line="380" w:lineRule="exact"/>
        <w:ind w:left="547" w:hanging="547"/>
        <w:jc w:val="thaiDistribute"/>
        <w:rPr>
          <w:rFonts w:ascii="Arial" w:hAnsi="Arial" w:cs="Arial"/>
          <w:b/>
          <w:bCs/>
          <w:sz w:val="22"/>
          <w:szCs w:val="22"/>
        </w:rPr>
      </w:pPr>
      <w:bookmarkStart w:id="17" w:name="_Toc475127341"/>
      <w:r w:rsidRPr="00FB0494">
        <w:rPr>
          <w:rFonts w:ascii="Arial" w:hAnsi="Arial" w:cs="Arial"/>
          <w:b/>
          <w:bCs/>
          <w:sz w:val="22"/>
          <w:szCs w:val="22"/>
        </w:rPr>
        <w:t>2</w:t>
      </w:r>
      <w:r w:rsidR="002016DF" w:rsidRPr="00FB0494">
        <w:rPr>
          <w:rFonts w:ascii="Arial" w:hAnsi="Arial" w:cs="Arial"/>
          <w:b/>
          <w:bCs/>
          <w:sz w:val="22"/>
          <w:szCs w:val="22"/>
        </w:rPr>
        <w:t>7</w:t>
      </w:r>
      <w:r w:rsidRPr="00FB0494">
        <w:rPr>
          <w:rFonts w:ascii="Arial" w:hAnsi="Arial" w:cs="Arial"/>
          <w:b/>
          <w:bCs/>
          <w:sz w:val="22"/>
          <w:szCs w:val="22"/>
        </w:rPr>
        <w:t>.</w:t>
      </w:r>
      <w:r w:rsidRPr="00FB0494">
        <w:rPr>
          <w:rFonts w:ascii="Arial" w:hAnsi="Arial" w:cs="Arial"/>
          <w:b/>
          <w:bCs/>
          <w:sz w:val="22"/>
          <w:szCs w:val="22"/>
        </w:rPr>
        <w:tab/>
        <w:t>Expected credit loss</w:t>
      </w:r>
    </w:p>
    <w:p w14:paraId="7CD4A3ED" w14:textId="77777777" w:rsidR="0050657C" w:rsidRPr="00FB0494" w:rsidRDefault="0050657C" w:rsidP="00B90DFC">
      <w:pPr>
        <w:tabs>
          <w:tab w:val="left" w:pos="720"/>
          <w:tab w:val="left" w:pos="2160"/>
          <w:tab w:val="right" w:pos="7200"/>
          <w:tab w:val="right" w:pos="8540"/>
        </w:tabs>
        <w:spacing w:line="340" w:lineRule="exact"/>
        <w:ind w:left="360" w:right="-43" w:hanging="360"/>
        <w:jc w:val="right"/>
        <w:rPr>
          <w:rFonts w:ascii="Arial" w:hAnsi="Arial" w:cs="Arial"/>
          <w:sz w:val="19"/>
          <w:szCs w:val="19"/>
        </w:rPr>
      </w:pPr>
      <w:r w:rsidRPr="00FB0494">
        <w:rPr>
          <w:rFonts w:ascii="Arial" w:hAnsi="Arial" w:cs="Arial"/>
          <w:sz w:val="19"/>
          <w:szCs w:val="19"/>
        </w:rPr>
        <w:t>(Unit: Baht)</w:t>
      </w:r>
    </w:p>
    <w:tbl>
      <w:tblPr>
        <w:tblW w:w="9180" w:type="dxa"/>
        <w:tblInd w:w="558" w:type="dxa"/>
        <w:tblLayout w:type="fixed"/>
        <w:tblLook w:val="0000" w:firstRow="0" w:lastRow="0" w:firstColumn="0" w:lastColumn="0" w:noHBand="0" w:noVBand="0"/>
      </w:tblPr>
      <w:tblGrid>
        <w:gridCol w:w="5850"/>
        <w:gridCol w:w="1665"/>
        <w:gridCol w:w="1665"/>
      </w:tblGrid>
      <w:tr w:rsidR="00F66742" w:rsidRPr="00FB0494" w14:paraId="6FF721F5" w14:textId="77777777" w:rsidTr="00101CD9">
        <w:tc>
          <w:tcPr>
            <w:tcW w:w="5850" w:type="dxa"/>
            <w:vAlign w:val="bottom"/>
          </w:tcPr>
          <w:p w14:paraId="04A1C87E" w14:textId="77777777" w:rsidR="00F66742" w:rsidRPr="00FB0494" w:rsidRDefault="00F66742" w:rsidP="00B90DFC">
            <w:pPr>
              <w:tabs>
                <w:tab w:val="left" w:pos="900"/>
                <w:tab w:val="left" w:pos="2880"/>
              </w:tabs>
              <w:spacing w:line="340" w:lineRule="exact"/>
              <w:jc w:val="thaiDistribute"/>
              <w:rPr>
                <w:rFonts w:ascii="Arial" w:hAnsi="Arial" w:cs="Arial"/>
                <w:sz w:val="19"/>
                <w:szCs w:val="19"/>
                <w:cs/>
              </w:rPr>
            </w:pPr>
          </w:p>
        </w:tc>
        <w:tc>
          <w:tcPr>
            <w:tcW w:w="3330" w:type="dxa"/>
            <w:gridSpan w:val="2"/>
            <w:vAlign w:val="bottom"/>
          </w:tcPr>
          <w:p w14:paraId="4D9533F5" w14:textId="77777777" w:rsidR="00F66742" w:rsidRPr="00FB0494" w:rsidRDefault="00F66742" w:rsidP="00B90DFC">
            <w:pPr>
              <w:pBdr>
                <w:bottom w:val="single" w:sz="4" w:space="1" w:color="auto"/>
              </w:pBdr>
              <w:spacing w:line="340" w:lineRule="exact"/>
              <w:jc w:val="center"/>
              <w:rPr>
                <w:rFonts w:ascii="Arial" w:hAnsi="Arial" w:cs="Arial"/>
                <w:sz w:val="19"/>
                <w:szCs w:val="19"/>
              </w:rPr>
            </w:pPr>
            <w:r w:rsidRPr="00FB0494">
              <w:rPr>
                <w:rFonts w:ascii="Arial" w:hAnsi="Arial" w:cs="Arial"/>
                <w:sz w:val="19"/>
                <w:szCs w:val="19"/>
              </w:rPr>
              <w:t>For the years ended 31 December</w:t>
            </w:r>
          </w:p>
        </w:tc>
      </w:tr>
      <w:tr w:rsidR="0050657C" w:rsidRPr="00FB0494" w14:paraId="07C18A9F" w14:textId="77777777" w:rsidTr="00BC5F7A">
        <w:tc>
          <w:tcPr>
            <w:tcW w:w="5850" w:type="dxa"/>
            <w:vAlign w:val="bottom"/>
          </w:tcPr>
          <w:p w14:paraId="76DE99AE" w14:textId="77777777" w:rsidR="0050657C" w:rsidRPr="00FB0494" w:rsidRDefault="0050657C" w:rsidP="00B90DFC">
            <w:pPr>
              <w:tabs>
                <w:tab w:val="left" w:pos="900"/>
                <w:tab w:val="left" w:pos="2880"/>
              </w:tabs>
              <w:spacing w:line="340" w:lineRule="exact"/>
              <w:jc w:val="thaiDistribute"/>
              <w:rPr>
                <w:rFonts w:ascii="Arial" w:hAnsi="Arial" w:cs="Arial"/>
                <w:sz w:val="19"/>
                <w:szCs w:val="19"/>
                <w:cs/>
              </w:rPr>
            </w:pPr>
          </w:p>
        </w:tc>
        <w:tc>
          <w:tcPr>
            <w:tcW w:w="1665" w:type="dxa"/>
            <w:vAlign w:val="bottom"/>
          </w:tcPr>
          <w:p w14:paraId="54BA94C8" w14:textId="77777777" w:rsidR="0050657C" w:rsidRPr="00FB0494" w:rsidRDefault="00BB662D" w:rsidP="00B90DFC">
            <w:pPr>
              <w:pBdr>
                <w:bottom w:val="single" w:sz="4" w:space="1" w:color="auto"/>
              </w:pBdr>
              <w:spacing w:line="340" w:lineRule="exact"/>
              <w:jc w:val="center"/>
              <w:rPr>
                <w:rFonts w:ascii="Arial" w:hAnsi="Arial" w:cs="Arial"/>
                <w:sz w:val="19"/>
                <w:szCs w:val="19"/>
              </w:rPr>
            </w:pPr>
            <w:r w:rsidRPr="00FB0494">
              <w:rPr>
                <w:rFonts w:ascii="Arial" w:hAnsi="Arial" w:cs="Arial"/>
                <w:sz w:val="19"/>
                <w:szCs w:val="19"/>
              </w:rPr>
              <w:t>2024</w:t>
            </w:r>
          </w:p>
        </w:tc>
        <w:tc>
          <w:tcPr>
            <w:tcW w:w="1665" w:type="dxa"/>
            <w:vAlign w:val="bottom"/>
          </w:tcPr>
          <w:p w14:paraId="14EA9E24" w14:textId="77777777" w:rsidR="0050657C" w:rsidRPr="00FB0494" w:rsidRDefault="00BB662D" w:rsidP="00B90DFC">
            <w:pPr>
              <w:pBdr>
                <w:bottom w:val="single" w:sz="4" w:space="1" w:color="auto"/>
              </w:pBdr>
              <w:spacing w:line="340" w:lineRule="exact"/>
              <w:jc w:val="center"/>
              <w:rPr>
                <w:rFonts w:ascii="Arial" w:hAnsi="Arial" w:cs="Arial"/>
                <w:sz w:val="19"/>
                <w:szCs w:val="19"/>
              </w:rPr>
            </w:pPr>
            <w:r w:rsidRPr="00FB0494">
              <w:rPr>
                <w:rFonts w:ascii="Arial" w:hAnsi="Arial" w:cs="Arial"/>
                <w:sz w:val="19"/>
                <w:szCs w:val="19"/>
              </w:rPr>
              <w:t>2023</w:t>
            </w:r>
          </w:p>
        </w:tc>
      </w:tr>
      <w:tr w:rsidR="00663FC4" w:rsidRPr="00FB0494" w14:paraId="631F3509" w14:textId="77777777" w:rsidTr="00BC5F7A">
        <w:tc>
          <w:tcPr>
            <w:tcW w:w="5850" w:type="dxa"/>
            <w:vAlign w:val="bottom"/>
          </w:tcPr>
          <w:p w14:paraId="26EFAA70" w14:textId="77777777" w:rsidR="00663FC4" w:rsidRPr="00FB0494" w:rsidRDefault="00663FC4" w:rsidP="00B90DFC">
            <w:pPr>
              <w:tabs>
                <w:tab w:val="left" w:pos="900"/>
                <w:tab w:val="left" w:pos="2880"/>
              </w:tabs>
              <w:spacing w:line="340" w:lineRule="exact"/>
              <w:ind w:left="144" w:hanging="144"/>
              <w:rPr>
                <w:rFonts w:ascii="Arial" w:hAnsi="Arial" w:cs="Arial"/>
                <w:sz w:val="19"/>
                <w:szCs w:val="19"/>
                <w:cs/>
              </w:rPr>
            </w:pPr>
          </w:p>
        </w:tc>
        <w:tc>
          <w:tcPr>
            <w:tcW w:w="1665" w:type="dxa"/>
            <w:vAlign w:val="bottom"/>
          </w:tcPr>
          <w:p w14:paraId="536A58C3" w14:textId="77777777" w:rsidR="00663FC4" w:rsidRPr="00FB0494" w:rsidRDefault="00663FC4" w:rsidP="00B90DFC">
            <w:pPr>
              <w:tabs>
                <w:tab w:val="decimal" w:pos="1332"/>
              </w:tabs>
              <w:spacing w:line="340" w:lineRule="exact"/>
              <w:ind w:right="-43"/>
              <w:rPr>
                <w:rFonts w:ascii="Arial" w:hAnsi="Arial" w:cs="Arial"/>
                <w:sz w:val="19"/>
                <w:szCs w:val="19"/>
              </w:rPr>
            </w:pPr>
          </w:p>
        </w:tc>
        <w:tc>
          <w:tcPr>
            <w:tcW w:w="1665" w:type="dxa"/>
            <w:vAlign w:val="bottom"/>
          </w:tcPr>
          <w:p w14:paraId="31DC1505" w14:textId="77777777" w:rsidR="00663FC4" w:rsidRPr="00FB0494" w:rsidRDefault="00FA48F1" w:rsidP="00B90DFC">
            <w:pPr>
              <w:spacing w:line="340" w:lineRule="exact"/>
              <w:ind w:right="-43"/>
              <w:jc w:val="center"/>
              <w:rPr>
                <w:rFonts w:ascii="Arial" w:hAnsi="Arial" w:cs="Arial"/>
                <w:sz w:val="19"/>
                <w:szCs w:val="19"/>
              </w:rPr>
            </w:pPr>
            <w:r w:rsidRPr="00FB0494">
              <w:rPr>
                <w:rFonts w:ascii="Arial" w:hAnsi="Arial" w:cs="Arial"/>
                <w:sz w:val="19"/>
                <w:szCs w:val="19"/>
              </w:rPr>
              <w:t>(Restated)</w:t>
            </w:r>
          </w:p>
        </w:tc>
      </w:tr>
      <w:tr w:rsidR="00B90DFC" w:rsidRPr="00FB0494" w14:paraId="154DB142" w14:textId="77777777" w:rsidTr="00BC5F7A">
        <w:tc>
          <w:tcPr>
            <w:tcW w:w="5850" w:type="dxa"/>
            <w:vAlign w:val="bottom"/>
          </w:tcPr>
          <w:p w14:paraId="3F427A67" w14:textId="77777777" w:rsidR="00B90DFC" w:rsidRPr="00FB0494" w:rsidRDefault="00B90DFC" w:rsidP="00B90DFC">
            <w:pPr>
              <w:tabs>
                <w:tab w:val="left" w:pos="900"/>
                <w:tab w:val="left" w:pos="2880"/>
              </w:tabs>
              <w:spacing w:line="340" w:lineRule="exact"/>
              <w:ind w:left="151" w:right="-288" w:hanging="151"/>
              <w:rPr>
                <w:rFonts w:ascii="Arial" w:hAnsi="Arial" w:cs="Arial"/>
                <w:sz w:val="19"/>
                <w:szCs w:val="19"/>
              </w:rPr>
            </w:pPr>
            <w:r w:rsidRPr="00FB0494">
              <w:rPr>
                <w:rFonts w:ascii="Arial" w:hAnsi="Arial" w:cs="Arial"/>
                <w:sz w:val="19"/>
                <w:szCs w:val="19"/>
              </w:rPr>
              <w:t>Cash and cash equivalents</w:t>
            </w:r>
          </w:p>
        </w:tc>
        <w:tc>
          <w:tcPr>
            <w:tcW w:w="1665" w:type="dxa"/>
            <w:vAlign w:val="bottom"/>
          </w:tcPr>
          <w:p w14:paraId="745E9CFA" w14:textId="77777777" w:rsidR="00B90DFC" w:rsidRPr="00FB0494" w:rsidRDefault="00B90DFC" w:rsidP="00B90DFC">
            <w:pPr>
              <w:tabs>
                <w:tab w:val="decimal" w:pos="1332"/>
              </w:tabs>
              <w:spacing w:line="340" w:lineRule="exact"/>
              <w:ind w:right="-43"/>
              <w:rPr>
                <w:rFonts w:ascii="Arial" w:hAnsi="Arial" w:cs="Arial"/>
                <w:sz w:val="19"/>
                <w:szCs w:val="19"/>
              </w:rPr>
            </w:pPr>
            <w:r w:rsidRPr="00FB0494">
              <w:rPr>
                <w:rFonts w:ascii="Arial" w:hAnsi="Arial" w:cs="Arial"/>
                <w:sz w:val="19"/>
                <w:szCs w:val="19"/>
              </w:rPr>
              <w:t>(7,453)</w:t>
            </w:r>
          </w:p>
        </w:tc>
        <w:tc>
          <w:tcPr>
            <w:tcW w:w="1665" w:type="dxa"/>
            <w:vAlign w:val="bottom"/>
          </w:tcPr>
          <w:p w14:paraId="6CB921AC" w14:textId="77777777" w:rsidR="00B90DFC" w:rsidRPr="00FB0494" w:rsidRDefault="00B90DFC" w:rsidP="00B90DFC">
            <w:pPr>
              <w:tabs>
                <w:tab w:val="decimal" w:pos="1332"/>
              </w:tabs>
              <w:spacing w:line="340" w:lineRule="exact"/>
              <w:ind w:right="-43"/>
              <w:rPr>
                <w:rFonts w:ascii="Arial" w:hAnsi="Arial" w:cs="Arial"/>
                <w:sz w:val="19"/>
                <w:szCs w:val="19"/>
              </w:rPr>
            </w:pPr>
            <w:r w:rsidRPr="00FB0494">
              <w:rPr>
                <w:rFonts w:ascii="Arial" w:hAnsi="Arial" w:cs="Arial"/>
                <w:sz w:val="19"/>
                <w:szCs w:val="19"/>
              </w:rPr>
              <w:t>(4,350)</w:t>
            </w:r>
          </w:p>
        </w:tc>
      </w:tr>
      <w:tr w:rsidR="00B90DFC" w:rsidRPr="00FB0494" w14:paraId="414A3CE4" w14:textId="77777777" w:rsidTr="00BF19B8">
        <w:tc>
          <w:tcPr>
            <w:tcW w:w="5850" w:type="dxa"/>
            <w:vAlign w:val="bottom"/>
          </w:tcPr>
          <w:p w14:paraId="6095E87F" w14:textId="77777777" w:rsidR="00B90DFC" w:rsidRPr="00FB0494" w:rsidRDefault="00B90DFC" w:rsidP="00B90DFC">
            <w:pPr>
              <w:tabs>
                <w:tab w:val="left" w:pos="900"/>
                <w:tab w:val="left" w:pos="2880"/>
              </w:tabs>
              <w:spacing w:line="340" w:lineRule="exact"/>
              <w:rPr>
                <w:rFonts w:ascii="Arial" w:hAnsi="Arial" w:cs="Arial"/>
                <w:sz w:val="19"/>
                <w:szCs w:val="19"/>
                <w:cs/>
              </w:rPr>
            </w:pPr>
            <w:r w:rsidRPr="00FB0494">
              <w:rPr>
                <w:rFonts w:ascii="Arial" w:hAnsi="Arial" w:cs="Arial"/>
                <w:sz w:val="19"/>
                <w:szCs w:val="19"/>
              </w:rPr>
              <w:t>Accrued investments income</w:t>
            </w:r>
          </w:p>
        </w:tc>
        <w:tc>
          <w:tcPr>
            <w:tcW w:w="1665" w:type="dxa"/>
            <w:vAlign w:val="bottom"/>
          </w:tcPr>
          <w:p w14:paraId="720540D3" w14:textId="77777777" w:rsidR="00B90DFC" w:rsidRPr="00FB0494" w:rsidRDefault="00B90DFC" w:rsidP="00B90DFC">
            <w:pPr>
              <w:tabs>
                <w:tab w:val="decimal" w:pos="1332"/>
              </w:tabs>
              <w:spacing w:line="340" w:lineRule="exact"/>
              <w:ind w:right="-43"/>
              <w:rPr>
                <w:rFonts w:ascii="Arial" w:hAnsi="Arial" w:cs="Arial"/>
                <w:sz w:val="19"/>
                <w:szCs w:val="19"/>
              </w:rPr>
            </w:pPr>
            <w:r w:rsidRPr="00FB0494">
              <w:rPr>
                <w:rFonts w:ascii="Arial" w:hAnsi="Arial" w:cs="Arial"/>
                <w:sz w:val="19"/>
                <w:szCs w:val="19"/>
              </w:rPr>
              <w:t>(1,804)</w:t>
            </w:r>
          </w:p>
        </w:tc>
        <w:tc>
          <w:tcPr>
            <w:tcW w:w="1665" w:type="dxa"/>
            <w:vAlign w:val="bottom"/>
          </w:tcPr>
          <w:p w14:paraId="4E94E60C" w14:textId="77777777" w:rsidR="00B90DFC" w:rsidRPr="00FB0494" w:rsidRDefault="00B90DFC" w:rsidP="00B90DFC">
            <w:pPr>
              <w:tabs>
                <w:tab w:val="decimal" w:pos="1332"/>
              </w:tabs>
              <w:spacing w:line="340" w:lineRule="exact"/>
              <w:ind w:right="-43"/>
              <w:rPr>
                <w:rFonts w:ascii="Arial" w:hAnsi="Arial" w:cs="Arial"/>
                <w:sz w:val="19"/>
                <w:szCs w:val="19"/>
              </w:rPr>
            </w:pPr>
            <w:r w:rsidRPr="00FB0494">
              <w:rPr>
                <w:rFonts w:ascii="Arial" w:hAnsi="Arial" w:cs="Arial"/>
                <w:sz w:val="19"/>
                <w:szCs w:val="19"/>
              </w:rPr>
              <w:t>1,758</w:t>
            </w:r>
          </w:p>
        </w:tc>
      </w:tr>
      <w:tr w:rsidR="00B90DFC" w:rsidRPr="00FB0494" w14:paraId="31AB0824" w14:textId="77777777" w:rsidTr="00BF19B8">
        <w:trPr>
          <w:trHeight w:val="306"/>
        </w:trPr>
        <w:tc>
          <w:tcPr>
            <w:tcW w:w="5850" w:type="dxa"/>
            <w:vAlign w:val="bottom"/>
          </w:tcPr>
          <w:p w14:paraId="580ECB32" w14:textId="77777777" w:rsidR="00B90DFC" w:rsidRPr="00FB0494" w:rsidRDefault="00B90DFC" w:rsidP="00B90DFC">
            <w:pPr>
              <w:tabs>
                <w:tab w:val="left" w:pos="900"/>
                <w:tab w:val="left" w:pos="2880"/>
              </w:tabs>
              <w:spacing w:line="340" w:lineRule="exact"/>
              <w:jc w:val="thaiDistribute"/>
              <w:rPr>
                <w:rFonts w:ascii="Arial" w:hAnsi="Arial" w:cs="Arial"/>
                <w:sz w:val="19"/>
                <w:szCs w:val="19"/>
                <w:cs/>
              </w:rPr>
            </w:pPr>
            <w:r w:rsidRPr="00FB0494">
              <w:rPr>
                <w:rFonts w:ascii="Arial" w:hAnsi="Arial" w:cs="Arial"/>
                <w:sz w:val="19"/>
                <w:szCs w:val="19"/>
              </w:rPr>
              <w:t>Investments in securities</w:t>
            </w:r>
          </w:p>
        </w:tc>
        <w:tc>
          <w:tcPr>
            <w:tcW w:w="1665" w:type="dxa"/>
            <w:vAlign w:val="bottom"/>
          </w:tcPr>
          <w:p w14:paraId="4A962B3C" w14:textId="77777777" w:rsidR="00B90DFC" w:rsidRPr="00FB0494" w:rsidRDefault="00B90DFC" w:rsidP="00B90DFC">
            <w:pPr>
              <w:pBdr>
                <w:bottom w:val="single" w:sz="4" w:space="1" w:color="auto"/>
              </w:pBdr>
              <w:tabs>
                <w:tab w:val="decimal" w:pos="1332"/>
              </w:tabs>
              <w:spacing w:line="340" w:lineRule="exact"/>
              <w:ind w:right="-43"/>
              <w:rPr>
                <w:rFonts w:ascii="Arial" w:hAnsi="Arial" w:cs="Arial"/>
                <w:sz w:val="19"/>
                <w:szCs w:val="19"/>
              </w:rPr>
            </w:pPr>
            <w:r w:rsidRPr="00FB0494">
              <w:rPr>
                <w:rFonts w:ascii="Arial" w:hAnsi="Arial" w:cs="Arial"/>
                <w:sz w:val="19"/>
                <w:szCs w:val="19"/>
              </w:rPr>
              <w:t>256,223</w:t>
            </w:r>
          </w:p>
        </w:tc>
        <w:tc>
          <w:tcPr>
            <w:tcW w:w="1665" w:type="dxa"/>
            <w:vAlign w:val="bottom"/>
          </w:tcPr>
          <w:p w14:paraId="7E05701D" w14:textId="77777777" w:rsidR="00B90DFC" w:rsidRPr="00FB0494" w:rsidRDefault="00B90DFC" w:rsidP="00B90DFC">
            <w:pPr>
              <w:pBdr>
                <w:bottom w:val="single" w:sz="4" w:space="1" w:color="auto"/>
              </w:pBdr>
              <w:tabs>
                <w:tab w:val="decimal" w:pos="1332"/>
              </w:tabs>
              <w:spacing w:line="340" w:lineRule="exact"/>
              <w:ind w:right="-43"/>
              <w:rPr>
                <w:rFonts w:ascii="Arial" w:hAnsi="Arial" w:cs="Arial"/>
                <w:sz w:val="19"/>
                <w:szCs w:val="19"/>
              </w:rPr>
            </w:pPr>
            <w:r w:rsidRPr="00FB0494">
              <w:rPr>
                <w:rFonts w:ascii="Arial" w:hAnsi="Arial" w:cs="Arial"/>
                <w:sz w:val="19"/>
                <w:szCs w:val="19"/>
              </w:rPr>
              <w:t>79,408</w:t>
            </w:r>
          </w:p>
        </w:tc>
      </w:tr>
      <w:tr w:rsidR="00B90DFC" w:rsidRPr="00FB0494" w14:paraId="79E0113F" w14:textId="77777777" w:rsidTr="00BF19B8">
        <w:trPr>
          <w:trHeight w:val="201"/>
        </w:trPr>
        <w:tc>
          <w:tcPr>
            <w:tcW w:w="5850" w:type="dxa"/>
            <w:vAlign w:val="bottom"/>
          </w:tcPr>
          <w:p w14:paraId="09640D72" w14:textId="77777777" w:rsidR="00B90DFC" w:rsidRPr="00FB0494" w:rsidRDefault="00B90DFC" w:rsidP="00B90DFC">
            <w:pPr>
              <w:tabs>
                <w:tab w:val="left" w:pos="900"/>
                <w:tab w:val="left" w:pos="2880"/>
              </w:tabs>
              <w:spacing w:line="340" w:lineRule="exact"/>
              <w:jc w:val="thaiDistribute"/>
              <w:rPr>
                <w:rFonts w:ascii="Arial" w:hAnsi="Arial" w:cs="Arial"/>
                <w:sz w:val="19"/>
                <w:szCs w:val="19"/>
                <w:cs/>
              </w:rPr>
            </w:pPr>
            <w:r w:rsidRPr="00FB0494">
              <w:rPr>
                <w:rFonts w:ascii="Arial" w:hAnsi="Arial" w:cs="Arial"/>
                <w:sz w:val="19"/>
                <w:szCs w:val="19"/>
              </w:rPr>
              <w:t>Total</w:t>
            </w:r>
          </w:p>
        </w:tc>
        <w:tc>
          <w:tcPr>
            <w:tcW w:w="1665" w:type="dxa"/>
            <w:tcBorders>
              <w:bottom w:val="nil"/>
            </w:tcBorders>
            <w:vAlign w:val="bottom"/>
          </w:tcPr>
          <w:p w14:paraId="5E648303" w14:textId="77777777" w:rsidR="00B90DFC" w:rsidRPr="00FB0494" w:rsidRDefault="00B90DFC" w:rsidP="00B90DFC">
            <w:pPr>
              <w:pBdr>
                <w:bottom w:val="double" w:sz="4" w:space="1" w:color="auto"/>
              </w:pBdr>
              <w:tabs>
                <w:tab w:val="decimal" w:pos="1332"/>
              </w:tabs>
              <w:spacing w:line="340" w:lineRule="exact"/>
              <w:ind w:right="-43"/>
              <w:rPr>
                <w:rFonts w:ascii="Arial" w:hAnsi="Arial" w:cs="Arial"/>
                <w:sz w:val="19"/>
                <w:szCs w:val="19"/>
              </w:rPr>
            </w:pPr>
            <w:r w:rsidRPr="00FB0494">
              <w:rPr>
                <w:rFonts w:ascii="Arial" w:hAnsi="Arial" w:cs="Arial"/>
                <w:sz w:val="19"/>
                <w:szCs w:val="19"/>
              </w:rPr>
              <w:t>246,966</w:t>
            </w:r>
          </w:p>
        </w:tc>
        <w:tc>
          <w:tcPr>
            <w:tcW w:w="1665" w:type="dxa"/>
            <w:vAlign w:val="bottom"/>
          </w:tcPr>
          <w:p w14:paraId="5102F78F" w14:textId="77777777" w:rsidR="00B90DFC" w:rsidRPr="00FB0494" w:rsidRDefault="00B90DFC" w:rsidP="00B90DFC">
            <w:pPr>
              <w:pBdr>
                <w:bottom w:val="double" w:sz="4" w:space="1" w:color="auto"/>
              </w:pBdr>
              <w:tabs>
                <w:tab w:val="decimal" w:pos="1332"/>
              </w:tabs>
              <w:spacing w:line="340" w:lineRule="exact"/>
              <w:ind w:right="-43"/>
              <w:rPr>
                <w:rFonts w:ascii="Arial" w:hAnsi="Arial" w:cs="Arial"/>
                <w:sz w:val="19"/>
                <w:szCs w:val="19"/>
              </w:rPr>
            </w:pPr>
            <w:r w:rsidRPr="00FB0494">
              <w:rPr>
                <w:rFonts w:ascii="Arial" w:hAnsi="Arial" w:cs="Arial"/>
                <w:sz w:val="19"/>
                <w:szCs w:val="19"/>
              </w:rPr>
              <w:t>76,816</w:t>
            </w:r>
          </w:p>
        </w:tc>
      </w:tr>
    </w:tbl>
    <w:p w14:paraId="24029819" w14:textId="77777777" w:rsidR="00D15974" w:rsidRPr="00FB0494" w:rsidRDefault="002F36DC" w:rsidP="00B90DFC">
      <w:pPr>
        <w:tabs>
          <w:tab w:val="left" w:pos="1980"/>
        </w:tabs>
        <w:spacing w:before="240" w:after="120" w:line="380" w:lineRule="exact"/>
        <w:ind w:left="547" w:hanging="547"/>
        <w:jc w:val="thaiDistribute"/>
        <w:rPr>
          <w:rFonts w:ascii="Arial" w:hAnsi="Arial" w:cs="Arial"/>
          <w:b/>
          <w:bCs/>
          <w:sz w:val="22"/>
          <w:szCs w:val="22"/>
        </w:rPr>
      </w:pPr>
      <w:r w:rsidRPr="00FB0494">
        <w:rPr>
          <w:rFonts w:ascii="Arial" w:hAnsi="Arial" w:cs="Arial"/>
          <w:b/>
          <w:bCs/>
          <w:sz w:val="22"/>
          <w:szCs w:val="22"/>
        </w:rPr>
        <w:t>2</w:t>
      </w:r>
      <w:r w:rsidR="002016DF" w:rsidRPr="00FB0494">
        <w:rPr>
          <w:rFonts w:ascii="Arial" w:hAnsi="Arial" w:cs="Arial"/>
          <w:b/>
          <w:bCs/>
          <w:sz w:val="22"/>
          <w:szCs w:val="22"/>
        </w:rPr>
        <w:t>8</w:t>
      </w:r>
      <w:r w:rsidR="00D15974" w:rsidRPr="00FB0494">
        <w:rPr>
          <w:rFonts w:ascii="Arial" w:hAnsi="Arial" w:cs="Arial"/>
          <w:b/>
          <w:bCs/>
          <w:sz w:val="22"/>
          <w:szCs w:val="22"/>
        </w:rPr>
        <w:t>.</w:t>
      </w:r>
      <w:r w:rsidR="00D15974" w:rsidRPr="00FB0494">
        <w:rPr>
          <w:rFonts w:ascii="Arial" w:hAnsi="Arial" w:cs="Arial"/>
          <w:b/>
          <w:bCs/>
          <w:sz w:val="22"/>
          <w:szCs w:val="22"/>
        </w:rPr>
        <w:tab/>
        <w:t>Expenses by nature</w:t>
      </w:r>
      <w:bookmarkEnd w:id="17"/>
    </w:p>
    <w:tbl>
      <w:tblPr>
        <w:tblW w:w="9180" w:type="dxa"/>
        <w:tblInd w:w="558" w:type="dxa"/>
        <w:tblLayout w:type="fixed"/>
        <w:tblLook w:val="0000" w:firstRow="0" w:lastRow="0" w:firstColumn="0" w:lastColumn="0" w:noHBand="0" w:noVBand="0"/>
      </w:tblPr>
      <w:tblGrid>
        <w:gridCol w:w="5850"/>
        <w:gridCol w:w="1665"/>
        <w:gridCol w:w="1665"/>
      </w:tblGrid>
      <w:tr w:rsidR="00F66742" w:rsidRPr="00FB0494" w14:paraId="7AC4708C" w14:textId="77777777" w:rsidTr="00A82898">
        <w:tc>
          <w:tcPr>
            <w:tcW w:w="9180" w:type="dxa"/>
            <w:gridSpan w:val="3"/>
            <w:vAlign w:val="bottom"/>
          </w:tcPr>
          <w:p w14:paraId="1291B474" w14:textId="77777777" w:rsidR="00F66742" w:rsidRPr="00FB0494" w:rsidRDefault="00F66742" w:rsidP="00B90DFC">
            <w:pPr>
              <w:spacing w:line="340" w:lineRule="exact"/>
              <w:jc w:val="right"/>
              <w:rPr>
                <w:rFonts w:ascii="Arial" w:hAnsi="Arial" w:cs="Arial"/>
                <w:sz w:val="19"/>
                <w:szCs w:val="19"/>
              </w:rPr>
            </w:pPr>
            <w:r w:rsidRPr="00FB0494">
              <w:rPr>
                <w:rFonts w:ascii="Arial" w:hAnsi="Arial" w:cs="Arial"/>
                <w:sz w:val="19"/>
                <w:szCs w:val="19"/>
              </w:rPr>
              <w:t>(Unit: Baht)</w:t>
            </w:r>
          </w:p>
        </w:tc>
      </w:tr>
      <w:tr w:rsidR="00F66742" w:rsidRPr="00FB0494" w14:paraId="51320305" w14:textId="77777777" w:rsidTr="00542737">
        <w:tc>
          <w:tcPr>
            <w:tcW w:w="5850" w:type="dxa"/>
            <w:vAlign w:val="bottom"/>
          </w:tcPr>
          <w:p w14:paraId="5D1EA3B8" w14:textId="77777777" w:rsidR="00F66742" w:rsidRPr="00FB0494" w:rsidRDefault="00F66742" w:rsidP="00B90DFC">
            <w:pPr>
              <w:tabs>
                <w:tab w:val="left" w:pos="900"/>
                <w:tab w:val="left" w:pos="2880"/>
              </w:tabs>
              <w:spacing w:line="340" w:lineRule="exact"/>
              <w:jc w:val="thaiDistribute"/>
              <w:rPr>
                <w:rFonts w:ascii="Arial" w:hAnsi="Arial" w:cs="Arial"/>
                <w:sz w:val="19"/>
                <w:szCs w:val="19"/>
                <w:cs/>
              </w:rPr>
            </w:pPr>
          </w:p>
        </w:tc>
        <w:tc>
          <w:tcPr>
            <w:tcW w:w="3330" w:type="dxa"/>
            <w:gridSpan w:val="2"/>
            <w:vAlign w:val="bottom"/>
          </w:tcPr>
          <w:p w14:paraId="7B7BA33B" w14:textId="77777777" w:rsidR="00F66742" w:rsidRPr="00FB0494" w:rsidRDefault="00F66742" w:rsidP="00B90DFC">
            <w:pPr>
              <w:pBdr>
                <w:bottom w:val="single" w:sz="4" w:space="1" w:color="auto"/>
              </w:pBdr>
              <w:spacing w:line="340" w:lineRule="exact"/>
              <w:jc w:val="center"/>
              <w:rPr>
                <w:rFonts w:ascii="Arial" w:hAnsi="Arial" w:cs="Arial"/>
                <w:sz w:val="19"/>
                <w:szCs w:val="19"/>
              </w:rPr>
            </w:pPr>
            <w:r w:rsidRPr="00FB0494">
              <w:rPr>
                <w:rFonts w:ascii="Arial" w:hAnsi="Arial" w:cs="Arial"/>
                <w:sz w:val="19"/>
                <w:szCs w:val="19"/>
              </w:rPr>
              <w:t>For the years ended 31 December</w:t>
            </w:r>
          </w:p>
        </w:tc>
      </w:tr>
      <w:tr w:rsidR="00EC7642" w:rsidRPr="00FB0494" w14:paraId="78937093" w14:textId="77777777" w:rsidTr="00AF675D">
        <w:tc>
          <w:tcPr>
            <w:tcW w:w="5850" w:type="dxa"/>
            <w:vAlign w:val="bottom"/>
          </w:tcPr>
          <w:p w14:paraId="06AAC8F0" w14:textId="77777777" w:rsidR="00EC7642" w:rsidRPr="00FB0494" w:rsidRDefault="00EC7642" w:rsidP="00B90DFC">
            <w:pPr>
              <w:tabs>
                <w:tab w:val="left" w:pos="900"/>
                <w:tab w:val="left" w:pos="2880"/>
              </w:tabs>
              <w:spacing w:line="340" w:lineRule="exact"/>
              <w:jc w:val="thaiDistribute"/>
              <w:rPr>
                <w:rFonts w:ascii="Arial" w:hAnsi="Arial" w:cs="Arial"/>
                <w:sz w:val="19"/>
                <w:szCs w:val="19"/>
                <w:cs/>
              </w:rPr>
            </w:pPr>
          </w:p>
        </w:tc>
        <w:tc>
          <w:tcPr>
            <w:tcW w:w="1665" w:type="dxa"/>
            <w:vAlign w:val="bottom"/>
          </w:tcPr>
          <w:p w14:paraId="60EB44CD" w14:textId="77777777" w:rsidR="00EC7642" w:rsidRPr="00FB0494" w:rsidRDefault="00BB662D" w:rsidP="00B90DFC">
            <w:pPr>
              <w:pBdr>
                <w:bottom w:val="single" w:sz="4" w:space="1" w:color="auto"/>
              </w:pBdr>
              <w:spacing w:line="340" w:lineRule="exact"/>
              <w:jc w:val="center"/>
              <w:rPr>
                <w:rFonts w:ascii="Arial" w:hAnsi="Arial" w:cs="Arial"/>
                <w:sz w:val="19"/>
                <w:szCs w:val="19"/>
              </w:rPr>
            </w:pPr>
            <w:r w:rsidRPr="00FB0494">
              <w:rPr>
                <w:rFonts w:ascii="Arial" w:hAnsi="Arial" w:cs="Arial"/>
                <w:sz w:val="19"/>
                <w:szCs w:val="19"/>
              </w:rPr>
              <w:t>2024</w:t>
            </w:r>
          </w:p>
        </w:tc>
        <w:tc>
          <w:tcPr>
            <w:tcW w:w="1665" w:type="dxa"/>
            <w:vAlign w:val="bottom"/>
          </w:tcPr>
          <w:p w14:paraId="3CBB4D5B" w14:textId="77777777" w:rsidR="00EC7642" w:rsidRPr="00FB0494" w:rsidRDefault="00BB662D" w:rsidP="00B90DFC">
            <w:pPr>
              <w:pBdr>
                <w:bottom w:val="single" w:sz="4" w:space="1" w:color="auto"/>
              </w:pBdr>
              <w:spacing w:line="340" w:lineRule="exact"/>
              <w:jc w:val="center"/>
              <w:rPr>
                <w:rFonts w:ascii="Arial" w:hAnsi="Arial" w:cs="Arial"/>
                <w:sz w:val="19"/>
                <w:szCs w:val="19"/>
              </w:rPr>
            </w:pPr>
            <w:r w:rsidRPr="00FB0494">
              <w:rPr>
                <w:rFonts w:ascii="Arial" w:hAnsi="Arial" w:cs="Arial"/>
                <w:sz w:val="19"/>
                <w:szCs w:val="19"/>
              </w:rPr>
              <w:t>2023</w:t>
            </w:r>
          </w:p>
        </w:tc>
      </w:tr>
      <w:tr w:rsidR="00BC2567" w:rsidRPr="00FB0494" w14:paraId="3C91C82A" w14:textId="77777777" w:rsidTr="00AF675D">
        <w:tc>
          <w:tcPr>
            <w:tcW w:w="5850" w:type="dxa"/>
            <w:vAlign w:val="bottom"/>
          </w:tcPr>
          <w:p w14:paraId="4B52B369" w14:textId="77777777" w:rsidR="00BC2567" w:rsidRPr="00FB0494" w:rsidRDefault="00BC2567" w:rsidP="00B90DFC">
            <w:pPr>
              <w:tabs>
                <w:tab w:val="left" w:pos="900"/>
                <w:tab w:val="left" w:pos="2880"/>
              </w:tabs>
              <w:spacing w:line="340" w:lineRule="exact"/>
              <w:ind w:left="144" w:hanging="144"/>
              <w:rPr>
                <w:rFonts w:ascii="Arial" w:hAnsi="Arial" w:cs="Arial"/>
                <w:sz w:val="19"/>
                <w:szCs w:val="19"/>
                <w:cs/>
              </w:rPr>
            </w:pPr>
          </w:p>
        </w:tc>
        <w:tc>
          <w:tcPr>
            <w:tcW w:w="1665" w:type="dxa"/>
            <w:vAlign w:val="bottom"/>
          </w:tcPr>
          <w:p w14:paraId="3EB98E4C" w14:textId="77777777" w:rsidR="00BC2567" w:rsidRPr="00FB0494" w:rsidRDefault="00BC2567" w:rsidP="00B90DFC">
            <w:pPr>
              <w:tabs>
                <w:tab w:val="decimal" w:pos="1377"/>
              </w:tabs>
              <w:spacing w:line="340" w:lineRule="exact"/>
              <w:rPr>
                <w:rFonts w:ascii="Arial" w:hAnsi="Arial" w:cs="Arial"/>
                <w:color w:val="000000"/>
                <w:sz w:val="19"/>
                <w:szCs w:val="19"/>
              </w:rPr>
            </w:pPr>
          </w:p>
        </w:tc>
        <w:tc>
          <w:tcPr>
            <w:tcW w:w="1665" w:type="dxa"/>
            <w:vAlign w:val="bottom"/>
          </w:tcPr>
          <w:p w14:paraId="6F94DA90" w14:textId="77777777" w:rsidR="00BC2567" w:rsidRPr="00FB0494" w:rsidRDefault="00BC2567" w:rsidP="00B90DFC">
            <w:pPr>
              <w:tabs>
                <w:tab w:val="decimal" w:pos="1377"/>
              </w:tabs>
              <w:spacing w:line="340" w:lineRule="exact"/>
              <w:rPr>
                <w:rFonts w:ascii="Arial" w:hAnsi="Arial" w:cs="Arial"/>
                <w:sz w:val="19"/>
                <w:szCs w:val="19"/>
              </w:rPr>
            </w:pPr>
            <w:r w:rsidRPr="00FB0494">
              <w:rPr>
                <w:rFonts w:ascii="Arial" w:hAnsi="Arial" w:cs="Arial"/>
                <w:sz w:val="19"/>
                <w:szCs w:val="19"/>
              </w:rPr>
              <w:t>(Restated)</w:t>
            </w:r>
          </w:p>
        </w:tc>
      </w:tr>
      <w:tr w:rsidR="00B90DFC" w:rsidRPr="00FB0494" w14:paraId="41D54EC9" w14:textId="77777777" w:rsidTr="00AF675D">
        <w:tc>
          <w:tcPr>
            <w:tcW w:w="5850" w:type="dxa"/>
            <w:vAlign w:val="bottom"/>
          </w:tcPr>
          <w:p w14:paraId="3FB8C4DB" w14:textId="77777777" w:rsidR="00B90DFC" w:rsidRPr="00FB0494" w:rsidRDefault="00B90DFC" w:rsidP="00B90DFC">
            <w:pPr>
              <w:tabs>
                <w:tab w:val="left" w:pos="900"/>
                <w:tab w:val="left" w:pos="2880"/>
              </w:tabs>
              <w:spacing w:line="340" w:lineRule="exact"/>
              <w:ind w:left="144" w:hanging="144"/>
              <w:rPr>
                <w:rFonts w:ascii="Arial" w:hAnsi="Arial" w:cs="Arial"/>
                <w:sz w:val="19"/>
                <w:szCs w:val="19"/>
              </w:rPr>
            </w:pPr>
            <w:r w:rsidRPr="00FB0494">
              <w:rPr>
                <w:rFonts w:ascii="Arial" w:hAnsi="Arial" w:cs="Arial"/>
                <w:sz w:val="19"/>
                <w:szCs w:val="19"/>
              </w:rPr>
              <w:t>Net claim and loss adjustment expenses</w:t>
            </w:r>
          </w:p>
        </w:tc>
        <w:tc>
          <w:tcPr>
            <w:tcW w:w="1665" w:type="dxa"/>
            <w:vAlign w:val="bottom"/>
          </w:tcPr>
          <w:p w14:paraId="2E64D7FB" w14:textId="77777777" w:rsidR="00B90DFC" w:rsidRPr="00FB0494" w:rsidRDefault="00B90DFC" w:rsidP="00B90DFC">
            <w:pPr>
              <w:tabs>
                <w:tab w:val="decimal" w:pos="1377"/>
              </w:tabs>
              <w:spacing w:line="340" w:lineRule="exact"/>
              <w:rPr>
                <w:rFonts w:ascii="Arial" w:hAnsi="Arial" w:cs="Arial"/>
                <w:color w:val="000000"/>
                <w:sz w:val="19"/>
                <w:szCs w:val="19"/>
              </w:rPr>
            </w:pPr>
            <w:r w:rsidRPr="00FB0494">
              <w:rPr>
                <w:rFonts w:ascii="Arial" w:hAnsi="Arial" w:cs="Arial"/>
                <w:color w:val="000000"/>
                <w:sz w:val="19"/>
                <w:szCs w:val="19"/>
              </w:rPr>
              <w:t>1,988,563,413</w:t>
            </w:r>
          </w:p>
        </w:tc>
        <w:tc>
          <w:tcPr>
            <w:tcW w:w="1665" w:type="dxa"/>
            <w:vAlign w:val="bottom"/>
          </w:tcPr>
          <w:p w14:paraId="6DBE8A87" w14:textId="77777777" w:rsidR="00B90DFC" w:rsidRPr="00FB0494" w:rsidRDefault="00B90DFC" w:rsidP="00B90DFC">
            <w:pPr>
              <w:tabs>
                <w:tab w:val="decimal" w:pos="1377"/>
              </w:tabs>
              <w:spacing w:line="340" w:lineRule="exact"/>
              <w:rPr>
                <w:rFonts w:ascii="Arial" w:hAnsi="Arial" w:cs="Arial"/>
                <w:sz w:val="19"/>
                <w:szCs w:val="19"/>
              </w:rPr>
            </w:pPr>
            <w:r w:rsidRPr="00FB0494">
              <w:rPr>
                <w:rFonts w:ascii="Arial" w:hAnsi="Arial" w:cs="Arial"/>
                <w:color w:val="000000"/>
                <w:sz w:val="19"/>
                <w:szCs w:val="19"/>
              </w:rPr>
              <w:t>1,836,106,24</w:t>
            </w:r>
            <w:r w:rsidR="002016DF" w:rsidRPr="00FB0494">
              <w:rPr>
                <w:rFonts w:ascii="Arial" w:hAnsi="Arial" w:cs="Arial"/>
                <w:color w:val="000000"/>
                <w:sz w:val="19"/>
                <w:szCs w:val="19"/>
              </w:rPr>
              <w:t>4</w:t>
            </w:r>
          </w:p>
        </w:tc>
      </w:tr>
      <w:tr w:rsidR="00B90DFC" w:rsidRPr="00FB0494" w14:paraId="6EC00A51" w14:textId="77777777" w:rsidTr="00AF675D">
        <w:tc>
          <w:tcPr>
            <w:tcW w:w="5850" w:type="dxa"/>
            <w:vAlign w:val="bottom"/>
          </w:tcPr>
          <w:p w14:paraId="2F3C44AB" w14:textId="77777777" w:rsidR="00B90DFC" w:rsidRPr="00FB0494" w:rsidRDefault="00B90DFC" w:rsidP="00B90DFC">
            <w:pPr>
              <w:tabs>
                <w:tab w:val="left" w:pos="900"/>
                <w:tab w:val="left" w:pos="2880"/>
              </w:tabs>
              <w:spacing w:line="340" w:lineRule="exact"/>
              <w:ind w:left="151" w:hanging="151"/>
              <w:rPr>
                <w:rFonts w:ascii="Arial" w:hAnsi="Arial" w:cs="Arial"/>
                <w:sz w:val="19"/>
                <w:szCs w:val="19"/>
                <w:cs/>
              </w:rPr>
            </w:pPr>
            <w:r w:rsidRPr="00FB0494">
              <w:rPr>
                <w:rFonts w:ascii="Arial" w:hAnsi="Arial" w:cs="Arial"/>
                <w:sz w:val="19"/>
                <w:szCs w:val="19"/>
              </w:rPr>
              <w:t>Commissions and brokerage expenses</w:t>
            </w:r>
          </w:p>
        </w:tc>
        <w:tc>
          <w:tcPr>
            <w:tcW w:w="1665" w:type="dxa"/>
            <w:vAlign w:val="bottom"/>
          </w:tcPr>
          <w:p w14:paraId="3623312F" w14:textId="77777777" w:rsidR="00B90DFC" w:rsidRPr="00FB0494" w:rsidRDefault="00B90DFC" w:rsidP="00B90DFC">
            <w:pPr>
              <w:tabs>
                <w:tab w:val="decimal" w:pos="1377"/>
              </w:tabs>
              <w:spacing w:line="340" w:lineRule="exact"/>
              <w:rPr>
                <w:rFonts w:ascii="Arial" w:hAnsi="Arial" w:cs="Arial"/>
                <w:color w:val="000000"/>
                <w:sz w:val="19"/>
                <w:szCs w:val="19"/>
              </w:rPr>
            </w:pPr>
            <w:r w:rsidRPr="00FB0494">
              <w:rPr>
                <w:rFonts w:ascii="Arial" w:hAnsi="Arial" w:cs="Arial"/>
                <w:color w:val="000000"/>
                <w:sz w:val="19"/>
                <w:szCs w:val="19"/>
              </w:rPr>
              <w:t>585,323,069</w:t>
            </w:r>
          </w:p>
        </w:tc>
        <w:tc>
          <w:tcPr>
            <w:tcW w:w="1665" w:type="dxa"/>
            <w:vAlign w:val="bottom"/>
          </w:tcPr>
          <w:p w14:paraId="7F22A279" w14:textId="77777777" w:rsidR="00B90DFC" w:rsidRPr="00FB0494" w:rsidRDefault="00B90DFC" w:rsidP="00B90DFC">
            <w:pPr>
              <w:tabs>
                <w:tab w:val="decimal" w:pos="1377"/>
              </w:tabs>
              <w:spacing w:line="340" w:lineRule="exact"/>
              <w:rPr>
                <w:rFonts w:ascii="Arial" w:hAnsi="Arial" w:cs="Arial"/>
                <w:sz w:val="19"/>
                <w:szCs w:val="19"/>
              </w:rPr>
            </w:pPr>
            <w:r w:rsidRPr="00FB0494">
              <w:rPr>
                <w:rFonts w:ascii="Arial" w:hAnsi="Arial" w:cs="Arial"/>
                <w:color w:val="000000"/>
                <w:sz w:val="19"/>
                <w:szCs w:val="19"/>
              </w:rPr>
              <w:t>600,008,51</w:t>
            </w:r>
            <w:r w:rsidR="002016DF" w:rsidRPr="00FB0494">
              <w:rPr>
                <w:rFonts w:ascii="Arial" w:hAnsi="Arial" w:cs="Arial"/>
                <w:color w:val="000000"/>
                <w:sz w:val="19"/>
                <w:szCs w:val="19"/>
              </w:rPr>
              <w:t>1</w:t>
            </w:r>
          </w:p>
        </w:tc>
      </w:tr>
      <w:tr w:rsidR="00B90DFC" w:rsidRPr="00FB0494" w14:paraId="0E2B15CE" w14:textId="77777777" w:rsidTr="00AF675D">
        <w:tc>
          <w:tcPr>
            <w:tcW w:w="5850" w:type="dxa"/>
            <w:vAlign w:val="bottom"/>
          </w:tcPr>
          <w:p w14:paraId="5858CA1F" w14:textId="77777777" w:rsidR="00B90DFC" w:rsidRPr="00FB0494" w:rsidRDefault="00B90DFC" w:rsidP="00B90DFC">
            <w:pPr>
              <w:tabs>
                <w:tab w:val="left" w:pos="900"/>
                <w:tab w:val="left" w:pos="2880"/>
              </w:tabs>
              <w:spacing w:line="340" w:lineRule="exact"/>
              <w:ind w:left="151" w:hanging="151"/>
              <w:rPr>
                <w:rFonts w:ascii="Arial" w:hAnsi="Arial" w:cs="Arial"/>
                <w:sz w:val="19"/>
                <w:szCs w:val="19"/>
                <w:cs/>
              </w:rPr>
            </w:pPr>
            <w:r w:rsidRPr="00FB0494">
              <w:rPr>
                <w:rFonts w:ascii="Arial" w:hAnsi="Arial" w:cs="Arial"/>
                <w:sz w:val="19"/>
                <w:szCs w:val="19"/>
              </w:rPr>
              <w:t>Other underwriting expenses</w:t>
            </w:r>
          </w:p>
        </w:tc>
        <w:tc>
          <w:tcPr>
            <w:tcW w:w="1665" w:type="dxa"/>
            <w:vAlign w:val="bottom"/>
          </w:tcPr>
          <w:p w14:paraId="614EFB79" w14:textId="77777777" w:rsidR="00B90DFC" w:rsidRPr="00FB0494" w:rsidRDefault="00B90DFC" w:rsidP="00B90DFC">
            <w:pPr>
              <w:tabs>
                <w:tab w:val="decimal" w:pos="1377"/>
              </w:tabs>
              <w:spacing w:line="340" w:lineRule="exact"/>
              <w:rPr>
                <w:rFonts w:ascii="Arial" w:hAnsi="Arial" w:cs="Arial"/>
                <w:color w:val="000000"/>
                <w:sz w:val="19"/>
                <w:szCs w:val="19"/>
              </w:rPr>
            </w:pPr>
            <w:r w:rsidRPr="00FB0494">
              <w:rPr>
                <w:rFonts w:ascii="Arial" w:hAnsi="Arial" w:cs="Arial"/>
                <w:color w:val="000000"/>
                <w:sz w:val="19"/>
                <w:szCs w:val="19"/>
              </w:rPr>
              <w:t>228,572,193</w:t>
            </w:r>
          </w:p>
        </w:tc>
        <w:tc>
          <w:tcPr>
            <w:tcW w:w="1665" w:type="dxa"/>
            <w:vAlign w:val="bottom"/>
          </w:tcPr>
          <w:p w14:paraId="2E124699" w14:textId="77777777" w:rsidR="00B90DFC" w:rsidRPr="00FB0494" w:rsidRDefault="00B90DFC" w:rsidP="00B90DFC">
            <w:pPr>
              <w:tabs>
                <w:tab w:val="decimal" w:pos="1377"/>
              </w:tabs>
              <w:spacing w:line="340" w:lineRule="exact"/>
              <w:rPr>
                <w:rFonts w:ascii="Arial" w:hAnsi="Arial" w:cs="Arial"/>
                <w:sz w:val="19"/>
                <w:szCs w:val="19"/>
              </w:rPr>
            </w:pPr>
            <w:r w:rsidRPr="00FB0494">
              <w:rPr>
                <w:rFonts w:ascii="Arial" w:hAnsi="Arial" w:cs="Arial"/>
                <w:color w:val="000000"/>
                <w:sz w:val="19"/>
                <w:szCs w:val="19"/>
              </w:rPr>
              <w:t>213,208,036</w:t>
            </w:r>
          </w:p>
        </w:tc>
      </w:tr>
      <w:tr w:rsidR="00B90DFC" w:rsidRPr="00FB0494" w14:paraId="2A765A28" w14:textId="77777777" w:rsidTr="00AF675D">
        <w:tc>
          <w:tcPr>
            <w:tcW w:w="5850" w:type="dxa"/>
            <w:vAlign w:val="bottom"/>
          </w:tcPr>
          <w:p w14:paraId="25F0387C" w14:textId="77777777" w:rsidR="00B90DFC" w:rsidRPr="00FB0494" w:rsidRDefault="00B90DFC" w:rsidP="00B90DFC">
            <w:pPr>
              <w:tabs>
                <w:tab w:val="left" w:pos="900"/>
                <w:tab w:val="left" w:pos="2880"/>
              </w:tabs>
              <w:spacing w:line="340" w:lineRule="exact"/>
              <w:ind w:left="151" w:hanging="151"/>
              <w:rPr>
                <w:rFonts w:ascii="Arial" w:hAnsi="Arial" w:cs="Arial"/>
                <w:sz w:val="19"/>
                <w:szCs w:val="19"/>
                <w:cs/>
              </w:rPr>
            </w:pPr>
            <w:r w:rsidRPr="00FB0494">
              <w:rPr>
                <w:rFonts w:ascii="Arial" w:hAnsi="Arial" w:cs="Arial"/>
                <w:sz w:val="19"/>
                <w:szCs w:val="19"/>
              </w:rPr>
              <w:t>Personnel expenses</w:t>
            </w:r>
          </w:p>
        </w:tc>
        <w:tc>
          <w:tcPr>
            <w:tcW w:w="1665" w:type="dxa"/>
            <w:vAlign w:val="bottom"/>
          </w:tcPr>
          <w:p w14:paraId="0BB3ACD0" w14:textId="77777777" w:rsidR="00B90DFC" w:rsidRPr="00FB0494" w:rsidRDefault="00B90DFC" w:rsidP="00B90DFC">
            <w:pPr>
              <w:tabs>
                <w:tab w:val="decimal" w:pos="1377"/>
              </w:tabs>
              <w:spacing w:line="340" w:lineRule="exact"/>
              <w:rPr>
                <w:rFonts w:ascii="Arial" w:hAnsi="Arial" w:cs="Arial"/>
                <w:color w:val="000000"/>
                <w:sz w:val="19"/>
                <w:szCs w:val="19"/>
              </w:rPr>
            </w:pPr>
            <w:r w:rsidRPr="00FB0494">
              <w:rPr>
                <w:rFonts w:ascii="Arial" w:hAnsi="Arial" w:cs="Arial"/>
                <w:color w:val="000000"/>
                <w:sz w:val="19"/>
                <w:szCs w:val="19"/>
              </w:rPr>
              <w:t>367,047,476</w:t>
            </w:r>
          </w:p>
        </w:tc>
        <w:tc>
          <w:tcPr>
            <w:tcW w:w="1665" w:type="dxa"/>
            <w:vAlign w:val="bottom"/>
          </w:tcPr>
          <w:p w14:paraId="06F97125" w14:textId="77777777" w:rsidR="00B90DFC" w:rsidRPr="00FB0494" w:rsidRDefault="00B90DFC" w:rsidP="00B90DFC">
            <w:pPr>
              <w:tabs>
                <w:tab w:val="decimal" w:pos="1377"/>
              </w:tabs>
              <w:spacing w:line="340" w:lineRule="exact"/>
              <w:rPr>
                <w:rFonts w:ascii="Arial" w:hAnsi="Arial" w:cs="Arial"/>
                <w:sz w:val="19"/>
                <w:szCs w:val="19"/>
              </w:rPr>
            </w:pPr>
            <w:r w:rsidRPr="00FB0494">
              <w:rPr>
                <w:rFonts w:ascii="Arial" w:hAnsi="Arial" w:cs="Arial"/>
                <w:color w:val="000000"/>
                <w:sz w:val="19"/>
                <w:szCs w:val="19"/>
              </w:rPr>
              <w:t>342,008,348</w:t>
            </w:r>
          </w:p>
        </w:tc>
      </w:tr>
      <w:tr w:rsidR="00B90DFC" w:rsidRPr="00FB0494" w14:paraId="49B3AEAA" w14:textId="77777777" w:rsidTr="00AF675D">
        <w:tc>
          <w:tcPr>
            <w:tcW w:w="5850" w:type="dxa"/>
            <w:vAlign w:val="bottom"/>
          </w:tcPr>
          <w:p w14:paraId="196D6F79" w14:textId="77777777" w:rsidR="00B90DFC" w:rsidRPr="00FB0494" w:rsidRDefault="00B90DFC" w:rsidP="00B90DFC">
            <w:pPr>
              <w:tabs>
                <w:tab w:val="left" w:pos="900"/>
                <w:tab w:val="left" w:pos="2880"/>
              </w:tabs>
              <w:spacing w:line="340" w:lineRule="exact"/>
              <w:ind w:left="151" w:hanging="151"/>
              <w:rPr>
                <w:rFonts w:ascii="Arial" w:hAnsi="Arial" w:cs="Arial"/>
                <w:sz w:val="19"/>
                <w:szCs w:val="19"/>
              </w:rPr>
            </w:pPr>
            <w:r w:rsidRPr="00FB0494">
              <w:rPr>
                <w:rFonts w:ascii="Arial" w:hAnsi="Arial" w:cs="Arial"/>
                <w:sz w:val="19"/>
                <w:szCs w:val="19"/>
              </w:rPr>
              <w:t>Premises and equipment expenses</w:t>
            </w:r>
          </w:p>
        </w:tc>
        <w:tc>
          <w:tcPr>
            <w:tcW w:w="1665" w:type="dxa"/>
            <w:vAlign w:val="bottom"/>
          </w:tcPr>
          <w:p w14:paraId="165A3E9D" w14:textId="77777777" w:rsidR="00B90DFC" w:rsidRPr="00FB0494" w:rsidRDefault="00B90DFC" w:rsidP="00B90DFC">
            <w:pPr>
              <w:tabs>
                <w:tab w:val="decimal" w:pos="1377"/>
              </w:tabs>
              <w:spacing w:line="340" w:lineRule="exact"/>
              <w:rPr>
                <w:rFonts w:ascii="Arial" w:hAnsi="Arial" w:cs="Arial"/>
                <w:color w:val="000000"/>
                <w:sz w:val="19"/>
                <w:szCs w:val="19"/>
              </w:rPr>
            </w:pPr>
            <w:r w:rsidRPr="00FB0494">
              <w:rPr>
                <w:rFonts w:ascii="Arial" w:hAnsi="Arial" w:cs="Arial"/>
                <w:color w:val="000000"/>
                <w:sz w:val="19"/>
                <w:szCs w:val="19"/>
              </w:rPr>
              <w:t>81,523,304</w:t>
            </w:r>
          </w:p>
        </w:tc>
        <w:tc>
          <w:tcPr>
            <w:tcW w:w="1665" w:type="dxa"/>
            <w:vAlign w:val="bottom"/>
          </w:tcPr>
          <w:p w14:paraId="1F20D5B8" w14:textId="77777777" w:rsidR="00B90DFC" w:rsidRPr="00FB0494" w:rsidRDefault="00B90DFC" w:rsidP="00B90DFC">
            <w:pPr>
              <w:tabs>
                <w:tab w:val="decimal" w:pos="1377"/>
              </w:tabs>
              <w:spacing w:line="340" w:lineRule="exact"/>
              <w:rPr>
                <w:rFonts w:ascii="Arial" w:hAnsi="Arial" w:cs="Arial"/>
                <w:sz w:val="19"/>
                <w:szCs w:val="19"/>
              </w:rPr>
            </w:pPr>
            <w:r w:rsidRPr="00FB0494">
              <w:rPr>
                <w:rFonts w:ascii="Arial" w:hAnsi="Arial" w:cs="Arial"/>
                <w:color w:val="000000"/>
                <w:sz w:val="19"/>
                <w:szCs w:val="19"/>
              </w:rPr>
              <w:t>76,455,261</w:t>
            </w:r>
          </w:p>
        </w:tc>
      </w:tr>
      <w:tr w:rsidR="00B90DFC" w:rsidRPr="00FB0494" w14:paraId="612458F4" w14:textId="77777777" w:rsidTr="00AF675D">
        <w:tc>
          <w:tcPr>
            <w:tcW w:w="5850" w:type="dxa"/>
            <w:vAlign w:val="bottom"/>
          </w:tcPr>
          <w:p w14:paraId="0D4079CA" w14:textId="77777777" w:rsidR="00B90DFC" w:rsidRPr="00FB0494" w:rsidRDefault="00B90DFC" w:rsidP="00B90DFC">
            <w:pPr>
              <w:tabs>
                <w:tab w:val="left" w:pos="900"/>
                <w:tab w:val="left" w:pos="2880"/>
              </w:tabs>
              <w:spacing w:line="340" w:lineRule="exact"/>
              <w:ind w:left="151" w:hanging="151"/>
              <w:rPr>
                <w:rFonts w:ascii="Arial" w:hAnsi="Arial" w:cs="Arial"/>
                <w:sz w:val="19"/>
                <w:szCs w:val="19"/>
              </w:rPr>
            </w:pPr>
            <w:r w:rsidRPr="00FB0494">
              <w:rPr>
                <w:rFonts w:ascii="Arial" w:hAnsi="Arial" w:cs="Arial"/>
                <w:sz w:val="19"/>
                <w:szCs w:val="19"/>
              </w:rPr>
              <w:t>Taxes and duties</w:t>
            </w:r>
          </w:p>
        </w:tc>
        <w:tc>
          <w:tcPr>
            <w:tcW w:w="1665" w:type="dxa"/>
            <w:vAlign w:val="bottom"/>
          </w:tcPr>
          <w:p w14:paraId="7D8CFF8A" w14:textId="77777777" w:rsidR="00B90DFC" w:rsidRPr="00FB0494" w:rsidRDefault="00B90DFC" w:rsidP="00B90DFC">
            <w:pPr>
              <w:tabs>
                <w:tab w:val="decimal" w:pos="1377"/>
              </w:tabs>
              <w:spacing w:line="340" w:lineRule="exact"/>
              <w:rPr>
                <w:rFonts w:ascii="Arial" w:hAnsi="Arial" w:cs="Arial"/>
                <w:color w:val="000000"/>
                <w:sz w:val="19"/>
                <w:szCs w:val="19"/>
              </w:rPr>
            </w:pPr>
            <w:r w:rsidRPr="00FB0494">
              <w:rPr>
                <w:rFonts w:ascii="Arial" w:hAnsi="Arial" w:cs="Arial"/>
                <w:color w:val="000000"/>
                <w:sz w:val="19"/>
                <w:szCs w:val="19"/>
              </w:rPr>
              <w:t>3,199,106</w:t>
            </w:r>
          </w:p>
        </w:tc>
        <w:tc>
          <w:tcPr>
            <w:tcW w:w="1665" w:type="dxa"/>
            <w:vAlign w:val="bottom"/>
          </w:tcPr>
          <w:p w14:paraId="25344413" w14:textId="77777777" w:rsidR="00B90DFC" w:rsidRPr="00FB0494" w:rsidRDefault="00B90DFC" w:rsidP="00B90DFC">
            <w:pPr>
              <w:tabs>
                <w:tab w:val="decimal" w:pos="1377"/>
              </w:tabs>
              <w:spacing w:line="340" w:lineRule="exact"/>
              <w:rPr>
                <w:rFonts w:ascii="Arial" w:hAnsi="Arial" w:cs="Arial"/>
                <w:sz w:val="19"/>
                <w:szCs w:val="19"/>
              </w:rPr>
            </w:pPr>
            <w:r w:rsidRPr="00FB0494">
              <w:rPr>
                <w:rFonts w:ascii="Arial" w:hAnsi="Arial" w:cs="Arial"/>
                <w:color w:val="000000"/>
                <w:sz w:val="19"/>
                <w:szCs w:val="19"/>
              </w:rPr>
              <w:t>3,359,240</w:t>
            </w:r>
          </w:p>
        </w:tc>
      </w:tr>
      <w:tr w:rsidR="00B90DFC" w:rsidRPr="00FB0494" w14:paraId="5787D5EB" w14:textId="77777777" w:rsidTr="00AF675D">
        <w:tc>
          <w:tcPr>
            <w:tcW w:w="5850" w:type="dxa"/>
            <w:vAlign w:val="bottom"/>
          </w:tcPr>
          <w:p w14:paraId="4A75707E" w14:textId="77777777" w:rsidR="00B90DFC" w:rsidRPr="00FB0494" w:rsidRDefault="00B90DFC" w:rsidP="00B90DFC">
            <w:pPr>
              <w:tabs>
                <w:tab w:val="left" w:pos="900"/>
                <w:tab w:val="left" w:pos="2880"/>
              </w:tabs>
              <w:spacing w:line="340" w:lineRule="exact"/>
              <w:ind w:left="151" w:hanging="151"/>
              <w:rPr>
                <w:rFonts w:ascii="Arial" w:hAnsi="Arial" w:cs="Arial"/>
                <w:sz w:val="19"/>
                <w:szCs w:val="19"/>
              </w:rPr>
            </w:pPr>
            <w:r w:rsidRPr="00FB0494">
              <w:rPr>
                <w:rFonts w:ascii="Arial" w:hAnsi="Arial" w:cs="Arial"/>
                <w:sz w:val="19"/>
                <w:szCs w:val="19"/>
              </w:rPr>
              <w:t>Bad debts and doubtful accounts (reversal)</w:t>
            </w:r>
          </w:p>
        </w:tc>
        <w:tc>
          <w:tcPr>
            <w:tcW w:w="1665" w:type="dxa"/>
            <w:vAlign w:val="bottom"/>
          </w:tcPr>
          <w:p w14:paraId="1669622D" w14:textId="77777777" w:rsidR="00B90DFC" w:rsidRPr="00FB0494" w:rsidRDefault="00B90DFC" w:rsidP="00B90DFC">
            <w:pPr>
              <w:tabs>
                <w:tab w:val="decimal" w:pos="1377"/>
              </w:tabs>
              <w:spacing w:line="340" w:lineRule="exact"/>
              <w:rPr>
                <w:rFonts w:ascii="Arial" w:hAnsi="Arial" w:cs="Arial"/>
                <w:color w:val="000000"/>
                <w:sz w:val="19"/>
                <w:szCs w:val="19"/>
              </w:rPr>
            </w:pPr>
            <w:r w:rsidRPr="00FB0494">
              <w:rPr>
                <w:rFonts w:ascii="Arial" w:hAnsi="Arial" w:cs="Arial"/>
                <w:color w:val="000000"/>
                <w:sz w:val="19"/>
                <w:szCs w:val="19"/>
              </w:rPr>
              <w:t>(1,022,696)</w:t>
            </w:r>
          </w:p>
        </w:tc>
        <w:tc>
          <w:tcPr>
            <w:tcW w:w="1665" w:type="dxa"/>
            <w:vAlign w:val="bottom"/>
          </w:tcPr>
          <w:p w14:paraId="63E80800" w14:textId="7225EA72" w:rsidR="00B90DFC" w:rsidRPr="00FB0494" w:rsidRDefault="0070188B" w:rsidP="00B90DFC">
            <w:pPr>
              <w:tabs>
                <w:tab w:val="decimal" w:pos="1377"/>
              </w:tabs>
              <w:spacing w:line="340" w:lineRule="exact"/>
              <w:rPr>
                <w:rFonts w:ascii="Arial" w:hAnsi="Arial" w:cs="Arial"/>
                <w:sz w:val="19"/>
                <w:szCs w:val="19"/>
              </w:rPr>
            </w:pPr>
            <w:r>
              <w:rPr>
                <w:rFonts w:ascii="Arial" w:hAnsi="Arial" w:cs="Arial"/>
                <w:color w:val="000000"/>
                <w:sz w:val="19"/>
                <w:szCs w:val="19"/>
              </w:rPr>
              <w:t>(</w:t>
            </w:r>
            <w:r w:rsidR="00B90DFC" w:rsidRPr="00FB0494">
              <w:rPr>
                <w:rFonts w:ascii="Arial" w:hAnsi="Arial" w:cs="Arial"/>
                <w:color w:val="000000"/>
                <w:sz w:val="19"/>
                <w:szCs w:val="19"/>
              </w:rPr>
              <w:t>758,622</w:t>
            </w:r>
            <w:r>
              <w:rPr>
                <w:rFonts w:ascii="Arial" w:hAnsi="Arial" w:cs="Arial"/>
                <w:color w:val="000000"/>
                <w:sz w:val="19"/>
                <w:szCs w:val="19"/>
              </w:rPr>
              <w:t>)</w:t>
            </w:r>
          </w:p>
        </w:tc>
      </w:tr>
      <w:tr w:rsidR="00B90DFC" w:rsidRPr="00FB0494" w14:paraId="73E8871D" w14:textId="77777777" w:rsidTr="00AF675D">
        <w:tc>
          <w:tcPr>
            <w:tcW w:w="5850" w:type="dxa"/>
            <w:vAlign w:val="bottom"/>
          </w:tcPr>
          <w:p w14:paraId="1126841F" w14:textId="77777777" w:rsidR="00B90DFC" w:rsidRPr="00FB0494" w:rsidRDefault="00B90DFC" w:rsidP="00B90DFC">
            <w:pPr>
              <w:tabs>
                <w:tab w:val="left" w:pos="900"/>
                <w:tab w:val="left" w:pos="2880"/>
              </w:tabs>
              <w:spacing w:line="340" w:lineRule="exact"/>
              <w:ind w:left="151" w:hanging="151"/>
              <w:rPr>
                <w:rFonts w:ascii="Arial" w:hAnsi="Arial" w:cs="Arial"/>
                <w:sz w:val="19"/>
                <w:szCs w:val="19"/>
              </w:rPr>
            </w:pPr>
            <w:r w:rsidRPr="00FB0494">
              <w:rPr>
                <w:rFonts w:ascii="Arial" w:hAnsi="Arial" w:cs="Arial"/>
                <w:sz w:val="19"/>
                <w:szCs w:val="19"/>
              </w:rPr>
              <w:t>Finance costs</w:t>
            </w:r>
          </w:p>
        </w:tc>
        <w:tc>
          <w:tcPr>
            <w:tcW w:w="1665" w:type="dxa"/>
            <w:vAlign w:val="bottom"/>
          </w:tcPr>
          <w:p w14:paraId="0DA75462" w14:textId="77777777" w:rsidR="00B90DFC" w:rsidRPr="00FB0494" w:rsidRDefault="00B90DFC" w:rsidP="00B90DFC">
            <w:pPr>
              <w:tabs>
                <w:tab w:val="decimal" w:pos="1377"/>
              </w:tabs>
              <w:spacing w:line="340" w:lineRule="exact"/>
              <w:rPr>
                <w:rFonts w:ascii="Arial" w:hAnsi="Arial" w:cs="Arial"/>
                <w:color w:val="000000"/>
                <w:sz w:val="19"/>
                <w:szCs w:val="19"/>
              </w:rPr>
            </w:pPr>
            <w:r w:rsidRPr="00FB0494">
              <w:rPr>
                <w:rFonts w:ascii="Arial" w:hAnsi="Arial" w:cs="Arial"/>
                <w:color w:val="000000"/>
                <w:sz w:val="19"/>
                <w:szCs w:val="19"/>
              </w:rPr>
              <w:t>1,439,462</w:t>
            </w:r>
          </w:p>
        </w:tc>
        <w:tc>
          <w:tcPr>
            <w:tcW w:w="1665" w:type="dxa"/>
            <w:vAlign w:val="bottom"/>
          </w:tcPr>
          <w:p w14:paraId="675CF324" w14:textId="77777777" w:rsidR="00B90DFC" w:rsidRPr="00FB0494" w:rsidRDefault="00B90DFC" w:rsidP="00B90DFC">
            <w:pPr>
              <w:tabs>
                <w:tab w:val="decimal" w:pos="1377"/>
              </w:tabs>
              <w:spacing w:line="340" w:lineRule="exact"/>
              <w:rPr>
                <w:rFonts w:ascii="Arial" w:hAnsi="Arial" w:cs="Arial"/>
                <w:sz w:val="19"/>
                <w:szCs w:val="19"/>
              </w:rPr>
            </w:pPr>
            <w:r w:rsidRPr="00FB0494">
              <w:rPr>
                <w:rFonts w:ascii="Arial" w:hAnsi="Arial" w:cs="Arial"/>
                <w:color w:val="000000"/>
                <w:sz w:val="19"/>
                <w:szCs w:val="19"/>
              </w:rPr>
              <w:t>1,602,330</w:t>
            </w:r>
          </w:p>
        </w:tc>
      </w:tr>
      <w:tr w:rsidR="00B90DFC" w:rsidRPr="00FB0494" w14:paraId="50857A3D" w14:textId="77777777" w:rsidTr="00AF675D">
        <w:tc>
          <w:tcPr>
            <w:tcW w:w="5850" w:type="dxa"/>
            <w:vAlign w:val="bottom"/>
          </w:tcPr>
          <w:p w14:paraId="3A9457F9" w14:textId="77777777" w:rsidR="00B90DFC" w:rsidRPr="00FB0494" w:rsidRDefault="00B90DFC" w:rsidP="00B90DFC">
            <w:pPr>
              <w:tabs>
                <w:tab w:val="left" w:pos="900"/>
                <w:tab w:val="left" w:pos="2880"/>
              </w:tabs>
              <w:spacing w:line="340" w:lineRule="exact"/>
              <w:ind w:left="151" w:hanging="151"/>
              <w:rPr>
                <w:rFonts w:ascii="Arial" w:hAnsi="Arial" w:cs="Arial"/>
                <w:sz w:val="19"/>
                <w:szCs w:val="19"/>
              </w:rPr>
            </w:pPr>
            <w:r w:rsidRPr="00FB0494">
              <w:rPr>
                <w:rFonts w:ascii="Arial" w:hAnsi="Arial" w:cs="Arial"/>
                <w:sz w:val="19"/>
                <w:szCs w:val="19"/>
              </w:rPr>
              <w:t>Expected credit loss</w:t>
            </w:r>
          </w:p>
        </w:tc>
        <w:tc>
          <w:tcPr>
            <w:tcW w:w="1665" w:type="dxa"/>
            <w:vAlign w:val="bottom"/>
          </w:tcPr>
          <w:p w14:paraId="67FFCFC9" w14:textId="77777777" w:rsidR="00B90DFC" w:rsidRPr="00FB0494" w:rsidRDefault="00B90DFC" w:rsidP="00B90DFC">
            <w:pPr>
              <w:tabs>
                <w:tab w:val="decimal" w:pos="1377"/>
              </w:tabs>
              <w:spacing w:line="340" w:lineRule="exact"/>
              <w:rPr>
                <w:rFonts w:ascii="Arial" w:hAnsi="Arial" w:cs="Arial"/>
                <w:color w:val="000000"/>
                <w:sz w:val="19"/>
                <w:szCs w:val="19"/>
              </w:rPr>
            </w:pPr>
            <w:r w:rsidRPr="00FB0494">
              <w:rPr>
                <w:rFonts w:ascii="Arial" w:hAnsi="Arial" w:cs="Arial"/>
                <w:color w:val="000000"/>
                <w:sz w:val="19"/>
                <w:szCs w:val="19"/>
              </w:rPr>
              <w:t>246,966</w:t>
            </w:r>
          </w:p>
        </w:tc>
        <w:tc>
          <w:tcPr>
            <w:tcW w:w="1665" w:type="dxa"/>
            <w:vAlign w:val="bottom"/>
          </w:tcPr>
          <w:p w14:paraId="5BD3342D" w14:textId="77777777" w:rsidR="00B90DFC" w:rsidRPr="00FB0494" w:rsidRDefault="00B90DFC" w:rsidP="00B90DFC">
            <w:pPr>
              <w:tabs>
                <w:tab w:val="decimal" w:pos="1377"/>
              </w:tabs>
              <w:spacing w:line="340" w:lineRule="exact"/>
              <w:rPr>
                <w:rFonts w:ascii="Arial" w:hAnsi="Arial" w:cs="Arial"/>
                <w:sz w:val="19"/>
                <w:szCs w:val="19"/>
              </w:rPr>
            </w:pPr>
            <w:r w:rsidRPr="00FB0494">
              <w:rPr>
                <w:rFonts w:ascii="Arial" w:hAnsi="Arial" w:cs="Arial"/>
                <w:color w:val="000000"/>
                <w:sz w:val="19"/>
                <w:szCs w:val="19"/>
              </w:rPr>
              <w:t>76,816</w:t>
            </w:r>
          </w:p>
        </w:tc>
      </w:tr>
      <w:tr w:rsidR="00B90DFC" w:rsidRPr="00FB0494" w14:paraId="03F02272" w14:textId="77777777" w:rsidTr="00AF675D">
        <w:tc>
          <w:tcPr>
            <w:tcW w:w="5850" w:type="dxa"/>
            <w:vAlign w:val="bottom"/>
          </w:tcPr>
          <w:p w14:paraId="2BAF5279" w14:textId="77777777" w:rsidR="00B90DFC" w:rsidRPr="00FB0494" w:rsidRDefault="00B90DFC" w:rsidP="00B90DFC">
            <w:pPr>
              <w:tabs>
                <w:tab w:val="left" w:pos="900"/>
                <w:tab w:val="left" w:pos="2880"/>
              </w:tabs>
              <w:spacing w:line="340" w:lineRule="exact"/>
              <w:jc w:val="thaiDistribute"/>
              <w:rPr>
                <w:rFonts w:ascii="Arial" w:hAnsi="Arial" w:cs="Arial"/>
                <w:sz w:val="19"/>
                <w:szCs w:val="19"/>
                <w:cs/>
              </w:rPr>
            </w:pPr>
            <w:r w:rsidRPr="00FB0494">
              <w:rPr>
                <w:rFonts w:ascii="Arial" w:hAnsi="Arial" w:cs="Arial"/>
                <w:sz w:val="19"/>
                <w:szCs w:val="19"/>
              </w:rPr>
              <w:t>Other operating expenses</w:t>
            </w:r>
          </w:p>
        </w:tc>
        <w:tc>
          <w:tcPr>
            <w:tcW w:w="1665" w:type="dxa"/>
            <w:vAlign w:val="bottom"/>
          </w:tcPr>
          <w:p w14:paraId="7FFBBD67" w14:textId="77777777" w:rsidR="00B90DFC" w:rsidRPr="00FB0494" w:rsidRDefault="00B90DFC" w:rsidP="00B90DFC">
            <w:pPr>
              <w:pBdr>
                <w:bottom w:val="single" w:sz="4" w:space="1" w:color="auto"/>
              </w:pBdr>
              <w:tabs>
                <w:tab w:val="decimal" w:pos="1377"/>
              </w:tabs>
              <w:spacing w:line="340" w:lineRule="exact"/>
              <w:rPr>
                <w:rFonts w:ascii="Arial" w:hAnsi="Arial" w:cs="Arial"/>
                <w:color w:val="000000"/>
                <w:sz w:val="19"/>
                <w:szCs w:val="19"/>
              </w:rPr>
            </w:pPr>
            <w:r w:rsidRPr="00FB0494">
              <w:rPr>
                <w:rFonts w:ascii="Arial" w:hAnsi="Arial" w:cs="Arial"/>
                <w:color w:val="000000"/>
                <w:sz w:val="19"/>
                <w:szCs w:val="19"/>
              </w:rPr>
              <w:t>64,957,137</w:t>
            </w:r>
          </w:p>
        </w:tc>
        <w:tc>
          <w:tcPr>
            <w:tcW w:w="1665" w:type="dxa"/>
            <w:vAlign w:val="bottom"/>
          </w:tcPr>
          <w:p w14:paraId="779E0343" w14:textId="77777777" w:rsidR="00B90DFC" w:rsidRPr="00FB0494" w:rsidRDefault="00B90DFC" w:rsidP="00B90DFC">
            <w:pPr>
              <w:pBdr>
                <w:bottom w:val="single" w:sz="4" w:space="1" w:color="auto"/>
              </w:pBdr>
              <w:tabs>
                <w:tab w:val="decimal" w:pos="1377"/>
              </w:tabs>
              <w:spacing w:line="340" w:lineRule="exact"/>
              <w:rPr>
                <w:rFonts w:ascii="Arial" w:hAnsi="Arial" w:cs="Arial"/>
                <w:sz w:val="19"/>
                <w:szCs w:val="19"/>
              </w:rPr>
            </w:pPr>
            <w:r w:rsidRPr="00FB0494">
              <w:rPr>
                <w:rFonts w:ascii="Arial" w:hAnsi="Arial" w:cs="Arial"/>
                <w:color w:val="000000"/>
                <w:sz w:val="19"/>
                <w:szCs w:val="19"/>
              </w:rPr>
              <w:t>55,226,59</w:t>
            </w:r>
            <w:r w:rsidR="002016DF" w:rsidRPr="00FB0494">
              <w:rPr>
                <w:rFonts w:ascii="Arial" w:hAnsi="Arial" w:cs="Arial"/>
                <w:color w:val="000000"/>
                <w:sz w:val="19"/>
                <w:szCs w:val="19"/>
              </w:rPr>
              <w:t>0</w:t>
            </w:r>
          </w:p>
        </w:tc>
      </w:tr>
      <w:tr w:rsidR="00B90DFC" w:rsidRPr="00FB0494" w14:paraId="469506CF" w14:textId="77777777" w:rsidTr="00AF675D">
        <w:trPr>
          <w:trHeight w:val="201"/>
        </w:trPr>
        <w:tc>
          <w:tcPr>
            <w:tcW w:w="5850" w:type="dxa"/>
            <w:vAlign w:val="bottom"/>
          </w:tcPr>
          <w:p w14:paraId="2E6621B1" w14:textId="77777777" w:rsidR="00B90DFC" w:rsidRPr="00FB0494" w:rsidRDefault="00B90DFC" w:rsidP="00B90DFC">
            <w:pPr>
              <w:tabs>
                <w:tab w:val="left" w:pos="900"/>
                <w:tab w:val="left" w:pos="2880"/>
              </w:tabs>
              <w:spacing w:line="340" w:lineRule="exact"/>
              <w:jc w:val="thaiDistribute"/>
              <w:rPr>
                <w:rFonts w:ascii="Arial" w:hAnsi="Arial" w:cs="Arial"/>
                <w:sz w:val="19"/>
                <w:szCs w:val="19"/>
                <w:cs/>
              </w:rPr>
            </w:pPr>
            <w:r w:rsidRPr="00FB0494">
              <w:rPr>
                <w:rFonts w:ascii="Arial" w:hAnsi="Arial" w:cs="Arial"/>
                <w:sz w:val="19"/>
                <w:szCs w:val="19"/>
              </w:rPr>
              <w:t xml:space="preserve">Total </w:t>
            </w:r>
          </w:p>
        </w:tc>
        <w:tc>
          <w:tcPr>
            <w:tcW w:w="1665" w:type="dxa"/>
            <w:vAlign w:val="bottom"/>
          </w:tcPr>
          <w:p w14:paraId="1F275892" w14:textId="77777777" w:rsidR="00B90DFC" w:rsidRPr="00FB0494" w:rsidRDefault="00B90DFC" w:rsidP="00B90DFC">
            <w:pPr>
              <w:pBdr>
                <w:bottom w:val="double" w:sz="4" w:space="1" w:color="auto"/>
              </w:pBdr>
              <w:tabs>
                <w:tab w:val="decimal" w:pos="1377"/>
              </w:tabs>
              <w:spacing w:line="340" w:lineRule="exact"/>
              <w:rPr>
                <w:rFonts w:ascii="Arial" w:hAnsi="Arial" w:cs="Arial"/>
                <w:color w:val="000000"/>
                <w:sz w:val="19"/>
                <w:szCs w:val="19"/>
              </w:rPr>
            </w:pPr>
            <w:r w:rsidRPr="00FB0494">
              <w:rPr>
                <w:rFonts w:ascii="Arial" w:hAnsi="Arial" w:cs="Arial"/>
                <w:color w:val="000000"/>
                <w:sz w:val="19"/>
                <w:szCs w:val="19"/>
              </w:rPr>
              <w:t>3,319,849,430</w:t>
            </w:r>
          </w:p>
        </w:tc>
        <w:tc>
          <w:tcPr>
            <w:tcW w:w="1665" w:type="dxa"/>
            <w:vAlign w:val="bottom"/>
          </w:tcPr>
          <w:p w14:paraId="437DA7A4" w14:textId="77777777" w:rsidR="00B90DFC" w:rsidRPr="00FB0494" w:rsidRDefault="00B90DFC" w:rsidP="00B90DFC">
            <w:pPr>
              <w:pBdr>
                <w:bottom w:val="double" w:sz="4" w:space="1" w:color="auto"/>
              </w:pBdr>
              <w:tabs>
                <w:tab w:val="decimal" w:pos="1377"/>
              </w:tabs>
              <w:spacing w:line="340" w:lineRule="exact"/>
              <w:rPr>
                <w:rFonts w:ascii="Arial" w:hAnsi="Arial" w:cs="Arial"/>
                <w:sz w:val="19"/>
                <w:szCs w:val="19"/>
                <w:cs/>
              </w:rPr>
            </w:pPr>
            <w:r w:rsidRPr="00FB0494">
              <w:rPr>
                <w:rFonts w:ascii="Arial" w:hAnsi="Arial" w:cs="Arial"/>
                <w:color w:val="000000"/>
                <w:sz w:val="19"/>
                <w:szCs w:val="19"/>
              </w:rPr>
              <w:t>3,127,292,75</w:t>
            </w:r>
            <w:r w:rsidR="002016DF" w:rsidRPr="00FB0494">
              <w:rPr>
                <w:rFonts w:ascii="Arial" w:hAnsi="Arial" w:cs="Arial"/>
                <w:color w:val="000000"/>
                <w:sz w:val="19"/>
                <w:szCs w:val="19"/>
              </w:rPr>
              <w:t>4</w:t>
            </w:r>
          </w:p>
        </w:tc>
      </w:tr>
    </w:tbl>
    <w:p w14:paraId="5E3310EF" w14:textId="77777777" w:rsidR="00B90DFC" w:rsidRPr="00FB0494" w:rsidRDefault="00B90DFC">
      <w:pPr>
        <w:overflowPunct/>
        <w:autoSpaceDE/>
        <w:autoSpaceDN/>
        <w:adjustRightInd/>
        <w:textAlignment w:val="auto"/>
        <w:rPr>
          <w:rFonts w:ascii="Arial" w:hAnsi="Arial" w:cs="Arial"/>
          <w:b/>
          <w:bCs/>
          <w:sz w:val="22"/>
          <w:szCs w:val="22"/>
        </w:rPr>
      </w:pPr>
      <w:r w:rsidRPr="00FB0494">
        <w:rPr>
          <w:rFonts w:ascii="Arial" w:hAnsi="Arial" w:cs="Arial"/>
          <w:b/>
          <w:bCs/>
          <w:sz w:val="22"/>
          <w:szCs w:val="22"/>
        </w:rPr>
        <w:br w:type="page"/>
      </w:r>
    </w:p>
    <w:p w14:paraId="681D8394" w14:textId="77777777" w:rsidR="00D15974" w:rsidRPr="00FB0494" w:rsidRDefault="002F36DC" w:rsidP="00B36702">
      <w:pPr>
        <w:tabs>
          <w:tab w:val="left" w:pos="1980"/>
        </w:tabs>
        <w:spacing w:before="120" w:after="120" w:line="380" w:lineRule="exact"/>
        <w:ind w:left="547" w:hanging="547"/>
        <w:jc w:val="thaiDistribute"/>
        <w:rPr>
          <w:rFonts w:ascii="Arial" w:hAnsi="Arial" w:cs="Arial"/>
        </w:rPr>
      </w:pPr>
      <w:r w:rsidRPr="00FB0494">
        <w:rPr>
          <w:rFonts w:ascii="Arial" w:hAnsi="Arial" w:cs="Arial"/>
          <w:b/>
          <w:bCs/>
          <w:sz w:val="22"/>
          <w:szCs w:val="22"/>
        </w:rPr>
        <w:lastRenderedPageBreak/>
        <w:t>2</w:t>
      </w:r>
      <w:r w:rsidR="002016DF" w:rsidRPr="00FB0494">
        <w:rPr>
          <w:rFonts w:ascii="Arial" w:hAnsi="Arial" w:cs="Arial"/>
          <w:b/>
          <w:bCs/>
          <w:sz w:val="22"/>
          <w:szCs w:val="22"/>
        </w:rPr>
        <w:t>9</w:t>
      </w:r>
      <w:r w:rsidR="00D15974" w:rsidRPr="00FB0494">
        <w:rPr>
          <w:rFonts w:ascii="Arial" w:hAnsi="Arial" w:cs="Arial"/>
          <w:b/>
          <w:bCs/>
          <w:sz w:val="22"/>
          <w:szCs w:val="22"/>
        </w:rPr>
        <w:t>.</w:t>
      </w:r>
      <w:r w:rsidR="00D15974" w:rsidRPr="00FB0494">
        <w:rPr>
          <w:rFonts w:ascii="Arial" w:hAnsi="Arial" w:cs="Arial"/>
          <w:b/>
          <w:bCs/>
          <w:sz w:val="22"/>
          <w:szCs w:val="22"/>
        </w:rPr>
        <w:tab/>
        <w:t>Provident fund</w:t>
      </w:r>
    </w:p>
    <w:p w14:paraId="4F4DAE0A" w14:textId="77777777" w:rsidR="00D15974" w:rsidRPr="00FB0494" w:rsidRDefault="00D15974" w:rsidP="00106AFA">
      <w:pPr>
        <w:tabs>
          <w:tab w:val="left" w:pos="1980"/>
        </w:tabs>
        <w:spacing w:before="120" w:after="120" w:line="380" w:lineRule="exact"/>
        <w:ind w:left="547" w:hanging="547"/>
        <w:jc w:val="thaiDistribute"/>
        <w:rPr>
          <w:rFonts w:ascii="Arial" w:hAnsi="Arial" w:cs="Arial"/>
          <w:b/>
          <w:bCs/>
          <w:sz w:val="22"/>
          <w:szCs w:val="22"/>
        </w:rPr>
      </w:pPr>
      <w:r w:rsidRPr="00FB0494">
        <w:rPr>
          <w:rFonts w:ascii="Arial" w:hAnsi="Arial" w:cs="Arial"/>
          <w:sz w:val="22"/>
          <w:szCs w:val="22"/>
        </w:rPr>
        <w:tab/>
        <w:t xml:space="preserve">The Company and its employees have jointly established a provident fund in accordance with the Provident Fund Act B.E. 2530. Both employees and the Company contribute to the fund monthly at the rate of 5 percent of basic salary. The fund, which is managed by </w:t>
      </w:r>
      <w:proofErr w:type="spellStart"/>
      <w:r w:rsidRPr="00FB0494">
        <w:rPr>
          <w:rFonts w:ascii="Arial" w:hAnsi="Arial" w:cs="Arial"/>
          <w:sz w:val="22"/>
          <w:szCs w:val="22"/>
        </w:rPr>
        <w:t>Tisco</w:t>
      </w:r>
      <w:proofErr w:type="spellEnd"/>
      <w:r w:rsidRPr="00FB0494">
        <w:rPr>
          <w:rFonts w:ascii="Arial" w:hAnsi="Arial" w:cs="Arial"/>
          <w:sz w:val="22"/>
          <w:szCs w:val="22"/>
        </w:rPr>
        <w:t xml:space="preserve"> Asset Management Public Company Limited, will be paid to employees upon termination in accordance with the fund rules. During the year </w:t>
      </w:r>
      <w:r w:rsidR="00BB662D" w:rsidRPr="00FB0494">
        <w:rPr>
          <w:rFonts w:ascii="Arial" w:hAnsi="Arial" w:cs="Arial"/>
          <w:sz w:val="22"/>
          <w:szCs w:val="22"/>
        </w:rPr>
        <w:t>2024</w:t>
      </w:r>
      <w:r w:rsidRPr="00FB0494">
        <w:rPr>
          <w:rFonts w:ascii="Arial" w:hAnsi="Arial" w:cs="Arial"/>
          <w:sz w:val="22"/>
          <w:szCs w:val="22"/>
        </w:rPr>
        <w:t xml:space="preserve">, the Company contributed Baht </w:t>
      </w:r>
      <w:r w:rsidR="006F1E22" w:rsidRPr="00FB0494">
        <w:rPr>
          <w:rFonts w:ascii="Arial" w:hAnsi="Arial" w:cs="Arial"/>
          <w:sz w:val="22"/>
          <w:szCs w:val="22"/>
        </w:rPr>
        <w:t>10.0</w:t>
      </w:r>
      <w:r w:rsidRPr="00FB0494">
        <w:rPr>
          <w:rFonts w:ascii="Arial" w:hAnsi="Arial" w:cs="Arial"/>
          <w:sz w:val="22"/>
          <w:szCs w:val="22"/>
        </w:rPr>
        <w:t xml:space="preserve"> million (</w:t>
      </w:r>
      <w:r w:rsidR="00BB662D" w:rsidRPr="00FB0494">
        <w:rPr>
          <w:rFonts w:ascii="Arial" w:hAnsi="Arial" w:cs="Arial"/>
          <w:sz w:val="22"/>
          <w:szCs w:val="22"/>
        </w:rPr>
        <w:t>2023</w:t>
      </w:r>
      <w:r w:rsidRPr="00FB0494">
        <w:rPr>
          <w:rFonts w:ascii="Arial" w:hAnsi="Arial" w:cs="Arial"/>
          <w:sz w:val="22"/>
          <w:szCs w:val="22"/>
        </w:rPr>
        <w:t xml:space="preserve">: Baht </w:t>
      </w:r>
      <w:r w:rsidR="00EC7642" w:rsidRPr="00FB0494">
        <w:rPr>
          <w:rFonts w:ascii="Arial" w:hAnsi="Arial" w:cs="Arial"/>
          <w:sz w:val="22"/>
          <w:szCs w:val="22"/>
        </w:rPr>
        <w:t>9.</w:t>
      </w:r>
      <w:r w:rsidR="00663FC4" w:rsidRPr="00FB0494">
        <w:rPr>
          <w:rFonts w:ascii="Arial" w:hAnsi="Arial" w:cs="Arial"/>
          <w:sz w:val="22"/>
          <w:szCs w:val="22"/>
        </w:rPr>
        <w:t>6</w:t>
      </w:r>
      <w:r w:rsidRPr="00FB0494">
        <w:rPr>
          <w:rFonts w:ascii="Arial" w:hAnsi="Arial" w:cs="Arial"/>
          <w:sz w:val="22"/>
          <w:szCs w:val="22"/>
        </w:rPr>
        <w:t xml:space="preserve"> million) to the fund.</w:t>
      </w:r>
    </w:p>
    <w:p w14:paraId="721A9756" w14:textId="77777777" w:rsidR="007505F9" w:rsidRPr="00FB0494" w:rsidRDefault="002016DF" w:rsidP="007505F9">
      <w:pPr>
        <w:pStyle w:val="Heading1"/>
        <w:spacing w:before="120" w:after="120"/>
        <w:ind w:left="547" w:hanging="547"/>
        <w:jc w:val="left"/>
        <w:rPr>
          <w:rFonts w:ascii="Arial" w:hAnsi="Arial" w:cs="Arial"/>
          <w:b/>
          <w:bCs/>
          <w:sz w:val="22"/>
          <w:szCs w:val="22"/>
          <w:u w:val="none"/>
        </w:rPr>
      </w:pPr>
      <w:r w:rsidRPr="00FB0494">
        <w:rPr>
          <w:rFonts w:ascii="Arial" w:hAnsi="Arial" w:cs="Arial"/>
          <w:b/>
          <w:bCs/>
          <w:sz w:val="22"/>
          <w:szCs w:val="22"/>
          <w:u w:val="none"/>
        </w:rPr>
        <w:t>30</w:t>
      </w:r>
      <w:r w:rsidR="007505F9" w:rsidRPr="00FB0494">
        <w:rPr>
          <w:rFonts w:ascii="Arial" w:hAnsi="Arial" w:cs="Arial"/>
          <w:b/>
          <w:bCs/>
          <w:sz w:val="22"/>
          <w:szCs w:val="22"/>
          <w:u w:val="none"/>
        </w:rPr>
        <w:t>.</w:t>
      </w:r>
      <w:r w:rsidR="007505F9" w:rsidRPr="00FB0494">
        <w:rPr>
          <w:rFonts w:ascii="Arial" w:hAnsi="Arial" w:cs="Arial"/>
          <w:b/>
          <w:bCs/>
          <w:sz w:val="22"/>
          <w:szCs w:val="22"/>
          <w:u w:val="none"/>
        </w:rPr>
        <w:tab/>
        <w:t>Contribution to the General Insurance Fund</w:t>
      </w:r>
    </w:p>
    <w:p w14:paraId="012CB90E" w14:textId="77777777" w:rsidR="007505F9" w:rsidRPr="00FB0494" w:rsidRDefault="007505F9" w:rsidP="002016DF">
      <w:pPr>
        <w:tabs>
          <w:tab w:val="left" w:pos="900"/>
          <w:tab w:val="right" w:pos="5130"/>
          <w:tab w:val="right" w:pos="5850"/>
          <w:tab w:val="right" w:pos="7380"/>
          <w:tab w:val="left" w:pos="7560"/>
          <w:tab w:val="right" w:pos="8640"/>
        </w:tabs>
        <w:spacing w:line="360" w:lineRule="exact"/>
        <w:ind w:left="360" w:right="83" w:hanging="360"/>
        <w:jc w:val="right"/>
        <w:rPr>
          <w:rFonts w:ascii="Arial" w:hAnsi="Arial" w:cs="Arial"/>
          <w:sz w:val="20"/>
          <w:szCs w:val="20"/>
        </w:rPr>
      </w:pPr>
      <w:r w:rsidRPr="00FB0494">
        <w:rPr>
          <w:rFonts w:ascii="Arial" w:hAnsi="Arial" w:cs="Arial"/>
          <w:sz w:val="20"/>
          <w:szCs w:val="20"/>
        </w:rPr>
        <w:t>(Unit: Baht)</w:t>
      </w:r>
    </w:p>
    <w:tbl>
      <w:tblPr>
        <w:tblW w:w="8874" w:type="dxa"/>
        <w:tblInd w:w="558" w:type="dxa"/>
        <w:tblLayout w:type="fixed"/>
        <w:tblLook w:val="0000" w:firstRow="0" w:lastRow="0" w:firstColumn="0" w:lastColumn="0" w:noHBand="0" w:noVBand="0"/>
      </w:tblPr>
      <w:tblGrid>
        <w:gridCol w:w="5202"/>
        <w:gridCol w:w="1836"/>
        <w:gridCol w:w="1836"/>
      </w:tblGrid>
      <w:tr w:rsidR="007505F9" w:rsidRPr="00FB0494" w14:paraId="219BEA9F" w14:textId="77777777" w:rsidTr="005C7D7A">
        <w:tc>
          <w:tcPr>
            <w:tcW w:w="5202" w:type="dxa"/>
          </w:tcPr>
          <w:p w14:paraId="2BC3F679" w14:textId="77777777" w:rsidR="007505F9" w:rsidRPr="00FB0494" w:rsidRDefault="007505F9" w:rsidP="002016DF">
            <w:pPr>
              <w:tabs>
                <w:tab w:val="left" w:pos="900"/>
                <w:tab w:val="left" w:pos="2880"/>
              </w:tabs>
              <w:spacing w:line="360" w:lineRule="exact"/>
              <w:jc w:val="thaiDistribute"/>
              <w:rPr>
                <w:rFonts w:ascii="Arial" w:hAnsi="Arial" w:cs="Arial"/>
                <w:sz w:val="20"/>
                <w:szCs w:val="20"/>
                <w:cs/>
              </w:rPr>
            </w:pPr>
          </w:p>
        </w:tc>
        <w:tc>
          <w:tcPr>
            <w:tcW w:w="3672" w:type="dxa"/>
            <w:gridSpan w:val="2"/>
            <w:vAlign w:val="bottom"/>
          </w:tcPr>
          <w:p w14:paraId="17D35621" w14:textId="77777777" w:rsidR="007505F9" w:rsidRPr="00FB0494" w:rsidRDefault="007505F9" w:rsidP="002016DF">
            <w:pPr>
              <w:pBdr>
                <w:bottom w:val="single" w:sz="4" w:space="1" w:color="auto"/>
              </w:pBdr>
              <w:spacing w:line="360" w:lineRule="exact"/>
              <w:jc w:val="center"/>
              <w:rPr>
                <w:rFonts w:ascii="Arial" w:hAnsi="Arial" w:cs="Arial"/>
                <w:sz w:val="20"/>
                <w:szCs w:val="20"/>
                <w:cs/>
              </w:rPr>
            </w:pPr>
            <w:r w:rsidRPr="00FB0494">
              <w:rPr>
                <w:rFonts w:ascii="Arial" w:hAnsi="Arial" w:cs="Arial"/>
                <w:sz w:val="20"/>
                <w:szCs w:val="20"/>
              </w:rPr>
              <w:t>For the years ended 31 December</w:t>
            </w:r>
          </w:p>
        </w:tc>
      </w:tr>
      <w:tr w:rsidR="007505F9" w:rsidRPr="00FB0494" w14:paraId="14828B79" w14:textId="77777777" w:rsidTr="005C7D7A">
        <w:tc>
          <w:tcPr>
            <w:tcW w:w="5202" w:type="dxa"/>
          </w:tcPr>
          <w:p w14:paraId="7584A18C" w14:textId="77777777" w:rsidR="007505F9" w:rsidRPr="00FB0494" w:rsidRDefault="007505F9" w:rsidP="002016DF">
            <w:pPr>
              <w:tabs>
                <w:tab w:val="left" w:pos="900"/>
                <w:tab w:val="left" w:pos="2880"/>
              </w:tabs>
              <w:spacing w:line="360" w:lineRule="exact"/>
              <w:jc w:val="thaiDistribute"/>
              <w:rPr>
                <w:rFonts w:ascii="Arial" w:hAnsi="Arial" w:cs="Arial"/>
                <w:sz w:val="20"/>
                <w:szCs w:val="20"/>
                <w:cs/>
              </w:rPr>
            </w:pPr>
          </w:p>
        </w:tc>
        <w:tc>
          <w:tcPr>
            <w:tcW w:w="1836" w:type="dxa"/>
            <w:vAlign w:val="bottom"/>
          </w:tcPr>
          <w:p w14:paraId="7C3680DD" w14:textId="77777777" w:rsidR="007505F9" w:rsidRPr="00FB0494" w:rsidRDefault="00BB662D" w:rsidP="002016DF">
            <w:pPr>
              <w:pBdr>
                <w:bottom w:val="single" w:sz="4" w:space="1" w:color="auto"/>
              </w:pBdr>
              <w:spacing w:line="360" w:lineRule="exact"/>
              <w:jc w:val="center"/>
              <w:rPr>
                <w:rFonts w:ascii="Arial" w:hAnsi="Arial" w:cs="Arial"/>
                <w:sz w:val="20"/>
                <w:szCs w:val="20"/>
              </w:rPr>
            </w:pPr>
            <w:r w:rsidRPr="00FB0494">
              <w:rPr>
                <w:rFonts w:ascii="Arial" w:hAnsi="Arial" w:cs="Arial"/>
                <w:sz w:val="20"/>
                <w:szCs w:val="20"/>
              </w:rPr>
              <w:t>2024</w:t>
            </w:r>
          </w:p>
        </w:tc>
        <w:tc>
          <w:tcPr>
            <w:tcW w:w="1836" w:type="dxa"/>
            <w:vAlign w:val="bottom"/>
          </w:tcPr>
          <w:p w14:paraId="51FA9066" w14:textId="77777777" w:rsidR="007505F9" w:rsidRPr="00FB0494" w:rsidRDefault="00BB662D" w:rsidP="002016DF">
            <w:pPr>
              <w:pBdr>
                <w:bottom w:val="single" w:sz="4" w:space="1" w:color="auto"/>
              </w:pBdr>
              <w:spacing w:line="360" w:lineRule="exact"/>
              <w:jc w:val="center"/>
              <w:rPr>
                <w:rFonts w:ascii="Arial" w:hAnsi="Arial" w:cs="Arial"/>
                <w:sz w:val="20"/>
                <w:szCs w:val="20"/>
              </w:rPr>
            </w:pPr>
            <w:r w:rsidRPr="00FB0494">
              <w:rPr>
                <w:rFonts w:ascii="Arial" w:hAnsi="Arial" w:cs="Arial"/>
                <w:sz w:val="20"/>
                <w:szCs w:val="20"/>
              </w:rPr>
              <w:t>2023</w:t>
            </w:r>
          </w:p>
        </w:tc>
      </w:tr>
      <w:tr w:rsidR="00B90DFC" w:rsidRPr="00FB0494" w14:paraId="20450F8F" w14:textId="77777777" w:rsidTr="005C7D7A">
        <w:tc>
          <w:tcPr>
            <w:tcW w:w="5202" w:type="dxa"/>
          </w:tcPr>
          <w:p w14:paraId="6F2D6271" w14:textId="77777777" w:rsidR="00B90DFC" w:rsidRPr="00FB0494" w:rsidRDefault="00B90DFC" w:rsidP="002016DF">
            <w:pPr>
              <w:tabs>
                <w:tab w:val="left" w:pos="900"/>
                <w:tab w:val="left" w:pos="2880"/>
              </w:tabs>
              <w:spacing w:line="360" w:lineRule="exact"/>
              <w:ind w:left="162" w:hanging="162"/>
              <w:rPr>
                <w:rFonts w:ascii="Arial" w:hAnsi="Arial" w:cs="Arial"/>
                <w:sz w:val="20"/>
                <w:szCs w:val="20"/>
                <w:cs/>
              </w:rPr>
            </w:pPr>
            <w:r w:rsidRPr="00FB0494">
              <w:rPr>
                <w:rFonts w:ascii="Arial" w:hAnsi="Arial" w:cs="Arial"/>
                <w:sz w:val="20"/>
                <w:szCs w:val="20"/>
              </w:rPr>
              <w:t>Accumulated contribution at the beginning of the year</w:t>
            </w:r>
          </w:p>
        </w:tc>
        <w:tc>
          <w:tcPr>
            <w:tcW w:w="1836" w:type="dxa"/>
          </w:tcPr>
          <w:p w14:paraId="3B267FD0" w14:textId="77777777" w:rsidR="00B90DFC" w:rsidRPr="00FB0494" w:rsidRDefault="00B90DFC" w:rsidP="002016DF">
            <w:pPr>
              <w:tabs>
                <w:tab w:val="decimal" w:pos="1419"/>
              </w:tabs>
              <w:spacing w:line="360" w:lineRule="exact"/>
              <w:ind w:right="-43"/>
              <w:rPr>
                <w:rFonts w:ascii="Arial" w:hAnsi="Arial" w:cs="Arial"/>
                <w:sz w:val="20"/>
                <w:szCs w:val="20"/>
              </w:rPr>
            </w:pPr>
            <w:r w:rsidRPr="00FB0494">
              <w:rPr>
                <w:rFonts w:ascii="Arial" w:hAnsi="Arial" w:cs="Arial"/>
                <w:sz w:val="20"/>
                <w:szCs w:val="20"/>
              </w:rPr>
              <w:t>104,545,117</w:t>
            </w:r>
          </w:p>
        </w:tc>
        <w:tc>
          <w:tcPr>
            <w:tcW w:w="1836" w:type="dxa"/>
          </w:tcPr>
          <w:p w14:paraId="4F0224A8" w14:textId="77777777" w:rsidR="00B90DFC" w:rsidRPr="00FB0494" w:rsidRDefault="00B90DFC" w:rsidP="002016DF">
            <w:pPr>
              <w:tabs>
                <w:tab w:val="decimal" w:pos="1419"/>
              </w:tabs>
              <w:spacing w:line="360" w:lineRule="exact"/>
              <w:ind w:right="-43"/>
              <w:rPr>
                <w:rFonts w:ascii="Arial" w:hAnsi="Arial" w:cs="Arial"/>
                <w:sz w:val="20"/>
                <w:szCs w:val="20"/>
              </w:rPr>
            </w:pPr>
            <w:r w:rsidRPr="00FB0494">
              <w:rPr>
                <w:rFonts w:ascii="Arial" w:hAnsi="Arial" w:cs="Arial"/>
                <w:sz w:val="20"/>
                <w:szCs w:val="20"/>
              </w:rPr>
              <w:t>92,489,226</w:t>
            </w:r>
          </w:p>
        </w:tc>
      </w:tr>
      <w:tr w:rsidR="00B90DFC" w:rsidRPr="00FB0494" w14:paraId="110FEF0B" w14:textId="77777777" w:rsidTr="005C7D7A">
        <w:tc>
          <w:tcPr>
            <w:tcW w:w="5202" w:type="dxa"/>
          </w:tcPr>
          <w:p w14:paraId="1472A237" w14:textId="77777777" w:rsidR="00B90DFC" w:rsidRPr="00FB0494" w:rsidRDefault="00B90DFC" w:rsidP="002016DF">
            <w:pPr>
              <w:tabs>
                <w:tab w:val="left" w:pos="450"/>
                <w:tab w:val="left" w:pos="2880"/>
              </w:tabs>
              <w:spacing w:line="360" w:lineRule="exact"/>
              <w:jc w:val="thaiDistribute"/>
              <w:rPr>
                <w:rFonts w:ascii="Arial" w:hAnsi="Arial" w:cs="Arial"/>
                <w:sz w:val="20"/>
                <w:szCs w:val="20"/>
                <w:cs/>
              </w:rPr>
            </w:pPr>
            <w:r w:rsidRPr="00FB0494">
              <w:rPr>
                <w:rFonts w:ascii="Arial" w:hAnsi="Arial" w:cs="Arial"/>
                <w:sz w:val="20"/>
                <w:szCs w:val="20"/>
              </w:rPr>
              <w:t>Contribution during the year</w:t>
            </w:r>
          </w:p>
        </w:tc>
        <w:tc>
          <w:tcPr>
            <w:tcW w:w="1836" w:type="dxa"/>
          </w:tcPr>
          <w:p w14:paraId="0CC5D37A" w14:textId="77777777" w:rsidR="00B90DFC" w:rsidRPr="00FB0494" w:rsidRDefault="00B90DFC" w:rsidP="002016DF">
            <w:pPr>
              <w:pBdr>
                <w:bottom w:val="single" w:sz="4" w:space="1" w:color="auto"/>
              </w:pBdr>
              <w:tabs>
                <w:tab w:val="decimal" w:pos="1419"/>
              </w:tabs>
              <w:spacing w:line="360" w:lineRule="exact"/>
              <w:ind w:right="-43"/>
              <w:rPr>
                <w:rFonts w:ascii="Arial" w:hAnsi="Arial" w:cs="Arial"/>
                <w:sz w:val="20"/>
                <w:szCs w:val="20"/>
              </w:rPr>
            </w:pPr>
            <w:r w:rsidRPr="00FB0494">
              <w:rPr>
                <w:rFonts w:ascii="Arial" w:hAnsi="Arial" w:cs="Arial"/>
                <w:sz w:val="20"/>
                <w:szCs w:val="20"/>
              </w:rPr>
              <w:t>18,577,473</w:t>
            </w:r>
          </w:p>
        </w:tc>
        <w:tc>
          <w:tcPr>
            <w:tcW w:w="1836" w:type="dxa"/>
          </w:tcPr>
          <w:p w14:paraId="1C4EAB57" w14:textId="77777777" w:rsidR="00B90DFC" w:rsidRPr="00FB0494" w:rsidRDefault="00B90DFC" w:rsidP="002016DF">
            <w:pPr>
              <w:pBdr>
                <w:bottom w:val="single" w:sz="4" w:space="1" w:color="auto"/>
              </w:pBdr>
              <w:tabs>
                <w:tab w:val="decimal" w:pos="1419"/>
              </w:tabs>
              <w:spacing w:line="360" w:lineRule="exact"/>
              <w:ind w:right="-43"/>
              <w:rPr>
                <w:rFonts w:ascii="Arial" w:hAnsi="Arial" w:cs="Arial"/>
                <w:sz w:val="20"/>
                <w:szCs w:val="20"/>
              </w:rPr>
            </w:pPr>
            <w:r w:rsidRPr="00FB0494">
              <w:rPr>
                <w:rFonts w:ascii="Arial" w:hAnsi="Arial" w:cs="Arial"/>
                <w:sz w:val="20"/>
                <w:szCs w:val="20"/>
              </w:rPr>
              <w:t>12,055,891</w:t>
            </w:r>
          </w:p>
        </w:tc>
      </w:tr>
      <w:tr w:rsidR="00B90DFC" w:rsidRPr="00FB0494" w14:paraId="01E84734" w14:textId="77777777" w:rsidTr="005C7D7A">
        <w:tc>
          <w:tcPr>
            <w:tcW w:w="5202" w:type="dxa"/>
          </w:tcPr>
          <w:p w14:paraId="2B522295" w14:textId="77777777" w:rsidR="00B90DFC" w:rsidRPr="00FB0494" w:rsidRDefault="00B90DFC" w:rsidP="002016DF">
            <w:pPr>
              <w:tabs>
                <w:tab w:val="left" w:pos="450"/>
                <w:tab w:val="left" w:pos="2880"/>
              </w:tabs>
              <w:spacing w:line="360" w:lineRule="exact"/>
              <w:jc w:val="thaiDistribute"/>
              <w:rPr>
                <w:rFonts w:ascii="Arial" w:hAnsi="Arial" w:cs="Arial"/>
                <w:sz w:val="20"/>
                <w:szCs w:val="20"/>
                <w:cs/>
              </w:rPr>
            </w:pPr>
            <w:r w:rsidRPr="00FB0494">
              <w:rPr>
                <w:rFonts w:ascii="Arial" w:hAnsi="Arial" w:cs="Arial"/>
                <w:sz w:val="20"/>
                <w:szCs w:val="20"/>
              </w:rPr>
              <w:t>Accumulated contribution at the end of the year</w:t>
            </w:r>
          </w:p>
        </w:tc>
        <w:tc>
          <w:tcPr>
            <w:tcW w:w="1836" w:type="dxa"/>
          </w:tcPr>
          <w:p w14:paraId="090580B4" w14:textId="77777777" w:rsidR="00B90DFC" w:rsidRPr="00FB0494" w:rsidRDefault="00B90DFC" w:rsidP="002016DF">
            <w:pPr>
              <w:pBdr>
                <w:bottom w:val="double" w:sz="4" w:space="1" w:color="auto"/>
              </w:pBdr>
              <w:tabs>
                <w:tab w:val="decimal" w:pos="1419"/>
              </w:tabs>
              <w:spacing w:line="360" w:lineRule="exact"/>
              <w:ind w:right="-43"/>
              <w:rPr>
                <w:rFonts w:ascii="Arial" w:hAnsi="Arial" w:cs="Arial"/>
                <w:sz w:val="20"/>
                <w:szCs w:val="20"/>
              </w:rPr>
            </w:pPr>
            <w:r w:rsidRPr="00FB0494">
              <w:rPr>
                <w:rFonts w:ascii="Arial" w:hAnsi="Arial" w:cs="Arial"/>
                <w:sz w:val="20"/>
                <w:szCs w:val="20"/>
              </w:rPr>
              <w:t>123,122,590</w:t>
            </w:r>
          </w:p>
        </w:tc>
        <w:tc>
          <w:tcPr>
            <w:tcW w:w="1836" w:type="dxa"/>
          </w:tcPr>
          <w:p w14:paraId="33273350" w14:textId="77777777" w:rsidR="00B90DFC" w:rsidRPr="00FB0494" w:rsidRDefault="00B90DFC" w:rsidP="002016DF">
            <w:pPr>
              <w:pBdr>
                <w:bottom w:val="double" w:sz="4" w:space="1" w:color="auto"/>
              </w:pBdr>
              <w:tabs>
                <w:tab w:val="decimal" w:pos="1419"/>
              </w:tabs>
              <w:spacing w:line="360" w:lineRule="exact"/>
              <w:ind w:right="-43"/>
              <w:rPr>
                <w:rFonts w:ascii="Arial" w:hAnsi="Arial" w:cs="Arial"/>
                <w:sz w:val="20"/>
                <w:szCs w:val="20"/>
              </w:rPr>
            </w:pPr>
            <w:r w:rsidRPr="00FB0494">
              <w:rPr>
                <w:rFonts w:ascii="Arial" w:hAnsi="Arial" w:cs="Arial"/>
                <w:sz w:val="20"/>
                <w:szCs w:val="20"/>
              </w:rPr>
              <w:t>104,545,117</w:t>
            </w:r>
          </w:p>
        </w:tc>
      </w:tr>
    </w:tbl>
    <w:p w14:paraId="47003FC7" w14:textId="77777777" w:rsidR="00491B24" w:rsidRPr="00FB0494" w:rsidRDefault="002016DF" w:rsidP="00491B24">
      <w:pPr>
        <w:tabs>
          <w:tab w:val="left" w:pos="1980"/>
        </w:tabs>
        <w:spacing w:before="240" w:after="120" w:line="380" w:lineRule="exact"/>
        <w:ind w:left="547" w:hanging="547"/>
        <w:jc w:val="thaiDistribute"/>
        <w:rPr>
          <w:rFonts w:ascii="Arial" w:hAnsi="Arial" w:cs="Arial"/>
          <w:b/>
          <w:bCs/>
          <w:sz w:val="22"/>
          <w:szCs w:val="22"/>
        </w:rPr>
      </w:pPr>
      <w:r w:rsidRPr="00FB0494">
        <w:rPr>
          <w:rFonts w:ascii="Arial" w:hAnsi="Arial" w:cs="Arial"/>
          <w:b/>
          <w:bCs/>
          <w:sz w:val="22"/>
          <w:szCs w:val="22"/>
        </w:rPr>
        <w:t>31</w:t>
      </w:r>
      <w:r w:rsidR="00413A16" w:rsidRPr="00FB0494">
        <w:rPr>
          <w:rFonts w:ascii="Arial" w:hAnsi="Arial" w:cs="Arial"/>
          <w:b/>
          <w:bCs/>
          <w:sz w:val="22"/>
          <w:szCs w:val="22"/>
        </w:rPr>
        <w:t>.</w:t>
      </w:r>
      <w:r w:rsidR="00413A16" w:rsidRPr="00FB0494">
        <w:rPr>
          <w:rFonts w:ascii="Arial" w:hAnsi="Arial" w:cs="Arial"/>
          <w:b/>
          <w:bCs/>
          <w:sz w:val="22"/>
          <w:szCs w:val="22"/>
          <w:cs/>
        </w:rPr>
        <w:tab/>
      </w:r>
      <w:r w:rsidR="00491B24" w:rsidRPr="00FB0494">
        <w:rPr>
          <w:rFonts w:ascii="Arial" w:hAnsi="Arial" w:cs="Arial"/>
          <w:b/>
          <w:bCs/>
          <w:sz w:val="22"/>
          <w:szCs w:val="22"/>
        </w:rPr>
        <w:t xml:space="preserve">Earnings </w:t>
      </w:r>
      <w:r w:rsidRPr="00FB0494">
        <w:rPr>
          <w:rFonts w:ascii="Arial" w:hAnsi="Arial" w:cs="Arial"/>
          <w:b/>
          <w:bCs/>
          <w:sz w:val="22"/>
          <w:szCs w:val="22"/>
        </w:rPr>
        <w:t xml:space="preserve">(loss) </w:t>
      </w:r>
      <w:r w:rsidR="00491B24" w:rsidRPr="00FB0494">
        <w:rPr>
          <w:rFonts w:ascii="Arial" w:hAnsi="Arial" w:cs="Arial"/>
          <w:b/>
          <w:bCs/>
          <w:sz w:val="22"/>
          <w:szCs w:val="22"/>
        </w:rPr>
        <w:t>per share</w:t>
      </w:r>
    </w:p>
    <w:p w14:paraId="6F9B7D60" w14:textId="77777777" w:rsidR="00491B24" w:rsidRPr="00FB0494" w:rsidRDefault="00491B24" w:rsidP="00491B24">
      <w:pPr>
        <w:spacing w:before="120" w:after="120" w:line="380" w:lineRule="exact"/>
        <w:ind w:left="540"/>
        <w:jc w:val="thaiDistribute"/>
        <w:rPr>
          <w:rFonts w:ascii="Arial" w:hAnsi="Arial" w:cs="Arial"/>
          <w:sz w:val="22"/>
          <w:szCs w:val="22"/>
        </w:rPr>
      </w:pPr>
      <w:r w:rsidRPr="00FB0494">
        <w:rPr>
          <w:rFonts w:ascii="Arial" w:hAnsi="Arial" w:cs="Arial"/>
          <w:sz w:val="22"/>
          <w:szCs w:val="22"/>
        </w:rPr>
        <w:t xml:space="preserve">Basic earnings per share is calculated by dividing profit </w:t>
      </w:r>
      <w:r w:rsidR="002016DF" w:rsidRPr="00FB0494">
        <w:rPr>
          <w:rFonts w:ascii="Arial" w:hAnsi="Arial" w:cs="Arial"/>
          <w:sz w:val="22"/>
          <w:szCs w:val="22"/>
        </w:rPr>
        <w:t xml:space="preserve">(loss) </w:t>
      </w:r>
      <w:r w:rsidRPr="00FB0494">
        <w:rPr>
          <w:rFonts w:ascii="Arial" w:hAnsi="Arial" w:cs="Arial"/>
          <w:sz w:val="22"/>
          <w:szCs w:val="22"/>
        </w:rPr>
        <w:t xml:space="preserve">for the year (excluding other comprehensive income) by the weighted average number of ordinary shares in issue during the year, after adjusting the number of ordinary shares </w:t>
      </w:r>
      <w:proofErr w:type="gramStart"/>
      <w:r w:rsidRPr="00FB0494">
        <w:rPr>
          <w:rFonts w:ascii="Arial" w:hAnsi="Arial" w:cs="Arial"/>
          <w:sz w:val="22"/>
          <w:szCs w:val="22"/>
        </w:rPr>
        <w:t>as a result of</w:t>
      </w:r>
      <w:proofErr w:type="gramEnd"/>
      <w:r w:rsidRPr="00FB0494">
        <w:rPr>
          <w:rFonts w:ascii="Arial" w:hAnsi="Arial" w:cs="Arial"/>
          <w:sz w:val="22"/>
          <w:szCs w:val="22"/>
        </w:rPr>
        <w:t xml:space="preserve"> the increase in share capital arising from the issue of stock dividend.</w:t>
      </w:r>
    </w:p>
    <w:p w14:paraId="3B25B2AD" w14:textId="77777777" w:rsidR="00771AF3" w:rsidRPr="00FB0494" w:rsidRDefault="00F97E1C" w:rsidP="00771AF3">
      <w:pPr>
        <w:spacing w:before="120" w:after="120" w:line="380" w:lineRule="exact"/>
        <w:ind w:left="540"/>
        <w:jc w:val="thaiDistribute"/>
        <w:rPr>
          <w:rFonts w:ascii="Arial" w:hAnsi="Arial" w:cs="Arial"/>
          <w:sz w:val="22"/>
          <w:szCs w:val="22"/>
        </w:rPr>
      </w:pPr>
      <w:r w:rsidRPr="00FB0494">
        <w:rPr>
          <w:rFonts w:ascii="Arial" w:hAnsi="Arial" w:cs="Arial"/>
          <w:sz w:val="22"/>
          <w:szCs w:val="22"/>
        </w:rPr>
        <w:t>On 2</w:t>
      </w:r>
      <w:r w:rsidRPr="00FB0494">
        <w:rPr>
          <w:rFonts w:ascii="Arial" w:hAnsi="Arial" w:cs="Browallia New"/>
          <w:sz w:val="22"/>
          <w:szCs w:val="28"/>
        </w:rPr>
        <w:t>3</w:t>
      </w:r>
      <w:r w:rsidRPr="00FB0494">
        <w:rPr>
          <w:rFonts w:ascii="Arial" w:hAnsi="Arial" w:cs="Arial"/>
          <w:sz w:val="22"/>
          <w:szCs w:val="22"/>
        </w:rPr>
        <w:t xml:space="preserve"> April 2024, the 2024 Annual General Meeting of shareholders approved to pay a cash dividend of Baht 1.50 per share, and stock dividend of 1 million shares to the existing shareholders. </w:t>
      </w:r>
      <w:proofErr w:type="gramStart"/>
      <w:r w:rsidRPr="00FB0494">
        <w:rPr>
          <w:rFonts w:ascii="Arial" w:hAnsi="Arial" w:cs="Arial"/>
          <w:sz w:val="22"/>
          <w:szCs w:val="22"/>
        </w:rPr>
        <w:t>For the purpose of</w:t>
      </w:r>
      <w:proofErr w:type="gramEnd"/>
      <w:r w:rsidRPr="00FB0494">
        <w:rPr>
          <w:rFonts w:ascii="Arial" w:hAnsi="Arial" w:cs="Arial"/>
          <w:sz w:val="22"/>
          <w:szCs w:val="22"/>
        </w:rPr>
        <w:t xml:space="preserve"> calculating earnings per share, the Company adjusted the number of ordinary shares used to calculate the earnings per share,</w:t>
      </w:r>
      <w:r w:rsidR="00771AF3" w:rsidRPr="00FB0494">
        <w:rPr>
          <w:rFonts w:ascii="Arial" w:hAnsi="Arial" w:cs="Arial"/>
          <w:sz w:val="22"/>
          <w:szCs w:val="22"/>
        </w:rPr>
        <w:t xml:space="preserve"> as though it had issued the stock dividend at the beginning of the reporting </w:t>
      </w:r>
      <w:r w:rsidR="005F569C" w:rsidRPr="00FB0494">
        <w:rPr>
          <w:rFonts w:ascii="Arial" w:hAnsi="Arial" w:cs="Arial"/>
          <w:sz w:val="22"/>
          <w:szCs w:val="22"/>
        </w:rPr>
        <w:t>year</w:t>
      </w:r>
      <w:r w:rsidR="00771AF3" w:rsidRPr="00FB0494">
        <w:rPr>
          <w:rFonts w:ascii="Arial" w:hAnsi="Arial" w:cs="Arial"/>
          <w:sz w:val="22"/>
          <w:szCs w:val="22"/>
        </w:rPr>
        <w:t>.</w:t>
      </w:r>
    </w:p>
    <w:tbl>
      <w:tblPr>
        <w:tblW w:w="9360" w:type="dxa"/>
        <w:tblInd w:w="558" w:type="dxa"/>
        <w:tblLayout w:type="fixed"/>
        <w:tblLook w:val="04A0" w:firstRow="1" w:lastRow="0" w:firstColumn="1" w:lastColumn="0" w:noHBand="0" w:noVBand="1"/>
      </w:tblPr>
      <w:tblGrid>
        <w:gridCol w:w="3150"/>
        <w:gridCol w:w="1530"/>
        <w:gridCol w:w="1530"/>
        <w:gridCol w:w="1620"/>
        <w:gridCol w:w="1530"/>
      </w:tblGrid>
      <w:tr w:rsidR="00491B24" w:rsidRPr="00FB0494" w14:paraId="44CEC4F0" w14:textId="77777777" w:rsidTr="00036E10">
        <w:tc>
          <w:tcPr>
            <w:tcW w:w="3150" w:type="dxa"/>
            <w:vAlign w:val="bottom"/>
          </w:tcPr>
          <w:p w14:paraId="304478C8" w14:textId="77777777" w:rsidR="00491B24" w:rsidRPr="00FB0494" w:rsidRDefault="00491B24" w:rsidP="002016DF">
            <w:pPr>
              <w:spacing w:line="360" w:lineRule="exact"/>
              <w:ind w:left="142" w:hanging="142"/>
              <w:rPr>
                <w:rFonts w:ascii="Arial" w:hAnsi="Arial" w:cs="Arial"/>
                <w:b/>
                <w:bCs/>
                <w:sz w:val="18"/>
                <w:szCs w:val="18"/>
              </w:rPr>
            </w:pPr>
          </w:p>
        </w:tc>
        <w:tc>
          <w:tcPr>
            <w:tcW w:w="3060" w:type="dxa"/>
            <w:gridSpan w:val="2"/>
            <w:vAlign w:val="bottom"/>
          </w:tcPr>
          <w:p w14:paraId="4DDA53A4" w14:textId="77777777" w:rsidR="00491B24" w:rsidRPr="00FB0494" w:rsidRDefault="00491B24" w:rsidP="002016DF">
            <w:pPr>
              <w:pBdr>
                <w:bottom w:val="single" w:sz="4" w:space="1" w:color="auto"/>
              </w:pBdr>
              <w:spacing w:line="360" w:lineRule="exact"/>
              <w:jc w:val="center"/>
              <w:rPr>
                <w:rFonts w:ascii="Arial" w:hAnsi="Arial" w:cs="Arial"/>
                <w:sz w:val="18"/>
                <w:szCs w:val="18"/>
              </w:rPr>
            </w:pPr>
            <w:r w:rsidRPr="00FB0494">
              <w:rPr>
                <w:rFonts w:ascii="Arial" w:hAnsi="Arial" w:cs="Arial"/>
                <w:sz w:val="18"/>
                <w:szCs w:val="18"/>
              </w:rPr>
              <w:t>Financial statements in which the equity method is applied</w:t>
            </w:r>
          </w:p>
        </w:tc>
        <w:tc>
          <w:tcPr>
            <w:tcW w:w="3150" w:type="dxa"/>
            <w:gridSpan w:val="2"/>
            <w:vAlign w:val="bottom"/>
          </w:tcPr>
          <w:p w14:paraId="4BC7A341" w14:textId="77777777" w:rsidR="00491B24" w:rsidRPr="00FB0494" w:rsidRDefault="00491B24" w:rsidP="002016DF">
            <w:pPr>
              <w:pBdr>
                <w:bottom w:val="single" w:sz="4" w:space="1" w:color="auto"/>
              </w:pBdr>
              <w:spacing w:line="360" w:lineRule="exact"/>
              <w:jc w:val="center"/>
              <w:rPr>
                <w:rFonts w:ascii="Arial" w:hAnsi="Arial" w:cs="Arial"/>
                <w:sz w:val="18"/>
                <w:szCs w:val="18"/>
              </w:rPr>
            </w:pPr>
            <w:r w:rsidRPr="00FB0494">
              <w:rPr>
                <w:rFonts w:ascii="Arial" w:hAnsi="Arial" w:cs="Arial"/>
                <w:sz w:val="18"/>
                <w:szCs w:val="18"/>
              </w:rPr>
              <w:t>Separate financial statements</w:t>
            </w:r>
          </w:p>
        </w:tc>
      </w:tr>
      <w:tr w:rsidR="00491B24" w:rsidRPr="00FB0494" w14:paraId="0EBC1DF6" w14:textId="77777777" w:rsidTr="00036E10">
        <w:tc>
          <w:tcPr>
            <w:tcW w:w="3150" w:type="dxa"/>
            <w:vAlign w:val="bottom"/>
            <w:hideMark/>
          </w:tcPr>
          <w:p w14:paraId="4B65FA3D" w14:textId="77777777" w:rsidR="00491B24" w:rsidRPr="00FB0494" w:rsidRDefault="00491B24" w:rsidP="002016DF">
            <w:pPr>
              <w:overflowPunct/>
              <w:autoSpaceDE/>
              <w:autoSpaceDN/>
              <w:adjustRightInd/>
              <w:spacing w:line="360" w:lineRule="exact"/>
              <w:rPr>
                <w:rFonts w:ascii="Arial" w:hAnsi="Arial" w:cs="Arial"/>
                <w:sz w:val="18"/>
                <w:szCs w:val="18"/>
              </w:rPr>
            </w:pPr>
          </w:p>
        </w:tc>
        <w:tc>
          <w:tcPr>
            <w:tcW w:w="1530" w:type="dxa"/>
            <w:vAlign w:val="bottom"/>
          </w:tcPr>
          <w:p w14:paraId="223DC1D7" w14:textId="77777777" w:rsidR="00491B24" w:rsidRPr="00FB0494" w:rsidRDefault="00BB662D" w:rsidP="002016DF">
            <w:pPr>
              <w:pBdr>
                <w:bottom w:val="single" w:sz="4" w:space="1" w:color="auto"/>
              </w:pBdr>
              <w:spacing w:line="360" w:lineRule="exact"/>
              <w:jc w:val="center"/>
              <w:rPr>
                <w:rFonts w:ascii="Arial" w:hAnsi="Arial" w:cs="Arial"/>
                <w:sz w:val="18"/>
                <w:szCs w:val="18"/>
              </w:rPr>
            </w:pPr>
            <w:r w:rsidRPr="00FB0494">
              <w:rPr>
                <w:rFonts w:ascii="Arial" w:hAnsi="Arial" w:cs="Arial"/>
                <w:sz w:val="18"/>
                <w:szCs w:val="18"/>
              </w:rPr>
              <w:t>2024</w:t>
            </w:r>
          </w:p>
        </w:tc>
        <w:tc>
          <w:tcPr>
            <w:tcW w:w="1530" w:type="dxa"/>
            <w:vAlign w:val="bottom"/>
          </w:tcPr>
          <w:p w14:paraId="36421A1E" w14:textId="77777777" w:rsidR="00491B24" w:rsidRPr="00FB0494" w:rsidRDefault="00BB662D" w:rsidP="002016DF">
            <w:pPr>
              <w:pBdr>
                <w:bottom w:val="single" w:sz="4" w:space="1" w:color="auto"/>
              </w:pBdr>
              <w:spacing w:line="360" w:lineRule="exact"/>
              <w:jc w:val="center"/>
              <w:rPr>
                <w:rFonts w:ascii="Arial" w:hAnsi="Arial" w:cs="Arial"/>
                <w:sz w:val="18"/>
                <w:szCs w:val="18"/>
              </w:rPr>
            </w:pPr>
            <w:r w:rsidRPr="00FB0494">
              <w:rPr>
                <w:rFonts w:ascii="Arial" w:hAnsi="Arial" w:cs="Arial"/>
                <w:sz w:val="18"/>
                <w:szCs w:val="18"/>
              </w:rPr>
              <w:t>2023</w:t>
            </w:r>
          </w:p>
        </w:tc>
        <w:tc>
          <w:tcPr>
            <w:tcW w:w="1620" w:type="dxa"/>
            <w:vAlign w:val="bottom"/>
          </w:tcPr>
          <w:p w14:paraId="20F0AF8A" w14:textId="77777777" w:rsidR="00491B24" w:rsidRPr="00FB0494" w:rsidRDefault="00BB662D" w:rsidP="002016DF">
            <w:pPr>
              <w:pBdr>
                <w:bottom w:val="single" w:sz="4" w:space="1" w:color="auto"/>
              </w:pBdr>
              <w:spacing w:line="360" w:lineRule="exact"/>
              <w:jc w:val="center"/>
              <w:rPr>
                <w:rFonts w:ascii="Arial" w:hAnsi="Arial" w:cs="Arial"/>
                <w:sz w:val="18"/>
                <w:szCs w:val="18"/>
              </w:rPr>
            </w:pPr>
            <w:r w:rsidRPr="00FB0494">
              <w:rPr>
                <w:rFonts w:ascii="Arial" w:hAnsi="Arial" w:cs="Arial"/>
                <w:sz w:val="18"/>
                <w:szCs w:val="18"/>
              </w:rPr>
              <w:t>2024</w:t>
            </w:r>
          </w:p>
        </w:tc>
        <w:tc>
          <w:tcPr>
            <w:tcW w:w="1530" w:type="dxa"/>
            <w:vAlign w:val="bottom"/>
          </w:tcPr>
          <w:p w14:paraId="4C8B1547" w14:textId="77777777" w:rsidR="00491B24" w:rsidRPr="00FB0494" w:rsidRDefault="00BB662D" w:rsidP="002016DF">
            <w:pPr>
              <w:pBdr>
                <w:bottom w:val="single" w:sz="4" w:space="1" w:color="auto"/>
              </w:pBdr>
              <w:spacing w:line="360" w:lineRule="exact"/>
              <w:jc w:val="center"/>
              <w:rPr>
                <w:rFonts w:ascii="Arial" w:hAnsi="Arial" w:cs="Arial"/>
                <w:sz w:val="18"/>
                <w:szCs w:val="18"/>
              </w:rPr>
            </w:pPr>
            <w:r w:rsidRPr="00FB0494">
              <w:rPr>
                <w:rFonts w:ascii="Arial" w:hAnsi="Arial" w:cs="Arial"/>
                <w:sz w:val="18"/>
                <w:szCs w:val="18"/>
              </w:rPr>
              <w:t>2023</w:t>
            </w:r>
          </w:p>
        </w:tc>
      </w:tr>
      <w:tr w:rsidR="00491B24" w:rsidRPr="00FB0494" w14:paraId="11CB4EB8" w14:textId="77777777" w:rsidTr="00036E10">
        <w:tc>
          <w:tcPr>
            <w:tcW w:w="3150" w:type="dxa"/>
          </w:tcPr>
          <w:p w14:paraId="61D61FB0" w14:textId="77777777" w:rsidR="00491B24" w:rsidRPr="00FB0494" w:rsidRDefault="00491B24" w:rsidP="002016DF">
            <w:pPr>
              <w:spacing w:line="360" w:lineRule="exact"/>
              <w:ind w:left="162" w:right="-108" w:hanging="162"/>
              <w:rPr>
                <w:rFonts w:ascii="Arial" w:hAnsi="Arial" w:cs="Arial"/>
                <w:sz w:val="18"/>
                <w:szCs w:val="18"/>
              </w:rPr>
            </w:pPr>
          </w:p>
        </w:tc>
        <w:tc>
          <w:tcPr>
            <w:tcW w:w="1530" w:type="dxa"/>
            <w:vAlign w:val="bottom"/>
          </w:tcPr>
          <w:p w14:paraId="6E8A7B0D" w14:textId="77777777" w:rsidR="00491B24" w:rsidRPr="00FB0494" w:rsidRDefault="00491B24" w:rsidP="002016DF">
            <w:pPr>
              <w:tabs>
                <w:tab w:val="decimal" w:pos="1242"/>
              </w:tabs>
              <w:spacing w:line="360" w:lineRule="exact"/>
              <w:ind w:right="-29"/>
              <w:rPr>
                <w:rFonts w:ascii="Arial" w:hAnsi="Arial" w:cs="Arial"/>
                <w:sz w:val="18"/>
                <w:szCs w:val="18"/>
              </w:rPr>
            </w:pPr>
          </w:p>
        </w:tc>
        <w:tc>
          <w:tcPr>
            <w:tcW w:w="1530" w:type="dxa"/>
            <w:vAlign w:val="bottom"/>
          </w:tcPr>
          <w:p w14:paraId="519F92F0" w14:textId="77777777" w:rsidR="00491B24" w:rsidRPr="00FB0494" w:rsidRDefault="00491B24" w:rsidP="002016DF">
            <w:pPr>
              <w:spacing w:line="360" w:lineRule="exact"/>
              <w:ind w:right="-29"/>
              <w:jc w:val="center"/>
              <w:rPr>
                <w:rFonts w:ascii="Arial" w:hAnsi="Arial" w:cs="Arial"/>
                <w:sz w:val="18"/>
                <w:szCs w:val="18"/>
              </w:rPr>
            </w:pPr>
            <w:r w:rsidRPr="00FB0494">
              <w:rPr>
                <w:rFonts w:ascii="Arial" w:hAnsi="Arial" w:cs="Arial"/>
                <w:sz w:val="18"/>
                <w:szCs w:val="18"/>
              </w:rPr>
              <w:t>(Restated)</w:t>
            </w:r>
          </w:p>
        </w:tc>
        <w:tc>
          <w:tcPr>
            <w:tcW w:w="1620" w:type="dxa"/>
            <w:vAlign w:val="bottom"/>
          </w:tcPr>
          <w:p w14:paraId="71D4ECB5" w14:textId="77777777" w:rsidR="00491B24" w:rsidRPr="00FB0494" w:rsidRDefault="00491B24" w:rsidP="002016DF">
            <w:pPr>
              <w:tabs>
                <w:tab w:val="decimal" w:pos="1242"/>
              </w:tabs>
              <w:spacing w:line="360" w:lineRule="exact"/>
              <w:ind w:right="-29"/>
              <w:rPr>
                <w:rFonts w:ascii="Arial" w:hAnsi="Arial" w:cs="Arial"/>
                <w:sz w:val="18"/>
                <w:szCs w:val="18"/>
              </w:rPr>
            </w:pPr>
          </w:p>
        </w:tc>
        <w:tc>
          <w:tcPr>
            <w:tcW w:w="1530" w:type="dxa"/>
            <w:vAlign w:val="bottom"/>
          </w:tcPr>
          <w:p w14:paraId="1089CEB2" w14:textId="77777777" w:rsidR="00491B24" w:rsidRPr="00FB0494" w:rsidRDefault="00491B24" w:rsidP="002016DF">
            <w:pPr>
              <w:spacing w:line="360" w:lineRule="exact"/>
              <w:ind w:right="-29"/>
              <w:jc w:val="center"/>
              <w:rPr>
                <w:rFonts w:ascii="Arial" w:hAnsi="Arial" w:cs="Arial"/>
                <w:sz w:val="18"/>
                <w:szCs w:val="18"/>
              </w:rPr>
            </w:pPr>
            <w:r w:rsidRPr="00FB0494">
              <w:rPr>
                <w:rFonts w:ascii="Arial" w:hAnsi="Arial" w:cs="Arial"/>
                <w:sz w:val="18"/>
                <w:szCs w:val="18"/>
              </w:rPr>
              <w:t>(Restated)</w:t>
            </w:r>
          </w:p>
        </w:tc>
      </w:tr>
      <w:tr w:rsidR="00B90DFC" w:rsidRPr="00FB0494" w14:paraId="07F5A44C" w14:textId="77777777" w:rsidTr="00036E10">
        <w:tc>
          <w:tcPr>
            <w:tcW w:w="3150" w:type="dxa"/>
            <w:hideMark/>
          </w:tcPr>
          <w:p w14:paraId="3F97AA55" w14:textId="77777777" w:rsidR="00B90DFC" w:rsidRPr="00FB0494" w:rsidRDefault="00B90DFC" w:rsidP="002016DF">
            <w:pPr>
              <w:spacing w:line="360" w:lineRule="exact"/>
              <w:ind w:left="158" w:right="-115" w:hanging="158"/>
              <w:rPr>
                <w:rFonts w:ascii="Arial" w:hAnsi="Arial" w:cs="Arial"/>
                <w:sz w:val="18"/>
                <w:szCs w:val="18"/>
              </w:rPr>
            </w:pPr>
            <w:r w:rsidRPr="00FB0494">
              <w:rPr>
                <w:rFonts w:ascii="Arial" w:hAnsi="Arial" w:cs="Arial"/>
                <w:sz w:val="18"/>
                <w:szCs w:val="18"/>
              </w:rPr>
              <w:t>Number of ordinary shares issued during the year (shares)</w:t>
            </w:r>
          </w:p>
        </w:tc>
        <w:tc>
          <w:tcPr>
            <w:tcW w:w="1530" w:type="dxa"/>
            <w:vAlign w:val="bottom"/>
          </w:tcPr>
          <w:p w14:paraId="386E4F47" w14:textId="77777777" w:rsidR="00B90DFC" w:rsidRPr="00FB0494" w:rsidRDefault="00B90DFC" w:rsidP="002016DF">
            <w:pPr>
              <w:tabs>
                <w:tab w:val="decimal" w:pos="1242"/>
              </w:tabs>
              <w:spacing w:line="360" w:lineRule="exact"/>
              <w:ind w:right="-29"/>
              <w:rPr>
                <w:rFonts w:ascii="Arial" w:hAnsi="Arial" w:cs="Arial"/>
                <w:sz w:val="18"/>
                <w:szCs w:val="18"/>
              </w:rPr>
            </w:pPr>
            <w:r w:rsidRPr="00FB0494">
              <w:rPr>
                <w:rFonts w:ascii="Arial" w:hAnsi="Arial" w:cs="Arial"/>
                <w:sz w:val="18"/>
                <w:szCs w:val="18"/>
              </w:rPr>
              <w:t>38,000,000</w:t>
            </w:r>
          </w:p>
        </w:tc>
        <w:tc>
          <w:tcPr>
            <w:tcW w:w="1530" w:type="dxa"/>
            <w:vAlign w:val="bottom"/>
          </w:tcPr>
          <w:p w14:paraId="7AE42CCF" w14:textId="77777777" w:rsidR="00B90DFC" w:rsidRPr="00FB0494" w:rsidRDefault="00B90DFC" w:rsidP="002016DF">
            <w:pPr>
              <w:tabs>
                <w:tab w:val="decimal" w:pos="1242"/>
              </w:tabs>
              <w:spacing w:line="360" w:lineRule="exact"/>
              <w:ind w:right="-29"/>
              <w:rPr>
                <w:rFonts w:ascii="Arial" w:hAnsi="Arial" w:cs="Arial"/>
                <w:sz w:val="18"/>
                <w:szCs w:val="18"/>
              </w:rPr>
            </w:pPr>
            <w:r w:rsidRPr="00FB0494">
              <w:rPr>
                <w:rFonts w:ascii="Arial" w:hAnsi="Arial" w:cs="Arial"/>
                <w:sz w:val="18"/>
                <w:szCs w:val="18"/>
              </w:rPr>
              <w:t>37,000,000</w:t>
            </w:r>
          </w:p>
        </w:tc>
        <w:tc>
          <w:tcPr>
            <w:tcW w:w="1620" w:type="dxa"/>
            <w:vAlign w:val="bottom"/>
          </w:tcPr>
          <w:p w14:paraId="1E97EF1F" w14:textId="77777777" w:rsidR="00B90DFC" w:rsidRPr="00FB0494" w:rsidRDefault="00B90DFC" w:rsidP="002016DF">
            <w:pPr>
              <w:tabs>
                <w:tab w:val="decimal" w:pos="1242"/>
              </w:tabs>
              <w:spacing w:line="360" w:lineRule="exact"/>
              <w:ind w:right="-29"/>
              <w:rPr>
                <w:rFonts w:ascii="Arial" w:hAnsi="Arial" w:cs="Arial"/>
                <w:sz w:val="18"/>
                <w:szCs w:val="18"/>
              </w:rPr>
            </w:pPr>
            <w:r w:rsidRPr="00FB0494">
              <w:rPr>
                <w:rFonts w:ascii="Arial" w:hAnsi="Arial" w:cs="Arial"/>
                <w:sz w:val="18"/>
                <w:szCs w:val="18"/>
              </w:rPr>
              <w:t>38,000,000</w:t>
            </w:r>
          </w:p>
        </w:tc>
        <w:tc>
          <w:tcPr>
            <w:tcW w:w="1530" w:type="dxa"/>
            <w:vAlign w:val="bottom"/>
          </w:tcPr>
          <w:p w14:paraId="45BD3DB8" w14:textId="77777777" w:rsidR="00B90DFC" w:rsidRPr="00FB0494" w:rsidRDefault="00B90DFC" w:rsidP="002016DF">
            <w:pPr>
              <w:tabs>
                <w:tab w:val="decimal" w:pos="1242"/>
              </w:tabs>
              <w:spacing w:line="360" w:lineRule="exact"/>
              <w:ind w:right="-29"/>
              <w:rPr>
                <w:rFonts w:ascii="Arial" w:hAnsi="Arial" w:cs="Arial"/>
                <w:sz w:val="18"/>
                <w:szCs w:val="18"/>
              </w:rPr>
            </w:pPr>
            <w:r w:rsidRPr="00FB0494">
              <w:rPr>
                <w:rFonts w:ascii="Arial" w:hAnsi="Arial" w:cs="Arial"/>
                <w:sz w:val="18"/>
                <w:szCs w:val="18"/>
              </w:rPr>
              <w:t>37,000,000</w:t>
            </w:r>
          </w:p>
        </w:tc>
      </w:tr>
      <w:tr w:rsidR="00B90DFC" w:rsidRPr="00FB0494" w14:paraId="636F7E4A" w14:textId="77777777" w:rsidTr="00036E10">
        <w:tc>
          <w:tcPr>
            <w:tcW w:w="3150" w:type="dxa"/>
          </w:tcPr>
          <w:p w14:paraId="75ACB306" w14:textId="77777777" w:rsidR="00B90DFC" w:rsidRPr="00FB0494" w:rsidRDefault="00B90DFC" w:rsidP="002016DF">
            <w:pPr>
              <w:spacing w:line="360" w:lineRule="exact"/>
              <w:ind w:left="330" w:hanging="168"/>
              <w:rPr>
                <w:rFonts w:ascii="Arial" w:hAnsi="Arial" w:cs="Arial"/>
                <w:sz w:val="18"/>
                <w:szCs w:val="18"/>
              </w:rPr>
            </w:pPr>
            <w:r w:rsidRPr="00FB0494">
              <w:rPr>
                <w:rFonts w:ascii="Arial" w:hAnsi="Arial" w:cs="Arial"/>
                <w:sz w:val="18"/>
                <w:szCs w:val="18"/>
              </w:rPr>
              <w:t>Number of stock dividend additional issue (shares) in 2024</w:t>
            </w:r>
          </w:p>
        </w:tc>
        <w:tc>
          <w:tcPr>
            <w:tcW w:w="1530" w:type="dxa"/>
            <w:vAlign w:val="bottom"/>
          </w:tcPr>
          <w:p w14:paraId="7D5CEEF4" w14:textId="77777777" w:rsidR="00B90DFC" w:rsidRPr="00FB0494" w:rsidRDefault="00B90DFC" w:rsidP="002016DF">
            <w:pPr>
              <w:pBdr>
                <w:bottom w:val="single" w:sz="4" w:space="1" w:color="auto"/>
              </w:pBdr>
              <w:tabs>
                <w:tab w:val="decimal" w:pos="1242"/>
              </w:tabs>
              <w:spacing w:line="360" w:lineRule="exact"/>
              <w:ind w:right="-29"/>
              <w:rPr>
                <w:rFonts w:ascii="Arial" w:hAnsi="Arial" w:cs="Arial"/>
                <w:sz w:val="18"/>
                <w:szCs w:val="18"/>
              </w:rPr>
            </w:pPr>
            <w:r w:rsidRPr="00FB0494">
              <w:rPr>
                <w:rFonts w:ascii="Arial" w:hAnsi="Arial" w:cs="Arial"/>
                <w:sz w:val="18"/>
                <w:szCs w:val="18"/>
              </w:rPr>
              <w:t>-</w:t>
            </w:r>
          </w:p>
        </w:tc>
        <w:tc>
          <w:tcPr>
            <w:tcW w:w="1530" w:type="dxa"/>
            <w:vAlign w:val="bottom"/>
          </w:tcPr>
          <w:p w14:paraId="7147F78E" w14:textId="77777777" w:rsidR="00B90DFC" w:rsidRPr="00FB0494" w:rsidRDefault="00B90DFC" w:rsidP="002016DF">
            <w:pPr>
              <w:pBdr>
                <w:bottom w:val="single" w:sz="4" w:space="1" w:color="auto"/>
              </w:pBdr>
              <w:tabs>
                <w:tab w:val="decimal" w:pos="1242"/>
              </w:tabs>
              <w:spacing w:line="360" w:lineRule="exact"/>
              <w:ind w:right="-29"/>
              <w:rPr>
                <w:rFonts w:ascii="Arial" w:hAnsi="Arial" w:cs="Arial"/>
                <w:sz w:val="18"/>
                <w:szCs w:val="18"/>
              </w:rPr>
            </w:pPr>
            <w:r w:rsidRPr="00FB0494">
              <w:rPr>
                <w:rFonts w:ascii="Arial" w:hAnsi="Arial" w:cs="Arial"/>
                <w:sz w:val="18"/>
                <w:szCs w:val="18"/>
              </w:rPr>
              <w:t>1,000,000</w:t>
            </w:r>
          </w:p>
        </w:tc>
        <w:tc>
          <w:tcPr>
            <w:tcW w:w="1620" w:type="dxa"/>
            <w:vAlign w:val="bottom"/>
          </w:tcPr>
          <w:p w14:paraId="70F0F898" w14:textId="77777777" w:rsidR="00B90DFC" w:rsidRPr="00FB0494" w:rsidRDefault="00B90DFC" w:rsidP="002016DF">
            <w:pPr>
              <w:pBdr>
                <w:bottom w:val="single" w:sz="4" w:space="1" w:color="auto"/>
              </w:pBdr>
              <w:tabs>
                <w:tab w:val="decimal" w:pos="1242"/>
              </w:tabs>
              <w:spacing w:line="360" w:lineRule="exact"/>
              <w:ind w:right="-29"/>
              <w:rPr>
                <w:rFonts w:ascii="Arial" w:hAnsi="Arial" w:cs="Arial"/>
                <w:sz w:val="18"/>
                <w:szCs w:val="18"/>
              </w:rPr>
            </w:pPr>
            <w:r w:rsidRPr="00FB0494">
              <w:rPr>
                <w:rFonts w:ascii="Arial" w:hAnsi="Arial" w:cs="Arial"/>
                <w:sz w:val="18"/>
                <w:szCs w:val="18"/>
              </w:rPr>
              <w:t>-</w:t>
            </w:r>
          </w:p>
        </w:tc>
        <w:tc>
          <w:tcPr>
            <w:tcW w:w="1530" w:type="dxa"/>
            <w:vAlign w:val="bottom"/>
          </w:tcPr>
          <w:p w14:paraId="677DE2B7" w14:textId="77777777" w:rsidR="00B90DFC" w:rsidRPr="00FB0494" w:rsidRDefault="00B90DFC" w:rsidP="002016DF">
            <w:pPr>
              <w:pBdr>
                <w:bottom w:val="single" w:sz="4" w:space="1" w:color="auto"/>
              </w:pBdr>
              <w:tabs>
                <w:tab w:val="decimal" w:pos="1242"/>
              </w:tabs>
              <w:spacing w:line="360" w:lineRule="exact"/>
              <w:ind w:right="-29"/>
              <w:rPr>
                <w:rFonts w:ascii="Arial" w:hAnsi="Arial" w:cs="Arial"/>
                <w:sz w:val="18"/>
                <w:szCs w:val="18"/>
              </w:rPr>
            </w:pPr>
            <w:r w:rsidRPr="00FB0494">
              <w:rPr>
                <w:rFonts w:ascii="Arial" w:hAnsi="Arial" w:cs="Arial"/>
                <w:sz w:val="18"/>
                <w:szCs w:val="18"/>
              </w:rPr>
              <w:t>1,000,000</w:t>
            </w:r>
          </w:p>
        </w:tc>
      </w:tr>
      <w:tr w:rsidR="00B90DFC" w:rsidRPr="00FB0494" w14:paraId="12FC4E0A" w14:textId="77777777" w:rsidTr="00036E10">
        <w:tc>
          <w:tcPr>
            <w:tcW w:w="3150" w:type="dxa"/>
            <w:hideMark/>
          </w:tcPr>
          <w:p w14:paraId="474CC7BB" w14:textId="77777777" w:rsidR="00B90DFC" w:rsidRPr="00FB0494" w:rsidRDefault="00B90DFC" w:rsidP="002016DF">
            <w:pPr>
              <w:spacing w:line="360" w:lineRule="exact"/>
              <w:rPr>
                <w:rFonts w:ascii="Arial" w:hAnsi="Arial" w:cs="Arial"/>
                <w:sz w:val="18"/>
                <w:szCs w:val="18"/>
              </w:rPr>
            </w:pPr>
            <w:r w:rsidRPr="00FB0494">
              <w:rPr>
                <w:rFonts w:ascii="Arial" w:hAnsi="Arial" w:cs="Arial"/>
                <w:sz w:val="18"/>
                <w:szCs w:val="18"/>
              </w:rPr>
              <w:t>Total (shares)</w:t>
            </w:r>
          </w:p>
        </w:tc>
        <w:tc>
          <w:tcPr>
            <w:tcW w:w="1530" w:type="dxa"/>
            <w:vAlign w:val="bottom"/>
          </w:tcPr>
          <w:p w14:paraId="67972B85" w14:textId="77777777" w:rsidR="00B90DFC" w:rsidRPr="00FB0494" w:rsidRDefault="00B90DFC" w:rsidP="002016DF">
            <w:pPr>
              <w:pBdr>
                <w:bottom w:val="double" w:sz="4" w:space="1" w:color="auto"/>
              </w:pBdr>
              <w:tabs>
                <w:tab w:val="decimal" w:pos="1242"/>
              </w:tabs>
              <w:spacing w:line="360" w:lineRule="exact"/>
              <w:ind w:right="-29"/>
              <w:rPr>
                <w:rFonts w:ascii="Arial" w:hAnsi="Arial" w:cs="Arial"/>
                <w:sz w:val="18"/>
                <w:szCs w:val="18"/>
              </w:rPr>
            </w:pPr>
            <w:r w:rsidRPr="00FB0494">
              <w:rPr>
                <w:rFonts w:ascii="Arial" w:hAnsi="Arial" w:cs="Arial"/>
                <w:sz w:val="18"/>
                <w:szCs w:val="18"/>
              </w:rPr>
              <w:t>38,000,000</w:t>
            </w:r>
          </w:p>
        </w:tc>
        <w:tc>
          <w:tcPr>
            <w:tcW w:w="1530" w:type="dxa"/>
            <w:vAlign w:val="bottom"/>
          </w:tcPr>
          <w:p w14:paraId="2D6D7E4F" w14:textId="77777777" w:rsidR="00B90DFC" w:rsidRPr="00FB0494" w:rsidRDefault="00B90DFC" w:rsidP="002016DF">
            <w:pPr>
              <w:pBdr>
                <w:bottom w:val="double" w:sz="4" w:space="1" w:color="auto"/>
              </w:pBdr>
              <w:tabs>
                <w:tab w:val="decimal" w:pos="1242"/>
              </w:tabs>
              <w:spacing w:line="360" w:lineRule="exact"/>
              <w:ind w:right="-29"/>
              <w:rPr>
                <w:rFonts w:ascii="Arial" w:hAnsi="Arial" w:cs="Arial"/>
                <w:sz w:val="18"/>
                <w:szCs w:val="18"/>
              </w:rPr>
            </w:pPr>
            <w:r w:rsidRPr="00FB0494">
              <w:rPr>
                <w:rFonts w:ascii="Arial" w:hAnsi="Arial" w:cs="Arial"/>
                <w:sz w:val="18"/>
                <w:szCs w:val="18"/>
              </w:rPr>
              <w:t>38,000,000</w:t>
            </w:r>
          </w:p>
        </w:tc>
        <w:tc>
          <w:tcPr>
            <w:tcW w:w="1620" w:type="dxa"/>
            <w:vAlign w:val="bottom"/>
          </w:tcPr>
          <w:p w14:paraId="5C93733D" w14:textId="77777777" w:rsidR="00B90DFC" w:rsidRPr="00FB0494" w:rsidRDefault="00B90DFC" w:rsidP="002016DF">
            <w:pPr>
              <w:pBdr>
                <w:bottom w:val="double" w:sz="4" w:space="1" w:color="auto"/>
              </w:pBdr>
              <w:tabs>
                <w:tab w:val="decimal" w:pos="1242"/>
              </w:tabs>
              <w:spacing w:line="360" w:lineRule="exact"/>
              <w:ind w:right="-29"/>
              <w:rPr>
                <w:rFonts w:ascii="Arial" w:hAnsi="Arial" w:cs="Arial"/>
                <w:sz w:val="18"/>
                <w:szCs w:val="18"/>
              </w:rPr>
            </w:pPr>
            <w:r w:rsidRPr="00FB0494">
              <w:rPr>
                <w:rFonts w:ascii="Arial" w:hAnsi="Arial" w:cs="Arial"/>
                <w:sz w:val="18"/>
                <w:szCs w:val="18"/>
              </w:rPr>
              <w:t>38,000,000</w:t>
            </w:r>
          </w:p>
        </w:tc>
        <w:tc>
          <w:tcPr>
            <w:tcW w:w="1530" w:type="dxa"/>
            <w:vAlign w:val="bottom"/>
          </w:tcPr>
          <w:p w14:paraId="1FB8E37F" w14:textId="77777777" w:rsidR="00B90DFC" w:rsidRPr="00FB0494" w:rsidRDefault="00B90DFC" w:rsidP="002016DF">
            <w:pPr>
              <w:pBdr>
                <w:bottom w:val="double" w:sz="4" w:space="1" w:color="auto"/>
              </w:pBdr>
              <w:tabs>
                <w:tab w:val="decimal" w:pos="1242"/>
              </w:tabs>
              <w:spacing w:line="360" w:lineRule="exact"/>
              <w:ind w:right="-29"/>
              <w:rPr>
                <w:rFonts w:ascii="Arial" w:hAnsi="Arial" w:cs="Arial"/>
                <w:sz w:val="18"/>
                <w:szCs w:val="18"/>
              </w:rPr>
            </w:pPr>
            <w:r w:rsidRPr="00FB0494">
              <w:rPr>
                <w:rFonts w:ascii="Arial" w:hAnsi="Arial" w:cs="Arial"/>
                <w:sz w:val="18"/>
                <w:szCs w:val="18"/>
              </w:rPr>
              <w:t>38,000,000</w:t>
            </w:r>
          </w:p>
        </w:tc>
      </w:tr>
      <w:tr w:rsidR="00B90DFC" w:rsidRPr="00FB0494" w14:paraId="4061FC5A" w14:textId="77777777" w:rsidTr="00E65338">
        <w:tc>
          <w:tcPr>
            <w:tcW w:w="3150" w:type="dxa"/>
            <w:hideMark/>
          </w:tcPr>
          <w:p w14:paraId="744A935F" w14:textId="77777777" w:rsidR="00B90DFC" w:rsidRPr="00FB0494" w:rsidRDefault="00B90DFC" w:rsidP="002016DF">
            <w:pPr>
              <w:spacing w:line="360" w:lineRule="exact"/>
              <w:rPr>
                <w:rFonts w:ascii="Arial" w:hAnsi="Arial" w:cs="Arial"/>
                <w:sz w:val="18"/>
                <w:szCs w:val="18"/>
              </w:rPr>
            </w:pPr>
            <w:r w:rsidRPr="00FB0494">
              <w:rPr>
                <w:rFonts w:ascii="Arial" w:hAnsi="Arial" w:cs="Arial"/>
                <w:sz w:val="18"/>
                <w:szCs w:val="18"/>
              </w:rPr>
              <w:t xml:space="preserve">Profit </w:t>
            </w:r>
            <w:r w:rsidR="002016DF" w:rsidRPr="00FB0494">
              <w:rPr>
                <w:rFonts w:ascii="Arial" w:hAnsi="Arial" w:cs="Arial"/>
                <w:sz w:val="18"/>
                <w:szCs w:val="18"/>
              </w:rPr>
              <w:t xml:space="preserve">(loss) </w:t>
            </w:r>
            <w:r w:rsidRPr="00FB0494">
              <w:rPr>
                <w:rFonts w:ascii="Arial" w:hAnsi="Arial" w:cs="Arial"/>
                <w:sz w:val="18"/>
                <w:szCs w:val="18"/>
              </w:rPr>
              <w:t>for the period (Baht)</w:t>
            </w:r>
          </w:p>
        </w:tc>
        <w:tc>
          <w:tcPr>
            <w:tcW w:w="1530" w:type="dxa"/>
            <w:vAlign w:val="bottom"/>
          </w:tcPr>
          <w:p w14:paraId="6C049720" w14:textId="77777777" w:rsidR="00B90DFC" w:rsidRPr="00FB0494" w:rsidRDefault="00B90DFC" w:rsidP="002016DF">
            <w:pPr>
              <w:tabs>
                <w:tab w:val="decimal" w:pos="1242"/>
              </w:tabs>
              <w:spacing w:line="360" w:lineRule="exact"/>
              <w:ind w:right="-29"/>
              <w:rPr>
                <w:rFonts w:ascii="Arial" w:hAnsi="Arial" w:cs="Arial"/>
                <w:sz w:val="18"/>
                <w:szCs w:val="18"/>
              </w:rPr>
            </w:pPr>
            <w:r w:rsidRPr="00FB0494">
              <w:rPr>
                <w:rFonts w:ascii="Arial" w:hAnsi="Arial" w:cs="Arial"/>
                <w:sz w:val="18"/>
                <w:szCs w:val="18"/>
              </w:rPr>
              <w:t>(14,288,863)</w:t>
            </w:r>
          </w:p>
        </w:tc>
        <w:tc>
          <w:tcPr>
            <w:tcW w:w="1530" w:type="dxa"/>
            <w:vAlign w:val="bottom"/>
          </w:tcPr>
          <w:p w14:paraId="07268AF5" w14:textId="77777777" w:rsidR="00B90DFC" w:rsidRPr="00FB0494" w:rsidRDefault="00B90DFC" w:rsidP="002016DF">
            <w:pPr>
              <w:tabs>
                <w:tab w:val="decimal" w:pos="1242"/>
              </w:tabs>
              <w:spacing w:line="360" w:lineRule="exact"/>
              <w:ind w:right="-29"/>
              <w:rPr>
                <w:rFonts w:ascii="Arial" w:hAnsi="Arial" w:cs="Arial"/>
                <w:sz w:val="18"/>
                <w:szCs w:val="18"/>
                <w:cs/>
              </w:rPr>
            </w:pPr>
            <w:r w:rsidRPr="00FB0494">
              <w:rPr>
                <w:rFonts w:ascii="Arial" w:hAnsi="Arial" w:cs="Arial"/>
                <w:sz w:val="18"/>
                <w:szCs w:val="18"/>
              </w:rPr>
              <w:t>107,277,155</w:t>
            </w:r>
          </w:p>
        </w:tc>
        <w:tc>
          <w:tcPr>
            <w:tcW w:w="1620" w:type="dxa"/>
            <w:vAlign w:val="bottom"/>
          </w:tcPr>
          <w:p w14:paraId="6CAD94DF" w14:textId="77777777" w:rsidR="00B90DFC" w:rsidRPr="00FB0494" w:rsidRDefault="00B90DFC" w:rsidP="002016DF">
            <w:pPr>
              <w:tabs>
                <w:tab w:val="decimal" w:pos="1242"/>
              </w:tabs>
              <w:spacing w:line="360" w:lineRule="exact"/>
              <w:ind w:right="-29"/>
              <w:rPr>
                <w:rFonts w:ascii="Arial" w:hAnsi="Arial" w:cs="Arial"/>
                <w:sz w:val="18"/>
                <w:szCs w:val="18"/>
              </w:rPr>
            </w:pPr>
            <w:r w:rsidRPr="00FB0494">
              <w:rPr>
                <w:rFonts w:ascii="Arial" w:hAnsi="Arial" w:cs="Arial"/>
                <w:sz w:val="18"/>
                <w:szCs w:val="18"/>
              </w:rPr>
              <w:t>(18,269,626)</w:t>
            </w:r>
          </w:p>
        </w:tc>
        <w:tc>
          <w:tcPr>
            <w:tcW w:w="1530" w:type="dxa"/>
          </w:tcPr>
          <w:p w14:paraId="5A350DDF" w14:textId="77777777" w:rsidR="00B90DFC" w:rsidRPr="00FB0494" w:rsidRDefault="00B90DFC" w:rsidP="002016DF">
            <w:pPr>
              <w:tabs>
                <w:tab w:val="decimal" w:pos="1242"/>
              </w:tabs>
              <w:spacing w:line="360" w:lineRule="exact"/>
              <w:ind w:right="-29"/>
              <w:rPr>
                <w:rFonts w:ascii="Arial" w:hAnsi="Arial" w:cs="Arial"/>
                <w:sz w:val="18"/>
                <w:szCs w:val="18"/>
                <w:cs/>
              </w:rPr>
            </w:pPr>
            <w:r w:rsidRPr="00FB0494">
              <w:rPr>
                <w:rFonts w:ascii="Arial" w:hAnsi="Arial" w:cs="Arial"/>
                <w:sz w:val="18"/>
                <w:szCs w:val="18"/>
              </w:rPr>
              <w:t>142,772,241</w:t>
            </w:r>
          </w:p>
        </w:tc>
      </w:tr>
      <w:tr w:rsidR="00B90DFC" w:rsidRPr="00FB0494" w14:paraId="1048EF73" w14:textId="77777777" w:rsidTr="00D66C0D">
        <w:tc>
          <w:tcPr>
            <w:tcW w:w="3150" w:type="dxa"/>
            <w:hideMark/>
          </w:tcPr>
          <w:p w14:paraId="0A1AE875" w14:textId="77777777" w:rsidR="00B90DFC" w:rsidRPr="00FB0494" w:rsidRDefault="00B90DFC" w:rsidP="002016DF">
            <w:pPr>
              <w:spacing w:line="360" w:lineRule="exact"/>
              <w:ind w:left="162" w:hanging="162"/>
              <w:rPr>
                <w:rFonts w:ascii="Arial" w:hAnsi="Arial" w:cs="Arial"/>
                <w:sz w:val="18"/>
                <w:szCs w:val="18"/>
              </w:rPr>
            </w:pPr>
            <w:r w:rsidRPr="00FB0494">
              <w:rPr>
                <w:rFonts w:ascii="Arial" w:hAnsi="Arial" w:cs="Arial"/>
                <w:sz w:val="18"/>
                <w:szCs w:val="18"/>
              </w:rPr>
              <w:t xml:space="preserve">Earnings </w:t>
            </w:r>
            <w:r w:rsidR="002016DF" w:rsidRPr="00FB0494">
              <w:rPr>
                <w:rFonts w:ascii="Arial" w:hAnsi="Arial" w:cs="Arial"/>
                <w:sz w:val="18"/>
                <w:szCs w:val="18"/>
              </w:rPr>
              <w:t xml:space="preserve">(loss) </w:t>
            </w:r>
            <w:r w:rsidRPr="00FB0494">
              <w:rPr>
                <w:rFonts w:ascii="Arial" w:hAnsi="Arial" w:cs="Arial"/>
                <w:sz w:val="18"/>
                <w:szCs w:val="18"/>
              </w:rPr>
              <w:t>per share (Baht per share)</w:t>
            </w:r>
          </w:p>
        </w:tc>
        <w:tc>
          <w:tcPr>
            <w:tcW w:w="1530" w:type="dxa"/>
            <w:vAlign w:val="bottom"/>
          </w:tcPr>
          <w:p w14:paraId="4554893A" w14:textId="77777777" w:rsidR="00B90DFC" w:rsidRPr="00FB0494" w:rsidRDefault="00B90DFC" w:rsidP="002016DF">
            <w:pPr>
              <w:tabs>
                <w:tab w:val="decimal" w:pos="972"/>
              </w:tabs>
              <w:spacing w:line="360" w:lineRule="exact"/>
              <w:ind w:right="-29"/>
              <w:rPr>
                <w:rFonts w:ascii="Arial" w:hAnsi="Arial" w:cs="Arial"/>
                <w:sz w:val="18"/>
                <w:szCs w:val="18"/>
              </w:rPr>
            </w:pPr>
            <w:r w:rsidRPr="00FB0494">
              <w:rPr>
                <w:rFonts w:ascii="Arial" w:hAnsi="Arial" w:cs="Arial"/>
                <w:sz w:val="18"/>
                <w:szCs w:val="18"/>
              </w:rPr>
              <w:t>(0.38)</w:t>
            </w:r>
          </w:p>
        </w:tc>
        <w:tc>
          <w:tcPr>
            <w:tcW w:w="1530" w:type="dxa"/>
            <w:vAlign w:val="bottom"/>
          </w:tcPr>
          <w:p w14:paraId="57213CCD" w14:textId="77777777" w:rsidR="00B90DFC" w:rsidRPr="00FB0494" w:rsidRDefault="00B90DFC" w:rsidP="002016DF">
            <w:pPr>
              <w:tabs>
                <w:tab w:val="decimal" w:pos="972"/>
              </w:tabs>
              <w:spacing w:line="360" w:lineRule="exact"/>
              <w:ind w:right="-29"/>
              <w:rPr>
                <w:rFonts w:ascii="Arial" w:hAnsi="Arial" w:cs="Arial"/>
                <w:sz w:val="18"/>
                <w:szCs w:val="18"/>
                <w:cs/>
              </w:rPr>
            </w:pPr>
            <w:r w:rsidRPr="00FB0494">
              <w:rPr>
                <w:rFonts w:ascii="Arial" w:hAnsi="Arial" w:cs="Arial" w:hint="cs"/>
                <w:sz w:val="18"/>
                <w:szCs w:val="18"/>
                <w:cs/>
              </w:rPr>
              <w:t>2.</w:t>
            </w:r>
            <w:r w:rsidRPr="00FB0494">
              <w:rPr>
                <w:rFonts w:ascii="Arial" w:hAnsi="Arial" w:cs="Arial"/>
                <w:sz w:val="18"/>
                <w:szCs w:val="18"/>
              </w:rPr>
              <w:t>82</w:t>
            </w:r>
          </w:p>
        </w:tc>
        <w:tc>
          <w:tcPr>
            <w:tcW w:w="1620" w:type="dxa"/>
            <w:vAlign w:val="bottom"/>
          </w:tcPr>
          <w:p w14:paraId="3126704C" w14:textId="77777777" w:rsidR="00B90DFC" w:rsidRPr="00FB0494" w:rsidRDefault="00B90DFC" w:rsidP="002016DF">
            <w:pPr>
              <w:tabs>
                <w:tab w:val="decimal" w:pos="972"/>
              </w:tabs>
              <w:spacing w:line="360" w:lineRule="exact"/>
              <w:ind w:right="-29"/>
              <w:rPr>
                <w:rFonts w:ascii="Arial" w:hAnsi="Arial" w:cs="Arial"/>
                <w:sz w:val="18"/>
                <w:szCs w:val="18"/>
              </w:rPr>
            </w:pPr>
            <w:r w:rsidRPr="00FB0494">
              <w:rPr>
                <w:rFonts w:ascii="Arial" w:hAnsi="Arial" w:cs="Arial"/>
                <w:sz w:val="18"/>
                <w:szCs w:val="18"/>
              </w:rPr>
              <w:t>(0.48)</w:t>
            </w:r>
          </w:p>
        </w:tc>
        <w:tc>
          <w:tcPr>
            <w:tcW w:w="1530" w:type="dxa"/>
            <w:vAlign w:val="bottom"/>
          </w:tcPr>
          <w:p w14:paraId="2AAED5B3" w14:textId="77777777" w:rsidR="00B90DFC" w:rsidRPr="00FB0494" w:rsidRDefault="00B90DFC" w:rsidP="00D66C0D">
            <w:pPr>
              <w:tabs>
                <w:tab w:val="decimal" w:pos="972"/>
              </w:tabs>
              <w:spacing w:line="360" w:lineRule="exact"/>
              <w:ind w:right="-29"/>
              <w:rPr>
                <w:rFonts w:ascii="Arial" w:hAnsi="Arial" w:cs="Arial"/>
                <w:sz w:val="18"/>
                <w:szCs w:val="18"/>
                <w:cs/>
              </w:rPr>
            </w:pPr>
            <w:r w:rsidRPr="00FB0494">
              <w:rPr>
                <w:rFonts w:ascii="Arial" w:hAnsi="Arial" w:cs="Arial"/>
                <w:sz w:val="18"/>
                <w:szCs w:val="18"/>
              </w:rPr>
              <w:t>3.76</w:t>
            </w:r>
          </w:p>
        </w:tc>
      </w:tr>
    </w:tbl>
    <w:p w14:paraId="5916C3D3" w14:textId="77777777" w:rsidR="00C93796" w:rsidRPr="00FB0494" w:rsidRDefault="007505F9" w:rsidP="00541135">
      <w:pPr>
        <w:pStyle w:val="BlockText"/>
        <w:tabs>
          <w:tab w:val="clear" w:pos="360"/>
        </w:tabs>
        <w:spacing w:before="240"/>
        <w:ind w:left="547" w:right="-43" w:hanging="547"/>
        <w:rPr>
          <w:rFonts w:ascii="Arial" w:eastAsia="Arial Unicode MS" w:hAnsi="Arial" w:cs="Arial"/>
          <w:b/>
          <w:bCs/>
          <w:sz w:val="22"/>
          <w:szCs w:val="22"/>
        </w:rPr>
      </w:pPr>
      <w:r w:rsidRPr="00FB0494">
        <w:rPr>
          <w:rFonts w:ascii="Arial" w:eastAsia="Arial Unicode MS" w:hAnsi="Arial" w:cs="Arial"/>
          <w:b/>
          <w:bCs/>
          <w:sz w:val="22"/>
          <w:szCs w:val="22"/>
        </w:rPr>
        <w:lastRenderedPageBreak/>
        <w:t>3</w:t>
      </w:r>
      <w:r w:rsidR="002016DF" w:rsidRPr="00FB0494">
        <w:rPr>
          <w:rFonts w:ascii="Arial" w:eastAsia="Arial Unicode MS" w:hAnsi="Arial" w:cs="Arial"/>
          <w:b/>
          <w:bCs/>
          <w:sz w:val="22"/>
          <w:szCs w:val="22"/>
        </w:rPr>
        <w:t>2</w:t>
      </w:r>
      <w:r w:rsidR="00C93796" w:rsidRPr="00FB0494">
        <w:rPr>
          <w:rFonts w:ascii="Arial" w:eastAsia="Arial Unicode MS" w:hAnsi="Arial" w:cs="Arial"/>
          <w:b/>
          <w:bCs/>
          <w:sz w:val="22"/>
          <w:szCs w:val="22"/>
          <w:cs/>
        </w:rPr>
        <w:t>.</w:t>
      </w:r>
      <w:r w:rsidR="00C93796" w:rsidRPr="00FB0494">
        <w:rPr>
          <w:rFonts w:ascii="Arial" w:eastAsia="Arial Unicode MS" w:hAnsi="Arial" w:cs="Arial"/>
          <w:b/>
          <w:bCs/>
          <w:sz w:val="22"/>
          <w:szCs w:val="22"/>
          <w:cs/>
        </w:rPr>
        <w:tab/>
      </w:r>
      <w:r w:rsidR="00C93796" w:rsidRPr="00FB0494">
        <w:rPr>
          <w:rFonts w:ascii="Arial" w:eastAsia="Arial Unicode MS" w:hAnsi="Arial" w:cs="Arial"/>
          <w:b/>
          <w:bCs/>
          <w:sz w:val="22"/>
          <w:szCs w:val="22"/>
        </w:rPr>
        <w:t>Dividends</w:t>
      </w:r>
    </w:p>
    <w:p w14:paraId="59636691" w14:textId="77777777" w:rsidR="00C93796" w:rsidRPr="00FB0494" w:rsidRDefault="00C93796" w:rsidP="00106AFA">
      <w:pPr>
        <w:tabs>
          <w:tab w:val="left" w:pos="2160"/>
        </w:tabs>
        <w:spacing w:before="120" w:after="120" w:line="380" w:lineRule="exact"/>
        <w:ind w:left="547"/>
        <w:jc w:val="thaiDistribute"/>
        <w:rPr>
          <w:rFonts w:ascii="Arial" w:eastAsia="Arial Unicode MS" w:hAnsi="Arial" w:cs="Arial"/>
          <w:sz w:val="22"/>
          <w:szCs w:val="22"/>
        </w:rPr>
      </w:pPr>
      <w:r w:rsidRPr="00FB0494">
        <w:rPr>
          <w:rFonts w:ascii="Arial" w:eastAsia="Arial Unicode MS" w:hAnsi="Arial" w:cs="Arial"/>
          <w:sz w:val="22"/>
          <w:szCs w:val="22"/>
        </w:rPr>
        <w:t xml:space="preserve">Dividends declared during the years ended 31 December </w:t>
      </w:r>
      <w:r w:rsidR="00BB662D" w:rsidRPr="00FB0494">
        <w:rPr>
          <w:rFonts w:ascii="Arial" w:eastAsia="Arial Unicode MS" w:hAnsi="Arial" w:cs="Arial"/>
          <w:sz w:val="22"/>
          <w:szCs w:val="22"/>
        </w:rPr>
        <w:t>2024</w:t>
      </w:r>
      <w:r w:rsidRPr="00FB0494">
        <w:rPr>
          <w:rFonts w:ascii="Arial" w:eastAsia="Arial Unicode MS" w:hAnsi="Arial" w:cs="Arial"/>
          <w:sz w:val="22"/>
          <w:szCs w:val="22"/>
        </w:rPr>
        <w:t xml:space="preserve"> and </w:t>
      </w:r>
      <w:r w:rsidR="00BB662D" w:rsidRPr="00FB0494">
        <w:rPr>
          <w:rFonts w:ascii="Arial" w:eastAsia="Arial Unicode MS" w:hAnsi="Arial" w:cs="Arial"/>
          <w:sz w:val="22"/>
          <w:szCs w:val="22"/>
        </w:rPr>
        <w:t>2023</w:t>
      </w:r>
      <w:r w:rsidRPr="00FB0494">
        <w:rPr>
          <w:rFonts w:ascii="Arial" w:eastAsia="Arial Unicode MS" w:hAnsi="Arial" w:cs="Arial"/>
          <w:sz w:val="22"/>
          <w:szCs w:val="22"/>
        </w:rPr>
        <w:t xml:space="preserve"> consisted of the following:</w:t>
      </w:r>
    </w:p>
    <w:tbl>
      <w:tblPr>
        <w:tblW w:w="9042" w:type="dxa"/>
        <w:tblInd w:w="558" w:type="dxa"/>
        <w:tblLayout w:type="fixed"/>
        <w:tblLook w:val="04A0" w:firstRow="1" w:lastRow="0" w:firstColumn="1" w:lastColumn="0" w:noHBand="0" w:noVBand="1"/>
      </w:tblPr>
      <w:tblGrid>
        <w:gridCol w:w="3240"/>
        <w:gridCol w:w="2682"/>
        <w:gridCol w:w="1560"/>
        <w:gridCol w:w="1560"/>
      </w:tblGrid>
      <w:tr w:rsidR="00376439" w:rsidRPr="00FB0494" w14:paraId="2D5993D7" w14:textId="77777777" w:rsidTr="00036E10">
        <w:trPr>
          <w:trHeight w:val="369"/>
        </w:trPr>
        <w:tc>
          <w:tcPr>
            <w:tcW w:w="3240" w:type="dxa"/>
            <w:vAlign w:val="bottom"/>
          </w:tcPr>
          <w:p w14:paraId="5562BE9D" w14:textId="77777777" w:rsidR="00376439" w:rsidRPr="00FB0494" w:rsidRDefault="00376439" w:rsidP="00036E10">
            <w:pPr>
              <w:spacing w:line="340" w:lineRule="exact"/>
              <w:ind w:left="142" w:hanging="142"/>
              <w:rPr>
                <w:rFonts w:ascii="Arial" w:hAnsi="Arial" w:cs="Arial"/>
                <w:b/>
                <w:bCs/>
                <w:sz w:val="18"/>
                <w:szCs w:val="18"/>
              </w:rPr>
            </w:pPr>
          </w:p>
        </w:tc>
        <w:tc>
          <w:tcPr>
            <w:tcW w:w="2682" w:type="dxa"/>
            <w:vAlign w:val="bottom"/>
            <w:hideMark/>
          </w:tcPr>
          <w:p w14:paraId="48376321" w14:textId="77777777" w:rsidR="00376439" w:rsidRPr="00FB0494" w:rsidRDefault="00376439" w:rsidP="00036E10">
            <w:pPr>
              <w:pBdr>
                <w:bottom w:val="single" w:sz="4" w:space="1" w:color="auto"/>
              </w:pBdr>
              <w:spacing w:line="340" w:lineRule="exact"/>
              <w:jc w:val="center"/>
              <w:rPr>
                <w:rFonts w:ascii="Arial" w:hAnsi="Arial" w:cs="Arial"/>
                <w:sz w:val="18"/>
                <w:szCs w:val="18"/>
              </w:rPr>
            </w:pPr>
            <w:r w:rsidRPr="00FB0494">
              <w:rPr>
                <w:rFonts w:ascii="Arial" w:hAnsi="Arial" w:cs="Arial"/>
                <w:sz w:val="18"/>
                <w:szCs w:val="18"/>
              </w:rPr>
              <w:t>Approved by</w:t>
            </w:r>
          </w:p>
        </w:tc>
        <w:tc>
          <w:tcPr>
            <w:tcW w:w="1560" w:type="dxa"/>
            <w:vAlign w:val="bottom"/>
            <w:hideMark/>
          </w:tcPr>
          <w:p w14:paraId="0FE2B784" w14:textId="77777777" w:rsidR="00376439" w:rsidRPr="00FB0494" w:rsidRDefault="00376439" w:rsidP="00036E10">
            <w:pPr>
              <w:pBdr>
                <w:bottom w:val="single" w:sz="4" w:space="1" w:color="auto"/>
              </w:pBdr>
              <w:spacing w:line="340" w:lineRule="exact"/>
              <w:jc w:val="center"/>
              <w:rPr>
                <w:rFonts w:ascii="Arial" w:hAnsi="Arial" w:cs="Arial"/>
                <w:sz w:val="18"/>
                <w:szCs w:val="18"/>
              </w:rPr>
            </w:pPr>
            <w:r w:rsidRPr="00FB0494">
              <w:rPr>
                <w:rFonts w:ascii="Arial" w:hAnsi="Arial" w:cs="Arial"/>
                <w:sz w:val="18"/>
                <w:szCs w:val="18"/>
              </w:rPr>
              <w:t>Total dividends</w:t>
            </w:r>
          </w:p>
        </w:tc>
        <w:tc>
          <w:tcPr>
            <w:tcW w:w="1560" w:type="dxa"/>
            <w:vAlign w:val="bottom"/>
            <w:hideMark/>
          </w:tcPr>
          <w:p w14:paraId="07A70438" w14:textId="77777777" w:rsidR="00376439" w:rsidRPr="00FB0494" w:rsidRDefault="00376439" w:rsidP="00036E10">
            <w:pPr>
              <w:pBdr>
                <w:bottom w:val="single" w:sz="4" w:space="1" w:color="auto"/>
              </w:pBdr>
              <w:spacing w:line="340" w:lineRule="exact"/>
              <w:jc w:val="center"/>
              <w:rPr>
                <w:rFonts w:ascii="Arial" w:hAnsi="Arial" w:cs="Arial"/>
                <w:sz w:val="18"/>
                <w:szCs w:val="18"/>
              </w:rPr>
            </w:pPr>
            <w:r w:rsidRPr="00FB0494">
              <w:rPr>
                <w:rFonts w:ascii="Arial" w:hAnsi="Arial" w:cs="Arial"/>
                <w:sz w:val="18"/>
                <w:szCs w:val="18"/>
              </w:rPr>
              <w:t>Dividends per share</w:t>
            </w:r>
          </w:p>
        </w:tc>
      </w:tr>
      <w:tr w:rsidR="00376439" w:rsidRPr="00FB0494" w14:paraId="396A9569" w14:textId="77777777" w:rsidTr="00036E10">
        <w:tc>
          <w:tcPr>
            <w:tcW w:w="3240" w:type="dxa"/>
            <w:vAlign w:val="bottom"/>
            <w:hideMark/>
          </w:tcPr>
          <w:p w14:paraId="60895B1F" w14:textId="77777777" w:rsidR="00376439" w:rsidRPr="00FB0494" w:rsidRDefault="00376439" w:rsidP="00036E10">
            <w:pPr>
              <w:spacing w:line="340" w:lineRule="exact"/>
              <w:rPr>
                <w:rFonts w:ascii="Arial" w:hAnsi="Arial" w:cs="Arial"/>
                <w:sz w:val="18"/>
                <w:szCs w:val="18"/>
              </w:rPr>
            </w:pPr>
          </w:p>
        </w:tc>
        <w:tc>
          <w:tcPr>
            <w:tcW w:w="2682" w:type="dxa"/>
            <w:vAlign w:val="bottom"/>
          </w:tcPr>
          <w:p w14:paraId="1079A110" w14:textId="77777777" w:rsidR="00376439" w:rsidRPr="00FB0494" w:rsidRDefault="00376439" w:rsidP="00036E10">
            <w:pPr>
              <w:spacing w:line="340" w:lineRule="exact"/>
              <w:jc w:val="center"/>
              <w:rPr>
                <w:rFonts w:ascii="Arial" w:hAnsi="Arial" w:cs="Arial"/>
                <w:sz w:val="18"/>
                <w:szCs w:val="18"/>
              </w:rPr>
            </w:pPr>
          </w:p>
        </w:tc>
        <w:tc>
          <w:tcPr>
            <w:tcW w:w="1560" w:type="dxa"/>
            <w:vAlign w:val="bottom"/>
            <w:hideMark/>
          </w:tcPr>
          <w:p w14:paraId="25248C66" w14:textId="77777777" w:rsidR="00376439" w:rsidRPr="00FB0494" w:rsidRDefault="00376439" w:rsidP="00036E10">
            <w:pPr>
              <w:spacing w:line="340" w:lineRule="exact"/>
              <w:jc w:val="center"/>
              <w:rPr>
                <w:rFonts w:ascii="Arial" w:hAnsi="Arial" w:cs="Arial"/>
                <w:sz w:val="18"/>
                <w:szCs w:val="18"/>
              </w:rPr>
            </w:pPr>
            <w:r w:rsidRPr="00FB0494">
              <w:rPr>
                <w:rFonts w:ascii="Arial" w:hAnsi="Arial" w:cs="Arial"/>
                <w:sz w:val="18"/>
                <w:szCs w:val="18"/>
              </w:rPr>
              <w:t>(Million Baht)</w:t>
            </w:r>
          </w:p>
        </w:tc>
        <w:tc>
          <w:tcPr>
            <w:tcW w:w="1560" w:type="dxa"/>
            <w:vAlign w:val="bottom"/>
            <w:hideMark/>
          </w:tcPr>
          <w:p w14:paraId="062AF7A1" w14:textId="77777777" w:rsidR="00376439" w:rsidRPr="00FB0494" w:rsidRDefault="00376439" w:rsidP="00036E10">
            <w:pPr>
              <w:spacing w:line="340" w:lineRule="exact"/>
              <w:jc w:val="center"/>
              <w:rPr>
                <w:rFonts w:ascii="Arial" w:hAnsi="Arial" w:cs="Arial"/>
                <w:sz w:val="18"/>
                <w:szCs w:val="18"/>
              </w:rPr>
            </w:pPr>
            <w:r w:rsidRPr="00FB0494">
              <w:rPr>
                <w:rFonts w:ascii="Arial" w:hAnsi="Arial" w:cs="Arial"/>
                <w:sz w:val="18"/>
                <w:szCs w:val="18"/>
              </w:rPr>
              <w:t>(Baht)</w:t>
            </w:r>
          </w:p>
        </w:tc>
      </w:tr>
      <w:tr w:rsidR="007F4D71" w:rsidRPr="00FB0494" w14:paraId="7B3C2DA0" w14:textId="77777777" w:rsidTr="00036E10">
        <w:tc>
          <w:tcPr>
            <w:tcW w:w="3240" w:type="dxa"/>
            <w:hideMark/>
          </w:tcPr>
          <w:p w14:paraId="48F2A048" w14:textId="77777777" w:rsidR="007F4D71" w:rsidRPr="00FB0494" w:rsidRDefault="007F4D71" w:rsidP="007F4D71">
            <w:pPr>
              <w:spacing w:line="340" w:lineRule="exact"/>
              <w:ind w:left="158" w:hanging="158"/>
              <w:rPr>
                <w:rFonts w:ascii="Arial" w:hAnsi="Arial" w:cs="Arial"/>
                <w:sz w:val="18"/>
                <w:szCs w:val="18"/>
              </w:rPr>
            </w:pPr>
            <w:r w:rsidRPr="00FB0494">
              <w:rPr>
                <w:rFonts w:ascii="Arial" w:hAnsi="Arial" w:cs="Arial"/>
                <w:sz w:val="18"/>
                <w:szCs w:val="18"/>
              </w:rPr>
              <w:t>Annual dividends for 202</w:t>
            </w:r>
            <w:r w:rsidRPr="00FB0494">
              <w:rPr>
                <w:rFonts w:ascii="Arial" w:hAnsi="Arial" w:cstheme="minorBidi"/>
                <w:sz w:val="18"/>
                <w:szCs w:val="18"/>
              </w:rPr>
              <w:t>3</w:t>
            </w:r>
            <w:r w:rsidRPr="00FB0494">
              <w:rPr>
                <w:rFonts w:ascii="Arial" w:hAnsi="Arial" w:cs="Arial"/>
                <w:sz w:val="18"/>
                <w:szCs w:val="18"/>
              </w:rPr>
              <w:t xml:space="preserve">                                </w:t>
            </w:r>
            <w:proofErr w:type="gramStart"/>
            <w:r w:rsidRPr="00FB0494">
              <w:rPr>
                <w:rFonts w:ascii="Arial" w:hAnsi="Arial" w:cs="Arial"/>
                <w:sz w:val="18"/>
                <w:szCs w:val="18"/>
              </w:rPr>
              <w:t xml:space="preserve">   (</w:t>
            </w:r>
            <w:proofErr w:type="gramEnd"/>
            <w:r w:rsidRPr="00FB0494">
              <w:rPr>
                <w:rFonts w:ascii="Arial" w:hAnsi="Arial" w:cs="Arial"/>
                <w:sz w:val="18"/>
                <w:szCs w:val="18"/>
              </w:rPr>
              <w:t>Cash dividends with the par value at 1.50 Baht per share and stock dividend at the rate of Baht 0.27 per share)</w:t>
            </w:r>
          </w:p>
        </w:tc>
        <w:tc>
          <w:tcPr>
            <w:tcW w:w="2682" w:type="dxa"/>
            <w:hideMark/>
          </w:tcPr>
          <w:p w14:paraId="1EFBBA68" w14:textId="77777777" w:rsidR="007F4D71" w:rsidRPr="00FB0494" w:rsidRDefault="007F4D71" w:rsidP="007F4D71">
            <w:pPr>
              <w:spacing w:line="340" w:lineRule="exact"/>
              <w:ind w:left="158" w:right="-115" w:hanging="158"/>
              <w:rPr>
                <w:rFonts w:ascii="Arial" w:hAnsi="Arial" w:cs="Arial"/>
                <w:sz w:val="18"/>
                <w:szCs w:val="18"/>
              </w:rPr>
            </w:pPr>
            <w:r w:rsidRPr="00FB0494">
              <w:rPr>
                <w:rFonts w:ascii="Arial" w:hAnsi="Arial" w:cs="Arial"/>
                <w:sz w:val="18"/>
                <w:szCs w:val="18"/>
              </w:rPr>
              <w:t>2024 Annual General Meeting No.92 on 23 April 2024</w:t>
            </w:r>
          </w:p>
        </w:tc>
        <w:tc>
          <w:tcPr>
            <w:tcW w:w="1560" w:type="dxa"/>
          </w:tcPr>
          <w:p w14:paraId="3A2AEFDD" w14:textId="77777777" w:rsidR="007F4D71" w:rsidRPr="00FB0494" w:rsidRDefault="007F4D71" w:rsidP="007F4D71">
            <w:pPr>
              <w:tabs>
                <w:tab w:val="decimal" w:pos="880"/>
              </w:tabs>
              <w:spacing w:line="340" w:lineRule="exact"/>
              <w:ind w:right="-29"/>
              <w:rPr>
                <w:rFonts w:ascii="Arial" w:hAnsi="Arial" w:cs="Arial"/>
                <w:sz w:val="18"/>
                <w:szCs w:val="18"/>
              </w:rPr>
            </w:pPr>
            <w:r w:rsidRPr="00FB0494">
              <w:rPr>
                <w:rFonts w:ascii="Arial" w:hAnsi="Arial" w:cs="Arial"/>
                <w:sz w:val="18"/>
                <w:szCs w:val="18"/>
              </w:rPr>
              <w:t>65.5</w:t>
            </w:r>
          </w:p>
        </w:tc>
        <w:tc>
          <w:tcPr>
            <w:tcW w:w="1560" w:type="dxa"/>
          </w:tcPr>
          <w:p w14:paraId="1C40C116" w14:textId="77777777" w:rsidR="007F4D71" w:rsidRPr="00FB0494" w:rsidRDefault="007F4D71" w:rsidP="007F4D71">
            <w:pPr>
              <w:tabs>
                <w:tab w:val="decimal" w:pos="880"/>
              </w:tabs>
              <w:spacing w:line="340" w:lineRule="exact"/>
              <w:ind w:right="-29"/>
              <w:rPr>
                <w:rFonts w:ascii="Arial" w:hAnsi="Arial" w:cs="Arial"/>
                <w:sz w:val="18"/>
                <w:szCs w:val="18"/>
              </w:rPr>
            </w:pPr>
            <w:r w:rsidRPr="00FB0494">
              <w:rPr>
                <w:rFonts w:ascii="Arial" w:hAnsi="Arial" w:cs="Arial"/>
                <w:sz w:val="18"/>
                <w:szCs w:val="18"/>
              </w:rPr>
              <w:t>1.77</w:t>
            </w:r>
          </w:p>
        </w:tc>
      </w:tr>
      <w:tr w:rsidR="007F4D71" w:rsidRPr="00FB0494" w14:paraId="314099E1" w14:textId="77777777" w:rsidTr="009C3837">
        <w:tc>
          <w:tcPr>
            <w:tcW w:w="3240" w:type="dxa"/>
          </w:tcPr>
          <w:p w14:paraId="4EAF3BA6" w14:textId="77777777" w:rsidR="007F4D71" w:rsidRPr="00FB0494" w:rsidRDefault="007F4D71" w:rsidP="007F4D71">
            <w:pPr>
              <w:spacing w:line="340" w:lineRule="exact"/>
              <w:ind w:left="158" w:hanging="158"/>
              <w:rPr>
                <w:rFonts w:ascii="Arial" w:hAnsi="Arial" w:cs="Arial"/>
                <w:sz w:val="18"/>
                <w:szCs w:val="18"/>
              </w:rPr>
            </w:pPr>
            <w:r w:rsidRPr="00FB0494">
              <w:rPr>
                <w:rFonts w:ascii="Arial" w:hAnsi="Arial" w:cs="Arial"/>
                <w:sz w:val="18"/>
                <w:szCs w:val="18"/>
              </w:rPr>
              <w:t xml:space="preserve">Annual dividends for 2022                                </w:t>
            </w:r>
            <w:proofErr w:type="gramStart"/>
            <w:r w:rsidRPr="00FB0494">
              <w:rPr>
                <w:rFonts w:ascii="Arial" w:hAnsi="Arial" w:cs="Arial"/>
                <w:sz w:val="18"/>
                <w:szCs w:val="18"/>
              </w:rPr>
              <w:t xml:space="preserve">   (</w:t>
            </w:r>
            <w:proofErr w:type="gramEnd"/>
            <w:r w:rsidRPr="00FB0494">
              <w:rPr>
                <w:rFonts w:ascii="Arial" w:hAnsi="Arial" w:cs="Arial"/>
                <w:sz w:val="18"/>
                <w:szCs w:val="18"/>
              </w:rPr>
              <w:t>Cash dividends with the par value at 1.00 Baht per share and stock dividend at the rate of Baht 0.28 per share)</w:t>
            </w:r>
          </w:p>
        </w:tc>
        <w:tc>
          <w:tcPr>
            <w:tcW w:w="2682" w:type="dxa"/>
          </w:tcPr>
          <w:p w14:paraId="33903821" w14:textId="77777777" w:rsidR="007F4D71" w:rsidRPr="00FB0494" w:rsidRDefault="007F4D71" w:rsidP="007F4D71">
            <w:pPr>
              <w:spacing w:line="340" w:lineRule="exact"/>
              <w:ind w:left="158" w:right="-115" w:hanging="158"/>
              <w:jc w:val="center"/>
              <w:rPr>
                <w:rFonts w:ascii="Arial" w:hAnsi="Arial" w:cs="Arial"/>
                <w:sz w:val="18"/>
                <w:szCs w:val="18"/>
                <w:cs/>
              </w:rPr>
            </w:pPr>
            <w:r w:rsidRPr="00FB0494">
              <w:rPr>
                <w:rFonts w:ascii="Arial" w:hAnsi="Arial" w:cs="Arial"/>
                <w:sz w:val="18"/>
                <w:szCs w:val="18"/>
              </w:rPr>
              <w:t>2023 Annual General Meeting No.91 on 20 April 2023</w:t>
            </w:r>
          </w:p>
        </w:tc>
        <w:tc>
          <w:tcPr>
            <w:tcW w:w="1560" w:type="dxa"/>
          </w:tcPr>
          <w:p w14:paraId="3EC62840" w14:textId="77777777" w:rsidR="007F4D71" w:rsidRPr="00FB0494" w:rsidRDefault="007F4D71" w:rsidP="007F4D71">
            <w:pPr>
              <w:tabs>
                <w:tab w:val="decimal" w:pos="880"/>
              </w:tabs>
              <w:spacing w:line="340" w:lineRule="exact"/>
              <w:ind w:right="-29"/>
              <w:rPr>
                <w:rFonts w:ascii="Arial" w:hAnsi="Arial" w:cs="Arial"/>
                <w:sz w:val="18"/>
                <w:szCs w:val="18"/>
              </w:rPr>
            </w:pPr>
            <w:r w:rsidRPr="00FB0494">
              <w:rPr>
                <w:rFonts w:ascii="Arial" w:hAnsi="Arial" w:cs="Arial"/>
                <w:sz w:val="18"/>
                <w:szCs w:val="18"/>
              </w:rPr>
              <w:t>46.0</w:t>
            </w:r>
          </w:p>
        </w:tc>
        <w:tc>
          <w:tcPr>
            <w:tcW w:w="1560" w:type="dxa"/>
          </w:tcPr>
          <w:p w14:paraId="5302E60E" w14:textId="77777777" w:rsidR="007F4D71" w:rsidRPr="00FB0494" w:rsidRDefault="007F4D71" w:rsidP="007F4D71">
            <w:pPr>
              <w:tabs>
                <w:tab w:val="decimal" w:pos="880"/>
              </w:tabs>
              <w:spacing w:line="340" w:lineRule="exact"/>
              <w:ind w:right="-29"/>
              <w:rPr>
                <w:rFonts w:ascii="Arial" w:hAnsi="Arial" w:cs="Arial"/>
                <w:sz w:val="18"/>
                <w:szCs w:val="18"/>
              </w:rPr>
            </w:pPr>
            <w:r w:rsidRPr="00FB0494">
              <w:rPr>
                <w:rFonts w:ascii="Arial" w:hAnsi="Arial" w:cs="Arial"/>
                <w:sz w:val="18"/>
                <w:szCs w:val="18"/>
              </w:rPr>
              <w:t>1.28</w:t>
            </w:r>
          </w:p>
        </w:tc>
      </w:tr>
    </w:tbl>
    <w:p w14:paraId="165C0AB5" w14:textId="77777777" w:rsidR="007505F9" w:rsidRPr="00FB0494" w:rsidRDefault="007505F9" w:rsidP="00BF19B8">
      <w:pPr>
        <w:pStyle w:val="Heading1"/>
        <w:spacing w:before="240" w:after="120"/>
        <w:ind w:left="547" w:hanging="547"/>
        <w:jc w:val="left"/>
        <w:rPr>
          <w:rFonts w:ascii="Arial" w:hAnsi="Arial" w:cs="Arial"/>
          <w:b/>
          <w:bCs/>
          <w:sz w:val="22"/>
          <w:szCs w:val="22"/>
          <w:u w:val="none"/>
        </w:rPr>
      </w:pPr>
      <w:r w:rsidRPr="00FB0494">
        <w:rPr>
          <w:rFonts w:ascii="Arial" w:hAnsi="Arial" w:cs="Arial"/>
          <w:b/>
          <w:bCs/>
          <w:sz w:val="22"/>
          <w:szCs w:val="22"/>
          <w:u w:val="none"/>
        </w:rPr>
        <w:t>3</w:t>
      </w:r>
      <w:r w:rsidR="002016DF" w:rsidRPr="00FB0494">
        <w:rPr>
          <w:rFonts w:ascii="Arial" w:hAnsi="Arial" w:cstheme="minorBidi"/>
          <w:b/>
          <w:bCs/>
          <w:sz w:val="22"/>
          <w:szCs w:val="22"/>
          <w:u w:val="none"/>
        </w:rPr>
        <w:t>3</w:t>
      </w:r>
      <w:r w:rsidRPr="00FB0494">
        <w:rPr>
          <w:rFonts w:ascii="Arial" w:hAnsi="Arial" w:cs="Arial"/>
          <w:b/>
          <w:bCs/>
          <w:sz w:val="22"/>
          <w:szCs w:val="22"/>
          <w:u w:val="none"/>
        </w:rPr>
        <w:t>.</w:t>
      </w:r>
      <w:r w:rsidRPr="00FB0494">
        <w:rPr>
          <w:rFonts w:ascii="Arial" w:hAnsi="Arial" w:cs="Arial"/>
          <w:b/>
          <w:bCs/>
          <w:sz w:val="22"/>
          <w:szCs w:val="22"/>
          <w:u w:val="none"/>
        </w:rPr>
        <w:tab/>
        <w:t>Commitments and contingent liabilities</w:t>
      </w:r>
    </w:p>
    <w:p w14:paraId="64137D8B" w14:textId="77777777" w:rsidR="007505F9" w:rsidRPr="00FB0494" w:rsidRDefault="007505F9" w:rsidP="00D43DB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FB0494">
        <w:rPr>
          <w:rFonts w:ascii="Arial" w:hAnsi="Arial" w:cs="Arial"/>
          <w:b/>
          <w:bCs/>
          <w:sz w:val="22"/>
          <w:szCs w:val="22"/>
        </w:rPr>
        <w:t>3</w:t>
      </w:r>
      <w:r w:rsidR="002016DF" w:rsidRPr="00FB0494">
        <w:rPr>
          <w:rFonts w:ascii="Arial" w:hAnsi="Arial" w:cs="Arial"/>
          <w:b/>
          <w:bCs/>
          <w:sz w:val="22"/>
          <w:szCs w:val="22"/>
        </w:rPr>
        <w:t>3</w:t>
      </w:r>
      <w:r w:rsidRPr="00FB0494">
        <w:rPr>
          <w:rFonts w:ascii="Arial" w:hAnsi="Arial" w:cs="Arial"/>
          <w:b/>
          <w:bCs/>
          <w:sz w:val="22"/>
          <w:szCs w:val="22"/>
        </w:rPr>
        <w:t>.1</w:t>
      </w:r>
      <w:r w:rsidRPr="00FB0494">
        <w:rPr>
          <w:rFonts w:ascii="Arial" w:hAnsi="Arial" w:cs="Arial"/>
          <w:b/>
          <w:bCs/>
          <w:sz w:val="22"/>
          <w:szCs w:val="22"/>
        </w:rPr>
        <w:tab/>
        <w:t>Leases</w:t>
      </w:r>
      <w:r w:rsidRPr="00FB0494">
        <w:rPr>
          <w:rFonts w:ascii="Arial" w:hAnsi="Arial" w:cs="Arial"/>
          <w:b/>
          <w:bCs/>
          <w:sz w:val="22"/>
          <w:szCs w:val="28"/>
        </w:rPr>
        <w:t xml:space="preserve"> </w:t>
      </w:r>
      <w:r w:rsidRPr="00FB0494">
        <w:rPr>
          <w:rFonts w:ascii="Arial" w:hAnsi="Arial" w:cs="Arial"/>
          <w:b/>
          <w:bCs/>
          <w:sz w:val="22"/>
          <w:szCs w:val="22"/>
        </w:rPr>
        <w:t>and service agreements commitments</w:t>
      </w:r>
    </w:p>
    <w:p w14:paraId="5AC43BC0" w14:textId="77777777" w:rsidR="007505F9" w:rsidRPr="00FB0494" w:rsidRDefault="007505F9" w:rsidP="00D43DB2">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FB0494">
        <w:rPr>
          <w:rFonts w:ascii="Arial" w:hAnsi="Arial" w:cs="Arial"/>
          <w:sz w:val="22"/>
          <w:szCs w:val="22"/>
        </w:rPr>
        <w:tab/>
        <w:t xml:space="preserve">As </w:t>
      </w:r>
      <w:proofErr w:type="gramStart"/>
      <w:r w:rsidRPr="00FB0494">
        <w:rPr>
          <w:rFonts w:ascii="Arial" w:hAnsi="Arial" w:cs="Arial"/>
          <w:sz w:val="22"/>
          <w:szCs w:val="22"/>
        </w:rPr>
        <w:t>at</w:t>
      </w:r>
      <w:proofErr w:type="gramEnd"/>
      <w:r w:rsidRPr="00FB0494">
        <w:rPr>
          <w:rFonts w:ascii="Arial" w:hAnsi="Arial" w:cs="Arial"/>
          <w:sz w:val="22"/>
          <w:szCs w:val="22"/>
        </w:rPr>
        <w:t xml:space="preserve"> 31 December </w:t>
      </w:r>
      <w:r w:rsidR="00BB662D" w:rsidRPr="00FB0494">
        <w:rPr>
          <w:rFonts w:ascii="Arial" w:hAnsi="Arial" w:cs="Arial"/>
          <w:sz w:val="22"/>
          <w:szCs w:val="22"/>
        </w:rPr>
        <w:t>2024</w:t>
      </w:r>
      <w:r w:rsidR="00F66742" w:rsidRPr="00FB0494">
        <w:rPr>
          <w:rFonts w:ascii="Arial" w:hAnsi="Arial" w:cs="Arial"/>
          <w:sz w:val="22"/>
          <w:szCs w:val="22"/>
        </w:rPr>
        <w:t xml:space="preserve"> and </w:t>
      </w:r>
      <w:r w:rsidR="00BB662D" w:rsidRPr="00FB0494">
        <w:rPr>
          <w:rFonts w:ascii="Arial" w:hAnsi="Arial" w:cs="Arial"/>
          <w:sz w:val="22"/>
          <w:szCs w:val="22"/>
        </w:rPr>
        <w:t>2023</w:t>
      </w:r>
      <w:r w:rsidRPr="00FB0494">
        <w:rPr>
          <w:rFonts w:ascii="Arial" w:hAnsi="Arial" w:cs="Arial"/>
          <w:sz w:val="22"/>
          <w:szCs w:val="22"/>
        </w:rPr>
        <w:t>, future minimum payments required under short-term leases, leases of low-value assets and service agreements were as follows.</w:t>
      </w:r>
    </w:p>
    <w:tbl>
      <w:tblPr>
        <w:tblW w:w="8712" w:type="dxa"/>
        <w:tblInd w:w="828" w:type="dxa"/>
        <w:tblLayout w:type="fixed"/>
        <w:tblLook w:val="01E0" w:firstRow="1" w:lastRow="1" w:firstColumn="1" w:lastColumn="1" w:noHBand="0" w:noVBand="0"/>
      </w:tblPr>
      <w:tblGrid>
        <w:gridCol w:w="3852"/>
        <w:gridCol w:w="2430"/>
        <w:gridCol w:w="2430"/>
      </w:tblGrid>
      <w:tr w:rsidR="00B44FC4" w:rsidRPr="00FB0494" w14:paraId="5AE7D33D" w14:textId="77777777" w:rsidTr="00B44FC4">
        <w:trPr>
          <w:trHeight w:val="405"/>
        </w:trPr>
        <w:tc>
          <w:tcPr>
            <w:tcW w:w="3852" w:type="dxa"/>
          </w:tcPr>
          <w:p w14:paraId="35351110" w14:textId="77777777" w:rsidR="00B44FC4" w:rsidRPr="00FB0494" w:rsidRDefault="00B44FC4" w:rsidP="00D43DB2">
            <w:pPr>
              <w:tabs>
                <w:tab w:val="left" w:pos="2135"/>
              </w:tabs>
              <w:spacing w:line="380" w:lineRule="exact"/>
              <w:ind w:right="-43"/>
              <w:rPr>
                <w:rFonts w:ascii="Arial" w:hAnsi="Arial" w:cs="Arial"/>
                <w:sz w:val="20"/>
                <w:szCs w:val="20"/>
              </w:rPr>
            </w:pPr>
          </w:p>
        </w:tc>
        <w:tc>
          <w:tcPr>
            <w:tcW w:w="2430" w:type="dxa"/>
          </w:tcPr>
          <w:p w14:paraId="4FDC6442" w14:textId="77777777" w:rsidR="00B44FC4" w:rsidRPr="00FB0494" w:rsidRDefault="00B44FC4" w:rsidP="00D43DB2">
            <w:pPr>
              <w:spacing w:line="380" w:lineRule="exact"/>
              <w:rPr>
                <w:rFonts w:ascii="Arial" w:hAnsi="Arial" w:cs="Arial"/>
                <w:sz w:val="20"/>
                <w:szCs w:val="20"/>
              </w:rPr>
            </w:pPr>
          </w:p>
        </w:tc>
        <w:tc>
          <w:tcPr>
            <w:tcW w:w="2430" w:type="dxa"/>
            <w:vAlign w:val="bottom"/>
          </w:tcPr>
          <w:p w14:paraId="54FF22D3" w14:textId="77777777" w:rsidR="00B44FC4" w:rsidRPr="00FB0494" w:rsidRDefault="00B44FC4" w:rsidP="00D43DB2">
            <w:pPr>
              <w:tabs>
                <w:tab w:val="left" w:pos="237"/>
                <w:tab w:val="left" w:pos="360"/>
                <w:tab w:val="left" w:pos="525"/>
                <w:tab w:val="left" w:pos="720"/>
                <w:tab w:val="right" w:pos="2289"/>
                <w:tab w:val="left" w:pos="2880"/>
                <w:tab w:val="left" w:pos="5760"/>
                <w:tab w:val="decimal" w:pos="6660"/>
                <w:tab w:val="left" w:pos="7110"/>
                <w:tab w:val="decimal" w:pos="7920"/>
              </w:tabs>
              <w:spacing w:line="380" w:lineRule="exact"/>
              <w:ind w:right="180"/>
              <w:jc w:val="right"/>
              <w:rPr>
                <w:rFonts w:ascii="Arial" w:hAnsi="Arial" w:cs="Arial"/>
                <w:sz w:val="20"/>
                <w:szCs w:val="20"/>
              </w:rPr>
            </w:pPr>
            <w:r w:rsidRPr="00FB0494">
              <w:rPr>
                <w:rFonts w:ascii="Arial" w:hAnsi="Arial" w:cs="Arial"/>
                <w:sz w:val="20"/>
                <w:szCs w:val="20"/>
              </w:rPr>
              <w:t>(Unit: Baht)</w:t>
            </w:r>
          </w:p>
        </w:tc>
      </w:tr>
      <w:tr w:rsidR="00B44FC4" w:rsidRPr="00FB0494" w14:paraId="3E504341" w14:textId="77777777" w:rsidTr="00B44FC4">
        <w:tc>
          <w:tcPr>
            <w:tcW w:w="3852" w:type="dxa"/>
          </w:tcPr>
          <w:p w14:paraId="0A9FBC28" w14:textId="77777777" w:rsidR="00B44FC4" w:rsidRPr="00FB0494" w:rsidRDefault="00B44FC4" w:rsidP="00D43DB2">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430" w:type="dxa"/>
          </w:tcPr>
          <w:p w14:paraId="2D01FAB6" w14:textId="77777777" w:rsidR="00B44FC4" w:rsidRPr="00FB0494" w:rsidRDefault="00BB662D" w:rsidP="00D43DB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8"/>
              <w:jc w:val="center"/>
              <w:rPr>
                <w:rFonts w:ascii="Arial" w:hAnsi="Arial" w:cs="Arial"/>
                <w:sz w:val="20"/>
                <w:szCs w:val="20"/>
              </w:rPr>
            </w:pPr>
            <w:r w:rsidRPr="00FB0494">
              <w:rPr>
                <w:rFonts w:ascii="Arial" w:hAnsi="Arial" w:cs="Arial"/>
                <w:sz w:val="20"/>
                <w:szCs w:val="20"/>
              </w:rPr>
              <w:t>2024</w:t>
            </w:r>
          </w:p>
        </w:tc>
        <w:tc>
          <w:tcPr>
            <w:tcW w:w="2430" w:type="dxa"/>
          </w:tcPr>
          <w:p w14:paraId="3FFBEA17" w14:textId="77777777" w:rsidR="00B44FC4" w:rsidRPr="00FB0494" w:rsidRDefault="00BB662D" w:rsidP="00D43DB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8"/>
              <w:jc w:val="center"/>
              <w:rPr>
                <w:rFonts w:ascii="Arial" w:hAnsi="Arial" w:cs="Arial"/>
                <w:sz w:val="20"/>
                <w:szCs w:val="20"/>
              </w:rPr>
            </w:pPr>
            <w:r w:rsidRPr="00FB0494">
              <w:rPr>
                <w:rFonts w:ascii="Arial" w:hAnsi="Arial" w:cs="Arial"/>
                <w:sz w:val="20"/>
                <w:szCs w:val="20"/>
              </w:rPr>
              <w:t>2023</w:t>
            </w:r>
          </w:p>
        </w:tc>
      </w:tr>
      <w:tr w:rsidR="00B44FC4" w:rsidRPr="00FB0494" w14:paraId="16DF6FCC" w14:textId="77777777" w:rsidTr="00B44FC4">
        <w:tc>
          <w:tcPr>
            <w:tcW w:w="3852" w:type="dxa"/>
          </w:tcPr>
          <w:p w14:paraId="2830F8B8" w14:textId="77777777" w:rsidR="00B44FC4" w:rsidRPr="00FB0494" w:rsidRDefault="00B44FC4" w:rsidP="00D43DB2">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r w:rsidRPr="00FB0494">
              <w:rPr>
                <w:rFonts w:ascii="Arial" w:hAnsi="Arial" w:cs="Arial"/>
                <w:sz w:val="20"/>
                <w:szCs w:val="20"/>
              </w:rPr>
              <w:t>Payable within:</w:t>
            </w:r>
          </w:p>
        </w:tc>
        <w:tc>
          <w:tcPr>
            <w:tcW w:w="2430" w:type="dxa"/>
          </w:tcPr>
          <w:p w14:paraId="79C27817" w14:textId="77777777" w:rsidR="00B44FC4" w:rsidRPr="00FB0494" w:rsidRDefault="00B44FC4" w:rsidP="00D43DB2">
            <w:pPr>
              <w:tabs>
                <w:tab w:val="decimal" w:pos="1865"/>
              </w:tabs>
              <w:spacing w:line="380" w:lineRule="exact"/>
              <w:ind w:right="-43"/>
              <w:rPr>
                <w:rFonts w:ascii="Arial" w:hAnsi="Arial" w:cs="Arial"/>
                <w:sz w:val="20"/>
                <w:szCs w:val="20"/>
              </w:rPr>
            </w:pPr>
          </w:p>
        </w:tc>
        <w:tc>
          <w:tcPr>
            <w:tcW w:w="2430" w:type="dxa"/>
          </w:tcPr>
          <w:p w14:paraId="348614F9" w14:textId="77777777" w:rsidR="00B44FC4" w:rsidRPr="00FB0494" w:rsidRDefault="00B44FC4" w:rsidP="00D43DB2">
            <w:pPr>
              <w:tabs>
                <w:tab w:val="decimal" w:pos="1865"/>
              </w:tabs>
              <w:spacing w:line="380" w:lineRule="exact"/>
              <w:ind w:right="-43"/>
              <w:rPr>
                <w:rFonts w:ascii="Arial" w:hAnsi="Arial" w:cs="Arial"/>
                <w:sz w:val="20"/>
                <w:szCs w:val="20"/>
              </w:rPr>
            </w:pPr>
          </w:p>
        </w:tc>
      </w:tr>
      <w:tr w:rsidR="00B90DFC" w:rsidRPr="00FB0494" w14:paraId="462EC220" w14:textId="77777777" w:rsidTr="00B44FC4">
        <w:trPr>
          <w:trHeight w:val="70"/>
        </w:trPr>
        <w:tc>
          <w:tcPr>
            <w:tcW w:w="3852" w:type="dxa"/>
          </w:tcPr>
          <w:p w14:paraId="14D0A8B3" w14:textId="77777777" w:rsidR="00B90DFC" w:rsidRPr="00FB0494" w:rsidRDefault="00B90DFC" w:rsidP="00B90DFC">
            <w:pPr>
              <w:tabs>
                <w:tab w:val="left" w:pos="720"/>
                <w:tab w:val="left" w:pos="2880"/>
                <w:tab w:val="left" w:pos="5760"/>
                <w:tab w:val="decimal" w:pos="6660"/>
                <w:tab w:val="left" w:pos="7110"/>
                <w:tab w:val="decimal" w:pos="7920"/>
              </w:tabs>
              <w:spacing w:line="380" w:lineRule="exact"/>
              <w:ind w:left="522" w:right="-43"/>
              <w:jc w:val="both"/>
              <w:rPr>
                <w:rFonts w:ascii="Arial" w:hAnsi="Arial" w:cs="Arial"/>
                <w:sz w:val="20"/>
                <w:szCs w:val="20"/>
              </w:rPr>
            </w:pPr>
            <w:r w:rsidRPr="00FB0494">
              <w:rPr>
                <w:rFonts w:ascii="Arial" w:hAnsi="Arial" w:cs="Arial"/>
                <w:sz w:val="20"/>
                <w:szCs w:val="20"/>
              </w:rPr>
              <w:t>Within 1 year</w:t>
            </w:r>
          </w:p>
        </w:tc>
        <w:tc>
          <w:tcPr>
            <w:tcW w:w="2430" w:type="dxa"/>
          </w:tcPr>
          <w:p w14:paraId="23E4885C" w14:textId="77777777" w:rsidR="00B90DFC" w:rsidRPr="00FB0494" w:rsidRDefault="00B90DFC" w:rsidP="00B90DFC">
            <w:pPr>
              <w:tabs>
                <w:tab w:val="decimal" w:pos="1865"/>
              </w:tabs>
              <w:spacing w:line="380" w:lineRule="exact"/>
              <w:ind w:right="-43"/>
              <w:rPr>
                <w:rFonts w:ascii="Arial" w:hAnsi="Arial" w:cs="Arial"/>
                <w:sz w:val="20"/>
                <w:szCs w:val="20"/>
              </w:rPr>
            </w:pPr>
            <w:r w:rsidRPr="00FB0494">
              <w:rPr>
                <w:rFonts w:ascii="Arial" w:hAnsi="Arial" w:cs="Arial"/>
                <w:sz w:val="20"/>
                <w:szCs w:val="20"/>
              </w:rPr>
              <w:t>402,894</w:t>
            </w:r>
          </w:p>
        </w:tc>
        <w:tc>
          <w:tcPr>
            <w:tcW w:w="2430" w:type="dxa"/>
          </w:tcPr>
          <w:p w14:paraId="11500725" w14:textId="77777777" w:rsidR="00B90DFC" w:rsidRPr="00FB0494" w:rsidRDefault="00B90DFC" w:rsidP="00B90DFC">
            <w:pPr>
              <w:tabs>
                <w:tab w:val="decimal" w:pos="1865"/>
              </w:tabs>
              <w:spacing w:line="380" w:lineRule="exact"/>
              <w:ind w:right="-43"/>
              <w:rPr>
                <w:rFonts w:ascii="Arial" w:hAnsi="Arial" w:cs="Arial"/>
                <w:sz w:val="20"/>
                <w:szCs w:val="20"/>
              </w:rPr>
            </w:pPr>
            <w:r w:rsidRPr="00FB0494">
              <w:rPr>
                <w:rFonts w:ascii="Arial" w:hAnsi="Arial" w:cs="Arial"/>
                <w:sz w:val="20"/>
                <w:szCs w:val="20"/>
              </w:rPr>
              <w:t>106,448</w:t>
            </w:r>
          </w:p>
        </w:tc>
      </w:tr>
      <w:tr w:rsidR="00B90DFC" w:rsidRPr="00FB0494" w14:paraId="494D362D" w14:textId="77777777" w:rsidTr="00B44FC4">
        <w:tc>
          <w:tcPr>
            <w:tcW w:w="3852" w:type="dxa"/>
          </w:tcPr>
          <w:p w14:paraId="0ADA1B7F" w14:textId="77777777" w:rsidR="00B90DFC" w:rsidRPr="00FB0494" w:rsidRDefault="00B90DFC" w:rsidP="00B90DFC">
            <w:pPr>
              <w:tabs>
                <w:tab w:val="left" w:pos="720"/>
                <w:tab w:val="left" w:pos="2880"/>
                <w:tab w:val="left" w:pos="5760"/>
                <w:tab w:val="decimal" w:pos="6660"/>
                <w:tab w:val="left" w:pos="7110"/>
                <w:tab w:val="decimal" w:pos="7920"/>
              </w:tabs>
              <w:spacing w:line="380" w:lineRule="exact"/>
              <w:ind w:left="518" w:right="-43"/>
              <w:jc w:val="both"/>
              <w:rPr>
                <w:rFonts w:ascii="Arial" w:hAnsi="Arial" w:cs="Arial"/>
                <w:sz w:val="20"/>
                <w:szCs w:val="20"/>
              </w:rPr>
            </w:pPr>
            <w:r w:rsidRPr="00FB0494">
              <w:rPr>
                <w:rFonts w:ascii="Arial" w:hAnsi="Arial" w:cs="Arial"/>
                <w:sz w:val="20"/>
                <w:szCs w:val="20"/>
              </w:rPr>
              <w:t>Over 1 to 3 years</w:t>
            </w:r>
          </w:p>
        </w:tc>
        <w:tc>
          <w:tcPr>
            <w:tcW w:w="2430" w:type="dxa"/>
          </w:tcPr>
          <w:p w14:paraId="6C5D90C1" w14:textId="77777777" w:rsidR="00B90DFC" w:rsidRPr="00FB0494" w:rsidRDefault="00B90DFC" w:rsidP="00B90DFC">
            <w:pPr>
              <w:tabs>
                <w:tab w:val="decimal" w:pos="1865"/>
              </w:tabs>
              <w:spacing w:line="380" w:lineRule="exact"/>
              <w:ind w:right="-43"/>
              <w:rPr>
                <w:rFonts w:ascii="Arial" w:hAnsi="Arial" w:cs="Arial"/>
                <w:sz w:val="20"/>
                <w:szCs w:val="20"/>
              </w:rPr>
            </w:pPr>
            <w:r w:rsidRPr="00FB0494">
              <w:rPr>
                <w:rFonts w:ascii="Arial" w:hAnsi="Arial" w:cs="Arial"/>
                <w:sz w:val="20"/>
                <w:szCs w:val="20"/>
              </w:rPr>
              <w:t>319,342</w:t>
            </w:r>
          </w:p>
        </w:tc>
        <w:tc>
          <w:tcPr>
            <w:tcW w:w="2430" w:type="dxa"/>
          </w:tcPr>
          <w:p w14:paraId="5C87301A" w14:textId="77777777" w:rsidR="00B90DFC" w:rsidRPr="00FB0494" w:rsidRDefault="00B90DFC" w:rsidP="00B90DFC">
            <w:pPr>
              <w:tabs>
                <w:tab w:val="decimal" w:pos="1865"/>
              </w:tabs>
              <w:spacing w:line="380" w:lineRule="exact"/>
              <w:ind w:right="-43"/>
              <w:rPr>
                <w:rFonts w:ascii="Arial" w:hAnsi="Arial" w:cs="Arial"/>
                <w:sz w:val="20"/>
                <w:szCs w:val="20"/>
              </w:rPr>
            </w:pPr>
            <w:r w:rsidRPr="00FB0494">
              <w:rPr>
                <w:rFonts w:ascii="Arial" w:hAnsi="Arial" w:cs="Arial"/>
                <w:sz w:val="20"/>
                <w:szCs w:val="20"/>
              </w:rPr>
              <w:t>-</w:t>
            </w:r>
          </w:p>
        </w:tc>
      </w:tr>
    </w:tbl>
    <w:p w14:paraId="3224494B" w14:textId="77777777" w:rsidR="00B44FC4" w:rsidRPr="00FB0494" w:rsidRDefault="00B44FC4">
      <w:pPr>
        <w:overflowPunct/>
        <w:autoSpaceDE/>
        <w:autoSpaceDN/>
        <w:adjustRightInd/>
        <w:textAlignment w:val="auto"/>
        <w:rPr>
          <w:rFonts w:ascii="Arial" w:hAnsi="Arial" w:cs="Arial"/>
          <w:b/>
          <w:bCs/>
          <w:sz w:val="22"/>
          <w:szCs w:val="22"/>
        </w:rPr>
      </w:pPr>
      <w:r w:rsidRPr="00FB0494">
        <w:rPr>
          <w:rFonts w:ascii="Arial" w:hAnsi="Arial" w:cs="Arial"/>
          <w:b/>
          <w:bCs/>
          <w:sz w:val="22"/>
          <w:szCs w:val="22"/>
        </w:rPr>
        <w:br w:type="page"/>
      </w:r>
    </w:p>
    <w:p w14:paraId="351CA022" w14:textId="77777777" w:rsidR="007505F9" w:rsidRPr="00FB0494" w:rsidRDefault="007505F9" w:rsidP="007505F9">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sidRPr="00FB0494">
        <w:rPr>
          <w:rFonts w:ascii="Arial" w:hAnsi="Arial" w:cs="Arial"/>
          <w:b/>
          <w:bCs/>
          <w:sz w:val="22"/>
          <w:szCs w:val="22"/>
        </w:rPr>
        <w:lastRenderedPageBreak/>
        <w:t>3</w:t>
      </w:r>
      <w:r w:rsidR="002016DF" w:rsidRPr="00FB0494">
        <w:rPr>
          <w:rFonts w:ascii="Arial" w:hAnsi="Arial" w:cs="Arial"/>
          <w:b/>
          <w:bCs/>
          <w:sz w:val="22"/>
          <w:szCs w:val="22"/>
        </w:rPr>
        <w:t>3</w:t>
      </w:r>
      <w:r w:rsidRPr="00FB0494">
        <w:rPr>
          <w:rFonts w:ascii="Arial" w:hAnsi="Arial" w:cs="Arial"/>
          <w:b/>
          <w:bCs/>
          <w:sz w:val="22"/>
          <w:szCs w:val="22"/>
        </w:rPr>
        <w:t>.2</w:t>
      </w:r>
      <w:r w:rsidRPr="00FB0494">
        <w:rPr>
          <w:rFonts w:ascii="Arial" w:hAnsi="Arial" w:cs="Arial"/>
          <w:b/>
          <w:bCs/>
          <w:sz w:val="22"/>
          <w:szCs w:val="22"/>
        </w:rPr>
        <w:tab/>
        <w:t>Capital commitments</w:t>
      </w:r>
    </w:p>
    <w:p w14:paraId="263802AF" w14:textId="77777777" w:rsidR="00771AF3" w:rsidRPr="00FB0494" w:rsidRDefault="00771AF3" w:rsidP="00771AF3">
      <w:pPr>
        <w:tabs>
          <w:tab w:val="left" w:pos="540"/>
          <w:tab w:val="left" w:pos="2160"/>
        </w:tabs>
        <w:spacing w:before="120" w:after="120" w:line="380" w:lineRule="exact"/>
        <w:ind w:left="540"/>
        <w:jc w:val="both"/>
        <w:rPr>
          <w:rFonts w:ascii="Arial" w:hAnsi="Arial" w:cs="Arial"/>
          <w:sz w:val="22"/>
          <w:szCs w:val="22"/>
        </w:rPr>
      </w:pPr>
      <w:r w:rsidRPr="00FB0494">
        <w:rPr>
          <w:rFonts w:ascii="Arial" w:hAnsi="Arial" w:cs="Arial"/>
          <w:sz w:val="22"/>
          <w:szCs w:val="22"/>
        </w:rPr>
        <w:t xml:space="preserve">As </w:t>
      </w:r>
      <w:proofErr w:type="gramStart"/>
      <w:r w:rsidRPr="00FB0494">
        <w:rPr>
          <w:rFonts w:ascii="Arial" w:hAnsi="Arial" w:cs="Arial"/>
          <w:sz w:val="22"/>
          <w:szCs w:val="22"/>
        </w:rPr>
        <w:t>at</w:t>
      </w:r>
      <w:proofErr w:type="gramEnd"/>
      <w:r w:rsidRPr="00FB0494">
        <w:rPr>
          <w:rFonts w:ascii="Arial" w:hAnsi="Arial" w:cs="Arial"/>
          <w:sz w:val="22"/>
          <w:szCs w:val="22"/>
        </w:rPr>
        <w:t xml:space="preserve"> 31 December </w:t>
      </w:r>
      <w:r w:rsidR="00BB662D" w:rsidRPr="00FB0494">
        <w:rPr>
          <w:rFonts w:ascii="Arial" w:hAnsi="Arial" w:cs="Arial"/>
          <w:sz w:val="22"/>
          <w:szCs w:val="22"/>
        </w:rPr>
        <w:t>2024</w:t>
      </w:r>
      <w:r w:rsidRPr="00FB0494">
        <w:rPr>
          <w:rFonts w:ascii="Arial" w:hAnsi="Arial" w:cs="Arial"/>
          <w:sz w:val="22"/>
          <w:szCs w:val="22"/>
        </w:rPr>
        <w:t xml:space="preserve">, the Company had capital commitments of approximately Baht </w:t>
      </w:r>
      <w:r w:rsidR="00B90DFC" w:rsidRPr="00FB0494">
        <w:rPr>
          <w:rFonts w:ascii="Arial" w:hAnsi="Arial" w:cs="Arial"/>
          <w:sz w:val="22"/>
          <w:szCs w:val="22"/>
        </w:rPr>
        <w:t>0.3</w:t>
      </w:r>
      <w:r w:rsidRPr="00FB0494">
        <w:rPr>
          <w:rFonts w:ascii="Arial" w:hAnsi="Arial" w:cs="Arial"/>
          <w:sz w:val="22"/>
          <w:szCs w:val="22"/>
        </w:rPr>
        <w:t xml:space="preserve"> million relating to building improvement, furniture, fixtures and equipment and amounting to Baht </w:t>
      </w:r>
      <w:r w:rsidR="00B90DFC" w:rsidRPr="00FB0494">
        <w:rPr>
          <w:rFonts w:ascii="Arial" w:hAnsi="Arial" w:cs="Arial"/>
          <w:sz w:val="22"/>
          <w:szCs w:val="22"/>
        </w:rPr>
        <w:t>5.3</w:t>
      </w:r>
      <w:r w:rsidRPr="00FB0494">
        <w:rPr>
          <w:rFonts w:ascii="Arial" w:hAnsi="Arial" w:cs="Arial"/>
          <w:sz w:val="22"/>
          <w:szCs w:val="22"/>
        </w:rPr>
        <w:t xml:space="preserve"> million relating to computer software (</w:t>
      </w:r>
      <w:r w:rsidR="00BB662D" w:rsidRPr="00FB0494">
        <w:rPr>
          <w:rFonts w:ascii="Arial" w:hAnsi="Arial" w:cs="Arial"/>
          <w:sz w:val="22"/>
          <w:szCs w:val="22"/>
        </w:rPr>
        <w:t>2023</w:t>
      </w:r>
      <w:r w:rsidRPr="00FB0494">
        <w:rPr>
          <w:rFonts w:ascii="Arial" w:hAnsi="Arial" w:cs="Arial"/>
          <w:sz w:val="22"/>
          <w:szCs w:val="22"/>
        </w:rPr>
        <w:t xml:space="preserve">: Baht </w:t>
      </w:r>
      <w:r w:rsidR="00663FC4" w:rsidRPr="00FB0494">
        <w:rPr>
          <w:rFonts w:ascii="Arial" w:hAnsi="Arial" w:cs="Arial"/>
          <w:sz w:val="22"/>
          <w:szCs w:val="22"/>
        </w:rPr>
        <w:t>1.8</w:t>
      </w:r>
      <w:r w:rsidRPr="00FB0494">
        <w:rPr>
          <w:rFonts w:ascii="Arial" w:hAnsi="Arial" w:cs="Arial"/>
          <w:sz w:val="22"/>
          <w:szCs w:val="22"/>
        </w:rPr>
        <w:t xml:space="preserve"> million and Baht </w:t>
      </w:r>
      <w:r w:rsidR="00663FC4" w:rsidRPr="00FB0494">
        <w:rPr>
          <w:rFonts w:ascii="Arial" w:hAnsi="Arial" w:cs="Arial"/>
          <w:sz w:val="22"/>
          <w:szCs w:val="22"/>
        </w:rPr>
        <w:t>14.3</w:t>
      </w:r>
      <w:r w:rsidRPr="00FB0494">
        <w:rPr>
          <w:rFonts w:ascii="Arial" w:hAnsi="Arial" w:cs="Arial"/>
          <w:sz w:val="22"/>
          <w:szCs w:val="22"/>
        </w:rPr>
        <w:t xml:space="preserve"> million, respectively).</w:t>
      </w:r>
    </w:p>
    <w:p w14:paraId="4DCBAE3E" w14:textId="77777777" w:rsidR="007505F9" w:rsidRPr="00FB0494" w:rsidRDefault="007505F9" w:rsidP="00BF19B8">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sidRPr="00FB0494">
        <w:rPr>
          <w:rFonts w:ascii="Arial" w:hAnsi="Arial" w:cs="Arial"/>
          <w:b/>
          <w:bCs/>
          <w:sz w:val="22"/>
          <w:szCs w:val="22"/>
        </w:rPr>
        <w:t>3</w:t>
      </w:r>
      <w:r w:rsidR="002016DF" w:rsidRPr="00FB0494">
        <w:rPr>
          <w:rFonts w:ascii="Arial" w:hAnsi="Arial" w:cs="Arial"/>
          <w:b/>
          <w:bCs/>
          <w:sz w:val="22"/>
          <w:szCs w:val="22"/>
        </w:rPr>
        <w:t>3</w:t>
      </w:r>
      <w:r w:rsidRPr="00FB0494">
        <w:rPr>
          <w:rFonts w:ascii="Arial" w:hAnsi="Arial" w:cs="Arial"/>
          <w:b/>
          <w:bCs/>
          <w:sz w:val="22"/>
          <w:szCs w:val="22"/>
        </w:rPr>
        <w:t>.3</w:t>
      </w:r>
      <w:r w:rsidRPr="00FB0494">
        <w:rPr>
          <w:rFonts w:ascii="Arial" w:hAnsi="Arial" w:cs="Arial"/>
          <w:b/>
          <w:bCs/>
          <w:sz w:val="22"/>
          <w:szCs w:val="22"/>
        </w:rPr>
        <w:tab/>
        <w:t>Letter of Guarantees</w:t>
      </w:r>
    </w:p>
    <w:p w14:paraId="19E862FB" w14:textId="77777777" w:rsidR="007505F9" w:rsidRPr="00FB0494" w:rsidRDefault="007505F9" w:rsidP="00BF19B8">
      <w:pPr>
        <w:spacing w:before="120" w:after="120" w:line="380" w:lineRule="exact"/>
        <w:ind w:left="540" w:right="43" w:hanging="540"/>
        <w:jc w:val="both"/>
        <w:rPr>
          <w:rFonts w:ascii="Arial" w:hAnsi="Arial" w:cs="Arial"/>
          <w:sz w:val="22"/>
          <w:szCs w:val="22"/>
        </w:rPr>
      </w:pPr>
      <w:r w:rsidRPr="00FB0494">
        <w:rPr>
          <w:rFonts w:ascii="Arial" w:eastAsia="Arial Unicode MS" w:hAnsi="Arial" w:cs="Arial"/>
          <w:b/>
          <w:bCs/>
          <w:sz w:val="22"/>
          <w:szCs w:val="22"/>
        </w:rPr>
        <w:tab/>
      </w:r>
      <w:r w:rsidRPr="00FB0494">
        <w:rPr>
          <w:rFonts w:ascii="Arial" w:eastAsia="Arial Unicode MS" w:hAnsi="Arial" w:cs="Arial"/>
          <w:sz w:val="22"/>
          <w:szCs w:val="22"/>
        </w:rPr>
        <w:t xml:space="preserve">As </w:t>
      </w:r>
      <w:proofErr w:type="gramStart"/>
      <w:r w:rsidRPr="00FB0494">
        <w:rPr>
          <w:rFonts w:ascii="Arial" w:eastAsia="Arial Unicode MS" w:hAnsi="Arial" w:cs="Arial"/>
          <w:sz w:val="22"/>
          <w:szCs w:val="22"/>
        </w:rPr>
        <w:t>at</w:t>
      </w:r>
      <w:proofErr w:type="gramEnd"/>
      <w:r w:rsidRPr="00FB0494">
        <w:rPr>
          <w:rFonts w:ascii="Arial" w:eastAsia="Arial Unicode MS" w:hAnsi="Arial" w:cs="Arial"/>
          <w:sz w:val="22"/>
          <w:szCs w:val="22"/>
        </w:rPr>
        <w:t xml:space="preserve"> 31 December </w:t>
      </w:r>
      <w:r w:rsidR="00BB662D" w:rsidRPr="00FB0494">
        <w:rPr>
          <w:rFonts w:ascii="Arial" w:eastAsia="Arial Unicode MS" w:hAnsi="Arial" w:cs="Arial"/>
          <w:sz w:val="22"/>
          <w:szCs w:val="22"/>
        </w:rPr>
        <w:t>2024</w:t>
      </w:r>
      <w:r w:rsidRPr="00FB0494">
        <w:rPr>
          <w:rFonts w:ascii="Arial" w:eastAsia="Arial Unicode MS" w:hAnsi="Arial" w:cs="Arial"/>
          <w:sz w:val="22"/>
          <w:szCs w:val="22"/>
        </w:rPr>
        <w:t xml:space="preserve">, there were bank guarantees amounting to Baht </w:t>
      </w:r>
      <w:r w:rsidR="00B90DFC" w:rsidRPr="00FB0494">
        <w:rPr>
          <w:rFonts w:ascii="Arial" w:eastAsia="Arial Unicode MS" w:hAnsi="Arial" w:cs="Arial"/>
          <w:sz w:val="22"/>
          <w:szCs w:val="22"/>
        </w:rPr>
        <w:t>2.2</w:t>
      </w:r>
      <w:r w:rsidRPr="00FB0494">
        <w:rPr>
          <w:rFonts w:ascii="Arial" w:eastAsia="Arial Unicode MS" w:hAnsi="Arial" w:cs="Arial"/>
          <w:sz w:val="22"/>
          <w:szCs w:val="22"/>
        </w:rPr>
        <w:t xml:space="preserve"> million, and a certificate issued in the Company’s name amounting to Baht </w:t>
      </w:r>
      <w:r w:rsidR="00B90DFC" w:rsidRPr="00FB0494">
        <w:rPr>
          <w:rFonts w:ascii="Arial" w:eastAsia="Arial Unicode MS" w:hAnsi="Arial" w:cs="Arial"/>
          <w:sz w:val="22"/>
          <w:szCs w:val="22"/>
        </w:rPr>
        <w:t>2.8</w:t>
      </w:r>
      <w:r w:rsidRPr="00FB0494">
        <w:rPr>
          <w:rFonts w:ascii="Arial" w:hAnsi="Arial" w:cs="Arial"/>
          <w:sz w:val="22"/>
          <w:szCs w:val="22"/>
        </w:rPr>
        <w:t xml:space="preserve"> </w:t>
      </w:r>
      <w:r w:rsidRPr="00FB0494">
        <w:rPr>
          <w:rFonts w:ascii="Arial" w:eastAsia="Arial Unicode MS" w:hAnsi="Arial" w:cs="Arial"/>
          <w:sz w:val="22"/>
          <w:szCs w:val="22"/>
        </w:rPr>
        <w:t>million, as required in the normal course of the Company’s business (</w:t>
      </w:r>
      <w:r w:rsidR="00BB662D" w:rsidRPr="00FB0494">
        <w:rPr>
          <w:rFonts w:ascii="Arial" w:eastAsia="Arial Unicode MS" w:hAnsi="Arial" w:cs="Arial"/>
          <w:sz w:val="22"/>
          <w:szCs w:val="22"/>
        </w:rPr>
        <w:t>2023</w:t>
      </w:r>
      <w:r w:rsidRPr="00FB0494">
        <w:rPr>
          <w:rFonts w:ascii="Arial" w:eastAsia="Arial Unicode MS" w:hAnsi="Arial" w:cs="Arial"/>
          <w:sz w:val="22"/>
          <w:szCs w:val="22"/>
        </w:rPr>
        <w:t>: Baht 2.</w:t>
      </w:r>
      <w:r w:rsidR="00663FC4" w:rsidRPr="00FB0494">
        <w:rPr>
          <w:rFonts w:ascii="Arial" w:eastAsia="Arial Unicode MS" w:hAnsi="Arial" w:cs="Arial"/>
          <w:sz w:val="22"/>
          <w:szCs w:val="22"/>
        </w:rPr>
        <w:t>2</w:t>
      </w:r>
      <w:r w:rsidRPr="00FB0494">
        <w:rPr>
          <w:rFonts w:ascii="Arial" w:eastAsia="Arial Unicode MS" w:hAnsi="Arial" w:cs="Arial"/>
          <w:sz w:val="22"/>
          <w:szCs w:val="22"/>
        </w:rPr>
        <w:t xml:space="preserve"> million and Baht </w:t>
      </w:r>
      <w:r w:rsidR="00663FC4" w:rsidRPr="00FB0494">
        <w:rPr>
          <w:rFonts w:ascii="Arial" w:eastAsia="Arial Unicode MS" w:hAnsi="Arial" w:cs="Arial"/>
          <w:sz w:val="22"/>
          <w:szCs w:val="22"/>
        </w:rPr>
        <w:t>9</w:t>
      </w:r>
      <w:r w:rsidR="006C511B" w:rsidRPr="00FB0494">
        <w:rPr>
          <w:rFonts w:ascii="Arial" w:eastAsia="Arial Unicode MS" w:hAnsi="Arial" w:cs="Arial"/>
          <w:sz w:val="22"/>
          <w:szCs w:val="22"/>
        </w:rPr>
        <w:t>.</w:t>
      </w:r>
      <w:r w:rsidR="00663FC4" w:rsidRPr="00FB0494">
        <w:rPr>
          <w:rFonts w:ascii="Arial" w:eastAsia="Arial Unicode MS" w:hAnsi="Arial" w:cs="Arial"/>
          <w:sz w:val="22"/>
          <w:szCs w:val="22"/>
        </w:rPr>
        <w:t>5</w:t>
      </w:r>
      <w:r w:rsidRPr="00FB0494">
        <w:rPr>
          <w:rFonts w:ascii="Arial" w:eastAsia="Arial Unicode MS" w:hAnsi="Arial" w:cs="Arial"/>
          <w:sz w:val="22"/>
          <w:szCs w:val="22"/>
        </w:rPr>
        <w:t xml:space="preserve"> million, respectively).</w:t>
      </w:r>
    </w:p>
    <w:p w14:paraId="032A0497" w14:textId="77777777" w:rsidR="007505F9" w:rsidRPr="00FB0494" w:rsidRDefault="007505F9" w:rsidP="00BF19B8">
      <w:pPr>
        <w:spacing w:before="120" w:after="120" w:line="380" w:lineRule="exact"/>
        <w:ind w:left="547" w:right="43" w:hanging="540"/>
        <w:jc w:val="both"/>
        <w:rPr>
          <w:rFonts w:ascii="Arial" w:eastAsia="Arial Unicode MS" w:hAnsi="Arial" w:cs="Arial"/>
          <w:b/>
          <w:bCs/>
          <w:sz w:val="22"/>
          <w:szCs w:val="22"/>
        </w:rPr>
      </w:pPr>
      <w:r w:rsidRPr="00FB0494">
        <w:rPr>
          <w:rFonts w:ascii="Arial" w:eastAsia="Arial Unicode MS" w:hAnsi="Arial" w:cs="Arial"/>
          <w:b/>
          <w:bCs/>
          <w:sz w:val="22"/>
          <w:szCs w:val="22"/>
        </w:rPr>
        <w:t>3</w:t>
      </w:r>
      <w:r w:rsidR="002016DF" w:rsidRPr="00FB0494">
        <w:rPr>
          <w:rFonts w:ascii="Arial" w:eastAsia="Arial Unicode MS" w:hAnsi="Arial" w:cs="Arial"/>
          <w:b/>
          <w:bCs/>
          <w:sz w:val="22"/>
          <w:szCs w:val="22"/>
        </w:rPr>
        <w:t>3</w:t>
      </w:r>
      <w:r w:rsidRPr="00FB0494">
        <w:rPr>
          <w:rFonts w:ascii="Arial" w:eastAsia="Arial Unicode MS" w:hAnsi="Arial" w:cs="Arial"/>
          <w:b/>
          <w:bCs/>
          <w:sz w:val="22"/>
          <w:szCs w:val="22"/>
        </w:rPr>
        <w:t>.4</w:t>
      </w:r>
      <w:r w:rsidRPr="00FB0494">
        <w:rPr>
          <w:rFonts w:ascii="Arial" w:eastAsia="Arial Unicode MS" w:hAnsi="Arial" w:cs="Arial"/>
          <w:b/>
          <w:bCs/>
          <w:sz w:val="22"/>
          <w:szCs w:val="22"/>
        </w:rPr>
        <w:tab/>
        <w:t>Litigation</w:t>
      </w:r>
    </w:p>
    <w:p w14:paraId="7DFEBA51" w14:textId="77777777" w:rsidR="007505F9" w:rsidRPr="00FB0494" w:rsidRDefault="007505F9" w:rsidP="00BF19B8">
      <w:pPr>
        <w:tabs>
          <w:tab w:val="left" w:pos="540"/>
          <w:tab w:val="left" w:pos="2160"/>
        </w:tabs>
        <w:spacing w:before="120" w:after="120" w:line="380" w:lineRule="exact"/>
        <w:ind w:left="540"/>
        <w:jc w:val="both"/>
        <w:rPr>
          <w:rFonts w:ascii="Arial" w:hAnsi="Arial" w:cs="Arial"/>
          <w:b/>
          <w:bCs/>
          <w:sz w:val="22"/>
          <w:szCs w:val="22"/>
        </w:rPr>
      </w:pPr>
      <w:r w:rsidRPr="00FB0494">
        <w:rPr>
          <w:rFonts w:ascii="Arial" w:hAnsi="Arial" w:cs="Arial"/>
          <w:sz w:val="22"/>
          <w:szCs w:val="22"/>
        </w:rPr>
        <w:t xml:space="preserve">As </w:t>
      </w:r>
      <w:proofErr w:type="gramStart"/>
      <w:r w:rsidRPr="00FB0494">
        <w:rPr>
          <w:rFonts w:ascii="Arial" w:hAnsi="Arial" w:cs="Arial"/>
          <w:sz w:val="22"/>
          <w:szCs w:val="22"/>
        </w:rPr>
        <w:t>at</w:t>
      </w:r>
      <w:proofErr w:type="gramEnd"/>
      <w:r w:rsidRPr="00FB0494">
        <w:rPr>
          <w:rFonts w:ascii="Arial" w:hAnsi="Arial" w:cs="Arial"/>
          <w:sz w:val="22"/>
          <w:szCs w:val="22"/>
        </w:rPr>
        <w:t xml:space="preserve"> 31 December </w:t>
      </w:r>
      <w:r w:rsidR="00BB662D" w:rsidRPr="00FB0494">
        <w:rPr>
          <w:rFonts w:ascii="Arial" w:hAnsi="Arial" w:cs="Arial"/>
          <w:sz w:val="22"/>
          <w:szCs w:val="22"/>
        </w:rPr>
        <w:t>2024</w:t>
      </w:r>
      <w:r w:rsidRPr="00FB0494">
        <w:rPr>
          <w:rFonts w:ascii="Arial" w:hAnsi="Arial" w:cs="Arial"/>
          <w:sz w:val="22"/>
          <w:szCs w:val="22"/>
        </w:rPr>
        <w:t xml:space="preserve">, the Company has been sued for damages totaling approximately Baht </w:t>
      </w:r>
      <w:r w:rsidR="00B90DFC" w:rsidRPr="00FB0494">
        <w:rPr>
          <w:rFonts w:ascii="Arial" w:hAnsi="Arial" w:cs="Arial"/>
          <w:sz w:val="22"/>
          <w:szCs w:val="22"/>
        </w:rPr>
        <w:t>83.1</w:t>
      </w:r>
      <w:r w:rsidRPr="00FB0494">
        <w:rPr>
          <w:rFonts w:ascii="Arial" w:hAnsi="Arial" w:cs="Arial"/>
          <w:sz w:val="22"/>
          <w:szCs w:val="22"/>
        </w:rPr>
        <w:t xml:space="preserve"> million as insurer. The cases have not yet been </w:t>
      </w:r>
      <w:proofErr w:type="spellStart"/>
      <w:r w:rsidRPr="00FB0494">
        <w:rPr>
          <w:rFonts w:ascii="Arial" w:hAnsi="Arial" w:cs="Arial"/>
          <w:sz w:val="22"/>
          <w:szCs w:val="22"/>
        </w:rPr>
        <w:t>finalised</w:t>
      </w:r>
      <w:proofErr w:type="spellEnd"/>
      <w:r w:rsidRPr="00FB0494">
        <w:rPr>
          <w:rFonts w:ascii="Arial" w:hAnsi="Arial" w:cs="Arial"/>
          <w:sz w:val="22"/>
          <w:szCs w:val="22"/>
        </w:rPr>
        <w:t xml:space="preserve">. However, the Company’s obligations in respect of these lawsuits do not exceed the maximum sum insured per the relevant policies, which is Baht </w:t>
      </w:r>
      <w:r w:rsidR="00B90DFC" w:rsidRPr="00FB0494">
        <w:rPr>
          <w:rFonts w:ascii="Arial" w:hAnsi="Arial" w:cs="Arial"/>
          <w:sz w:val="22"/>
          <w:szCs w:val="22"/>
        </w:rPr>
        <w:t>45.4</w:t>
      </w:r>
      <w:r w:rsidRPr="00FB0494">
        <w:rPr>
          <w:rFonts w:ascii="Arial" w:hAnsi="Arial" w:cs="Arial"/>
          <w:sz w:val="22"/>
          <w:szCs w:val="22"/>
        </w:rPr>
        <w:t xml:space="preserve"> million, and the Company has set aside reserves for contingent losses amounting to Baht </w:t>
      </w:r>
      <w:r w:rsidR="00B90DFC" w:rsidRPr="00FB0494">
        <w:rPr>
          <w:rFonts w:ascii="Arial" w:hAnsi="Arial" w:cs="Arial"/>
          <w:sz w:val="22"/>
          <w:szCs w:val="22"/>
        </w:rPr>
        <w:t>45.4</w:t>
      </w:r>
      <w:r w:rsidR="00C05F1C" w:rsidRPr="00FB0494">
        <w:rPr>
          <w:rFonts w:ascii="Arial" w:hAnsi="Arial" w:cs="Arial"/>
          <w:sz w:val="22"/>
          <w:szCs w:val="22"/>
        </w:rPr>
        <w:t xml:space="preserve"> </w:t>
      </w:r>
      <w:r w:rsidRPr="00FB0494">
        <w:rPr>
          <w:rFonts w:ascii="Arial" w:hAnsi="Arial" w:cs="Arial"/>
          <w:sz w:val="22"/>
          <w:szCs w:val="22"/>
        </w:rPr>
        <w:t>million in the financial statements (</w:t>
      </w:r>
      <w:r w:rsidR="00BB662D" w:rsidRPr="00FB0494">
        <w:rPr>
          <w:rFonts w:ascii="Arial" w:hAnsi="Arial" w:cs="Arial"/>
          <w:sz w:val="22"/>
          <w:szCs w:val="22"/>
        </w:rPr>
        <w:t>2023</w:t>
      </w:r>
      <w:r w:rsidRPr="00FB0494">
        <w:rPr>
          <w:rFonts w:ascii="Arial" w:hAnsi="Arial" w:cs="Arial"/>
          <w:sz w:val="22"/>
          <w:szCs w:val="22"/>
        </w:rPr>
        <w:t xml:space="preserve">: Baht </w:t>
      </w:r>
      <w:r w:rsidR="00663FC4" w:rsidRPr="00FB0494">
        <w:rPr>
          <w:rFonts w:ascii="Arial" w:hAnsi="Arial" w:cs="Arial"/>
          <w:sz w:val="22"/>
          <w:szCs w:val="22"/>
        </w:rPr>
        <w:t>55.4</w:t>
      </w:r>
      <w:r w:rsidRPr="00FB0494">
        <w:rPr>
          <w:rFonts w:ascii="Arial" w:hAnsi="Arial" w:cs="Arial"/>
          <w:sz w:val="22"/>
          <w:szCs w:val="22"/>
        </w:rPr>
        <w:t xml:space="preserve"> million, Baht </w:t>
      </w:r>
      <w:r w:rsidR="00D43DB2" w:rsidRPr="00FB0494">
        <w:rPr>
          <w:rFonts w:ascii="Arial" w:hAnsi="Arial" w:cs="Arial"/>
          <w:sz w:val="22"/>
          <w:szCs w:val="22"/>
        </w:rPr>
        <w:t>3</w:t>
      </w:r>
      <w:r w:rsidR="00663FC4" w:rsidRPr="00FB0494">
        <w:rPr>
          <w:rFonts w:ascii="Arial" w:hAnsi="Arial" w:cs="Arial"/>
          <w:sz w:val="22"/>
          <w:szCs w:val="22"/>
        </w:rPr>
        <w:t>4</w:t>
      </w:r>
      <w:r w:rsidR="00D43DB2" w:rsidRPr="00FB0494">
        <w:rPr>
          <w:rFonts w:ascii="Arial" w:hAnsi="Arial" w:cs="Arial"/>
          <w:sz w:val="22"/>
          <w:szCs w:val="22"/>
        </w:rPr>
        <w:t>.9</w:t>
      </w:r>
      <w:r w:rsidRPr="00FB0494">
        <w:rPr>
          <w:rFonts w:ascii="Arial" w:hAnsi="Arial" w:cs="Arial"/>
          <w:sz w:val="22"/>
          <w:szCs w:val="22"/>
        </w:rPr>
        <w:t xml:space="preserve"> million and Baht </w:t>
      </w:r>
      <w:r w:rsidR="00D43DB2" w:rsidRPr="00FB0494">
        <w:rPr>
          <w:rFonts w:ascii="Arial" w:hAnsi="Arial" w:cs="Arial"/>
          <w:sz w:val="22"/>
          <w:szCs w:val="22"/>
        </w:rPr>
        <w:t>3</w:t>
      </w:r>
      <w:r w:rsidR="00663FC4" w:rsidRPr="00FB0494">
        <w:rPr>
          <w:rFonts w:ascii="Arial" w:hAnsi="Arial" w:cs="Arial"/>
          <w:sz w:val="22"/>
          <w:szCs w:val="22"/>
        </w:rPr>
        <w:t>4</w:t>
      </w:r>
      <w:r w:rsidR="00D43DB2" w:rsidRPr="00FB0494">
        <w:rPr>
          <w:rFonts w:ascii="Arial" w:hAnsi="Arial" w:cs="Arial"/>
          <w:sz w:val="22"/>
          <w:szCs w:val="22"/>
        </w:rPr>
        <w:t>.9</w:t>
      </w:r>
      <w:r w:rsidRPr="00FB0494">
        <w:rPr>
          <w:rFonts w:ascii="Arial" w:hAnsi="Arial" w:cs="Arial"/>
          <w:sz w:val="22"/>
          <w:szCs w:val="22"/>
        </w:rPr>
        <w:t xml:space="preserve"> million, respectively).</w:t>
      </w:r>
    </w:p>
    <w:p w14:paraId="303EAEBD" w14:textId="77777777" w:rsidR="007616E0" w:rsidRPr="00FB0494" w:rsidRDefault="007616E0">
      <w:pPr>
        <w:overflowPunct/>
        <w:autoSpaceDE/>
        <w:autoSpaceDN/>
        <w:adjustRightInd/>
        <w:textAlignment w:val="auto"/>
        <w:rPr>
          <w:rFonts w:ascii="Arial" w:hAnsi="Arial" w:cs="Arial"/>
          <w:b/>
          <w:bCs/>
          <w:sz w:val="22"/>
          <w:szCs w:val="22"/>
        </w:rPr>
      </w:pPr>
      <w:r w:rsidRPr="00FB0494">
        <w:rPr>
          <w:rFonts w:ascii="Arial" w:hAnsi="Arial" w:cs="Arial"/>
          <w:b/>
          <w:bCs/>
          <w:sz w:val="22"/>
          <w:szCs w:val="22"/>
        </w:rPr>
        <w:br w:type="page"/>
      </w:r>
    </w:p>
    <w:p w14:paraId="6FC2560F" w14:textId="77777777" w:rsidR="00321C35" w:rsidRPr="00FB0494" w:rsidRDefault="00E0521E" w:rsidP="002016DF">
      <w:pPr>
        <w:tabs>
          <w:tab w:val="left" w:pos="540"/>
          <w:tab w:val="left" w:pos="2160"/>
        </w:tabs>
        <w:spacing w:before="120" w:after="120" w:line="340" w:lineRule="exact"/>
        <w:jc w:val="both"/>
        <w:rPr>
          <w:rFonts w:ascii="Arial" w:hAnsi="Arial" w:cs="Arial"/>
          <w:b/>
          <w:bCs/>
          <w:sz w:val="22"/>
          <w:szCs w:val="22"/>
        </w:rPr>
      </w:pPr>
      <w:r w:rsidRPr="00FB0494">
        <w:rPr>
          <w:rFonts w:ascii="Arial" w:hAnsi="Arial" w:cs="Arial"/>
          <w:b/>
          <w:bCs/>
          <w:sz w:val="22"/>
          <w:szCs w:val="22"/>
        </w:rPr>
        <w:lastRenderedPageBreak/>
        <w:t>3</w:t>
      </w:r>
      <w:r w:rsidR="002016DF" w:rsidRPr="00FB0494">
        <w:rPr>
          <w:rFonts w:ascii="Arial" w:hAnsi="Arial" w:cs="Arial"/>
          <w:b/>
          <w:bCs/>
          <w:sz w:val="22"/>
          <w:szCs w:val="22"/>
        </w:rPr>
        <w:t>4</w:t>
      </w:r>
      <w:r w:rsidR="00321C35" w:rsidRPr="00FB0494">
        <w:rPr>
          <w:rFonts w:ascii="Arial" w:hAnsi="Arial" w:cs="Arial"/>
          <w:b/>
          <w:bCs/>
          <w:sz w:val="22"/>
          <w:szCs w:val="22"/>
        </w:rPr>
        <w:t>.</w:t>
      </w:r>
      <w:r w:rsidR="00321C35" w:rsidRPr="00FB0494">
        <w:rPr>
          <w:rFonts w:ascii="Arial" w:hAnsi="Arial" w:cs="Arial"/>
          <w:b/>
          <w:bCs/>
          <w:sz w:val="22"/>
          <w:szCs w:val="22"/>
        </w:rPr>
        <w:tab/>
        <w:t>Related party transactions</w:t>
      </w:r>
    </w:p>
    <w:p w14:paraId="0D6C6FA5" w14:textId="77777777" w:rsidR="00321C35" w:rsidRPr="00FB0494" w:rsidRDefault="00E0521E" w:rsidP="002016DF">
      <w:pPr>
        <w:tabs>
          <w:tab w:val="left" w:pos="720"/>
          <w:tab w:val="left" w:pos="2160"/>
        </w:tabs>
        <w:spacing w:before="120" w:after="120" w:line="340" w:lineRule="exact"/>
        <w:ind w:left="547" w:hanging="547"/>
        <w:jc w:val="both"/>
        <w:rPr>
          <w:rFonts w:ascii="Arial" w:hAnsi="Arial" w:cs="Arial"/>
          <w:b/>
          <w:bCs/>
          <w:sz w:val="22"/>
          <w:szCs w:val="22"/>
        </w:rPr>
      </w:pPr>
      <w:r w:rsidRPr="00FB0494">
        <w:rPr>
          <w:rFonts w:ascii="Arial" w:hAnsi="Arial" w:cs="Arial"/>
          <w:b/>
          <w:bCs/>
          <w:sz w:val="22"/>
          <w:szCs w:val="22"/>
        </w:rPr>
        <w:t>3</w:t>
      </w:r>
      <w:r w:rsidR="002016DF" w:rsidRPr="00FB0494">
        <w:rPr>
          <w:rFonts w:ascii="Arial" w:hAnsi="Arial" w:cs="Arial"/>
          <w:b/>
          <w:bCs/>
          <w:sz w:val="22"/>
          <w:szCs w:val="22"/>
        </w:rPr>
        <w:t>4</w:t>
      </w:r>
      <w:r w:rsidR="00321C35" w:rsidRPr="00FB0494">
        <w:rPr>
          <w:rFonts w:ascii="Arial" w:hAnsi="Arial" w:cs="Arial"/>
          <w:b/>
          <w:bCs/>
          <w:sz w:val="22"/>
          <w:szCs w:val="22"/>
        </w:rPr>
        <w:t>.1</w:t>
      </w:r>
      <w:r w:rsidR="00321C35" w:rsidRPr="00FB0494">
        <w:rPr>
          <w:rFonts w:ascii="Arial" w:hAnsi="Arial" w:cs="Arial"/>
          <w:b/>
          <w:bCs/>
          <w:sz w:val="22"/>
          <w:szCs w:val="22"/>
        </w:rPr>
        <w:tab/>
        <w:t>Nature of relationship</w:t>
      </w:r>
    </w:p>
    <w:p w14:paraId="1403B987" w14:textId="77777777" w:rsidR="00321C35" w:rsidRPr="00FB0494" w:rsidRDefault="00321C35" w:rsidP="002016DF">
      <w:pPr>
        <w:tabs>
          <w:tab w:val="left" w:pos="720"/>
          <w:tab w:val="left" w:pos="2160"/>
        </w:tabs>
        <w:spacing w:before="120" w:after="120" w:line="340" w:lineRule="exact"/>
        <w:ind w:left="547" w:hanging="547"/>
        <w:jc w:val="both"/>
        <w:rPr>
          <w:rFonts w:ascii="Arial" w:eastAsia="Arial Unicode MS" w:hAnsi="Arial" w:cs="Arial"/>
          <w:sz w:val="22"/>
          <w:szCs w:val="22"/>
          <w:cs/>
        </w:rPr>
      </w:pPr>
      <w:r w:rsidRPr="00FB0494">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14:paraId="6DF12670" w14:textId="77777777" w:rsidR="00321C35" w:rsidRPr="00FB0494" w:rsidRDefault="00321C35" w:rsidP="002016DF">
      <w:pPr>
        <w:tabs>
          <w:tab w:val="left" w:pos="720"/>
          <w:tab w:val="left" w:pos="2160"/>
        </w:tabs>
        <w:spacing w:before="120" w:after="120" w:line="340" w:lineRule="exact"/>
        <w:ind w:left="547" w:hanging="547"/>
        <w:jc w:val="both"/>
        <w:rPr>
          <w:rFonts w:ascii="Arial" w:eastAsia="Arial Unicode MS" w:hAnsi="Arial" w:cs="Arial"/>
          <w:sz w:val="22"/>
          <w:szCs w:val="22"/>
        </w:rPr>
      </w:pPr>
      <w:r w:rsidRPr="00FB0494">
        <w:rPr>
          <w:rFonts w:ascii="Arial" w:hAnsi="Arial" w:cs="Arial"/>
          <w:sz w:val="22"/>
          <w:szCs w:val="22"/>
        </w:rPr>
        <w:tab/>
      </w:r>
      <w:r w:rsidRPr="00FB0494">
        <w:rPr>
          <w:rFonts w:ascii="Arial" w:eastAsia="Arial Unicode MS" w:hAnsi="Arial" w:cs="Arial"/>
          <w:sz w:val="22"/>
          <w:szCs w:val="22"/>
        </w:rPr>
        <w:t xml:space="preserve">The relationships between the Company and its related parties are </w:t>
      </w:r>
      <w:proofErr w:type="spellStart"/>
      <w:r w:rsidRPr="00FB0494">
        <w:rPr>
          <w:rFonts w:ascii="Arial" w:eastAsia="Arial Unicode MS" w:hAnsi="Arial" w:cs="Arial"/>
          <w:sz w:val="22"/>
          <w:szCs w:val="22"/>
        </w:rPr>
        <w:t>summarised</w:t>
      </w:r>
      <w:proofErr w:type="spellEnd"/>
      <w:r w:rsidRPr="00FB0494">
        <w:rPr>
          <w:rFonts w:ascii="Arial" w:eastAsia="Arial Unicode MS" w:hAnsi="Arial" w:cs="Arial"/>
          <w:sz w:val="22"/>
          <w:szCs w:val="22"/>
        </w:rPr>
        <w:t xml:space="preserve"> below.</w:t>
      </w:r>
    </w:p>
    <w:tbl>
      <w:tblPr>
        <w:tblW w:w="9270" w:type="dxa"/>
        <w:tblInd w:w="450" w:type="dxa"/>
        <w:tblLook w:val="01E0" w:firstRow="1" w:lastRow="1" w:firstColumn="1" w:lastColumn="1" w:noHBand="0" w:noVBand="0"/>
      </w:tblPr>
      <w:tblGrid>
        <w:gridCol w:w="4320"/>
        <w:gridCol w:w="4950"/>
      </w:tblGrid>
      <w:tr w:rsidR="00891EF5" w:rsidRPr="00FB0494" w14:paraId="62E4ECF9" w14:textId="77777777" w:rsidTr="002016DF">
        <w:tc>
          <w:tcPr>
            <w:tcW w:w="4320" w:type="dxa"/>
            <w:vAlign w:val="bottom"/>
          </w:tcPr>
          <w:p w14:paraId="575C91F2" w14:textId="77777777" w:rsidR="00891EF5" w:rsidRPr="00FB0494" w:rsidRDefault="00891EF5" w:rsidP="002016DF">
            <w:pPr>
              <w:pBdr>
                <w:bottom w:val="single" w:sz="4" w:space="1" w:color="auto"/>
              </w:pBdr>
              <w:tabs>
                <w:tab w:val="left" w:pos="900"/>
              </w:tabs>
              <w:spacing w:line="360" w:lineRule="exact"/>
              <w:ind w:right="43"/>
              <w:jc w:val="center"/>
              <w:rPr>
                <w:rFonts w:ascii="Arial" w:eastAsia="Arial Unicode MS" w:hAnsi="Arial" w:cs="Arial"/>
                <w:sz w:val="18"/>
                <w:szCs w:val="18"/>
              </w:rPr>
            </w:pPr>
            <w:r w:rsidRPr="00FB0494">
              <w:rPr>
                <w:rFonts w:ascii="Arial" w:eastAsia="Arial Unicode MS" w:hAnsi="Arial" w:cs="Arial"/>
                <w:sz w:val="18"/>
                <w:szCs w:val="18"/>
              </w:rPr>
              <w:t>Name of related parties</w:t>
            </w:r>
          </w:p>
        </w:tc>
        <w:tc>
          <w:tcPr>
            <w:tcW w:w="4950" w:type="dxa"/>
            <w:vAlign w:val="bottom"/>
          </w:tcPr>
          <w:p w14:paraId="1557C31D" w14:textId="77777777" w:rsidR="00891EF5" w:rsidRPr="00FB0494" w:rsidRDefault="00891EF5" w:rsidP="002016DF">
            <w:pPr>
              <w:pBdr>
                <w:bottom w:val="single" w:sz="4" w:space="1" w:color="auto"/>
              </w:pBdr>
              <w:tabs>
                <w:tab w:val="left" w:pos="900"/>
              </w:tabs>
              <w:spacing w:line="360" w:lineRule="exact"/>
              <w:ind w:right="43"/>
              <w:jc w:val="center"/>
              <w:rPr>
                <w:rFonts w:ascii="Arial" w:eastAsia="Arial Unicode MS" w:hAnsi="Arial" w:cs="Arial"/>
                <w:sz w:val="18"/>
                <w:szCs w:val="18"/>
              </w:rPr>
            </w:pPr>
            <w:r w:rsidRPr="00FB0494">
              <w:rPr>
                <w:rFonts w:ascii="Arial" w:eastAsia="Arial Unicode MS" w:hAnsi="Arial" w:cs="Arial"/>
                <w:sz w:val="18"/>
                <w:szCs w:val="18"/>
              </w:rPr>
              <w:t>Nature of relationship</w:t>
            </w:r>
          </w:p>
        </w:tc>
      </w:tr>
      <w:tr w:rsidR="00891EF5" w:rsidRPr="00FB0494" w14:paraId="0C1EADA1" w14:textId="77777777" w:rsidTr="002016DF">
        <w:tc>
          <w:tcPr>
            <w:tcW w:w="4320" w:type="dxa"/>
            <w:vAlign w:val="bottom"/>
          </w:tcPr>
          <w:p w14:paraId="03640A91" w14:textId="77777777" w:rsidR="00891EF5" w:rsidRPr="00FB0494" w:rsidRDefault="00891EF5" w:rsidP="002016DF">
            <w:pPr>
              <w:tabs>
                <w:tab w:val="left" w:pos="900"/>
              </w:tabs>
              <w:spacing w:line="360" w:lineRule="exact"/>
              <w:ind w:right="43"/>
              <w:rPr>
                <w:rFonts w:ascii="Arial" w:eastAsia="Arial Unicode MS" w:hAnsi="Arial" w:cs="Arial"/>
                <w:sz w:val="18"/>
                <w:szCs w:val="18"/>
              </w:rPr>
            </w:pPr>
            <w:r w:rsidRPr="00FB0494">
              <w:rPr>
                <w:rFonts w:ascii="Arial" w:eastAsia="Arial Unicode MS" w:hAnsi="Arial" w:cs="Arial"/>
                <w:sz w:val="18"/>
                <w:szCs w:val="18"/>
              </w:rPr>
              <w:t>TKI General Insurance Company Limited</w:t>
            </w:r>
          </w:p>
        </w:tc>
        <w:tc>
          <w:tcPr>
            <w:tcW w:w="4950" w:type="dxa"/>
            <w:vAlign w:val="bottom"/>
          </w:tcPr>
          <w:p w14:paraId="2FF604B0" w14:textId="77777777" w:rsidR="00891EF5" w:rsidRPr="00FB0494" w:rsidRDefault="00891EF5" w:rsidP="002016DF">
            <w:pPr>
              <w:tabs>
                <w:tab w:val="left" w:pos="900"/>
              </w:tabs>
              <w:spacing w:line="360" w:lineRule="exact"/>
              <w:ind w:right="43"/>
              <w:rPr>
                <w:rFonts w:ascii="Arial" w:eastAsia="Arial Unicode MS" w:hAnsi="Arial" w:cs="Arial"/>
                <w:sz w:val="18"/>
                <w:szCs w:val="18"/>
              </w:rPr>
            </w:pPr>
            <w:r w:rsidRPr="00FB0494">
              <w:rPr>
                <w:rFonts w:ascii="Arial" w:eastAsia="Arial Unicode MS" w:hAnsi="Arial" w:cs="Arial"/>
                <w:sz w:val="18"/>
                <w:szCs w:val="18"/>
              </w:rPr>
              <w:t>Associated company</w:t>
            </w:r>
          </w:p>
        </w:tc>
      </w:tr>
      <w:tr w:rsidR="00891EF5" w:rsidRPr="00FB0494" w14:paraId="12F67816" w14:textId="77777777" w:rsidTr="002016DF">
        <w:tc>
          <w:tcPr>
            <w:tcW w:w="4320" w:type="dxa"/>
            <w:vAlign w:val="bottom"/>
          </w:tcPr>
          <w:p w14:paraId="0FF7BD3A" w14:textId="77777777" w:rsidR="00891EF5" w:rsidRPr="00FB0494" w:rsidRDefault="00891EF5" w:rsidP="002016DF">
            <w:pPr>
              <w:tabs>
                <w:tab w:val="left" w:pos="900"/>
              </w:tabs>
              <w:spacing w:line="360" w:lineRule="exact"/>
              <w:ind w:right="43"/>
              <w:rPr>
                <w:rFonts w:ascii="Arial" w:eastAsia="Arial Unicode MS" w:hAnsi="Arial" w:cs="Arial"/>
                <w:sz w:val="18"/>
                <w:szCs w:val="18"/>
              </w:rPr>
            </w:pPr>
            <w:r w:rsidRPr="00FB0494">
              <w:rPr>
                <w:rFonts w:ascii="Arial" w:eastAsia="Arial Unicode MS" w:hAnsi="Arial" w:cs="Arial"/>
                <w:sz w:val="18"/>
                <w:szCs w:val="18"/>
              </w:rPr>
              <w:t xml:space="preserve">TKI Life Insurance Company </w:t>
            </w:r>
            <w:proofErr w:type="gramStart"/>
            <w:r w:rsidRPr="00FB0494">
              <w:rPr>
                <w:rFonts w:ascii="Arial" w:eastAsia="Arial Unicode MS" w:hAnsi="Arial" w:cs="Arial"/>
                <w:sz w:val="18"/>
                <w:szCs w:val="18"/>
              </w:rPr>
              <w:t>Limited</w:t>
            </w:r>
            <w:r w:rsidRPr="00FB0494">
              <w:rPr>
                <w:rFonts w:ascii="Arial" w:eastAsia="Arial Unicode MS" w:hAnsi="Arial" w:cs="Arial"/>
                <w:sz w:val="18"/>
                <w:szCs w:val="18"/>
                <w:vertAlign w:val="superscript"/>
              </w:rPr>
              <w:t>(</w:t>
            </w:r>
            <w:proofErr w:type="gramEnd"/>
            <w:r w:rsidRPr="00FB0494">
              <w:rPr>
                <w:rFonts w:ascii="Arial" w:eastAsia="Arial Unicode MS" w:hAnsi="Arial" w:cs="Arial"/>
                <w:sz w:val="18"/>
                <w:szCs w:val="18"/>
                <w:vertAlign w:val="superscript"/>
              </w:rPr>
              <w:t>1)</w:t>
            </w:r>
          </w:p>
        </w:tc>
        <w:tc>
          <w:tcPr>
            <w:tcW w:w="4950" w:type="dxa"/>
            <w:vAlign w:val="bottom"/>
          </w:tcPr>
          <w:p w14:paraId="2E231557" w14:textId="77777777" w:rsidR="00891EF5" w:rsidRPr="00FB0494" w:rsidRDefault="00891EF5" w:rsidP="002016DF">
            <w:pPr>
              <w:tabs>
                <w:tab w:val="left" w:pos="900"/>
              </w:tabs>
              <w:spacing w:line="360" w:lineRule="exact"/>
              <w:ind w:right="43"/>
              <w:rPr>
                <w:rFonts w:ascii="Arial" w:eastAsia="Arial Unicode MS" w:hAnsi="Arial" w:cs="Arial"/>
                <w:sz w:val="18"/>
                <w:szCs w:val="18"/>
              </w:rPr>
            </w:pPr>
            <w:r w:rsidRPr="00FB0494">
              <w:rPr>
                <w:rFonts w:ascii="Arial" w:eastAsia="Arial Unicode MS" w:hAnsi="Arial" w:cs="Arial"/>
                <w:sz w:val="18"/>
                <w:szCs w:val="18"/>
              </w:rPr>
              <w:t>Associated company</w:t>
            </w:r>
          </w:p>
        </w:tc>
      </w:tr>
      <w:tr w:rsidR="00891EF5" w:rsidRPr="00FB0494" w14:paraId="2E3D305F" w14:textId="77777777" w:rsidTr="002016DF">
        <w:tc>
          <w:tcPr>
            <w:tcW w:w="4320" w:type="dxa"/>
          </w:tcPr>
          <w:p w14:paraId="1469906D"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cs/>
              </w:rPr>
            </w:pPr>
            <w:r w:rsidRPr="00FB0494">
              <w:rPr>
                <w:rFonts w:ascii="Arial" w:eastAsia="Arial Unicode MS" w:hAnsi="Arial" w:cs="Arial"/>
                <w:sz w:val="18"/>
                <w:szCs w:val="18"/>
              </w:rPr>
              <w:t>The United Indemnity Co., Ltd.</w:t>
            </w:r>
          </w:p>
        </w:tc>
        <w:tc>
          <w:tcPr>
            <w:tcW w:w="4950" w:type="dxa"/>
          </w:tcPr>
          <w:p w14:paraId="30D6746C" w14:textId="77777777" w:rsidR="00891EF5" w:rsidRPr="00FB0494" w:rsidRDefault="00891EF5" w:rsidP="002016DF">
            <w:pPr>
              <w:tabs>
                <w:tab w:val="left" w:pos="900"/>
              </w:tabs>
              <w:spacing w:line="360" w:lineRule="exact"/>
              <w:ind w:right="-115"/>
              <w:jc w:val="thaiDistribute"/>
              <w:rPr>
                <w:rFonts w:ascii="Arial" w:eastAsia="Arial Unicode MS" w:hAnsi="Arial" w:cs="Arial"/>
                <w:sz w:val="18"/>
                <w:szCs w:val="18"/>
              </w:rPr>
            </w:pPr>
            <w:r w:rsidRPr="00FB0494">
              <w:rPr>
                <w:rFonts w:ascii="Arial" w:eastAsia="Arial Unicode MS" w:hAnsi="Arial" w:cs="Arial"/>
                <w:sz w:val="18"/>
                <w:szCs w:val="18"/>
              </w:rPr>
              <w:t>7.34% of shares held in the Company</w:t>
            </w:r>
          </w:p>
        </w:tc>
      </w:tr>
      <w:tr w:rsidR="00891EF5" w:rsidRPr="00FB0494" w14:paraId="245CBDF8" w14:textId="77777777" w:rsidTr="002016DF">
        <w:tc>
          <w:tcPr>
            <w:tcW w:w="4320" w:type="dxa"/>
          </w:tcPr>
          <w:p w14:paraId="7C757DE1" w14:textId="77777777" w:rsidR="00891EF5" w:rsidRPr="00FB0494" w:rsidRDefault="00891EF5" w:rsidP="002016DF">
            <w:pPr>
              <w:tabs>
                <w:tab w:val="left" w:pos="900"/>
              </w:tabs>
              <w:spacing w:line="360" w:lineRule="exact"/>
              <w:ind w:right="-108"/>
              <w:jc w:val="thaiDistribute"/>
              <w:rPr>
                <w:rFonts w:ascii="Arial" w:eastAsia="Arial Unicode MS" w:hAnsi="Arial" w:cs="Arial"/>
                <w:sz w:val="18"/>
                <w:szCs w:val="18"/>
              </w:rPr>
            </w:pPr>
            <w:proofErr w:type="spellStart"/>
            <w:r w:rsidRPr="00FB0494">
              <w:rPr>
                <w:rFonts w:ascii="Arial" w:eastAsia="Arial Unicode MS" w:hAnsi="Arial" w:cs="Arial"/>
                <w:sz w:val="18"/>
                <w:szCs w:val="18"/>
              </w:rPr>
              <w:t>Thanasarn</w:t>
            </w:r>
            <w:proofErr w:type="spellEnd"/>
            <w:r w:rsidRPr="00FB0494">
              <w:rPr>
                <w:rFonts w:ascii="Arial" w:eastAsia="Arial Unicode MS" w:hAnsi="Arial" w:cs="Arial"/>
                <w:sz w:val="18"/>
                <w:szCs w:val="18"/>
              </w:rPr>
              <w:t xml:space="preserve"> Sombat (Thai) Company Limited</w:t>
            </w:r>
          </w:p>
        </w:tc>
        <w:tc>
          <w:tcPr>
            <w:tcW w:w="4950" w:type="dxa"/>
          </w:tcPr>
          <w:p w14:paraId="426B2AFB" w14:textId="77777777" w:rsidR="00891EF5" w:rsidRPr="00FB0494" w:rsidRDefault="00891EF5" w:rsidP="002016DF">
            <w:pPr>
              <w:tabs>
                <w:tab w:val="left" w:pos="900"/>
              </w:tabs>
              <w:spacing w:line="360" w:lineRule="exact"/>
              <w:ind w:left="156" w:right="43" w:hanging="156"/>
              <w:jc w:val="thaiDistribute"/>
              <w:rPr>
                <w:rFonts w:ascii="Arial" w:eastAsia="Arial Unicode MS" w:hAnsi="Arial" w:cs="Arial"/>
                <w:spacing w:val="-2"/>
                <w:sz w:val="18"/>
                <w:szCs w:val="18"/>
              </w:rPr>
            </w:pPr>
            <w:r w:rsidRPr="00FB0494">
              <w:rPr>
                <w:rFonts w:ascii="Arial" w:eastAsia="Arial Unicode MS" w:hAnsi="Arial" w:cs="Arial"/>
                <w:spacing w:val="-2"/>
                <w:sz w:val="18"/>
                <w:szCs w:val="18"/>
              </w:rPr>
              <w:t>5.17% of shares held in the Company and common directors</w:t>
            </w:r>
          </w:p>
        </w:tc>
      </w:tr>
      <w:tr w:rsidR="00891EF5" w:rsidRPr="00FB0494" w14:paraId="1E28361A" w14:textId="77777777" w:rsidTr="002016DF">
        <w:tc>
          <w:tcPr>
            <w:tcW w:w="4320" w:type="dxa"/>
          </w:tcPr>
          <w:p w14:paraId="14F0A452"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 xml:space="preserve">The Falcon Insurance </w:t>
            </w:r>
            <w:proofErr w:type="gramStart"/>
            <w:r w:rsidRPr="00FB0494">
              <w:rPr>
                <w:rFonts w:ascii="Arial" w:eastAsia="Arial Unicode MS" w:hAnsi="Arial" w:cs="Arial"/>
                <w:sz w:val="18"/>
                <w:szCs w:val="18"/>
              </w:rPr>
              <w:t>Plc.</w:t>
            </w:r>
            <w:r w:rsidRPr="00FB0494">
              <w:rPr>
                <w:rFonts w:ascii="Arial" w:eastAsia="Arial Unicode MS" w:hAnsi="Arial" w:cs="Arial"/>
                <w:sz w:val="18"/>
                <w:szCs w:val="18"/>
                <w:vertAlign w:val="superscript"/>
              </w:rPr>
              <w:t>(</w:t>
            </w:r>
            <w:proofErr w:type="gramEnd"/>
            <w:r w:rsidRPr="00FB0494">
              <w:rPr>
                <w:rFonts w:ascii="Arial" w:eastAsia="Arial Unicode MS" w:hAnsi="Arial" w:cs="Arial"/>
                <w:sz w:val="18"/>
                <w:szCs w:val="18"/>
                <w:vertAlign w:val="superscript"/>
              </w:rPr>
              <w:t>2)</w:t>
            </w:r>
          </w:p>
        </w:tc>
        <w:tc>
          <w:tcPr>
            <w:tcW w:w="4950" w:type="dxa"/>
          </w:tcPr>
          <w:p w14:paraId="6EDC8D5E"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12.00% of shares held by the Company</w:t>
            </w:r>
          </w:p>
        </w:tc>
      </w:tr>
      <w:tr w:rsidR="00891EF5" w:rsidRPr="00FB0494" w14:paraId="0F3A57CF" w14:textId="77777777" w:rsidTr="002016DF">
        <w:tc>
          <w:tcPr>
            <w:tcW w:w="4320" w:type="dxa"/>
          </w:tcPr>
          <w:p w14:paraId="07B04D1B"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Thai Metal Drum Manufacturing Plc.</w:t>
            </w:r>
          </w:p>
        </w:tc>
        <w:tc>
          <w:tcPr>
            <w:tcW w:w="4950" w:type="dxa"/>
          </w:tcPr>
          <w:p w14:paraId="118AA721" w14:textId="77777777" w:rsidR="00891EF5" w:rsidRPr="00FB0494" w:rsidRDefault="00891EF5" w:rsidP="002016DF">
            <w:pPr>
              <w:tabs>
                <w:tab w:val="left" w:pos="900"/>
              </w:tabs>
              <w:spacing w:line="360" w:lineRule="exact"/>
              <w:ind w:right="-108"/>
              <w:jc w:val="thaiDistribute"/>
              <w:rPr>
                <w:rFonts w:ascii="Arial" w:eastAsia="Arial Unicode MS" w:hAnsi="Arial" w:cs="Arial"/>
                <w:sz w:val="18"/>
                <w:szCs w:val="18"/>
              </w:rPr>
            </w:pPr>
            <w:r w:rsidRPr="00FB0494">
              <w:rPr>
                <w:rFonts w:ascii="Arial" w:eastAsia="Arial Unicode MS" w:hAnsi="Arial" w:cs="Arial"/>
                <w:sz w:val="18"/>
                <w:szCs w:val="18"/>
              </w:rPr>
              <w:t>Common directors and through shareholding</w:t>
            </w:r>
          </w:p>
        </w:tc>
      </w:tr>
      <w:tr w:rsidR="00891EF5" w:rsidRPr="00FB0494" w14:paraId="5A7979CB" w14:textId="77777777" w:rsidTr="002016DF">
        <w:tc>
          <w:tcPr>
            <w:tcW w:w="4320" w:type="dxa"/>
          </w:tcPr>
          <w:p w14:paraId="4C476A3A"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proofErr w:type="spellStart"/>
            <w:r w:rsidRPr="00FB0494">
              <w:rPr>
                <w:rFonts w:ascii="Arial" w:eastAsia="Arial Unicode MS" w:hAnsi="Arial" w:cs="Arial"/>
                <w:sz w:val="18"/>
                <w:szCs w:val="18"/>
              </w:rPr>
              <w:t>Rangsit</w:t>
            </w:r>
            <w:proofErr w:type="spellEnd"/>
            <w:r w:rsidRPr="00FB0494">
              <w:rPr>
                <w:rFonts w:ascii="Arial" w:eastAsia="Arial Unicode MS" w:hAnsi="Arial" w:cs="Arial"/>
                <w:sz w:val="18"/>
                <w:szCs w:val="18"/>
              </w:rPr>
              <w:t xml:space="preserve"> Plaza Co., Ltd.</w:t>
            </w:r>
          </w:p>
        </w:tc>
        <w:tc>
          <w:tcPr>
            <w:tcW w:w="4950" w:type="dxa"/>
          </w:tcPr>
          <w:p w14:paraId="6AC31E97" w14:textId="77777777" w:rsidR="00891EF5" w:rsidRPr="00FB0494" w:rsidRDefault="00891EF5" w:rsidP="002016DF">
            <w:pPr>
              <w:tabs>
                <w:tab w:val="left" w:pos="900"/>
              </w:tabs>
              <w:spacing w:line="360" w:lineRule="exact"/>
              <w:ind w:right="-108"/>
              <w:jc w:val="thaiDistribute"/>
              <w:rPr>
                <w:rFonts w:ascii="Arial" w:eastAsia="Arial Unicode MS" w:hAnsi="Arial" w:cs="Arial"/>
                <w:sz w:val="18"/>
                <w:szCs w:val="18"/>
              </w:rPr>
            </w:pPr>
            <w:r w:rsidRPr="00FB0494">
              <w:rPr>
                <w:rFonts w:ascii="Arial" w:eastAsia="Arial Unicode MS" w:hAnsi="Arial" w:cs="Arial"/>
                <w:sz w:val="18"/>
                <w:szCs w:val="18"/>
              </w:rPr>
              <w:t>Common directors and through shareholding</w:t>
            </w:r>
          </w:p>
        </w:tc>
      </w:tr>
      <w:tr w:rsidR="00891EF5" w:rsidRPr="00FB0494" w14:paraId="49AA2301" w14:textId="77777777" w:rsidTr="002016DF">
        <w:tc>
          <w:tcPr>
            <w:tcW w:w="4320" w:type="dxa"/>
          </w:tcPr>
          <w:p w14:paraId="01425304"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Sathorn Thani Co., Ltd.</w:t>
            </w:r>
          </w:p>
        </w:tc>
        <w:tc>
          <w:tcPr>
            <w:tcW w:w="4950" w:type="dxa"/>
          </w:tcPr>
          <w:p w14:paraId="68777400" w14:textId="77777777" w:rsidR="00891EF5" w:rsidRPr="00FB0494" w:rsidRDefault="00891EF5" w:rsidP="002016DF">
            <w:pPr>
              <w:tabs>
                <w:tab w:val="left" w:pos="900"/>
              </w:tabs>
              <w:spacing w:line="360" w:lineRule="exact"/>
              <w:ind w:right="-108"/>
              <w:jc w:val="thaiDistribute"/>
              <w:rPr>
                <w:rFonts w:ascii="Arial" w:eastAsia="Arial Unicode MS" w:hAnsi="Arial" w:cs="Arial"/>
                <w:sz w:val="18"/>
                <w:szCs w:val="18"/>
              </w:rPr>
            </w:pPr>
            <w:r w:rsidRPr="00FB0494">
              <w:rPr>
                <w:rFonts w:ascii="Arial" w:eastAsia="Arial Unicode MS" w:hAnsi="Arial" w:cs="Arial"/>
                <w:sz w:val="18"/>
                <w:szCs w:val="18"/>
              </w:rPr>
              <w:t>Common directors and through shareholding</w:t>
            </w:r>
          </w:p>
        </w:tc>
      </w:tr>
      <w:tr w:rsidR="00891EF5" w:rsidRPr="00FB0494" w14:paraId="2CF4D6A5" w14:textId="77777777" w:rsidTr="002016DF">
        <w:tc>
          <w:tcPr>
            <w:tcW w:w="4320" w:type="dxa"/>
          </w:tcPr>
          <w:p w14:paraId="1F0DBE19"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Siam Motors Co., Ltd.</w:t>
            </w:r>
          </w:p>
        </w:tc>
        <w:tc>
          <w:tcPr>
            <w:tcW w:w="4950" w:type="dxa"/>
          </w:tcPr>
          <w:p w14:paraId="6D428BA9" w14:textId="77777777" w:rsidR="00891EF5" w:rsidRPr="00FB0494" w:rsidRDefault="00891EF5" w:rsidP="002016DF">
            <w:pPr>
              <w:tabs>
                <w:tab w:val="left" w:pos="900"/>
              </w:tabs>
              <w:spacing w:line="360" w:lineRule="exact"/>
              <w:ind w:right="-108"/>
              <w:jc w:val="thaiDistribute"/>
              <w:rPr>
                <w:rFonts w:ascii="Arial" w:eastAsia="Arial Unicode MS" w:hAnsi="Arial" w:cs="Arial"/>
                <w:sz w:val="18"/>
                <w:szCs w:val="18"/>
              </w:rPr>
            </w:pPr>
            <w:r w:rsidRPr="00FB0494">
              <w:rPr>
                <w:rFonts w:ascii="Arial" w:eastAsia="Arial Unicode MS" w:hAnsi="Arial" w:cs="Arial"/>
                <w:sz w:val="18"/>
                <w:szCs w:val="18"/>
              </w:rPr>
              <w:t>Common directors and through shareholding</w:t>
            </w:r>
          </w:p>
        </w:tc>
      </w:tr>
      <w:tr w:rsidR="00891EF5" w:rsidRPr="00FB0494" w14:paraId="5BF7356D" w14:textId="77777777" w:rsidTr="002016DF">
        <w:tc>
          <w:tcPr>
            <w:tcW w:w="4320" w:type="dxa"/>
          </w:tcPr>
          <w:p w14:paraId="47DB4258"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proofErr w:type="spellStart"/>
            <w:r w:rsidRPr="00FB0494">
              <w:rPr>
                <w:rFonts w:ascii="Arial" w:eastAsia="Arial Unicode MS" w:hAnsi="Arial" w:cs="Arial"/>
                <w:sz w:val="18"/>
                <w:szCs w:val="18"/>
              </w:rPr>
              <w:t>Wanglee</w:t>
            </w:r>
            <w:proofErr w:type="spellEnd"/>
            <w:r w:rsidRPr="00FB0494">
              <w:rPr>
                <w:rFonts w:ascii="Arial" w:eastAsia="Arial Unicode MS" w:hAnsi="Arial" w:cs="Arial"/>
                <w:sz w:val="18"/>
                <w:szCs w:val="18"/>
              </w:rPr>
              <w:t xml:space="preserve"> Co., Ltd.</w:t>
            </w:r>
          </w:p>
        </w:tc>
        <w:tc>
          <w:tcPr>
            <w:tcW w:w="4950" w:type="dxa"/>
          </w:tcPr>
          <w:p w14:paraId="418D11F8"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 and through shareholding</w:t>
            </w:r>
          </w:p>
        </w:tc>
      </w:tr>
      <w:tr w:rsidR="00891EF5" w:rsidRPr="00FB0494" w14:paraId="0F1BB470" w14:textId="77777777" w:rsidTr="002016DF">
        <w:tc>
          <w:tcPr>
            <w:tcW w:w="4320" w:type="dxa"/>
          </w:tcPr>
          <w:p w14:paraId="35C98ABD"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proofErr w:type="spellStart"/>
            <w:r w:rsidRPr="00FB0494">
              <w:rPr>
                <w:rFonts w:ascii="Arial" w:eastAsia="Arial Unicode MS" w:hAnsi="Arial" w:cs="Arial"/>
                <w:sz w:val="18"/>
                <w:szCs w:val="18"/>
              </w:rPr>
              <w:t>Thaire</w:t>
            </w:r>
            <w:proofErr w:type="spellEnd"/>
            <w:r w:rsidRPr="00FB0494">
              <w:rPr>
                <w:rFonts w:ascii="Arial" w:eastAsia="Arial Unicode MS" w:hAnsi="Arial" w:cs="Arial"/>
                <w:sz w:val="18"/>
                <w:szCs w:val="18"/>
              </w:rPr>
              <w:t xml:space="preserve"> Life Assurance Plc.</w:t>
            </w:r>
          </w:p>
        </w:tc>
        <w:tc>
          <w:tcPr>
            <w:tcW w:w="4950" w:type="dxa"/>
          </w:tcPr>
          <w:p w14:paraId="0FDC3CF8"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 and through shareholding</w:t>
            </w:r>
          </w:p>
        </w:tc>
      </w:tr>
      <w:tr w:rsidR="00891EF5" w:rsidRPr="00FB0494" w14:paraId="37C108DB" w14:textId="77777777" w:rsidTr="002016DF">
        <w:tc>
          <w:tcPr>
            <w:tcW w:w="4320" w:type="dxa"/>
          </w:tcPr>
          <w:p w14:paraId="34E5E4F6"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proofErr w:type="spellStart"/>
            <w:r w:rsidRPr="00FB0494">
              <w:rPr>
                <w:rFonts w:ascii="Arial" w:eastAsia="Arial Unicode MS" w:hAnsi="Arial" w:cs="Arial"/>
                <w:sz w:val="18"/>
                <w:szCs w:val="18"/>
              </w:rPr>
              <w:t>Rangsit</w:t>
            </w:r>
            <w:proofErr w:type="spellEnd"/>
            <w:r w:rsidRPr="00FB0494">
              <w:rPr>
                <w:rFonts w:ascii="Arial" w:eastAsia="Arial Unicode MS" w:hAnsi="Arial" w:cs="Arial"/>
                <w:sz w:val="18"/>
                <w:szCs w:val="18"/>
              </w:rPr>
              <w:t xml:space="preserve"> Ruam Patana Co., Ltd.</w:t>
            </w:r>
          </w:p>
        </w:tc>
        <w:tc>
          <w:tcPr>
            <w:tcW w:w="4950" w:type="dxa"/>
          </w:tcPr>
          <w:p w14:paraId="728D74A6" w14:textId="77777777" w:rsidR="00891EF5" w:rsidRPr="00FB0494" w:rsidRDefault="00891EF5" w:rsidP="002016DF">
            <w:pPr>
              <w:tabs>
                <w:tab w:val="left" w:pos="900"/>
              </w:tabs>
              <w:spacing w:line="360" w:lineRule="exact"/>
              <w:ind w:right="-108"/>
              <w:jc w:val="thaiDistribute"/>
              <w:rPr>
                <w:rFonts w:ascii="Arial" w:eastAsia="Arial Unicode MS" w:hAnsi="Arial" w:cs="Arial"/>
                <w:sz w:val="18"/>
                <w:szCs w:val="18"/>
              </w:rPr>
            </w:pPr>
            <w:r w:rsidRPr="00FB0494">
              <w:rPr>
                <w:rFonts w:ascii="Arial" w:eastAsia="Arial Unicode MS" w:hAnsi="Arial" w:cs="Arial"/>
                <w:sz w:val="18"/>
                <w:szCs w:val="18"/>
              </w:rPr>
              <w:t>Common directors and through shareholding</w:t>
            </w:r>
          </w:p>
        </w:tc>
      </w:tr>
      <w:tr w:rsidR="00891EF5" w:rsidRPr="00FB0494" w14:paraId="352E77CB" w14:textId="77777777" w:rsidTr="002016DF">
        <w:tc>
          <w:tcPr>
            <w:tcW w:w="4320" w:type="dxa"/>
          </w:tcPr>
          <w:p w14:paraId="037D797A"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 xml:space="preserve">Poon </w:t>
            </w:r>
            <w:proofErr w:type="spellStart"/>
            <w:r w:rsidRPr="00FB0494">
              <w:rPr>
                <w:rFonts w:ascii="Arial" w:eastAsia="Arial Unicode MS" w:hAnsi="Arial" w:cs="Arial"/>
                <w:sz w:val="18"/>
                <w:szCs w:val="18"/>
              </w:rPr>
              <w:t>Phol</w:t>
            </w:r>
            <w:proofErr w:type="spellEnd"/>
            <w:r w:rsidRPr="00FB0494">
              <w:rPr>
                <w:rFonts w:ascii="Arial" w:eastAsia="Arial Unicode MS" w:hAnsi="Arial" w:cs="Arial"/>
                <w:sz w:val="18"/>
                <w:szCs w:val="18"/>
              </w:rPr>
              <w:t xml:space="preserve"> Co., Ltd. </w:t>
            </w:r>
          </w:p>
        </w:tc>
        <w:tc>
          <w:tcPr>
            <w:tcW w:w="4950" w:type="dxa"/>
          </w:tcPr>
          <w:p w14:paraId="7FA9EE78" w14:textId="77777777" w:rsidR="00891EF5" w:rsidRPr="00FB0494" w:rsidRDefault="00891EF5" w:rsidP="002016DF">
            <w:pPr>
              <w:tabs>
                <w:tab w:val="left" w:pos="900"/>
              </w:tabs>
              <w:spacing w:line="360" w:lineRule="exact"/>
              <w:ind w:right="-108"/>
              <w:jc w:val="thaiDistribute"/>
              <w:rPr>
                <w:rFonts w:ascii="Arial" w:eastAsia="Arial Unicode MS" w:hAnsi="Arial" w:cs="Arial"/>
                <w:sz w:val="18"/>
                <w:szCs w:val="18"/>
              </w:rPr>
            </w:pPr>
            <w:r w:rsidRPr="00FB0494">
              <w:rPr>
                <w:rFonts w:ascii="Arial" w:eastAsia="Arial Unicode MS" w:hAnsi="Arial" w:cs="Arial"/>
                <w:sz w:val="18"/>
                <w:szCs w:val="18"/>
              </w:rPr>
              <w:t>Common directors and through shareholding</w:t>
            </w:r>
          </w:p>
        </w:tc>
      </w:tr>
      <w:tr w:rsidR="00891EF5" w:rsidRPr="00FB0494" w14:paraId="7A404EB1" w14:textId="77777777" w:rsidTr="002016DF">
        <w:tc>
          <w:tcPr>
            <w:tcW w:w="4320" w:type="dxa"/>
          </w:tcPr>
          <w:p w14:paraId="52B66682"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proofErr w:type="spellStart"/>
            <w:r w:rsidRPr="00FB0494">
              <w:rPr>
                <w:rFonts w:ascii="Arial" w:eastAsia="Arial Unicode MS" w:hAnsi="Arial" w:cs="Arial"/>
                <w:sz w:val="18"/>
                <w:szCs w:val="18"/>
              </w:rPr>
              <w:t>Pipatanasin</w:t>
            </w:r>
            <w:proofErr w:type="spellEnd"/>
            <w:r w:rsidRPr="00FB0494">
              <w:rPr>
                <w:rFonts w:ascii="Arial" w:eastAsia="Arial Unicode MS" w:hAnsi="Arial" w:cs="Arial"/>
                <w:sz w:val="18"/>
                <w:szCs w:val="18"/>
              </w:rPr>
              <w:t xml:space="preserve"> Co., Ltd.</w:t>
            </w:r>
          </w:p>
        </w:tc>
        <w:tc>
          <w:tcPr>
            <w:tcW w:w="4950" w:type="dxa"/>
          </w:tcPr>
          <w:p w14:paraId="3A87792C" w14:textId="77777777" w:rsidR="00891EF5" w:rsidRPr="00FB0494" w:rsidRDefault="00891EF5" w:rsidP="002016DF">
            <w:pPr>
              <w:tabs>
                <w:tab w:val="left" w:pos="900"/>
              </w:tabs>
              <w:spacing w:line="360" w:lineRule="exact"/>
              <w:ind w:right="-108"/>
              <w:jc w:val="thaiDistribute"/>
              <w:rPr>
                <w:rFonts w:ascii="Arial" w:eastAsia="Arial Unicode MS" w:hAnsi="Arial" w:cs="Arial"/>
                <w:sz w:val="18"/>
                <w:szCs w:val="18"/>
              </w:rPr>
            </w:pPr>
            <w:r w:rsidRPr="00FB0494">
              <w:rPr>
                <w:rFonts w:ascii="Arial" w:eastAsia="Arial Unicode MS" w:hAnsi="Arial" w:cs="Arial"/>
                <w:sz w:val="18"/>
                <w:szCs w:val="18"/>
              </w:rPr>
              <w:t>Common directors and through shareholding</w:t>
            </w:r>
          </w:p>
        </w:tc>
      </w:tr>
      <w:tr w:rsidR="00891EF5" w:rsidRPr="00FB0494" w14:paraId="07B0346F" w14:textId="77777777" w:rsidTr="002016DF">
        <w:tc>
          <w:tcPr>
            <w:tcW w:w="4320" w:type="dxa"/>
          </w:tcPr>
          <w:p w14:paraId="1017E7F8"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proofErr w:type="spellStart"/>
            <w:r w:rsidRPr="00FB0494">
              <w:rPr>
                <w:rFonts w:ascii="Arial" w:eastAsia="Arial Unicode MS" w:hAnsi="Arial" w:cs="Arial"/>
                <w:sz w:val="18"/>
                <w:szCs w:val="18"/>
              </w:rPr>
              <w:t>Varopakorn</w:t>
            </w:r>
            <w:proofErr w:type="spellEnd"/>
            <w:r w:rsidRPr="00FB0494">
              <w:rPr>
                <w:rFonts w:ascii="Arial" w:eastAsia="Arial Unicode MS" w:hAnsi="Arial" w:cs="Arial"/>
                <w:sz w:val="18"/>
                <w:szCs w:val="18"/>
              </w:rPr>
              <w:t xml:space="preserve"> Plc. </w:t>
            </w:r>
          </w:p>
        </w:tc>
        <w:tc>
          <w:tcPr>
            <w:tcW w:w="4950" w:type="dxa"/>
          </w:tcPr>
          <w:p w14:paraId="002ADEC1" w14:textId="77777777" w:rsidR="00891EF5" w:rsidRPr="00FB0494" w:rsidRDefault="00891EF5" w:rsidP="002016DF">
            <w:pPr>
              <w:tabs>
                <w:tab w:val="left" w:pos="900"/>
              </w:tabs>
              <w:spacing w:line="360" w:lineRule="exact"/>
              <w:ind w:right="-108"/>
              <w:jc w:val="thaiDistribute"/>
              <w:rPr>
                <w:rFonts w:ascii="Arial" w:eastAsia="Arial Unicode MS" w:hAnsi="Arial" w:cs="Arial"/>
                <w:sz w:val="18"/>
                <w:szCs w:val="18"/>
              </w:rPr>
            </w:pPr>
            <w:r w:rsidRPr="00FB0494">
              <w:rPr>
                <w:rFonts w:ascii="Arial" w:eastAsia="Arial Unicode MS" w:hAnsi="Arial" w:cs="Arial"/>
                <w:sz w:val="18"/>
                <w:szCs w:val="18"/>
              </w:rPr>
              <w:t xml:space="preserve">Common directors </w:t>
            </w:r>
          </w:p>
        </w:tc>
      </w:tr>
      <w:tr w:rsidR="00891EF5" w:rsidRPr="00FB0494" w14:paraId="31555C50" w14:textId="77777777" w:rsidTr="002016DF">
        <w:tc>
          <w:tcPr>
            <w:tcW w:w="4320" w:type="dxa"/>
          </w:tcPr>
          <w:p w14:paraId="0DD84126" w14:textId="7036F405"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proofErr w:type="spellStart"/>
            <w:r w:rsidRPr="00FB0494">
              <w:rPr>
                <w:rFonts w:ascii="Arial" w:eastAsia="Arial Unicode MS" w:hAnsi="Arial" w:cs="Arial"/>
                <w:sz w:val="18"/>
                <w:szCs w:val="18"/>
              </w:rPr>
              <w:t>Serm</w:t>
            </w:r>
            <w:proofErr w:type="spellEnd"/>
            <w:r w:rsidRPr="00FB0494">
              <w:rPr>
                <w:rFonts w:ascii="Arial" w:eastAsia="Arial Unicode MS" w:hAnsi="Arial" w:cs="Arial"/>
                <w:sz w:val="18"/>
                <w:szCs w:val="18"/>
              </w:rPr>
              <w:t xml:space="preserve"> Suk </w:t>
            </w:r>
            <w:proofErr w:type="gramStart"/>
            <w:r w:rsidRPr="00FB0494">
              <w:rPr>
                <w:rFonts w:ascii="Arial" w:eastAsia="Arial Unicode MS" w:hAnsi="Arial" w:cs="Arial"/>
                <w:sz w:val="18"/>
                <w:szCs w:val="18"/>
              </w:rPr>
              <w:t>Plc.</w:t>
            </w:r>
            <w:r w:rsidR="0070188B" w:rsidRPr="00FB0494">
              <w:rPr>
                <w:rFonts w:ascii="Arial" w:eastAsia="Arial Unicode MS" w:hAnsi="Arial" w:cs="Arial"/>
                <w:sz w:val="18"/>
                <w:szCs w:val="18"/>
                <w:vertAlign w:val="superscript"/>
              </w:rPr>
              <w:t>(</w:t>
            </w:r>
            <w:proofErr w:type="gramEnd"/>
            <w:r w:rsidR="0070188B">
              <w:rPr>
                <w:rFonts w:ascii="Arial" w:eastAsia="Arial Unicode MS" w:hAnsi="Arial" w:cs="Arial"/>
                <w:sz w:val="18"/>
                <w:szCs w:val="18"/>
                <w:vertAlign w:val="superscript"/>
              </w:rPr>
              <w:t>3</w:t>
            </w:r>
            <w:r w:rsidR="0070188B" w:rsidRPr="00FB0494">
              <w:rPr>
                <w:rFonts w:ascii="Arial" w:eastAsia="Arial Unicode MS" w:hAnsi="Arial" w:cs="Arial"/>
                <w:sz w:val="18"/>
                <w:szCs w:val="18"/>
                <w:vertAlign w:val="superscript"/>
              </w:rPr>
              <w:t>)</w:t>
            </w:r>
          </w:p>
        </w:tc>
        <w:tc>
          <w:tcPr>
            <w:tcW w:w="4950" w:type="dxa"/>
          </w:tcPr>
          <w:p w14:paraId="3C4800D9"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891EF5" w:rsidRPr="00FB0494" w14:paraId="378B61A1" w14:textId="77777777" w:rsidTr="002016DF">
        <w:tc>
          <w:tcPr>
            <w:tcW w:w="4320" w:type="dxa"/>
          </w:tcPr>
          <w:p w14:paraId="32C33232"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proofErr w:type="spellStart"/>
            <w:r w:rsidRPr="00FB0494">
              <w:rPr>
                <w:rFonts w:ascii="Arial" w:eastAsia="Arial Unicode MS" w:hAnsi="Arial" w:cs="Arial"/>
                <w:sz w:val="18"/>
                <w:szCs w:val="18"/>
              </w:rPr>
              <w:t>Chaitip</w:t>
            </w:r>
            <w:proofErr w:type="spellEnd"/>
            <w:r w:rsidRPr="00FB0494">
              <w:rPr>
                <w:rFonts w:ascii="Arial" w:eastAsia="Arial Unicode MS" w:hAnsi="Arial" w:cs="Arial"/>
                <w:sz w:val="18"/>
                <w:szCs w:val="18"/>
              </w:rPr>
              <w:t xml:space="preserve"> Co., Ltd.</w:t>
            </w:r>
          </w:p>
        </w:tc>
        <w:tc>
          <w:tcPr>
            <w:tcW w:w="4950" w:type="dxa"/>
          </w:tcPr>
          <w:p w14:paraId="0569666F"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891EF5" w:rsidRPr="00FB0494" w14:paraId="503040B9" w14:textId="77777777" w:rsidTr="002016DF">
        <w:tc>
          <w:tcPr>
            <w:tcW w:w="4320" w:type="dxa"/>
          </w:tcPr>
          <w:p w14:paraId="792D24E4"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proofErr w:type="spellStart"/>
            <w:r w:rsidRPr="00FB0494">
              <w:rPr>
                <w:rFonts w:ascii="Arial" w:eastAsia="Arial Unicode MS" w:hAnsi="Arial" w:cs="Arial"/>
                <w:sz w:val="18"/>
                <w:szCs w:val="18"/>
              </w:rPr>
              <w:t>Alinkij</w:t>
            </w:r>
            <w:proofErr w:type="spellEnd"/>
            <w:r w:rsidRPr="00FB0494">
              <w:rPr>
                <w:rFonts w:ascii="Arial" w:eastAsia="Arial Unicode MS" w:hAnsi="Arial" w:cs="Arial"/>
                <w:sz w:val="18"/>
                <w:szCs w:val="18"/>
              </w:rPr>
              <w:t xml:space="preserve"> Siam Co., Ltd</w:t>
            </w:r>
          </w:p>
        </w:tc>
        <w:tc>
          <w:tcPr>
            <w:tcW w:w="4950" w:type="dxa"/>
          </w:tcPr>
          <w:p w14:paraId="53ED4300"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891EF5" w:rsidRPr="00FB0494" w14:paraId="1DAD92CA" w14:textId="77777777" w:rsidTr="002016DF">
        <w:tc>
          <w:tcPr>
            <w:tcW w:w="4320" w:type="dxa"/>
          </w:tcPr>
          <w:p w14:paraId="662FDE5C"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 xml:space="preserve">Siam International Corp., </w:t>
            </w:r>
            <w:proofErr w:type="gramStart"/>
            <w:r w:rsidRPr="00FB0494">
              <w:rPr>
                <w:rFonts w:ascii="Arial" w:eastAsia="Arial Unicode MS" w:hAnsi="Arial" w:cs="Arial"/>
                <w:sz w:val="18"/>
                <w:szCs w:val="18"/>
              </w:rPr>
              <w:t>Ltd.</w:t>
            </w:r>
            <w:r w:rsidR="002016DF" w:rsidRPr="00FB0494">
              <w:rPr>
                <w:rFonts w:ascii="Arial" w:eastAsia="Arial Unicode MS" w:hAnsi="Arial" w:cs="Arial"/>
                <w:sz w:val="18"/>
                <w:szCs w:val="18"/>
                <w:vertAlign w:val="superscript"/>
              </w:rPr>
              <w:t>(</w:t>
            </w:r>
            <w:proofErr w:type="gramEnd"/>
            <w:r w:rsidR="002016DF" w:rsidRPr="00FB0494">
              <w:rPr>
                <w:rFonts w:ascii="Arial" w:eastAsia="Arial Unicode MS" w:hAnsi="Arial" w:cs="Arial"/>
                <w:sz w:val="18"/>
                <w:szCs w:val="18"/>
                <w:vertAlign w:val="superscript"/>
              </w:rPr>
              <w:t>4)</w:t>
            </w:r>
          </w:p>
        </w:tc>
        <w:tc>
          <w:tcPr>
            <w:tcW w:w="4950" w:type="dxa"/>
          </w:tcPr>
          <w:p w14:paraId="55725181"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891EF5" w:rsidRPr="00FB0494" w14:paraId="49189DFD" w14:textId="77777777" w:rsidTr="002016DF">
        <w:tc>
          <w:tcPr>
            <w:tcW w:w="4320" w:type="dxa"/>
          </w:tcPr>
          <w:p w14:paraId="26E50974"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The Pet Co., Ltd.</w:t>
            </w:r>
          </w:p>
        </w:tc>
        <w:tc>
          <w:tcPr>
            <w:tcW w:w="4950" w:type="dxa"/>
          </w:tcPr>
          <w:p w14:paraId="3BA87837" w14:textId="77777777" w:rsidR="00891EF5" w:rsidRPr="00FB0494" w:rsidRDefault="00891EF5"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AD1E4C" w:rsidRPr="00FB0494" w14:paraId="3E282A72" w14:textId="77777777" w:rsidTr="002016DF">
        <w:tc>
          <w:tcPr>
            <w:tcW w:w="4320" w:type="dxa"/>
          </w:tcPr>
          <w:p w14:paraId="5071BBBD" w14:textId="77777777" w:rsidR="00AD1E4C" w:rsidRPr="00FB0494" w:rsidRDefault="00AD1E4C"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 xml:space="preserve">Toyota </w:t>
            </w:r>
            <w:proofErr w:type="spellStart"/>
            <w:r w:rsidRPr="00FB0494">
              <w:rPr>
                <w:rFonts w:ascii="Arial" w:eastAsia="Arial Unicode MS" w:hAnsi="Arial" w:cs="Arial"/>
                <w:sz w:val="18"/>
                <w:szCs w:val="18"/>
              </w:rPr>
              <w:t>Petchaboon</w:t>
            </w:r>
            <w:proofErr w:type="spellEnd"/>
            <w:r w:rsidRPr="00FB0494">
              <w:rPr>
                <w:rFonts w:ascii="Arial" w:eastAsia="Arial Unicode MS" w:hAnsi="Arial" w:cs="Arial"/>
                <w:sz w:val="18"/>
                <w:szCs w:val="18"/>
              </w:rPr>
              <w:t xml:space="preserve"> Toyota’s Dealer Co., Ltd.</w:t>
            </w:r>
          </w:p>
        </w:tc>
        <w:tc>
          <w:tcPr>
            <w:tcW w:w="4950" w:type="dxa"/>
          </w:tcPr>
          <w:p w14:paraId="363C30C8" w14:textId="77777777" w:rsidR="00AD1E4C" w:rsidRPr="00FB0494" w:rsidRDefault="00AD1E4C"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AD1E4C" w:rsidRPr="00FB0494" w14:paraId="20E62EFF" w14:textId="77777777" w:rsidTr="002016DF">
        <w:tc>
          <w:tcPr>
            <w:tcW w:w="4320" w:type="dxa"/>
          </w:tcPr>
          <w:p w14:paraId="25F11D53" w14:textId="77777777" w:rsidR="00AD1E4C" w:rsidRPr="00FB0494" w:rsidRDefault="00AD1E4C"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 xml:space="preserve">Thai </w:t>
            </w:r>
            <w:proofErr w:type="spellStart"/>
            <w:r w:rsidRPr="00FB0494">
              <w:rPr>
                <w:rFonts w:ascii="Arial" w:eastAsia="Arial Unicode MS" w:hAnsi="Arial" w:cs="Arial"/>
                <w:sz w:val="18"/>
                <w:szCs w:val="18"/>
              </w:rPr>
              <w:t>Petchaboon</w:t>
            </w:r>
            <w:proofErr w:type="spellEnd"/>
            <w:r w:rsidRPr="00FB0494">
              <w:rPr>
                <w:rFonts w:ascii="Arial" w:eastAsia="Arial Unicode MS" w:hAnsi="Arial" w:cs="Arial"/>
                <w:sz w:val="18"/>
                <w:szCs w:val="18"/>
              </w:rPr>
              <w:t xml:space="preserve"> Co., Ltd.</w:t>
            </w:r>
          </w:p>
        </w:tc>
        <w:tc>
          <w:tcPr>
            <w:tcW w:w="4950" w:type="dxa"/>
          </w:tcPr>
          <w:p w14:paraId="2DFEBEB0" w14:textId="77777777" w:rsidR="00AD1E4C" w:rsidRPr="00FB0494" w:rsidRDefault="00AD1E4C"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AD1E4C" w:rsidRPr="00FB0494" w14:paraId="5EBEC511" w14:textId="77777777" w:rsidTr="002016DF">
        <w:tc>
          <w:tcPr>
            <w:tcW w:w="4320" w:type="dxa"/>
          </w:tcPr>
          <w:p w14:paraId="39A5A3EF" w14:textId="77777777" w:rsidR="00AD1E4C" w:rsidRPr="00FB0494" w:rsidRDefault="00AD1E4C"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 xml:space="preserve">The </w:t>
            </w:r>
            <w:proofErr w:type="spellStart"/>
            <w:r w:rsidRPr="00FB0494">
              <w:rPr>
                <w:rFonts w:ascii="Arial" w:eastAsia="Arial Unicode MS" w:hAnsi="Arial" w:cs="Arial"/>
                <w:sz w:val="18"/>
                <w:szCs w:val="18"/>
              </w:rPr>
              <w:t>Navasakol</w:t>
            </w:r>
            <w:proofErr w:type="spellEnd"/>
            <w:r w:rsidRPr="00FB0494">
              <w:rPr>
                <w:rFonts w:ascii="Arial" w:eastAsia="Arial Unicode MS" w:hAnsi="Arial" w:cs="Arial"/>
                <w:sz w:val="18"/>
                <w:szCs w:val="18"/>
              </w:rPr>
              <w:t xml:space="preserve"> Co., Ltd.</w:t>
            </w:r>
          </w:p>
        </w:tc>
        <w:tc>
          <w:tcPr>
            <w:tcW w:w="4950" w:type="dxa"/>
          </w:tcPr>
          <w:p w14:paraId="228EE39D" w14:textId="77777777" w:rsidR="00AD1E4C" w:rsidRPr="00FB0494" w:rsidRDefault="00AD1E4C"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AD1E4C" w:rsidRPr="00FB0494" w14:paraId="7A5BD014" w14:textId="77777777" w:rsidTr="002016DF">
        <w:tc>
          <w:tcPr>
            <w:tcW w:w="4320" w:type="dxa"/>
          </w:tcPr>
          <w:p w14:paraId="579AFE82" w14:textId="77777777" w:rsidR="00AD1E4C" w:rsidRPr="00FB0494" w:rsidRDefault="00AD1E4C" w:rsidP="002016DF">
            <w:pPr>
              <w:tabs>
                <w:tab w:val="left" w:pos="900"/>
              </w:tabs>
              <w:spacing w:line="360" w:lineRule="exact"/>
              <w:ind w:right="43"/>
              <w:jc w:val="thaiDistribute"/>
              <w:rPr>
                <w:rFonts w:ascii="Arial" w:eastAsia="Arial Unicode MS" w:hAnsi="Arial" w:cs="Arial"/>
                <w:sz w:val="18"/>
                <w:szCs w:val="18"/>
              </w:rPr>
            </w:pPr>
            <w:proofErr w:type="spellStart"/>
            <w:r w:rsidRPr="00FB0494">
              <w:rPr>
                <w:rFonts w:ascii="Arial" w:eastAsia="Arial Unicode MS" w:hAnsi="Arial" w:cs="Arial"/>
                <w:sz w:val="18"/>
                <w:szCs w:val="18"/>
              </w:rPr>
              <w:t>Phatra</w:t>
            </w:r>
            <w:proofErr w:type="spellEnd"/>
            <w:r w:rsidRPr="00FB0494">
              <w:rPr>
                <w:rFonts w:ascii="Arial" w:eastAsia="Arial Unicode MS" w:hAnsi="Arial" w:cs="Arial"/>
                <w:sz w:val="18"/>
                <w:szCs w:val="18"/>
              </w:rPr>
              <w:t xml:space="preserve"> Group Co., Ltd.</w:t>
            </w:r>
          </w:p>
        </w:tc>
        <w:tc>
          <w:tcPr>
            <w:tcW w:w="4950" w:type="dxa"/>
          </w:tcPr>
          <w:p w14:paraId="70229931" w14:textId="77777777" w:rsidR="00AD1E4C" w:rsidRPr="00FB0494" w:rsidRDefault="00AD1E4C"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AD1E4C" w:rsidRPr="00FB0494" w14:paraId="642D001C" w14:textId="77777777" w:rsidTr="002016DF">
        <w:tc>
          <w:tcPr>
            <w:tcW w:w="4320" w:type="dxa"/>
          </w:tcPr>
          <w:p w14:paraId="2F4A8308" w14:textId="77777777" w:rsidR="00AD1E4C" w:rsidRPr="00FB0494" w:rsidRDefault="00AD1E4C"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BTS Group Holdings Plc.</w:t>
            </w:r>
          </w:p>
        </w:tc>
        <w:tc>
          <w:tcPr>
            <w:tcW w:w="4950" w:type="dxa"/>
          </w:tcPr>
          <w:p w14:paraId="589195CF" w14:textId="77777777" w:rsidR="00AD1E4C" w:rsidRPr="00FB0494" w:rsidRDefault="00AD1E4C"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AD1E4C" w:rsidRPr="00FB0494" w14:paraId="76A05BFF" w14:textId="77777777" w:rsidTr="002016DF">
        <w:tc>
          <w:tcPr>
            <w:tcW w:w="4320" w:type="dxa"/>
          </w:tcPr>
          <w:p w14:paraId="2D6A312D" w14:textId="77777777" w:rsidR="00AD1E4C" w:rsidRPr="00FB0494" w:rsidRDefault="00AD1E4C"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 xml:space="preserve">C.E.S. Co., Ltd. </w:t>
            </w:r>
          </w:p>
        </w:tc>
        <w:tc>
          <w:tcPr>
            <w:tcW w:w="4950" w:type="dxa"/>
          </w:tcPr>
          <w:p w14:paraId="5DED609D" w14:textId="77777777" w:rsidR="00AD1E4C" w:rsidRPr="00FB0494" w:rsidRDefault="00AD1E4C"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AD1E4C" w:rsidRPr="00FB0494" w14:paraId="7C86E960" w14:textId="77777777" w:rsidTr="002016DF">
        <w:tc>
          <w:tcPr>
            <w:tcW w:w="4320" w:type="dxa"/>
          </w:tcPr>
          <w:p w14:paraId="00F6343C" w14:textId="77777777" w:rsidR="00AD1E4C" w:rsidRPr="00FB0494" w:rsidRDefault="00AD1E4C"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Bangkok Motor Works Co., Ltd.</w:t>
            </w:r>
          </w:p>
        </w:tc>
        <w:tc>
          <w:tcPr>
            <w:tcW w:w="4950" w:type="dxa"/>
          </w:tcPr>
          <w:p w14:paraId="003E992C" w14:textId="77777777" w:rsidR="00AD1E4C" w:rsidRPr="00FB0494" w:rsidRDefault="00AD1E4C"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AD1E4C" w:rsidRPr="00FB0494" w14:paraId="521BC6F9" w14:textId="77777777" w:rsidTr="002016DF">
        <w:tc>
          <w:tcPr>
            <w:tcW w:w="4320" w:type="dxa"/>
          </w:tcPr>
          <w:p w14:paraId="5EB3FCA6" w14:textId="77777777" w:rsidR="00AD1E4C" w:rsidRPr="00FB0494" w:rsidRDefault="00AD1E4C"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Thong Thaworn Pattana Co., Ltd.</w:t>
            </w:r>
          </w:p>
        </w:tc>
        <w:tc>
          <w:tcPr>
            <w:tcW w:w="4950" w:type="dxa"/>
          </w:tcPr>
          <w:p w14:paraId="39F0488B" w14:textId="77777777" w:rsidR="00AD1E4C" w:rsidRPr="00FB0494" w:rsidRDefault="00AD1E4C"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AD1E4C" w:rsidRPr="00FB0494" w14:paraId="3CF161B7" w14:textId="77777777" w:rsidTr="002016DF">
        <w:tc>
          <w:tcPr>
            <w:tcW w:w="4320" w:type="dxa"/>
          </w:tcPr>
          <w:p w14:paraId="0EAD2D6E" w14:textId="2F944B12" w:rsidR="00AD1E4C" w:rsidRPr="00FB0494" w:rsidRDefault="00AD1E4C"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 xml:space="preserve">Siam Auto Parts Co., </w:t>
            </w:r>
            <w:proofErr w:type="gramStart"/>
            <w:r w:rsidRPr="00FB0494">
              <w:rPr>
                <w:rFonts w:ascii="Arial" w:eastAsia="Arial Unicode MS" w:hAnsi="Arial" w:cs="Arial"/>
                <w:sz w:val="18"/>
                <w:szCs w:val="18"/>
              </w:rPr>
              <w:t>Ltd.</w:t>
            </w:r>
            <w:r w:rsidRPr="00FB0494">
              <w:rPr>
                <w:rFonts w:ascii="Arial" w:eastAsia="Arial Unicode MS" w:hAnsi="Arial" w:cs="Arial"/>
                <w:sz w:val="18"/>
                <w:szCs w:val="18"/>
                <w:vertAlign w:val="superscript"/>
              </w:rPr>
              <w:t>(</w:t>
            </w:r>
            <w:proofErr w:type="gramEnd"/>
            <w:r w:rsidR="0070188B">
              <w:rPr>
                <w:rFonts w:ascii="Arial" w:eastAsia="Arial Unicode MS" w:hAnsi="Arial" w:cs="Arial"/>
                <w:sz w:val="18"/>
                <w:szCs w:val="18"/>
                <w:vertAlign w:val="superscript"/>
              </w:rPr>
              <w:t>5</w:t>
            </w:r>
            <w:r w:rsidRPr="00FB0494">
              <w:rPr>
                <w:rFonts w:ascii="Arial" w:eastAsia="Arial Unicode MS" w:hAnsi="Arial" w:cs="Arial"/>
                <w:sz w:val="18"/>
                <w:szCs w:val="18"/>
                <w:vertAlign w:val="superscript"/>
              </w:rPr>
              <w:t>)</w:t>
            </w:r>
          </w:p>
        </w:tc>
        <w:tc>
          <w:tcPr>
            <w:tcW w:w="4950" w:type="dxa"/>
          </w:tcPr>
          <w:p w14:paraId="24B488D0" w14:textId="77777777" w:rsidR="00AD1E4C" w:rsidRPr="00FB0494" w:rsidRDefault="00AD1E4C" w:rsidP="002016DF">
            <w:pPr>
              <w:tabs>
                <w:tab w:val="left" w:pos="900"/>
              </w:tabs>
              <w:spacing w:line="36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bl>
    <w:p w14:paraId="133E6E45" w14:textId="79775035" w:rsidR="00891EF5" w:rsidRPr="00FB0494" w:rsidRDefault="00891EF5" w:rsidP="009E40DB">
      <w:pPr>
        <w:pStyle w:val="ListParagraph"/>
        <w:numPr>
          <w:ilvl w:val="0"/>
          <w:numId w:val="37"/>
        </w:numPr>
        <w:spacing w:after="0" w:line="300" w:lineRule="exact"/>
        <w:ind w:left="720" w:right="43" w:hanging="180"/>
        <w:jc w:val="both"/>
        <w:rPr>
          <w:rFonts w:ascii="Arial" w:eastAsia="Arial Unicode MS" w:hAnsi="Arial" w:cs="Arial"/>
          <w:i/>
          <w:iCs/>
          <w:sz w:val="14"/>
          <w:szCs w:val="14"/>
        </w:rPr>
      </w:pPr>
      <w:r w:rsidRPr="00FB0494">
        <w:rPr>
          <w:rFonts w:ascii="Arial" w:eastAsia="Arial Unicode MS" w:hAnsi="Arial" w:cs="Arial"/>
          <w:i/>
          <w:iCs/>
          <w:sz w:val="14"/>
          <w:szCs w:val="14"/>
        </w:rPr>
        <w:t>TKI Life Insurance Company Limited registered the change of its name to TKI Investment Company Limited on 25 November 2024.</w:t>
      </w:r>
    </w:p>
    <w:p w14:paraId="5D18F6CD" w14:textId="77777777" w:rsidR="00AD1E4C" w:rsidRPr="00FB0494" w:rsidRDefault="00891EF5" w:rsidP="00AD1E4C">
      <w:pPr>
        <w:pStyle w:val="ListParagraph"/>
        <w:numPr>
          <w:ilvl w:val="0"/>
          <w:numId w:val="37"/>
        </w:numPr>
        <w:spacing w:after="0" w:line="300" w:lineRule="exact"/>
        <w:ind w:left="720" w:right="43" w:hanging="180"/>
        <w:jc w:val="both"/>
        <w:rPr>
          <w:rFonts w:ascii="Arial" w:eastAsia="Arial Unicode MS" w:hAnsi="Arial" w:cs="Arial"/>
          <w:i/>
          <w:iCs/>
          <w:sz w:val="14"/>
          <w:szCs w:val="14"/>
        </w:rPr>
      </w:pPr>
      <w:r w:rsidRPr="00FB0494">
        <w:rPr>
          <w:rFonts w:ascii="Arial" w:eastAsia="Arial Unicode MS" w:hAnsi="Arial" w:cs="Arial"/>
          <w:i/>
          <w:iCs/>
          <w:sz w:val="14"/>
          <w:szCs w:val="14"/>
        </w:rPr>
        <w:t>Since July 2023, it is not a related party.</w:t>
      </w:r>
    </w:p>
    <w:p w14:paraId="21C0F6FC" w14:textId="3E102926" w:rsidR="00AD1E4C" w:rsidRPr="00FB0494" w:rsidRDefault="00AD1E4C" w:rsidP="00AD1E4C">
      <w:pPr>
        <w:pStyle w:val="ListParagraph"/>
        <w:numPr>
          <w:ilvl w:val="0"/>
          <w:numId w:val="37"/>
        </w:numPr>
        <w:spacing w:after="0" w:line="300" w:lineRule="exact"/>
        <w:ind w:left="720" w:right="43" w:hanging="180"/>
        <w:jc w:val="both"/>
        <w:rPr>
          <w:rFonts w:ascii="Arial" w:eastAsia="Arial Unicode MS" w:hAnsi="Arial" w:cs="Arial"/>
          <w:i/>
          <w:iCs/>
          <w:sz w:val="14"/>
          <w:szCs w:val="14"/>
        </w:rPr>
      </w:pPr>
      <w:r w:rsidRPr="00FB0494">
        <w:rPr>
          <w:rFonts w:ascii="Arial" w:eastAsia="Arial Unicode MS" w:hAnsi="Arial" w:cs="Arial"/>
          <w:i/>
          <w:iCs/>
          <w:sz w:val="14"/>
          <w:szCs w:val="14"/>
        </w:rPr>
        <w:t xml:space="preserve">Since </w:t>
      </w:r>
      <w:r w:rsidR="0070188B">
        <w:rPr>
          <w:rFonts w:ascii="Arial" w:eastAsia="Arial Unicode MS" w:hAnsi="Arial" w:cs="Arial"/>
          <w:i/>
          <w:iCs/>
          <w:sz w:val="14"/>
          <w:szCs w:val="14"/>
        </w:rPr>
        <w:t>December</w:t>
      </w:r>
      <w:r w:rsidRPr="00FB0494">
        <w:rPr>
          <w:rFonts w:ascii="Arial" w:eastAsia="Arial Unicode MS" w:hAnsi="Arial" w:cs="Arial"/>
          <w:i/>
          <w:iCs/>
          <w:sz w:val="14"/>
          <w:szCs w:val="14"/>
        </w:rPr>
        <w:t xml:space="preserve"> 2024, it is not a related party.</w:t>
      </w:r>
    </w:p>
    <w:p w14:paraId="02CFD33A" w14:textId="77777777" w:rsidR="002016DF" w:rsidRDefault="002016DF" w:rsidP="00AD1E4C">
      <w:pPr>
        <w:pStyle w:val="ListParagraph"/>
        <w:numPr>
          <w:ilvl w:val="0"/>
          <w:numId w:val="37"/>
        </w:numPr>
        <w:spacing w:after="0" w:line="300" w:lineRule="exact"/>
        <w:ind w:left="720" w:right="43" w:hanging="180"/>
        <w:jc w:val="both"/>
        <w:rPr>
          <w:rFonts w:ascii="Arial" w:eastAsia="Arial Unicode MS" w:hAnsi="Arial" w:cs="Arial"/>
          <w:i/>
          <w:iCs/>
          <w:sz w:val="14"/>
          <w:szCs w:val="14"/>
        </w:rPr>
      </w:pPr>
      <w:r w:rsidRPr="00FB0494">
        <w:rPr>
          <w:rFonts w:ascii="Arial" w:eastAsia="Arial Unicode MS" w:hAnsi="Arial" w:cs="Arial"/>
          <w:i/>
          <w:iCs/>
          <w:sz w:val="14"/>
          <w:szCs w:val="14"/>
        </w:rPr>
        <w:t>Since January 2023, it is not a related party.</w:t>
      </w:r>
    </w:p>
    <w:p w14:paraId="79E71BF4" w14:textId="6F43DE2C" w:rsidR="002016DF" w:rsidRPr="00FB0494" w:rsidRDefault="0070188B" w:rsidP="008B239B">
      <w:pPr>
        <w:pStyle w:val="ListParagraph"/>
        <w:numPr>
          <w:ilvl w:val="0"/>
          <w:numId w:val="37"/>
        </w:numPr>
        <w:spacing w:after="0" w:line="300" w:lineRule="exact"/>
        <w:ind w:left="720" w:right="43" w:hanging="180"/>
        <w:jc w:val="both"/>
      </w:pPr>
      <w:r w:rsidRPr="0070188B">
        <w:rPr>
          <w:rFonts w:ascii="Arial" w:eastAsia="Arial Unicode MS" w:hAnsi="Arial" w:cs="Arial"/>
          <w:i/>
          <w:iCs/>
          <w:sz w:val="14"/>
          <w:szCs w:val="14"/>
        </w:rPr>
        <w:t>Since April 2024, it is not a related party.</w:t>
      </w:r>
      <w:r w:rsidR="002016DF" w:rsidRPr="00FB0494">
        <w:br w:type="page"/>
      </w:r>
    </w:p>
    <w:tbl>
      <w:tblPr>
        <w:tblW w:w="9270" w:type="dxa"/>
        <w:tblInd w:w="450" w:type="dxa"/>
        <w:tblLook w:val="01E0" w:firstRow="1" w:lastRow="1" w:firstColumn="1" w:lastColumn="1" w:noHBand="0" w:noVBand="0"/>
      </w:tblPr>
      <w:tblGrid>
        <w:gridCol w:w="4320"/>
        <w:gridCol w:w="4950"/>
      </w:tblGrid>
      <w:tr w:rsidR="00891EF5" w:rsidRPr="00FB0494" w14:paraId="22D4EA0A" w14:textId="77777777" w:rsidTr="002016DF">
        <w:tc>
          <w:tcPr>
            <w:tcW w:w="4320" w:type="dxa"/>
          </w:tcPr>
          <w:p w14:paraId="32284F36" w14:textId="77777777" w:rsidR="00891EF5" w:rsidRPr="00FB0494" w:rsidRDefault="00891EF5" w:rsidP="00422BD2">
            <w:pPr>
              <w:pBdr>
                <w:bottom w:val="single" w:sz="4" w:space="1" w:color="auto"/>
              </w:pBdr>
              <w:tabs>
                <w:tab w:val="left" w:pos="900"/>
              </w:tabs>
              <w:spacing w:line="380" w:lineRule="exact"/>
              <w:ind w:right="43"/>
              <w:jc w:val="center"/>
              <w:rPr>
                <w:rFonts w:ascii="Arial" w:eastAsia="Arial Unicode MS" w:hAnsi="Arial" w:cs="Arial"/>
                <w:sz w:val="18"/>
                <w:szCs w:val="18"/>
              </w:rPr>
            </w:pPr>
            <w:r w:rsidRPr="00FB0494">
              <w:rPr>
                <w:rFonts w:ascii="Arial" w:eastAsia="Arial Unicode MS" w:hAnsi="Arial" w:cs="Arial"/>
                <w:sz w:val="18"/>
                <w:szCs w:val="18"/>
              </w:rPr>
              <w:lastRenderedPageBreak/>
              <w:t>Name of related parties</w:t>
            </w:r>
          </w:p>
        </w:tc>
        <w:tc>
          <w:tcPr>
            <w:tcW w:w="4950" w:type="dxa"/>
          </w:tcPr>
          <w:p w14:paraId="4F73A6DA" w14:textId="77777777" w:rsidR="00891EF5" w:rsidRPr="00FB0494" w:rsidRDefault="00891EF5" w:rsidP="00422BD2">
            <w:pPr>
              <w:pBdr>
                <w:bottom w:val="single" w:sz="4" w:space="1" w:color="auto"/>
              </w:pBdr>
              <w:tabs>
                <w:tab w:val="left" w:pos="900"/>
              </w:tabs>
              <w:spacing w:line="380" w:lineRule="exact"/>
              <w:ind w:right="43"/>
              <w:jc w:val="center"/>
              <w:rPr>
                <w:rFonts w:ascii="Arial" w:eastAsia="Arial Unicode MS" w:hAnsi="Arial" w:cs="Arial"/>
                <w:sz w:val="18"/>
                <w:szCs w:val="18"/>
              </w:rPr>
            </w:pPr>
            <w:r w:rsidRPr="00FB0494">
              <w:rPr>
                <w:rFonts w:ascii="Arial" w:eastAsia="Arial Unicode MS" w:hAnsi="Arial" w:cs="Arial"/>
                <w:sz w:val="18"/>
                <w:szCs w:val="18"/>
              </w:rPr>
              <w:t>Nature of relationship</w:t>
            </w:r>
          </w:p>
        </w:tc>
      </w:tr>
      <w:tr w:rsidR="00891EF5" w:rsidRPr="00FB0494" w14:paraId="1A239107" w14:textId="77777777" w:rsidTr="002016DF">
        <w:tc>
          <w:tcPr>
            <w:tcW w:w="4320" w:type="dxa"/>
          </w:tcPr>
          <w:p w14:paraId="5D234A3D"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 xml:space="preserve">Thaworn Estate Co., Ltd. </w:t>
            </w:r>
          </w:p>
        </w:tc>
        <w:tc>
          <w:tcPr>
            <w:tcW w:w="4950" w:type="dxa"/>
          </w:tcPr>
          <w:p w14:paraId="2DE3E060"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891EF5" w:rsidRPr="00FB0494" w14:paraId="67A2638A" w14:textId="77777777" w:rsidTr="002016DF">
        <w:tc>
          <w:tcPr>
            <w:tcW w:w="4320" w:type="dxa"/>
          </w:tcPr>
          <w:p w14:paraId="617F7E53"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 xml:space="preserve">Siam Country Club Co., Ltd. </w:t>
            </w:r>
          </w:p>
        </w:tc>
        <w:tc>
          <w:tcPr>
            <w:tcW w:w="4950" w:type="dxa"/>
          </w:tcPr>
          <w:p w14:paraId="731E2C9C"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891EF5" w:rsidRPr="00FB0494" w14:paraId="670FEE05" w14:textId="77777777" w:rsidTr="002016DF">
        <w:tc>
          <w:tcPr>
            <w:tcW w:w="4320" w:type="dxa"/>
          </w:tcPr>
          <w:p w14:paraId="5BD1A389"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S T M S Co., Ltd.</w:t>
            </w:r>
          </w:p>
        </w:tc>
        <w:tc>
          <w:tcPr>
            <w:tcW w:w="4950" w:type="dxa"/>
          </w:tcPr>
          <w:p w14:paraId="147BA905"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891EF5" w:rsidRPr="00FB0494" w14:paraId="40BAE7DE" w14:textId="77777777" w:rsidTr="002016DF">
        <w:tc>
          <w:tcPr>
            <w:tcW w:w="4320" w:type="dxa"/>
          </w:tcPr>
          <w:p w14:paraId="692B2169"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proofErr w:type="spellStart"/>
            <w:r w:rsidRPr="00FB0494">
              <w:rPr>
                <w:rFonts w:ascii="Arial" w:eastAsia="Arial Unicode MS" w:hAnsi="Arial" w:cs="Arial"/>
                <w:sz w:val="18"/>
                <w:szCs w:val="18"/>
              </w:rPr>
              <w:t>Poonpipat</w:t>
            </w:r>
            <w:proofErr w:type="spellEnd"/>
            <w:r w:rsidRPr="00FB0494">
              <w:rPr>
                <w:rFonts w:ascii="Arial" w:eastAsia="Arial Unicode MS" w:hAnsi="Arial" w:cs="Arial"/>
                <w:sz w:val="18"/>
                <w:szCs w:val="18"/>
              </w:rPr>
              <w:t xml:space="preserve"> Co., Ltd. </w:t>
            </w:r>
          </w:p>
        </w:tc>
        <w:tc>
          <w:tcPr>
            <w:tcW w:w="4950" w:type="dxa"/>
          </w:tcPr>
          <w:p w14:paraId="36ADB30E"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891EF5" w:rsidRPr="00FB0494" w14:paraId="2C94C45D" w14:textId="77777777" w:rsidTr="002016DF">
        <w:tc>
          <w:tcPr>
            <w:tcW w:w="4320" w:type="dxa"/>
          </w:tcPr>
          <w:p w14:paraId="5D5E09F0"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Aqua flow Co., Ltd.</w:t>
            </w:r>
          </w:p>
        </w:tc>
        <w:tc>
          <w:tcPr>
            <w:tcW w:w="4950" w:type="dxa"/>
          </w:tcPr>
          <w:p w14:paraId="7BB0114D"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891EF5" w:rsidRPr="00FB0494" w14:paraId="2D04850F" w14:textId="77777777" w:rsidTr="002016DF">
        <w:tc>
          <w:tcPr>
            <w:tcW w:w="4320" w:type="dxa"/>
          </w:tcPr>
          <w:p w14:paraId="623DF455"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proofErr w:type="spellStart"/>
            <w:r w:rsidRPr="00FB0494">
              <w:rPr>
                <w:rFonts w:ascii="Arial" w:eastAsia="Arial Unicode MS" w:hAnsi="Arial" w:cs="Arial"/>
                <w:sz w:val="18"/>
                <w:szCs w:val="18"/>
              </w:rPr>
              <w:t>Starflex</w:t>
            </w:r>
            <w:proofErr w:type="spellEnd"/>
            <w:r w:rsidRPr="00FB0494">
              <w:rPr>
                <w:rFonts w:ascii="Arial" w:eastAsia="Arial Unicode MS" w:hAnsi="Arial" w:cs="Arial"/>
                <w:sz w:val="18"/>
                <w:szCs w:val="18"/>
              </w:rPr>
              <w:t xml:space="preserve"> Plc.</w:t>
            </w:r>
          </w:p>
        </w:tc>
        <w:tc>
          <w:tcPr>
            <w:tcW w:w="4950" w:type="dxa"/>
          </w:tcPr>
          <w:p w14:paraId="7DD344D4"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891EF5" w:rsidRPr="00FB0494" w14:paraId="367F439F" w14:textId="77777777" w:rsidTr="002016DF">
        <w:tc>
          <w:tcPr>
            <w:tcW w:w="4320" w:type="dxa"/>
          </w:tcPr>
          <w:p w14:paraId="217156A9"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proofErr w:type="spellStart"/>
            <w:r w:rsidRPr="00FB0494">
              <w:rPr>
                <w:rFonts w:ascii="Arial" w:eastAsia="Arial Unicode MS" w:hAnsi="Arial" w:cs="Arial"/>
                <w:sz w:val="18"/>
                <w:szCs w:val="18"/>
              </w:rPr>
              <w:t>Jitpipat</w:t>
            </w:r>
            <w:proofErr w:type="spellEnd"/>
            <w:r w:rsidRPr="00FB0494">
              <w:rPr>
                <w:rFonts w:ascii="Arial" w:eastAsia="Arial Unicode MS" w:hAnsi="Arial" w:cs="Arial"/>
                <w:sz w:val="18"/>
                <w:szCs w:val="18"/>
              </w:rPr>
              <w:t xml:space="preserve"> Co., Ltd.</w:t>
            </w:r>
          </w:p>
        </w:tc>
        <w:tc>
          <w:tcPr>
            <w:tcW w:w="4950" w:type="dxa"/>
          </w:tcPr>
          <w:p w14:paraId="14164C71"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891EF5" w:rsidRPr="00FB0494" w14:paraId="0D0D3A07" w14:textId="77777777" w:rsidTr="002016DF">
        <w:tc>
          <w:tcPr>
            <w:tcW w:w="4320" w:type="dxa"/>
          </w:tcPr>
          <w:p w14:paraId="4B5209EC"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proofErr w:type="spellStart"/>
            <w:r w:rsidRPr="00FB0494">
              <w:rPr>
                <w:rFonts w:ascii="Arial" w:eastAsia="Arial Unicode MS" w:hAnsi="Arial" w:cs="Arial"/>
                <w:sz w:val="18"/>
                <w:szCs w:val="18"/>
              </w:rPr>
              <w:t>Bencha</w:t>
            </w:r>
            <w:proofErr w:type="spellEnd"/>
            <w:r w:rsidRPr="00FB0494">
              <w:rPr>
                <w:rFonts w:ascii="Arial" w:eastAsia="Arial Unicode MS" w:hAnsi="Arial" w:cs="Arial"/>
                <w:sz w:val="18"/>
                <w:szCs w:val="18"/>
              </w:rPr>
              <w:t xml:space="preserve"> Rung </w:t>
            </w:r>
            <w:proofErr w:type="spellStart"/>
            <w:r w:rsidRPr="00FB0494">
              <w:rPr>
                <w:rFonts w:ascii="Arial" w:eastAsia="Arial Unicode MS" w:hAnsi="Arial" w:cs="Arial"/>
                <w:sz w:val="18"/>
                <w:szCs w:val="18"/>
              </w:rPr>
              <w:t>Rueng</w:t>
            </w:r>
            <w:proofErr w:type="spellEnd"/>
            <w:r w:rsidRPr="00FB0494">
              <w:rPr>
                <w:rFonts w:ascii="Arial" w:eastAsia="Arial Unicode MS" w:hAnsi="Arial" w:cs="Arial"/>
                <w:sz w:val="18"/>
                <w:szCs w:val="18"/>
              </w:rPr>
              <w:t xml:space="preserve"> Co., Ltd.</w:t>
            </w:r>
          </w:p>
        </w:tc>
        <w:tc>
          <w:tcPr>
            <w:tcW w:w="4950" w:type="dxa"/>
          </w:tcPr>
          <w:p w14:paraId="25537070"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891EF5" w:rsidRPr="00FB0494" w14:paraId="22B3DDEF" w14:textId="77777777" w:rsidTr="002016DF">
        <w:tc>
          <w:tcPr>
            <w:tcW w:w="4320" w:type="dxa"/>
          </w:tcPr>
          <w:p w14:paraId="4F77E101"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Siam Modified Starch Co., Ltd.</w:t>
            </w:r>
          </w:p>
        </w:tc>
        <w:tc>
          <w:tcPr>
            <w:tcW w:w="4950" w:type="dxa"/>
          </w:tcPr>
          <w:p w14:paraId="44FFC1A0"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891EF5" w:rsidRPr="00FB0494" w14:paraId="01CF54ED" w14:textId="77777777" w:rsidTr="002016DF">
        <w:tc>
          <w:tcPr>
            <w:tcW w:w="4320" w:type="dxa"/>
          </w:tcPr>
          <w:p w14:paraId="6955E640"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SMS Corporation Co., Ltd.</w:t>
            </w:r>
          </w:p>
        </w:tc>
        <w:tc>
          <w:tcPr>
            <w:tcW w:w="4950" w:type="dxa"/>
          </w:tcPr>
          <w:p w14:paraId="1F6F0995"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2016DF" w:rsidRPr="00FB0494" w14:paraId="28EAB021" w14:textId="77777777" w:rsidTr="002016DF">
        <w:tc>
          <w:tcPr>
            <w:tcW w:w="4320" w:type="dxa"/>
          </w:tcPr>
          <w:p w14:paraId="09F9B9A1" w14:textId="77777777" w:rsidR="002016DF" w:rsidRPr="00FB0494" w:rsidRDefault="002016DF" w:rsidP="002016DF">
            <w:pPr>
              <w:tabs>
                <w:tab w:val="left" w:pos="900"/>
              </w:tabs>
              <w:spacing w:line="380" w:lineRule="exact"/>
              <w:ind w:right="43"/>
              <w:jc w:val="thaiDistribute"/>
              <w:rPr>
                <w:rFonts w:ascii="Arial" w:eastAsia="Arial Unicode MS" w:hAnsi="Arial" w:cs="Arial"/>
                <w:sz w:val="18"/>
                <w:szCs w:val="18"/>
              </w:rPr>
            </w:pPr>
            <w:proofErr w:type="spellStart"/>
            <w:r w:rsidRPr="00FB0494">
              <w:rPr>
                <w:rFonts w:ascii="Arial" w:eastAsia="Arial Unicode MS" w:hAnsi="Arial" w:cs="Arial"/>
                <w:sz w:val="18"/>
                <w:szCs w:val="18"/>
              </w:rPr>
              <w:t>Praphai</w:t>
            </w:r>
            <w:proofErr w:type="spellEnd"/>
            <w:r w:rsidRPr="00FB0494">
              <w:rPr>
                <w:rFonts w:ascii="Arial" w:eastAsia="Arial Unicode MS" w:hAnsi="Arial" w:cs="Arial"/>
                <w:sz w:val="18"/>
                <w:szCs w:val="18"/>
              </w:rPr>
              <w:t xml:space="preserve"> &amp; Sons Co., Ltd.</w:t>
            </w:r>
          </w:p>
        </w:tc>
        <w:tc>
          <w:tcPr>
            <w:tcW w:w="4950" w:type="dxa"/>
          </w:tcPr>
          <w:p w14:paraId="4C530B70" w14:textId="77777777" w:rsidR="002016DF" w:rsidRPr="00FB0494" w:rsidRDefault="002016DF" w:rsidP="002016DF">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2016DF" w:rsidRPr="00FB0494" w14:paraId="7096010A" w14:textId="77777777" w:rsidTr="002016DF">
        <w:tc>
          <w:tcPr>
            <w:tcW w:w="4320" w:type="dxa"/>
          </w:tcPr>
          <w:p w14:paraId="4E73B47C" w14:textId="77777777" w:rsidR="002016DF" w:rsidRPr="00FB0494" w:rsidRDefault="002016DF" w:rsidP="002016DF">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S and U Co., Ltd.</w:t>
            </w:r>
          </w:p>
        </w:tc>
        <w:tc>
          <w:tcPr>
            <w:tcW w:w="4950" w:type="dxa"/>
          </w:tcPr>
          <w:p w14:paraId="47DFD25C" w14:textId="77777777" w:rsidR="002016DF" w:rsidRPr="00FB0494" w:rsidRDefault="002016DF" w:rsidP="002016DF">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2016DF" w:rsidRPr="00FB0494" w14:paraId="4368AB2E" w14:textId="77777777" w:rsidTr="002016DF">
        <w:tc>
          <w:tcPr>
            <w:tcW w:w="4320" w:type="dxa"/>
          </w:tcPr>
          <w:p w14:paraId="45B2D2DF" w14:textId="77777777" w:rsidR="002016DF" w:rsidRPr="00FB0494" w:rsidRDefault="002016DF" w:rsidP="002016DF">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VGI Plc.</w:t>
            </w:r>
          </w:p>
        </w:tc>
        <w:tc>
          <w:tcPr>
            <w:tcW w:w="4950" w:type="dxa"/>
          </w:tcPr>
          <w:p w14:paraId="785080C3" w14:textId="77777777" w:rsidR="002016DF" w:rsidRPr="00FB0494" w:rsidRDefault="002016DF" w:rsidP="002016DF">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Common directors</w:t>
            </w:r>
          </w:p>
        </w:tc>
      </w:tr>
      <w:tr w:rsidR="00891EF5" w:rsidRPr="00FB0494" w14:paraId="7A414F15" w14:textId="77777777" w:rsidTr="002016DF">
        <w:tc>
          <w:tcPr>
            <w:tcW w:w="4320" w:type="dxa"/>
          </w:tcPr>
          <w:p w14:paraId="217BE4BF"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proofErr w:type="spellStart"/>
            <w:r w:rsidRPr="00FB0494">
              <w:rPr>
                <w:rFonts w:ascii="Arial" w:eastAsia="Arial Unicode MS" w:hAnsi="Arial" w:cs="Arial"/>
                <w:sz w:val="18"/>
                <w:szCs w:val="18"/>
              </w:rPr>
              <w:t>Sittinan</w:t>
            </w:r>
            <w:proofErr w:type="spellEnd"/>
            <w:r w:rsidRPr="00FB0494">
              <w:rPr>
                <w:rFonts w:ascii="Arial" w:eastAsia="Arial Unicode MS" w:hAnsi="Arial" w:cs="Arial"/>
                <w:sz w:val="18"/>
                <w:szCs w:val="18"/>
              </w:rPr>
              <w:t xml:space="preserve"> Co., Ltd. </w:t>
            </w:r>
          </w:p>
        </w:tc>
        <w:tc>
          <w:tcPr>
            <w:tcW w:w="4950" w:type="dxa"/>
          </w:tcPr>
          <w:p w14:paraId="29032F7B" w14:textId="77777777" w:rsidR="00891EF5" w:rsidRPr="00FB0494" w:rsidRDefault="00891EF5" w:rsidP="002016DF">
            <w:pPr>
              <w:tabs>
                <w:tab w:val="left" w:pos="900"/>
              </w:tabs>
              <w:spacing w:line="380" w:lineRule="exact"/>
              <w:ind w:right="43"/>
              <w:rPr>
                <w:rFonts w:ascii="Arial" w:eastAsia="Arial Unicode MS" w:hAnsi="Arial" w:cs="Arial"/>
                <w:sz w:val="18"/>
                <w:szCs w:val="18"/>
              </w:rPr>
            </w:pPr>
            <w:r w:rsidRPr="00FB0494">
              <w:rPr>
                <w:rFonts w:ascii="Arial" w:eastAsia="Arial Unicode MS" w:hAnsi="Arial" w:cs="Arial"/>
                <w:sz w:val="18"/>
                <w:szCs w:val="18"/>
              </w:rPr>
              <w:t>A related person of the Company’s director is a major shareholder</w:t>
            </w:r>
          </w:p>
        </w:tc>
      </w:tr>
      <w:tr w:rsidR="00891EF5" w:rsidRPr="00FB0494" w14:paraId="5CEAB38F" w14:textId="77777777" w:rsidTr="002016DF">
        <w:tc>
          <w:tcPr>
            <w:tcW w:w="4320" w:type="dxa"/>
          </w:tcPr>
          <w:p w14:paraId="3683CAD2" w14:textId="77777777" w:rsidR="00891EF5" w:rsidRPr="00FB0494" w:rsidRDefault="00891EF5" w:rsidP="00422BD2">
            <w:pPr>
              <w:tabs>
                <w:tab w:val="left" w:pos="900"/>
              </w:tabs>
              <w:spacing w:line="380" w:lineRule="exact"/>
              <w:ind w:right="43"/>
              <w:jc w:val="thaiDistribute"/>
              <w:rPr>
                <w:rFonts w:ascii="Arial" w:eastAsia="Arial Unicode MS" w:hAnsi="Arial" w:cs="Arial"/>
                <w:sz w:val="18"/>
                <w:szCs w:val="18"/>
              </w:rPr>
            </w:pPr>
            <w:r w:rsidRPr="00FB0494">
              <w:rPr>
                <w:rFonts w:ascii="Arial" w:eastAsia="Arial Unicode MS" w:hAnsi="Arial" w:cs="Arial"/>
                <w:sz w:val="18"/>
                <w:szCs w:val="18"/>
              </w:rPr>
              <w:t xml:space="preserve">PIA Interior Co., Ltd. </w:t>
            </w:r>
          </w:p>
        </w:tc>
        <w:tc>
          <w:tcPr>
            <w:tcW w:w="4950" w:type="dxa"/>
          </w:tcPr>
          <w:p w14:paraId="7908AD3B" w14:textId="77777777" w:rsidR="00891EF5" w:rsidRPr="00FB0494" w:rsidRDefault="00891EF5" w:rsidP="002016DF">
            <w:pPr>
              <w:tabs>
                <w:tab w:val="left" w:pos="900"/>
              </w:tabs>
              <w:spacing w:line="380" w:lineRule="exact"/>
              <w:ind w:right="43"/>
              <w:rPr>
                <w:rFonts w:ascii="Arial" w:eastAsia="Arial Unicode MS" w:hAnsi="Arial" w:cs="Arial"/>
                <w:sz w:val="18"/>
                <w:szCs w:val="18"/>
              </w:rPr>
            </w:pPr>
            <w:r w:rsidRPr="00FB0494">
              <w:rPr>
                <w:rFonts w:ascii="Arial" w:eastAsia="Arial Unicode MS" w:hAnsi="Arial" w:cs="Arial"/>
                <w:sz w:val="18"/>
                <w:szCs w:val="18"/>
              </w:rPr>
              <w:t>A related person of the Company’s director is a major shareholder</w:t>
            </w:r>
          </w:p>
        </w:tc>
      </w:tr>
    </w:tbl>
    <w:p w14:paraId="4CC32AE0" w14:textId="77777777" w:rsidR="002506D7" w:rsidRPr="00FB0494" w:rsidRDefault="002506D7" w:rsidP="00A74FAA">
      <w:pPr>
        <w:tabs>
          <w:tab w:val="left" w:pos="720"/>
          <w:tab w:val="left" w:pos="2160"/>
        </w:tabs>
        <w:spacing w:before="120" w:after="120" w:line="360" w:lineRule="exact"/>
        <w:ind w:left="547" w:right="43" w:hanging="547"/>
        <w:jc w:val="both"/>
        <w:rPr>
          <w:rFonts w:ascii="Arial" w:eastAsia="Arial Unicode MS" w:hAnsi="Arial" w:cs="Arial"/>
          <w:b/>
          <w:bCs/>
          <w:sz w:val="22"/>
          <w:szCs w:val="22"/>
        </w:rPr>
      </w:pPr>
    </w:p>
    <w:p w14:paraId="11903775" w14:textId="77777777" w:rsidR="002506D7" w:rsidRPr="00FB0494" w:rsidRDefault="002506D7">
      <w:pPr>
        <w:overflowPunct/>
        <w:autoSpaceDE/>
        <w:autoSpaceDN/>
        <w:adjustRightInd/>
        <w:textAlignment w:val="auto"/>
        <w:rPr>
          <w:rFonts w:ascii="Arial" w:eastAsia="Arial Unicode MS" w:hAnsi="Arial" w:cs="Arial"/>
          <w:b/>
          <w:bCs/>
          <w:sz w:val="22"/>
          <w:szCs w:val="22"/>
        </w:rPr>
      </w:pPr>
      <w:r w:rsidRPr="00FB0494">
        <w:rPr>
          <w:rFonts w:ascii="Arial" w:eastAsia="Arial Unicode MS" w:hAnsi="Arial" w:cs="Arial"/>
          <w:b/>
          <w:bCs/>
          <w:sz w:val="22"/>
          <w:szCs w:val="22"/>
        </w:rPr>
        <w:br w:type="page"/>
      </w:r>
    </w:p>
    <w:p w14:paraId="32F749FE" w14:textId="7650B72D" w:rsidR="00321C35" w:rsidRPr="00FB0494" w:rsidRDefault="00E0521E" w:rsidP="002506D7">
      <w:pPr>
        <w:tabs>
          <w:tab w:val="left" w:pos="720"/>
          <w:tab w:val="left" w:pos="2160"/>
        </w:tabs>
        <w:spacing w:before="120" w:after="120" w:line="380" w:lineRule="exact"/>
        <w:ind w:left="547" w:right="43" w:hanging="547"/>
        <w:jc w:val="both"/>
        <w:rPr>
          <w:rFonts w:ascii="Arial" w:eastAsia="Arial Unicode MS" w:hAnsi="Arial" w:cs="Arial"/>
          <w:b/>
          <w:bCs/>
          <w:sz w:val="22"/>
          <w:szCs w:val="22"/>
        </w:rPr>
      </w:pPr>
      <w:r w:rsidRPr="00FB0494">
        <w:rPr>
          <w:rFonts w:ascii="Arial" w:eastAsia="Arial Unicode MS" w:hAnsi="Arial" w:cs="Arial"/>
          <w:b/>
          <w:bCs/>
          <w:sz w:val="22"/>
          <w:szCs w:val="22"/>
        </w:rPr>
        <w:lastRenderedPageBreak/>
        <w:t>3</w:t>
      </w:r>
      <w:r w:rsidR="002016DF" w:rsidRPr="00FB0494">
        <w:rPr>
          <w:rFonts w:ascii="Arial" w:eastAsia="Arial Unicode MS" w:hAnsi="Arial" w:cs="Arial"/>
          <w:b/>
          <w:bCs/>
          <w:sz w:val="22"/>
          <w:szCs w:val="22"/>
        </w:rPr>
        <w:t>4</w:t>
      </w:r>
      <w:r w:rsidR="00321C35" w:rsidRPr="00FB0494">
        <w:rPr>
          <w:rFonts w:ascii="Arial" w:eastAsia="Arial Unicode MS" w:hAnsi="Arial" w:cs="Arial"/>
          <w:b/>
          <w:bCs/>
          <w:sz w:val="22"/>
          <w:szCs w:val="22"/>
        </w:rPr>
        <w:t>.2</w:t>
      </w:r>
      <w:r w:rsidR="00321C35" w:rsidRPr="00FB0494">
        <w:rPr>
          <w:rFonts w:ascii="Arial" w:eastAsia="Arial Unicode MS" w:hAnsi="Arial" w:cs="Arial"/>
          <w:b/>
          <w:bCs/>
          <w:sz w:val="22"/>
          <w:szCs w:val="22"/>
        </w:rPr>
        <w:tab/>
        <w:t>Significant related party transaction</w:t>
      </w:r>
      <w:r w:rsidR="000F4330" w:rsidRPr="00FB0494">
        <w:rPr>
          <w:rFonts w:ascii="Arial" w:eastAsia="Arial Unicode MS" w:hAnsi="Arial" w:cs="Arial"/>
          <w:b/>
          <w:bCs/>
          <w:sz w:val="22"/>
          <w:szCs w:val="22"/>
        </w:rPr>
        <w:t>s</w:t>
      </w:r>
    </w:p>
    <w:p w14:paraId="53DE7555" w14:textId="77777777" w:rsidR="00321C35" w:rsidRPr="00FB0494" w:rsidRDefault="00321C35" w:rsidP="002506D7">
      <w:pPr>
        <w:tabs>
          <w:tab w:val="left" w:pos="720"/>
          <w:tab w:val="left" w:pos="2160"/>
        </w:tabs>
        <w:spacing w:before="120" w:after="120" w:line="380" w:lineRule="exact"/>
        <w:ind w:left="547" w:right="43"/>
        <w:jc w:val="both"/>
        <w:rPr>
          <w:rFonts w:ascii="Arial" w:hAnsi="Arial" w:cs="Arial"/>
          <w:sz w:val="16"/>
          <w:szCs w:val="16"/>
        </w:rPr>
      </w:pPr>
      <w:r w:rsidRPr="00FB0494">
        <w:rPr>
          <w:rFonts w:ascii="Arial" w:eastAsia="Arial Unicode MS" w:hAnsi="Arial" w:cs="Arial"/>
          <w:sz w:val="22"/>
          <w:szCs w:val="22"/>
        </w:rPr>
        <w:t xml:space="preserve">During the </w:t>
      </w:r>
      <w:r w:rsidR="007807C2" w:rsidRPr="00FB0494">
        <w:rPr>
          <w:rFonts w:ascii="Arial" w:eastAsia="Arial Unicode MS" w:hAnsi="Arial" w:cs="Arial"/>
          <w:sz w:val="22"/>
          <w:szCs w:val="22"/>
        </w:rPr>
        <w:t>year</w:t>
      </w:r>
      <w:r w:rsidR="00EA1F5B" w:rsidRPr="00FB0494">
        <w:rPr>
          <w:rFonts w:ascii="Arial" w:eastAsia="Arial Unicode MS" w:hAnsi="Arial" w:cs="Arial"/>
          <w:sz w:val="22"/>
          <w:szCs w:val="22"/>
        </w:rPr>
        <w:t>s</w:t>
      </w:r>
      <w:r w:rsidR="00D643C0" w:rsidRPr="00FB0494">
        <w:rPr>
          <w:rFonts w:ascii="Arial" w:eastAsia="Arial Unicode MS" w:hAnsi="Arial" w:cs="Arial"/>
          <w:sz w:val="22"/>
          <w:szCs w:val="22"/>
        </w:rPr>
        <w:t xml:space="preserve"> ended </w:t>
      </w:r>
      <w:r w:rsidR="007807C2" w:rsidRPr="00FB0494">
        <w:rPr>
          <w:rFonts w:ascii="Arial" w:eastAsia="Arial Unicode MS" w:hAnsi="Arial" w:cs="Arial"/>
          <w:sz w:val="22"/>
          <w:szCs w:val="22"/>
        </w:rPr>
        <w:t xml:space="preserve">31 December </w:t>
      </w:r>
      <w:r w:rsidR="00BB662D" w:rsidRPr="00FB0494">
        <w:rPr>
          <w:rFonts w:ascii="Arial" w:eastAsia="Arial Unicode MS" w:hAnsi="Arial" w:cs="Arial"/>
          <w:sz w:val="22"/>
          <w:szCs w:val="22"/>
        </w:rPr>
        <w:t>2024</w:t>
      </w:r>
      <w:r w:rsidRPr="00FB0494">
        <w:rPr>
          <w:rFonts w:ascii="Arial" w:eastAsia="Arial Unicode MS" w:hAnsi="Arial" w:cs="Arial"/>
          <w:sz w:val="22"/>
          <w:szCs w:val="22"/>
        </w:rPr>
        <w:t xml:space="preserve"> and </w:t>
      </w:r>
      <w:r w:rsidR="00BB662D" w:rsidRPr="00FB0494">
        <w:rPr>
          <w:rFonts w:ascii="Arial" w:eastAsia="Arial Unicode MS" w:hAnsi="Arial" w:cs="Arial"/>
          <w:sz w:val="22"/>
          <w:szCs w:val="22"/>
        </w:rPr>
        <w:t>2023</w:t>
      </w:r>
      <w:r w:rsidRPr="00FB0494">
        <w:rPr>
          <w:rFonts w:ascii="Arial" w:eastAsia="Arial Unicode MS" w:hAnsi="Arial" w:cs="Arial"/>
          <w:sz w:val="22"/>
          <w:szCs w:val="22"/>
        </w:rPr>
        <w:t>, the Company had significant business transactions with related parties.</w:t>
      </w:r>
      <w:r w:rsidRPr="00FB0494">
        <w:rPr>
          <w:rFonts w:ascii="Arial" w:hAnsi="Arial" w:cs="Arial"/>
          <w:sz w:val="22"/>
          <w:szCs w:val="22"/>
        </w:rPr>
        <w:t xml:space="preserve"> Such transactions, which are </w:t>
      </w:r>
      <w:proofErr w:type="spellStart"/>
      <w:r w:rsidRPr="00FB0494">
        <w:rPr>
          <w:rFonts w:ascii="Arial" w:hAnsi="Arial" w:cs="Arial"/>
          <w:sz w:val="22"/>
          <w:szCs w:val="22"/>
        </w:rPr>
        <w:t>summarised</w:t>
      </w:r>
      <w:proofErr w:type="spellEnd"/>
      <w:r w:rsidRPr="00FB0494">
        <w:rPr>
          <w:rFonts w:ascii="Arial" w:hAnsi="Arial" w:cs="Arial"/>
          <w:sz w:val="22"/>
          <w:szCs w:val="22"/>
        </w:rPr>
        <w:t xml:space="preserve"> below, arose in the ordinary course of business and were concluded on commercial terms and bases agreed upon between the Company and those related parties.</w:t>
      </w:r>
    </w:p>
    <w:p w14:paraId="1848127A" w14:textId="77777777" w:rsidR="00106AFA" w:rsidRPr="00FB0494" w:rsidRDefault="00106AFA" w:rsidP="00500A5B">
      <w:pPr>
        <w:spacing w:line="340" w:lineRule="exact"/>
        <w:ind w:left="907" w:right="-7" w:hanging="907"/>
        <w:jc w:val="right"/>
        <w:rPr>
          <w:rFonts w:ascii="Arial" w:eastAsia="Arial Unicode MS" w:hAnsi="Arial" w:cs="Arial"/>
          <w:sz w:val="16"/>
          <w:szCs w:val="16"/>
        </w:rPr>
      </w:pPr>
      <w:r w:rsidRPr="00FB0494">
        <w:rPr>
          <w:rFonts w:ascii="Arial" w:eastAsia="Arial Unicode MS" w:hAnsi="Arial" w:cs="Arial"/>
          <w:sz w:val="16"/>
          <w:szCs w:val="16"/>
        </w:rPr>
        <w:t>(Unit: Baht)</w:t>
      </w:r>
    </w:p>
    <w:tbl>
      <w:tblPr>
        <w:tblW w:w="9114" w:type="dxa"/>
        <w:tblInd w:w="534" w:type="dxa"/>
        <w:tblLayout w:type="fixed"/>
        <w:tblLook w:val="0000" w:firstRow="0" w:lastRow="0" w:firstColumn="0" w:lastColumn="0" w:noHBand="0" w:noVBand="0"/>
      </w:tblPr>
      <w:tblGrid>
        <w:gridCol w:w="3354"/>
        <w:gridCol w:w="1170"/>
        <w:gridCol w:w="1170"/>
        <w:gridCol w:w="3420"/>
      </w:tblGrid>
      <w:tr w:rsidR="003301E9" w:rsidRPr="00FB0494" w14:paraId="37BFD016" w14:textId="77777777" w:rsidTr="00535823">
        <w:trPr>
          <w:trHeight w:val="312"/>
        </w:trPr>
        <w:tc>
          <w:tcPr>
            <w:tcW w:w="3354" w:type="dxa"/>
          </w:tcPr>
          <w:p w14:paraId="1FF98892" w14:textId="77777777" w:rsidR="00106AFA" w:rsidRPr="00FB0494" w:rsidRDefault="00106AFA" w:rsidP="00AF675D">
            <w:pPr>
              <w:spacing w:line="340" w:lineRule="exact"/>
              <w:jc w:val="both"/>
              <w:rPr>
                <w:rFonts w:ascii="Arial" w:hAnsi="Arial" w:cs="Arial"/>
                <w:sz w:val="16"/>
                <w:szCs w:val="16"/>
              </w:rPr>
            </w:pPr>
          </w:p>
        </w:tc>
        <w:tc>
          <w:tcPr>
            <w:tcW w:w="2340" w:type="dxa"/>
            <w:gridSpan w:val="2"/>
            <w:vAlign w:val="bottom"/>
          </w:tcPr>
          <w:p w14:paraId="42F90FFF" w14:textId="77777777" w:rsidR="00106AFA" w:rsidRPr="00FB0494" w:rsidRDefault="00106AFA" w:rsidP="00AF675D">
            <w:pPr>
              <w:pBdr>
                <w:bottom w:val="single" w:sz="6" w:space="1" w:color="auto"/>
              </w:pBdr>
              <w:spacing w:line="340" w:lineRule="exact"/>
              <w:ind w:left="-18" w:right="-18"/>
              <w:jc w:val="center"/>
              <w:rPr>
                <w:rFonts w:ascii="Arial" w:hAnsi="Arial" w:cs="Arial"/>
                <w:sz w:val="16"/>
                <w:szCs w:val="16"/>
              </w:rPr>
            </w:pPr>
            <w:r w:rsidRPr="00FB0494">
              <w:rPr>
                <w:rFonts w:ascii="Arial" w:hAnsi="Arial" w:cs="Arial"/>
                <w:sz w:val="16"/>
                <w:szCs w:val="16"/>
              </w:rPr>
              <w:t>For the years ended                      31 December</w:t>
            </w:r>
          </w:p>
        </w:tc>
        <w:tc>
          <w:tcPr>
            <w:tcW w:w="3420" w:type="dxa"/>
            <w:vAlign w:val="bottom"/>
          </w:tcPr>
          <w:p w14:paraId="67E78400" w14:textId="77777777" w:rsidR="00106AFA" w:rsidRPr="00FB0494" w:rsidRDefault="00106AFA" w:rsidP="00AF675D">
            <w:pPr>
              <w:spacing w:line="340" w:lineRule="exact"/>
              <w:jc w:val="center"/>
              <w:rPr>
                <w:rFonts w:ascii="Arial" w:hAnsi="Arial" w:cs="Arial"/>
                <w:sz w:val="16"/>
                <w:szCs w:val="16"/>
              </w:rPr>
            </w:pPr>
          </w:p>
        </w:tc>
      </w:tr>
      <w:tr w:rsidR="003301E9" w:rsidRPr="00FB0494" w14:paraId="5035403D" w14:textId="77777777" w:rsidTr="00535823">
        <w:trPr>
          <w:trHeight w:val="312"/>
        </w:trPr>
        <w:tc>
          <w:tcPr>
            <w:tcW w:w="3354" w:type="dxa"/>
          </w:tcPr>
          <w:p w14:paraId="549EBEE6" w14:textId="77777777" w:rsidR="00EC7642" w:rsidRPr="00FB0494" w:rsidRDefault="00EC7642" w:rsidP="00EC7642">
            <w:pPr>
              <w:spacing w:line="340" w:lineRule="exact"/>
              <w:jc w:val="both"/>
              <w:rPr>
                <w:rFonts w:ascii="Arial" w:hAnsi="Arial" w:cs="Arial"/>
                <w:sz w:val="16"/>
                <w:szCs w:val="16"/>
              </w:rPr>
            </w:pPr>
          </w:p>
        </w:tc>
        <w:tc>
          <w:tcPr>
            <w:tcW w:w="1170" w:type="dxa"/>
            <w:vAlign w:val="bottom"/>
          </w:tcPr>
          <w:p w14:paraId="690E4E66" w14:textId="77777777" w:rsidR="00EC7642" w:rsidRPr="00FB0494" w:rsidRDefault="00BB662D" w:rsidP="00EC7642">
            <w:pPr>
              <w:pBdr>
                <w:bottom w:val="single" w:sz="6" w:space="1" w:color="auto"/>
              </w:pBdr>
              <w:spacing w:line="340" w:lineRule="exact"/>
              <w:ind w:left="-18" w:right="-18"/>
              <w:jc w:val="center"/>
              <w:rPr>
                <w:rFonts w:ascii="Arial" w:hAnsi="Arial" w:cs="Arial"/>
                <w:sz w:val="16"/>
                <w:szCs w:val="16"/>
              </w:rPr>
            </w:pPr>
            <w:r w:rsidRPr="00FB0494">
              <w:rPr>
                <w:rFonts w:ascii="Arial" w:hAnsi="Arial" w:cs="Arial"/>
                <w:sz w:val="16"/>
                <w:szCs w:val="16"/>
              </w:rPr>
              <w:t>2024</w:t>
            </w:r>
          </w:p>
        </w:tc>
        <w:tc>
          <w:tcPr>
            <w:tcW w:w="1170" w:type="dxa"/>
            <w:vAlign w:val="bottom"/>
          </w:tcPr>
          <w:p w14:paraId="64E29EE1" w14:textId="77777777" w:rsidR="00EC7642" w:rsidRPr="00FB0494" w:rsidRDefault="00BB662D" w:rsidP="00EC7642">
            <w:pPr>
              <w:pBdr>
                <w:bottom w:val="single" w:sz="6" w:space="1" w:color="auto"/>
              </w:pBdr>
              <w:spacing w:line="340" w:lineRule="exact"/>
              <w:ind w:left="-18" w:right="-18"/>
              <w:jc w:val="center"/>
              <w:rPr>
                <w:rFonts w:ascii="Arial" w:hAnsi="Arial" w:cs="Arial"/>
                <w:sz w:val="16"/>
                <w:szCs w:val="16"/>
              </w:rPr>
            </w:pPr>
            <w:r w:rsidRPr="00FB0494">
              <w:rPr>
                <w:rFonts w:ascii="Arial" w:hAnsi="Arial" w:cs="Arial"/>
                <w:sz w:val="16"/>
                <w:szCs w:val="16"/>
              </w:rPr>
              <w:t>2023</w:t>
            </w:r>
          </w:p>
        </w:tc>
        <w:tc>
          <w:tcPr>
            <w:tcW w:w="3420" w:type="dxa"/>
            <w:vAlign w:val="bottom"/>
          </w:tcPr>
          <w:p w14:paraId="64F6194B" w14:textId="77777777" w:rsidR="00EC7642" w:rsidRPr="00FB0494" w:rsidRDefault="00EC7642" w:rsidP="00EC7642">
            <w:pPr>
              <w:pBdr>
                <w:bottom w:val="single" w:sz="6" w:space="1" w:color="auto"/>
              </w:pBdr>
              <w:spacing w:line="340" w:lineRule="exact"/>
              <w:jc w:val="center"/>
              <w:rPr>
                <w:rFonts w:ascii="Arial" w:hAnsi="Arial" w:cs="Arial"/>
                <w:sz w:val="16"/>
                <w:szCs w:val="16"/>
              </w:rPr>
            </w:pPr>
            <w:r w:rsidRPr="00FB0494">
              <w:rPr>
                <w:rFonts w:ascii="Arial" w:hAnsi="Arial" w:cs="Arial"/>
                <w:sz w:val="16"/>
                <w:szCs w:val="16"/>
              </w:rPr>
              <w:t>Pricing policy</w:t>
            </w:r>
          </w:p>
        </w:tc>
      </w:tr>
      <w:tr w:rsidR="003301E9" w:rsidRPr="00FB0494" w14:paraId="4B5E3B34" w14:textId="77777777" w:rsidTr="000E2F65">
        <w:trPr>
          <w:trHeight w:val="312"/>
        </w:trPr>
        <w:tc>
          <w:tcPr>
            <w:tcW w:w="3354" w:type="dxa"/>
            <w:shd w:val="clear" w:color="auto" w:fill="auto"/>
          </w:tcPr>
          <w:p w14:paraId="25EE56E1" w14:textId="77777777" w:rsidR="00EC7642" w:rsidRPr="00FB0494" w:rsidRDefault="00EC7642" w:rsidP="00EC7642">
            <w:pPr>
              <w:spacing w:line="340" w:lineRule="exact"/>
              <w:rPr>
                <w:rFonts w:ascii="Arial" w:eastAsia="Arial Unicode MS" w:hAnsi="Arial" w:cs="Arial"/>
                <w:sz w:val="16"/>
                <w:szCs w:val="16"/>
              </w:rPr>
            </w:pPr>
            <w:r w:rsidRPr="00FB0494">
              <w:rPr>
                <w:rFonts w:ascii="Arial" w:eastAsia="Arial Unicode MS" w:hAnsi="Arial" w:cs="Arial"/>
                <w:b/>
                <w:bCs/>
                <w:sz w:val="16"/>
                <w:szCs w:val="16"/>
              </w:rPr>
              <w:t>Transactions</w:t>
            </w:r>
            <w:r w:rsidRPr="00FB0494">
              <w:rPr>
                <w:rFonts w:ascii="Arial" w:hAnsi="Arial" w:cs="Arial"/>
                <w:b/>
                <w:bCs/>
                <w:sz w:val="16"/>
                <w:szCs w:val="16"/>
              </w:rPr>
              <w:t xml:space="preserve"> with associated companies</w:t>
            </w:r>
          </w:p>
        </w:tc>
        <w:tc>
          <w:tcPr>
            <w:tcW w:w="1170" w:type="dxa"/>
          </w:tcPr>
          <w:p w14:paraId="4387ACBC" w14:textId="77777777" w:rsidR="00EC7642" w:rsidRPr="00FB0494" w:rsidRDefault="00EC7642" w:rsidP="00B90DFC">
            <w:pPr>
              <w:tabs>
                <w:tab w:val="decimal" w:pos="882"/>
              </w:tabs>
              <w:spacing w:line="340" w:lineRule="exact"/>
              <w:ind w:left="-108"/>
              <w:rPr>
                <w:rFonts w:ascii="Arial" w:hAnsi="Arial" w:cs="Arial"/>
                <w:sz w:val="16"/>
                <w:szCs w:val="16"/>
              </w:rPr>
            </w:pPr>
          </w:p>
        </w:tc>
        <w:tc>
          <w:tcPr>
            <w:tcW w:w="1170" w:type="dxa"/>
          </w:tcPr>
          <w:p w14:paraId="46FA8E93" w14:textId="77777777" w:rsidR="00EC7642" w:rsidRPr="00FB0494" w:rsidRDefault="00EC7642" w:rsidP="00EC7642">
            <w:pPr>
              <w:tabs>
                <w:tab w:val="decimal" w:pos="882"/>
              </w:tabs>
              <w:spacing w:line="340" w:lineRule="exact"/>
              <w:ind w:left="-108"/>
              <w:rPr>
                <w:rFonts w:ascii="Arial" w:hAnsi="Arial" w:cs="Arial"/>
                <w:sz w:val="16"/>
                <w:szCs w:val="16"/>
              </w:rPr>
            </w:pPr>
          </w:p>
        </w:tc>
        <w:tc>
          <w:tcPr>
            <w:tcW w:w="3420" w:type="dxa"/>
            <w:shd w:val="clear" w:color="auto" w:fill="auto"/>
          </w:tcPr>
          <w:p w14:paraId="153C74EC" w14:textId="77777777" w:rsidR="00EC7642" w:rsidRPr="00FB0494" w:rsidRDefault="00EC7642" w:rsidP="00EC7642">
            <w:pPr>
              <w:spacing w:line="340" w:lineRule="exact"/>
              <w:ind w:left="175" w:hanging="175"/>
              <w:rPr>
                <w:rFonts w:ascii="Arial" w:eastAsia="Arial Unicode MS" w:hAnsi="Arial" w:cs="Arial"/>
                <w:sz w:val="16"/>
                <w:szCs w:val="16"/>
              </w:rPr>
            </w:pPr>
          </w:p>
        </w:tc>
      </w:tr>
      <w:tr w:rsidR="003301E9" w:rsidRPr="00FB0494" w14:paraId="41963267" w14:textId="77777777" w:rsidTr="000E2F65">
        <w:trPr>
          <w:trHeight w:val="312"/>
        </w:trPr>
        <w:tc>
          <w:tcPr>
            <w:tcW w:w="3354" w:type="dxa"/>
            <w:shd w:val="clear" w:color="auto" w:fill="auto"/>
          </w:tcPr>
          <w:p w14:paraId="79121FF1" w14:textId="77777777" w:rsidR="00B90DFC" w:rsidRPr="00FB0494" w:rsidRDefault="00B90DFC" w:rsidP="00B90DFC">
            <w:pPr>
              <w:spacing w:line="340" w:lineRule="exact"/>
              <w:rPr>
                <w:rFonts w:ascii="Arial" w:eastAsia="Arial Unicode MS" w:hAnsi="Arial" w:cs="Arial"/>
                <w:sz w:val="16"/>
                <w:szCs w:val="16"/>
              </w:rPr>
            </w:pPr>
            <w:r w:rsidRPr="00FB0494">
              <w:rPr>
                <w:rFonts w:ascii="Arial" w:eastAsia="Arial Unicode MS" w:hAnsi="Arial" w:cs="Arial"/>
                <w:sz w:val="16"/>
                <w:szCs w:val="16"/>
              </w:rPr>
              <w:t>Reinsurance premium written</w:t>
            </w:r>
          </w:p>
        </w:tc>
        <w:tc>
          <w:tcPr>
            <w:tcW w:w="1170" w:type="dxa"/>
          </w:tcPr>
          <w:p w14:paraId="47604986" w14:textId="77777777" w:rsidR="00B90DFC" w:rsidRPr="00FB0494" w:rsidRDefault="00B90DFC" w:rsidP="00B90DFC">
            <w:pPr>
              <w:tabs>
                <w:tab w:val="decimal" w:pos="886"/>
              </w:tabs>
              <w:spacing w:line="340" w:lineRule="exact"/>
              <w:ind w:left="-108"/>
              <w:rPr>
                <w:rFonts w:ascii="Arial" w:hAnsi="Arial" w:cs="Arial"/>
                <w:sz w:val="16"/>
                <w:szCs w:val="16"/>
              </w:rPr>
            </w:pPr>
            <w:r w:rsidRPr="00FB0494">
              <w:rPr>
                <w:rFonts w:ascii="Arial" w:hAnsi="Arial" w:cs="Arial" w:hint="cs"/>
                <w:sz w:val="16"/>
                <w:szCs w:val="16"/>
                <w:cs/>
              </w:rPr>
              <w:t>2</w:t>
            </w:r>
            <w:r w:rsidRPr="00FB0494">
              <w:rPr>
                <w:rFonts w:ascii="Arial" w:hAnsi="Arial" w:cs="Arial"/>
                <w:sz w:val="16"/>
                <w:szCs w:val="16"/>
              </w:rPr>
              <w:t>,476,462</w:t>
            </w:r>
          </w:p>
        </w:tc>
        <w:tc>
          <w:tcPr>
            <w:tcW w:w="1170" w:type="dxa"/>
          </w:tcPr>
          <w:p w14:paraId="53F185F3" w14:textId="77777777" w:rsidR="00B90DFC" w:rsidRPr="00FB0494" w:rsidRDefault="00B90DFC" w:rsidP="00B90DFC">
            <w:pPr>
              <w:tabs>
                <w:tab w:val="decimal" w:pos="882"/>
              </w:tabs>
              <w:spacing w:line="340" w:lineRule="exact"/>
              <w:ind w:left="-108"/>
              <w:rPr>
                <w:rFonts w:ascii="Arial" w:hAnsi="Arial" w:cs="Arial"/>
                <w:sz w:val="16"/>
                <w:szCs w:val="16"/>
              </w:rPr>
            </w:pPr>
            <w:r w:rsidRPr="00FB0494">
              <w:rPr>
                <w:rFonts w:ascii="Arial" w:hAnsi="Arial" w:cs="Arial"/>
                <w:sz w:val="16"/>
                <w:szCs w:val="16"/>
              </w:rPr>
              <w:t>1,584,763</w:t>
            </w:r>
          </w:p>
        </w:tc>
        <w:tc>
          <w:tcPr>
            <w:tcW w:w="3420" w:type="dxa"/>
            <w:shd w:val="clear" w:color="auto" w:fill="auto"/>
          </w:tcPr>
          <w:p w14:paraId="73ACA72C" w14:textId="77777777" w:rsidR="00B90DFC" w:rsidRPr="00FB0494" w:rsidRDefault="00B90DFC" w:rsidP="00B90DFC">
            <w:pPr>
              <w:spacing w:line="340" w:lineRule="exact"/>
              <w:ind w:left="173" w:hanging="173"/>
              <w:rPr>
                <w:rFonts w:ascii="Arial" w:eastAsia="Arial Unicode MS" w:hAnsi="Arial" w:cs="Arial"/>
                <w:sz w:val="16"/>
                <w:szCs w:val="16"/>
              </w:rPr>
            </w:pPr>
            <w:r w:rsidRPr="00FB0494">
              <w:rPr>
                <w:rFonts w:ascii="Arial" w:eastAsia="Arial Unicode MS" w:hAnsi="Arial" w:cs="Arial"/>
                <w:sz w:val="16"/>
                <w:szCs w:val="16"/>
              </w:rPr>
              <w:t>Ceded rates as specified based on the type of insurance and the reinsurance contracts</w:t>
            </w:r>
          </w:p>
        </w:tc>
      </w:tr>
      <w:tr w:rsidR="003301E9" w:rsidRPr="00FB0494" w14:paraId="7695B4C4" w14:textId="77777777" w:rsidTr="000E2F65">
        <w:trPr>
          <w:trHeight w:val="312"/>
        </w:trPr>
        <w:tc>
          <w:tcPr>
            <w:tcW w:w="3354" w:type="dxa"/>
            <w:shd w:val="clear" w:color="auto" w:fill="auto"/>
          </w:tcPr>
          <w:p w14:paraId="3A187727" w14:textId="77777777" w:rsidR="00B90DFC" w:rsidRPr="00FB0494" w:rsidRDefault="00B90DFC" w:rsidP="00B90DFC">
            <w:pPr>
              <w:spacing w:line="340" w:lineRule="exact"/>
              <w:rPr>
                <w:rFonts w:ascii="Arial" w:eastAsia="Arial Unicode MS" w:hAnsi="Arial" w:cs="Arial"/>
                <w:sz w:val="16"/>
                <w:szCs w:val="16"/>
              </w:rPr>
            </w:pPr>
            <w:r w:rsidRPr="00FB0494">
              <w:rPr>
                <w:rFonts w:ascii="Arial" w:eastAsia="Arial Unicode MS" w:hAnsi="Arial" w:cs="Arial"/>
                <w:sz w:val="16"/>
                <w:szCs w:val="16"/>
              </w:rPr>
              <w:t>Claim expenses</w:t>
            </w:r>
          </w:p>
        </w:tc>
        <w:tc>
          <w:tcPr>
            <w:tcW w:w="1170" w:type="dxa"/>
          </w:tcPr>
          <w:p w14:paraId="579FF5EC" w14:textId="77777777" w:rsidR="00B90DFC" w:rsidRPr="00FB0494" w:rsidRDefault="00B90DFC" w:rsidP="00B90DFC">
            <w:pPr>
              <w:tabs>
                <w:tab w:val="decimal" w:pos="886"/>
              </w:tabs>
              <w:spacing w:line="340" w:lineRule="exact"/>
              <w:ind w:left="-108"/>
              <w:rPr>
                <w:rFonts w:ascii="Arial" w:hAnsi="Arial" w:cs="Arial"/>
                <w:sz w:val="16"/>
                <w:szCs w:val="16"/>
              </w:rPr>
            </w:pPr>
            <w:r w:rsidRPr="00FB0494">
              <w:rPr>
                <w:rFonts w:ascii="Arial" w:hAnsi="Arial" w:cs="Arial"/>
                <w:sz w:val="16"/>
                <w:szCs w:val="16"/>
              </w:rPr>
              <w:t>-</w:t>
            </w:r>
          </w:p>
        </w:tc>
        <w:tc>
          <w:tcPr>
            <w:tcW w:w="1170" w:type="dxa"/>
          </w:tcPr>
          <w:p w14:paraId="2EAA4803" w14:textId="77777777" w:rsidR="00B90DFC" w:rsidRPr="00FB0494" w:rsidRDefault="00B90DFC" w:rsidP="00B90DFC">
            <w:pPr>
              <w:tabs>
                <w:tab w:val="decimal" w:pos="882"/>
              </w:tabs>
              <w:spacing w:line="340" w:lineRule="exact"/>
              <w:ind w:left="-108"/>
              <w:rPr>
                <w:rFonts w:ascii="Arial" w:hAnsi="Arial" w:cs="Arial"/>
                <w:sz w:val="16"/>
                <w:szCs w:val="16"/>
              </w:rPr>
            </w:pPr>
            <w:r w:rsidRPr="00FB0494">
              <w:rPr>
                <w:rFonts w:ascii="Arial" w:hAnsi="Arial" w:cs="Arial"/>
                <w:sz w:val="16"/>
                <w:szCs w:val="16"/>
              </w:rPr>
              <w:t>20,861</w:t>
            </w:r>
          </w:p>
        </w:tc>
        <w:tc>
          <w:tcPr>
            <w:tcW w:w="3420" w:type="dxa"/>
            <w:shd w:val="clear" w:color="auto" w:fill="auto"/>
          </w:tcPr>
          <w:p w14:paraId="5599566F" w14:textId="77777777" w:rsidR="00B90DFC" w:rsidRPr="00FB0494" w:rsidRDefault="00B90DFC" w:rsidP="00B90DFC">
            <w:pPr>
              <w:spacing w:line="340" w:lineRule="exact"/>
              <w:ind w:left="173" w:hanging="173"/>
              <w:rPr>
                <w:rFonts w:ascii="Arial" w:eastAsia="Arial Unicode MS" w:hAnsi="Arial" w:cs="Arial"/>
                <w:sz w:val="16"/>
                <w:szCs w:val="16"/>
              </w:rPr>
            </w:pPr>
            <w:r w:rsidRPr="00FB0494">
              <w:rPr>
                <w:rFonts w:ascii="Arial" w:eastAsia="Arial Unicode MS" w:hAnsi="Arial" w:cs="Arial"/>
                <w:sz w:val="16"/>
                <w:szCs w:val="16"/>
              </w:rPr>
              <w:t>Actual incurred</w:t>
            </w:r>
          </w:p>
        </w:tc>
      </w:tr>
      <w:tr w:rsidR="003301E9" w:rsidRPr="00FB0494" w14:paraId="7711F507" w14:textId="77777777" w:rsidTr="000E2F65">
        <w:trPr>
          <w:trHeight w:val="312"/>
        </w:trPr>
        <w:tc>
          <w:tcPr>
            <w:tcW w:w="3354" w:type="dxa"/>
            <w:shd w:val="clear" w:color="auto" w:fill="auto"/>
          </w:tcPr>
          <w:p w14:paraId="6844B83D" w14:textId="77777777" w:rsidR="00B90DFC" w:rsidRPr="00FB0494" w:rsidRDefault="00B90DFC" w:rsidP="00B90DFC">
            <w:pPr>
              <w:spacing w:line="340" w:lineRule="exact"/>
              <w:ind w:left="186" w:right="-108" w:hanging="186"/>
              <w:rPr>
                <w:rFonts w:ascii="Arial" w:eastAsia="Arial Unicode MS" w:hAnsi="Arial" w:cs="Arial"/>
                <w:sz w:val="16"/>
                <w:szCs w:val="16"/>
              </w:rPr>
            </w:pPr>
            <w:r w:rsidRPr="00FB0494">
              <w:rPr>
                <w:rFonts w:ascii="Arial" w:eastAsia="Arial Unicode MS" w:hAnsi="Arial" w:cs="Arial"/>
                <w:sz w:val="16"/>
                <w:szCs w:val="16"/>
              </w:rPr>
              <w:t>Commission</w:t>
            </w:r>
            <w:r w:rsidRPr="00FB0494">
              <w:rPr>
                <w:rFonts w:ascii="Arial" w:eastAsia="Arial Unicode MS" w:hAnsi="Arial" w:cs="Arial"/>
                <w:sz w:val="16"/>
                <w:szCs w:val="16"/>
                <w:cs/>
              </w:rPr>
              <w:t xml:space="preserve"> </w:t>
            </w:r>
            <w:r w:rsidRPr="00FB0494">
              <w:rPr>
                <w:rFonts w:ascii="Arial" w:eastAsia="Arial Unicode MS" w:hAnsi="Arial" w:cs="Arial"/>
                <w:sz w:val="16"/>
                <w:szCs w:val="16"/>
              </w:rPr>
              <w:t>paid to reinsurance</w:t>
            </w:r>
          </w:p>
        </w:tc>
        <w:tc>
          <w:tcPr>
            <w:tcW w:w="1170" w:type="dxa"/>
          </w:tcPr>
          <w:p w14:paraId="2F5CF1E0" w14:textId="77777777" w:rsidR="00B90DFC" w:rsidRPr="00FB0494" w:rsidRDefault="00B90DFC" w:rsidP="00B90DFC">
            <w:pPr>
              <w:tabs>
                <w:tab w:val="decimal" w:pos="886"/>
              </w:tabs>
              <w:spacing w:line="340" w:lineRule="exact"/>
              <w:ind w:left="-108"/>
              <w:rPr>
                <w:rFonts w:ascii="Arial" w:hAnsi="Arial" w:cs="Arial"/>
                <w:sz w:val="16"/>
                <w:szCs w:val="16"/>
              </w:rPr>
            </w:pPr>
            <w:r w:rsidRPr="00FB0494">
              <w:rPr>
                <w:rFonts w:ascii="Arial" w:hAnsi="Arial" w:cs="Arial"/>
                <w:sz w:val="16"/>
                <w:szCs w:val="16"/>
              </w:rPr>
              <w:t>517,202</w:t>
            </w:r>
          </w:p>
        </w:tc>
        <w:tc>
          <w:tcPr>
            <w:tcW w:w="1170" w:type="dxa"/>
          </w:tcPr>
          <w:p w14:paraId="1BB7DF91" w14:textId="77777777" w:rsidR="00B90DFC" w:rsidRPr="00FB0494" w:rsidRDefault="00B90DFC" w:rsidP="00B90DFC">
            <w:pPr>
              <w:tabs>
                <w:tab w:val="decimal" w:pos="882"/>
              </w:tabs>
              <w:spacing w:line="340" w:lineRule="exact"/>
              <w:ind w:left="-108"/>
              <w:rPr>
                <w:rFonts w:ascii="Arial" w:hAnsi="Arial" w:cs="Arial"/>
                <w:sz w:val="16"/>
                <w:szCs w:val="16"/>
              </w:rPr>
            </w:pPr>
            <w:r w:rsidRPr="00FB0494">
              <w:rPr>
                <w:rFonts w:ascii="Arial" w:hAnsi="Arial" w:cs="Arial"/>
                <w:sz w:val="16"/>
                <w:szCs w:val="16"/>
              </w:rPr>
              <w:t>346,263</w:t>
            </w:r>
          </w:p>
        </w:tc>
        <w:tc>
          <w:tcPr>
            <w:tcW w:w="3420" w:type="dxa"/>
            <w:shd w:val="clear" w:color="auto" w:fill="auto"/>
          </w:tcPr>
          <w:p w14:paraId="78087233" w14:textId="77777777" w:rsidR="00B90DFC" w:rsidRPr="00FB0494" w:rsidRDefault="00B90DFC" w:rsidP="00B90DFC">
            <w:pPr>
              <w:spacing w:line="340" w:lineRule="exact"/>
              <w:ind w:left="173" w:hanging="173"/>
              <w:rPr>
                <w:rFonts w:ascii="Arial" w:eastAsia="Arial Unicode MS" w:hAnsi="Arial" w:cs="Arial"/>
                <w:sz w:val="16"/>
                <w:szCs w:val="16"/>
              </w:rPr>
            </w:pPr>
            <w:r w:rsidRPr="00FB0494">
              <w:rPr>
                <w:rFonts w:ascii="Arial" w:eastAsia="Arial Unicode MS" w:hAnsi="Arial" w:cs="Arial"/>
                <w:sz w:val="16"/>
                <w:szCs w:val="16"/>
              </w:rPr>
              <w:t>Ceded rates as specified based on the type of insurance and the reinsurance contracts</w:t>
            </w:r>
          </w:p>
        </w:tc>
      </w:tr>
      <w:tr w:rsidR="003301E9" w:rsidRPr="00FB0494" w14:paraId="5C47976B" w14:textId="77777777" w:rsidTr="000E2F65">
        <w:trPr>
          <w:trHeight w:val="312"/>
        </w:trPr>
        <w:tc>
          <w:tcPr>
            <w:tcW w:w="3354" w:type="dxa"/>
            <w:shd w:val="clear" w:color="auto" w:fill="auto"/>
          </w:tcPr>
          <w:p w14:paraId="06F1F9F8" w14:textId="77777777" w:rsidR="00B90DFC" w:rsidRPr="00FB0494" w:rsidRDefault="00B90DFC" w:rsidP="00B90DFC">
            <w:pPr>
              <w:spacing w:line="340" w:lineRule="exact"/>
              <w:rPr>
                <w:rFonts w:ascii="Arial" w:eastAsia="Arial Unicode MS" w:hAnsi="Arial" w:cs="Arial"/>
                <w:sz w:val="16"/>
                <w:szCs w:val="16"/>
              </w:rPr>
            </w:pPr>
            <w:r w:rsidRPr="00FB0494">
              <w:rPr>
                <w:rFonts w:ascii="Arial" w:eastAsia="Arial Unicode MS" w:hAnsi="Arial" w:cs="Arial"/>
                <w:b/>
                <w:bCs/>
                <w:sz w:val="16"/>
                <w:szCs w:val="16"/>
              </w:rPr>
              <w:t>Transactions</w:t>
            </w:r>
            <w:r w:rsidRPr="00FB0494">
              <w:rPr>
                <w:rFonts w:ascii="Arial" w:hAnsi="Arial" w:cs="Arial"/>
                <w:b/>
                <w:bCs/>
                <w:sz w:val="16"/>
                <w:szCs w:val="16"/>
              </w:rPr>
              <w:t xml:space="preserve"> with related companies</w:t>
            </w:r>
          </w:p>
        </w:tc>
        <w:tc>
          <w:tcPr>
            <w:tcW w:w="1170" w:type="dxa"/>
          </w:tcPr>
          <w:p w14:paraId="0C0F4C47" w14:textId="77777777" w:rsidR="00B90DFC" w:rsidRPr="00FB0494" w:rsidRDefault="00B90DFC" w:rsidP="00B90DFC">
            <w:pPr>
              <w:tabs>
                <w:tab w:val="decimal" w:pos="886"/>
              </w:tabs>
              <w:spacing w:line="340" w:lineRule="exact"/>
              <w:ind w:left="-108"/>
              <w:rPr>
                <w:rFonts w:ascii="Arial" w:hAnsi="Arial" w:cs="Arial"/>
                <w:sz w:val="16"/>
                <w:szCs w:val="16"/>
              </w:rPr>
            </w:pPr>
          </w:p>
        </w:tc>
        <w:tc>
          <w:tcPr>
            <w:tcW w:w="1170" w:type="dxa"/>
          </w:tcPr>
          <w:p w14:paraId="41EE0793" w14:textId="77777777" w:rsidR="00B90DFC" w:rsidRPr="00FB0494" w:rsidRDefault="00B90DFC" w:rsidP="00B90DFC">
            <w:pPr>
              <w:tabs>
                <w:tab w:val="decimal" w:pos="882"/>
              </w:tabs>
              <w:spacing w:line="340" w:lineRule="exact"/>
              <w:ind w:left="-108"/>
              <w:rPr>
                <w:rFonts w:ascii="Arial" w:hAnsi="Arial" w:cs="Arial"/>
                <w:sz w:val="16"/>
                <w:szCs w:val="16"/>
              </w:rPr>
            </w:pPr>
          </w:p>
        </w:tc>
        <w:tc>
          <w:tcPr>
            <w:tcW w:w="3420" w:type="dxa"/>
            <w:shd w:val="clear" w:color="auto" w:fill="auto"/>
          </w:tcPr>
          <w:p w14:paraId="63A56CB0" w14:textId="77777777" w:rsidR="00B90DFC" w:rsidRPr="00FB0494" w:rsidRDefault="00B90DFC" w:rsidP="00B90DFC">
            <w:pPr>
              <w:spacing w:line="340" w:lineRule="exact"/>
              <w:ind w:left="175" w:hanging="175"/>
              <w:rPr>
                <w:rFonts w:ascii="Arial" w:eastAsia="Arial Unicode MS" w:hAnsi="Arial" w:cs="Arial"/>
                <w:sz w:val="16"/>
                <w:szCs w:val="16"/>
              </w:rPr>
            </w:pPr>
          </w:p>
        </w:tc>
      </w:tr>
      <w:tr w:rsidR="002D315F" w:rsidRPr="00FB0494" w14:paraId="559F7B3A" w14:textId="77777777" w:rsidTr="000E2F65">
        <w:trPr>
          <w:trHeight w:val="312"/>
        </w:trPr>
        <w:tc>
          <w:tcPr>
            <w:tcW w:w="3354" w:type="dxa"/>
            <w:shd w:val="clear" w:color="auto" w:fill="auto"/>
          </w:tcPr>
          <w:p w14:paraId="4188CAE6" w14:textId="77777777" w:rsidR="002D315F" w:rsidRPr="00FB0494" w:rsidRDefault="002D315F" w:rsidP="002D315F">
            <w:pPr>
              <w:spacing w:line="340" w:lineRule="exact"/>
              <w:rPr>
                <w:rFonts w:ascii="Arial" w:eastAsia="Arial Unicode MS" w:hAnsi="Arial" w:cs="Arial"/>
                <w:sz w:val="16"/>
                <w:szCs w:val="16"/>
              </w:rPr>
            </w:pPr>
            <w:r w:rsidRPr="00FB0494">
              <w:rPr>
                <w:rFonts w:ascii="Arial" w:eastAsia="Arial Unicode MS" w:hAnsi="Arial" w:cs="Arial"/>
                <w:sz w:val="16"/>
                <w:szCs w:val="16"/>
              </w:rPr>
              <w:t>Direct premium written</w:t>
            </w:r>
          </w:p>
        </w:tc>
        <w:tc>
          <w:tcPr>
            <w:tcW w:w="1170" w:type="dxa"/>
          </w:tcPr>
          <w:p w14:paraId="37DCAA07" w14:textId="6E1CC2C6" w:rsidR="002D315F" w:rsidRPr="00FB0494" w:rsidRDefault="002D315F" w:rsidP="002D315F">
            <w:pPr>
              <w:tabs>
                <w:tab w:val="decimal" w:pos="886"/>
              </w:tabs>
              <w:spacing w:line="340" w:lineRule="exact"/>
              <w:ind w:left="-108"/>
              <w:rPr>
                <w:rFonts w:ascii="Arial" w:hAnsi="Arial" w:cs="Arial"/>
                <w:sz w:val="16"/>
                <w:szCs w:val="16"/>
              </w:rPr>
            </w:pPr>
            <w:r w:rsidRPr="00FB0494">
              <w:rPr>
                <w:rFonts w:ascii="Arial" w:hAnsi="Arial" w:cs="Arial"/>
                <w:sz w:val="16"/>
                <w:szCs w:val="16"/>
              </w:rPr>
              <w:t>114,356,779</w:t>
            </w:r>
          </w:p>
        </w:tc>
        <w:tc>
          <w:tcPr>
            <w:tcW w:w="1170" w:type="dxa"/>
          </w:tcPr>
          <w:p w14:paraId="2773AB88" w14:textId="3A50CCFA" w:rsidR="002D315F" w:rsidRPr="00FB0494" w:rsidRDefault="002D315F" w:rsidP="002D315F">
            <w:pPr>
              <w:tabs>
                <w:tab w:val="decimal" w:pos="886"/>
              </w:tabs>
              <w:spacing w:line="340" w:lineRule="exact"/>
              <w:ind w:left="-108"/>
              <w:rPr>
                <w:rFonts w:ascii="Arial" w:hAnsi="Arial" w:cs="Arial"/>
                <w:sz w:val="16"/>
                <w:szCs w:val="16"/>
              </w:rPr>
            </w:pPr>
            <w:r w:rsidRPr="00FB0494">
              <w:rPr>
                <w:rFonts w:ascii="Arial" w:hAnsi="Arial" w:cs="Arial"/>
                <w:sz w:val="16"/>
                <w:szCs w:val="16"/>
              </w:rPr>
              <w:t>78,763,769</w:t>
            </w:r>
          </w:p>
        </w:tc>
        <w:tc>
          <w:tcPr>
            <w:tcW w:w="3420" w:type="dxa"/>
            <w:shd w:val="clear" w:color="auto" w:fill="auto"/>
          </w:tcPr>
          <w:p w14:paraId="1B8843D8" w14:textId="77777777" w:rsidR="002D315F" w:rsidRPr="00FB0494" w:rsidRDefault="002D315F" w:rsidP="002D315F">
            <w:pPr>
              <w:spacing w:line="340" w:lineRule="exact"/>
              <w:ind w:left="175" w:hanging="175"/>
              <w:rPr>
                <w:rFonts w:ascii="Arial" w:eastAsia="Arial Unicode MS" w:hAnsi="Arial" w:cs="Arial"/>
                <w:sz w:val="16"/>
                <w:szCs w:val="16"/>
              </w:rPr>
            </w:pPr>
            <w:r w:rsidRPr="00FB0494">
              <w:rPr>
                <w:rFonts w:ascii="Arial" w:eastAsia="Arial Unicode MS" w:hAnsi="Arial" w:cs="Arial"/>
                <w:sz w:val="16"/>
                <w:szCs w:val="16"/>
              </w:rPr>
              <w:t>Rates as specified in insurance contracts</w:t>
            </w:r>
          </w:p>
        </w:tc>
      </w:tr>
      <w:tr w:rsidR="002D315F" w:rsidRPr="00FB0494" w14:paraId="7AF59A36" w14:textId="77777777" w:rsidTr="000E2F65">
        <w:trPr>
          <w:trHeight w:val="312"/>
        </w:trPr>
        <w:tc>
          <w:tcPr>
            <w:tcW w:w="3354" w:type="dxa"/>
            <w:shd w:val="clear" w:color="auto" w:fill="auto"/>
          </w:tcPr>
          <w:p w14:paraId="62473E07" w14:textId="77777777" w:rsidR="002D315F" w:rsidRPr="00FB0494" w:rsidRDefault="002D315F" w:rsidP="002D315F">
            <w:pPr>
              <w:spacing w:line="340" w:lineRule="exact"/>
              <w:rPr>
                <w:rFonts w:ascii="Arial" w:eastAsia="Arial Unicode MS" w:hAnsi="Arial" w:cs="Arial"/>
                <w:sz w:val="16"/>
                <w:szCs w:val="16"/>
              </w:rPr>
            </w:pPr>
            <w:r w:rsidRPr="00FB0494">
              <w:rPr>
                <w:rFonts w:ascii="Arial" w:eastAsia="Arial Unicode MS" w:hAnsi="Arial" w:cs="Arial"/>
                <w:sz w:val="16"/>
                <w:szCs w:val="16"/>
              </w:rPr>
              <w:t>Reinsurance premium written</w:t>
            </w:r>
          </w:p>
        </w:tc>
        <w:tc>
          <w:tcPr>
            <w:tcW w:w="1170" w:type="dxa"/>
          </w:tcPr>
          <w:p w14:paraId="62238A34" w14:textId="16E691C1" w:rsidR="002D315F" w:rsidRPr="00FB0494" w:rsidRDefault="002D315F" w:rsidP="002D315F">
            <w:pPr>
              <w:tabs>
                <w:tab w:val="decimal" w:pos="886"/>
              </w:tabs>
              <w:spacing w:line="340" w:lineRule="exact"/>
              <w:ind w:left="-108"/>
              <w:rPr>
                <w:rFonts w:ascii="Arial" w:hAnsi="Arial" w:cs="Arial"/>
                <w:sz w:val="16"/>
                <w:szCs w:val="16"/>
              </w:rPr>
            </w:pPr>
            <w:r w:rsidRPr="00FB0494">
              <w:rPr>
                <w:rFonts w:ascii="Arial" w:hAnsi="Arial" w:cs="Arial"/>
                <w:sz w:val="16"/>
                <w:szCs w:val="16"/>
              </w:rPr>
              <w:t>-</w:t>
            </w:r>
          </w:p>
        </w:tc>
        <w:tc>
          <w:tcPr>
            <w:tcW w:w="1170" w:type="dxa"/>
          </w:tcPr>
          <w:p w14:paraId="0879C9CE" w14:textId="090DF8BF" w:rsidR="002D315F" w:rsidRPr="00FB0494" w:rsidRDefault="002D315F" w:rsidP="002D315F">
            <w:pPr>
              <w:tabs>
                <w:tab w:val="decimal" w:pos="886"/>
              </w:tabs>
              <w:spacing w:line="340" w:lineRule="exact"/>
              <w:ind w:left="-108"/>
              <w:rPr>
                <w:rFonts w:ascii="Arial" w:hAnsi="Arial" w:cs="Arial"/>
                <w:sz w:val="16"/>
                <w:szCs w:val="16"/>
              </w:rPr>
            </w:pPr>
            <w:r w:rsidRPr="00FB0494">
              <w:rPr>
                <w:rFonts w:ascii="Arial" w:hAnsi="Arial" w:cs="Arial"/>
                <w:sz w:val="16"/>
                <w:szCs w:val="16"/>
              </w:rPr>
              <w:t>2,776,240</w:t>
            </w:r>
          </w:p>
        </w:tc>
        <w:tc>
          <w:tcPr>
            <w:tcW w:w="3420" w:type="dxa"/>
            <w:shd w:val="clear" w:color="auto" w:fill="auto"/>
          </w:tcPr>
          <w:p w14:paraId="433FA04E" w14:textId="77777777" w:rsidR="002D315F" w:rsidRPr="00FB0494" w:rsidRDefault="002D315F" w:rsidP="002D315F">
            <w:pPr>
              <w:spacing w:line="340" w:lineRule="exact"/>
              <w:ind w:left="173" w:hanging="173"/>
              <w:rPr>
                <w:rFonts w:ascii="Arial" w:eastAsia="Arial Unicode MS" w:hAnsi="Arial" w:cs="Arial"/>
                <w:sz w:val="16"/>
                <w:szCs w:val="16"/>
              </w:rPr>
            </w:pPr>
            <w:r w:rsidRPr="00FB0494">
              <w:rPr>
                <w:rFonts w:ascii="Arial" w:eastAsia="Arial Unicode MS" w:hAnsi="Arial" w:cs="Arial"/>
                <w:sz w:val="16"/>
                <w:szCs w:val="16"/>
              </w:rPr>
              <w:t>Ceded rates as specified based on the type of insurance and the reinsurance contracts</w:t>
            </w:r>
          </w:p>
        </w:tc>
      </w:tr>
      <w:tr w:rsidR="002D315F" w:rsidRPr="00FB0494" w14:paraId="799031CB" w14:textId="77777777" w:rsidTr="000E2F65">
        <w:trPr>
          <w:trHeight w:val="312"/>
        </w:trPr>
        <w:tc>
          <w:tcPr>
            <w:tcW w:w="3354" w:type="dxa"/>
            <w:shd w:val="clear" w:color="auto" w:fill="auto"/>
          </w:tcPr>
          <w:p w14:paraId="3B2A0D91" w14:textId="77777777" w:rsidR="002D315F" w:rsidRPr="00FB0494" w:rsidRDefault="002D315F" w:rsidP="002D315F">
            <w:pPr>
              <w:spacing w:line="340" w:lineRule="exact"/>
              <w:rPr>
                <w:rFonts w:ascii="Arial" w:eastAsia="Arial Unicode MS" w:hAnsi="Arial" w:cs="Arial"/>
                <w:sz w:val="16"/>
                <w:szCs w:val="16"/>
              </w:rPr>
            </w:pPr>
            <w:r w:rsidRPr="00FB0494">
              <w:rPr>
                <w:rFonts w:ascii="Arial" w:eastAsia="Arial Unicode MS" w:hAnsi="Arial" w:cs="Arial"/>
                <w:sz w:val="16"/>
                <w:szCs w:val="16"/>
              </w:rPr>
              <w:t>Premium ceded</w:t>
            </w:r>
          </w:p>
        </w:tc>
        <w:tc>
          <w:tcPr>
            <w:tcW w:w="1170" w:type="dxa"/>
          </w:tcPr>
          <w:p w14:paraId="57574892" w14:textId="1226F289" w:rsidR="002D315F" w:rsidRPr="00FB0494" w:rsidRDefault="002D315F" w:rsidP="002D315F">
            <w:pPr>
              <w:tabs>
                <w:tab w:val="decimal" w:pos="886"/>
              </w:tabs>
              <w:spacing w:line="340" w:lineRule="exact"/>
              <w:ind w:left="-108"/>
              <w:rPr>
                <w:rFonts w:ascii="Arial" w:hAnsi="Arial" w:cs="Arial"/>
                <w:sz w:val="16"/>
                <w:szCs w:val="16"/>
              </w:rPr>
            </w:pPr>
            <w:r w:rsidRPr="00FB0494">
              <w:rPr>
                <w:rFonts w:ascii="Arial" w:hAnsi="Arial" w:cs="Arial"/>
                <w:sz w:val="16"/>
                <w:szCs w:val="16"/>
              </w:rPr>
              <w:t>-</w:t>
            </w:r>
          </w:p>
        </w:tc>
        <w:tc>
          <w:tcPr>
            <w:tcW w:w="1170" w:type="dxa"/>
          </w:tcPr>
          <w:p w14:paraId="4A87DB29" w14:textId="7381FB0E" w:rsidR="002D315F" w:rsidRPr="00FB0494" w:rsidRDefault="002D315F" w:rsidP="002D315F">
            <w:pPr>
              <w:tabs>
                <w:tab w:val="decimal" w:pos="886"/>
              </w:tabs>
              <w:spacing w:line="340" w:lineRule="exact"/>
              <w:ind w:left="-108"/>
              <w:rPr>
                <w:rFonts w:ascii="Arial" w:hAnsi="Arial" w:cs="Arial"/>
                <w:sz w:val="16"/>
                <w:szCs w:val="16"/>
              </w:rPr>
            </w:pPr>
            <w:r w:rsidRPr="00FB0494">
              <w:rPr>
                <w:rFonts w:ascii="Arial" w:hAnsi="Arial" w:cs="Arial"/>
                <w:sz w:val="16"/>
                <w:szCs w:val="16"/>
              </w:rPr>
              <w:t>16,081,632</w:t>
            </w:r>
          </w:p>
        </w:tc>
        <w:tc>
          <w:tcPr>
            <w:tcW w:w="3420" w:type="dxa"/>
            <w:shd w:val="clear" w:color="auto" w:fill="auto"/>
          </w:tcPr>
          <w:p w14:paraId="58EF90BB" w14:textId="77777777" w:rsidR="002D315F" w:rsidRPr="00FB0494" w:rsidRDefault="002D315F" w:rsidP="002D315F">
            <w:pPr>
              <w:spacing w:line="340" w:lineRule="exact"/>
              <w:ind w:left="173" w:hanging="173"/>
              <w:rPr>
                <w:rFonts w:ascii="Arial" w:eastAsia="Arial Unicode MS" w:hAnsi="Arial" w:cs="Arial"/>
                <w:sz w:val="16"/>
                <w:szCs w:val="16"/>
              </w:rPr>
            </w:pPr>
            <w:r w:rsidRPr="00FB0494">
              <w:rPr>
                <w:rFonts w:ascii="Arial" w:eastAsia="Arial Unicode MS" w:hAnsi="Arial" w:cs="Arial"/>
                <w:sz w:val="16"/>
                <w:szCs w:val="16"/>
              </w:rPr>
              <w:t>Ceded rates as specified based on the type of insurance and the reinsurance contracts</w:t>
            </w:r>
          </w:p>
        </w:tc>
      </w:tr>
      <w:tr w:rsidR="002D315F" w:rsidRPr="00FB0494" w14:paraId="12EB21C9" w14:textId="77777777" w:rsidTr="000E2F65">
        <w:trPr>
          <w:trHeight w:val="312"/>
        </w:trPr>
        <w:tc>
          <w:tcPr>
            <w:tcW w:w="3354" w:type="dxa"/>
            <w:shd w:val="clear" w:color="auto" w:fill="auto"/>
          </w:tcPr>
          <w:p w14:paraId="3DC8EFBF" w14:textId="77777777" w:rsidR="002D315F" w:rsidRPr="00FB0494" w:rsidRDefault="002D315F" w:rsidP="002D315F">
            <w:pPr>
              <w:spacing w:line="340" w:lineRule="exact"/>
              <w:rPr>
                <w:rFonts w:ascii="Arial" w:eastAsia="Arial Unicode MS" w:hAnsi="Arial" w:cs="Arial"/>
                <w:sz w:val="16"/>
                <w:szCs w:val="16"/>
              </w:rPr>
            </w:pPr>
            <w:r w:rsidRPr="00FB0494">
              <w:rPr>
                <w:rFonts w:ascii="Arial" w:eastAsia="Arial Unicode MS" w:hAnsi="Arial" w:cs="Arial"/>
                <w:sz w:val="16"/>
                <w:szCs w:val="16"/>
              </w:rPr>
              <w:t xml:space="preserve">Claim expenses </w:t>
            </w:r>
          </w:p>
        </w:tc>
        <w:tc>
          <w:tcPr>
            <w:tcW w:w="1170" w:type="dxa"/>
          </w:tcPr>
          <w:p w14:paraId="60A237EB" w14:textId="1AE90226" w:rsidR="002D315F" w:rsidRPr="00FB0494" w:rsidRDefault="002D315F" w:rsidP="002D315F">
            <w:pPr>
              <w:tabs>
                <w:tab w:val="decimal" w:pos="886"/>
              </w:tabs>
              <w:spacing w:line="340" w:lineRule="exact"/>
              <w:ind w:left="-108"/>
              <w:rPr>
                <w:rFonts w:ascii="Arial" w:hAnsi="Arial" w:cs="Arial"/>
                <w:sz w:val="16"/>
                <w:szCs w:val="16"/>
              </w:rPr>
            </w:pPr>
            <w:r w:rsidRPr="00FB0494">
              <w:rPr>
                <w:rFonts w:ascii="Arial" w:hAnsi="Arial" w:cs="Arial"/>
                <w:sz w:val="16"/>
                <w:szCs w:val="16"/>
              </w:rPr>
              <w:t>15,274,283</w:t>
            </w:r>
          </w:p>
        </w:tc>
        <w:tc>
          <w:tcPr>
            <w:tcW w:w="1170" w:type="dxa"/>
          </w:tcPr>
          <w:p w14:paraId="4A4821CA" w14:textId="51FCF5A5" w:rsidR="002D315F" w:rsidRPr="00FB0494" w:rsidRDefault="002D315F" w:rsidP="002D315F">
            <w:pPr>
              <w:tabs>
                <w:tab w:val="decimal" w:pos="886"/>
              </w:tabs>
              <w:spacing w:line="340" w:lineRule="exact"/>
              <w:ind w:left="-108"/>
              <w:rPr>
                <w:rFonts w:ascii="Arial" w:hAnsi="Arial" w:cs="Arial"/>
                <w:sz w:val="16"/>
                <w:szCs w:val="16"/>
              </w:rPr>
            </w:pPr>
            <w:r w:rsidRPr="00FB0494">
              <w:rPr>
                <w:rFonts w:ascii="Arial" w:hAnsi="Arial" w:cs="Arial"/>
                <w:sz w:val="16"/>
                <w:szCs w:val="16"/>
              </w:rPr>
              <w:t>7,051,638</w:t>
            </w:r>
          </w:p>
        </w:tc>
        <w:tc>
          <w:tcPr>
            <w:tcW w:w="3420" w:type="dxa"/>
            <w:shd w:val="clear" w:color="auto" w:fill="auto"/>
          </w:tcPr>
          <w:p w14:paraId="4C45200B" w14:textId="77777777" w:rsidR="002D315F" w:rsidRPr="00FB0494" w:rsidRDefault="002D315F" w:rsidP="002D315F">
            <w:pPr>
              <w:spacing w:line="340" w:lineRule="exact"/>
              <w:ind w:left="175" w:hanging="175"/>
              <w:rPr>
                <w:rFonts w:ascii="Arial" w:eastAsia="Arial Unicode MS" w:hAnsi="Arial" w:cs="Arial"/>
                <w:sz w:val="16"/>
                <w:szCs w:val="16"/>
                <w:cs/>
              </w:rPr>
            </w:pPr>
            <w:r w:rsidRPr="00FB0494">
              <w:rPr>
                <w:rFonts w:ascii="Arial" w:eastAsia="Arial Unicode MS" w:hAnsi="Arial" w:cs="Arial"/>
                <w:sz w:val="16"/>
                <w:szCs w:val="16"/>
              </w:rPr>
              <w:t>Actual incurred</w:t>
            </w:r>
          </w:p>
        </w:tc>
      </w:tr>
      <w:tr w:rsidR="002D315F" w:rsidRPr="00FB0494" w14:paraId="604061B0" w14:textId="77777777" w:rsidTr="000E2F65">
        <w:trPr>
          <w:trHeight w:val="312"/>
        </w:trPr>
        <w:tc>
          <w:tcPr>
            <w:tcW w:w="3354" w:type="dxa"/>
            <w:shd w:val="clear" w:color="auto" w:fill="auto"/>
          </w:tcPr>
          <w:p w14:paraId="617BE30D" w14:textId="77777777" w:rsidR="002D315F" w:rsidRPr="00FB0494" w:rsidRDefault="002D315F" w:rsidP="002D315F">
            <w:pPr>
              <w:spacing w:line="340" w:lineRule="exact"/>
              <w:ind w:left="186" w:right="-108" w:hanging="186"/>
              <w:rPr>
                <w:rFonts w:ascii="Arial" w:eastAsia="Arial Unicode MS" w:hAnsi="Arial" w:cs="Arial"/>
                <w:sz w:val="16"/>
                <w:szCs w:val="16"/>
              </w:rPr>
            </w:pPr>
            <w:r w:rsidRPr="00FB0494">
              <w:rPr>
                <w:rFonts w:ascii="Arial" w:eastAsia="Arial Unicode MS" w:hAnsi="Arial" w:cs="Arial"/>
                <w:sz w:val="16"/>
                <w:szCs w:val="16"/>
              </w:rPr>
              <w:t>Commission</w:t>
            </w:r>
            <w:r w:rsidRPr="00FB0494">
              <w:rPr>
                <w:rFonts w:ascii="Arial" w:eastAsia="Arial Unicode MS" w:hAnsi="Arial" w:cs="Arial"/>
                <w:sz w:val="16"/>
                <w:szCs w:val="16"/>
                <w:cs/>
              </w:rPr>
              <w:t xml:space="preserve"> </w:t>
            </w:r>
            <w:r w:rsidRPr="00FB0494">
              <w:rPr>
                <w:rFonts w:ascii="Arial" w:eastAsia="Arial Unicode MS" w:hAnsi="Arial" w:cs="Arial"/>
                <w:sz w:val="16"/>
                <w:szCs w:val="16"/>
              </w:rPr>
              <w:t>paid to reinsurance</w:t>
            </w:r>
          </w:p>
        </w:tc>
        <w:tc>
          <w:tcPr>
            <w:tcW w:w="1170" w:type="dxa"/>
          </w:tcPr>
          <w:p w14:paraId="68C24B0D" w14:textId="77777777" w:rsidR="002D315F" w:rsidRPr="00FB0494" w:rsidRDefault="002D315F" w:rsidP="002D315F">
            <w:pPr>
              <w:tabs>
                <w:tab w:val="decimal" w:pos="886"/>
              </w:tabs>
              <w:spacing w:line="340" w:lineRule="exact"/>
              <w:ind w:left="-108"/>
              <w:rPr>
                <w:rFonts w:ascii="Arial" w:hAnsi="Arial" w:cs="Arial"/>
                <w:sz w:val="16"/>
                <w:szCs w:val="16"/>
              </w:rPr>
            </w:pPr>
            <w:r w:rsidRPr="00FB0494">
              <w:rPr>
                <w:rFonts w:ascii="Arial" w:hAnsi="Arial" w:cs="Arial"/>
                <w:sz w:val="16"/>
                <w:szCs w:val="16"/>
              </w:rPr>
              <w:t>-</w:t>
            </w:r>
          </w:p>
        </w:tc>
        <w:tc>
          <w:tcPr>
            <w:tcW w:w="1170" w:type="dxa"/>
          </w:tcPr>
          <w:p w14:paraId="00C6300E" w14:textId="77777777" w:rsidR="002D315F" w:rsidRPr="00FB0494" w:rsidRDefault="002D315F" w:rsidP="002D315F">
            <w:pPr>
              <w:tabs>
                <w:tab w:val="decimal" w:pos="886"/>
              </w:tabs>
              <w:spacing w:line="340" w:lineRule="exact"/>
              <w:ind w:left="-108"/>
              <w:rPr>
                <w:rFonts w:ascii="Arial" w:hAnsi="Arial" w:cs="Arial"/>
                <w:sz w:val="16"/>
                <w:szCs w:val="16"/>
              </w:rPr>
            </w:pPr>
            <w:r w:rsidRPr="00FB0494">
              <w:rPr>
                <w:rFonts w:ascii="Arial" w:hAnsi="Arial" w:cs="Arial"/>
                <w:sz w:val="16"/>
                <w:szCs w:val="16"/>
              </w:rPr>
              <w:t>1,039,780</w:t>
            </w:r>
          </w:p>
        </w:tc>
        <w:tc>
          <w:tcPr>
            <w:tcW w:w="3420" w:type="dxa"/>
            <w:shd w:val="clear" w:color="auto" w:fill="auto"/>
          </w:tcPr>
          <w:p w14:paraId="4E2E4601" w14:textId="77777777" w:rsidR="002D315F" w:rsidRPr="00FB0494" w:rsidRDefault="002D315F" w:rsidP="002D315F">
            <w:pPr>
              <w:spacing w:line="340" w:lineRule="exact"/>
              <w:ind w:left="173" w:hanging="173"/>
              <w:rPr>
                <w:rFonts w:ascii="Arial" w:eastAsia="Arial Unicode MS" w:hAnsi="Arial" w:cs="Arial"/>
                <w:sz w:val="16"/>
                <w:szCs w:val="16"/>
              </w:rPr>
            </w:pPr>
            <w:r w:rsidRPr="00FB0494">
              <w:rPr>
                <w:rFonts w:ascii="Arial" w:eastAsia="Arial Unicode MS" w:hAnsi="Arial" w:cs="Arial"/>
                <w:sz w:val="16"/>
                <w:szCs w:val="16"/>
              </w:rPr>
              <w:t>Ceded rates as specified based on the type of insurance and the reinsurance contracts</w:t>
            </w:r>
          </w:p>
        </w:tc>
      </w:tr>
      <w:tr w:rsidR="002D315F" w:rsidRPr="00FB0494" w14:paraId="20B33D3A" w14:textId="77777777" w:rsidTr="000E2F65">
        <w:trPr>
          <w:trHeight w:val="312"/>
        </w:trPr>
        <w:tc>
          <w:tcPr>
            <w:tcW w:w="3354" w:type="dxa"/>
            <w:shd w:val="clear" w:color="auto" w:fill="auto"/>
          </w:tcPr>
          <w:p w14:paraId="20F093A0" w14:textId="77777777" w:rsidR="002D315F" w:rsidRPr="00FB0494" w:rsidRDefault="002D315F" w:rsidP="002D315F">
            <w:pPr>
              <w:spacing w:line="340" w:lineRule="exact"/>
              <w:ind w:left="186" w:hanging="186"/>
              <w:rPr>
                <w:rFonts w:ascii="Arial" w:eastAsia="Arial Unicode MS" w:hAnsi="Arial" w:cs="Arial"/>
                <w:sz w:val="16"/>
                <w:szCs w:val="16"/>
                <w:cs/>
              </w:rPr>
            </w:pPr>
            <w:r w:rsidRPr="00FB0494">
              <w:rPr>
                <w:rFonts w:ascii="Arial" w:eastAsia="Arial Unicode MS" w:hAnsi="Arial" w:cs="Arial"/>
                <w:sz w:val="16"/>
                <w:szCs w:val="16"/>
              </w:rPr>
              <w:t>Commission received</w:t>
            </w:r>
          </w:p>
        </w:tc>
        <w:tc>
          <w:tcPr>
            <w:tcW w:w="1170" w:type="dxa"/>
          </w:tcPr>
          <w:p w14:paraId="485C302D" w14:textId="77777777" w:rsidR="002D315F" w:rsidRPr="00FB0494" w:rsidRDefault="002D315F" w:rsidP="002D315F">
            <w:pPr>
              <w:tabs>
                <w:tab w:val="decimal" w:pos="882"/>
              </w:tabs>
              <w:spacing w:line="340" w:lineRule="exact"/>
              <w:ind w:left="-108"/>
              <w:rPr>
                <w:rFonts w:ascii="Arial" w:hAnsi="Arial" w:cs="Arial"/>
                <w:sz w:val="16"/>
                <w:szCs w:val="16"/>
              </w:rPr>
            </w:pPr>
            <w:r w:rsidRPr="00FB0494">
              <w:rPr>
                <w:rFonts w:ascii="Arial" w:hAnsi="Arial" w:cs="Arial"/>
                <w:sz w:val="16"/>
                <w:szCs w:val="16"/>
              </w:rPr>
              <w:t>-</w:t>
            </w:r>
          </w:p>
        </w:tc>
        <w:tc>
          <w:tcPr>
            <w:tcW w:w="1170" w:type="dxa"/>
          </w:tcPr>
          <w:p w14:paraId="13B0FA07" w14:textId="77777777" w:rsidR="002D315F" w:rsidRPr="00FB0494" w:rsidRDefault="002D315F" w:rsidP="002D315F">
            <w:pPr>
              <w:tabs>
                <w:tab w:val="decimal" w:pos="882"/>
              </w:tabs>
              <w:spacing w:line="340" w:lineRule="exact"/>
              <w:ind w:left="-108"/>
              <w:rPr>
                <w:rFonts w:ascii="Arial" w:hAnsi="Arial" w:cs="Arial"/>
                <w:sz w:val="16"/>
                <w:szCs w:val="16"/>
              </w:rPr>
            </w:pPr>
            <w:r w:rsidRPr="00FB0494">
              <w:rPr>
                <w:rFonts w:ascii="Arial" w:hAnsi="Arial" w:cs="Arial"/>
                <w:sz w:val="16"/>
                <w:szCs w:val="16"/>
              </w:rPr>
              <w:t>7,453,125</w:t>
            </w:r>
          </w:p>
        </w:tc>
        <w:tc>
          <w:tcPr>
            <w:tcW w:w="3420" w:type="dxa"/>
            <w:shd w:val="clear" w:color="auto" w:fill="auto"/>
          </w:tcPr>
          <w:p w14:paraId="0774A38E" w14:textId="77777777" w:rsidR="002D315F" w:rsidRPr="00FB0494" w:rsidRDefault="002D315F" w:rsidP="002D315F">
            <w:pPr>
              <w:spacing w:line="340" w:lineRule="exact"/>
              <w:ind w:left="173" w:hanging="173"/>
              <w:rPr>
                <w:rFonts w:ascii="Arial" w:eastAsia="Arial Unicode MS" w:hAnsi="Arial" w:cs="Arial"/>
                <w:sz w:val="16"/>
                <w:szCs w:val="16"/>
              </w:rPr>
            </w:pPr>
            <w:r w:rsidRPr="00FB0494">
              <w:rPr>
                <w:rFonts w:ascii="Arial" w:eastAsia="Arial Unicode MS" w:hAnsi="Arial" w:cs="Arial"/>
                <w:sz w:val="16"/>
                <w:szCs w:val="16"/>
              </w:rPr>
              <w:t>Ceded rates as specified based on the type of insurance and the reinsurance contracts</w:t>
            </w:r>
          </w:p>
        </w:tc>
      </w:tr>
      <w:tr w:rsidR="002D315F" w:rsidRPr="00FB0494" w14:paraId="7669FEE0" w14:textId="77777777" w:rsidTr="000E2F65">
        <w:trPr>
          <w:trHeight w:val="312"/>
        </w:trPr>
        <w:tc>
          <w:tcPr>
            <w:tcW w:w="3354" w:type="dxa"/>
            <w:shd w:val="clear" w:color="auto" w:fill="auto"/>
          </w:tcPr>
          <w:p w14:paraId="1740AE38" w14:textId="77777777" w:rsidR="002D315F" w:rsidRPr="00FB0494" w:rsidRDefault="002D315F" w:rsidP="002D315F">
            <w:pPr>
              <w:spacing w:line="340" w:lineRule="exact"/>
              <w:rPr>
                <w:rFonts w:ascii="Arial" w:eastAsia="Arial Unicode MS" w:hAnsi="Arial" w:cs="Arial"/>
                <w:sz w:val="16"/>
                <w:szCs w:val="16"/>
              </w:rPr>
            </w:pPr>
            <w:r w:rsidRPr="00FB0494">
              <w:rPr>
                <w:rFonts w:ascii="Arial" w:eastAsia="Arial Unicode MS" w:hAnsi="Arial" w:cs="Arial"/>
                <w:sz w:val="16"/>
                <w:szCs w:val="16"/>
              </w:rPr>
              <w:t>Dividend income</w:t>
            </w:r>
          </w:p>
        </w:tc>
        <w:tc>
          <w:tcPr>
            <w:tcW w:w="1170" w:type="dxa"/>
          </w:tcPr>
          <w:p w14:paraId="27684D26" w14:textId="77777777" w:rsidR="002D315F" w:rsidRPr="00FB0494" w:rsidRDefault="002D315F" w:rsidP="002D315F">
            <w:pPr>
              <w:tabs>
                <w:tab w:val="decimal" w:pos="886"/>
              </w:tabs>
              <w:spacing w:line="340" w:lineRule="exact"/>
              <w:ind w:left="-108"/>
              <w:rPr>
                <w:rFonts w:ascii="Arial" w:hAnsi="Arial" w:cs="Arial"/>
                <w:sz w:val="16"/>
                <w:szCs w:val="16"/>
              </w:rPr>
            </w:pPr>
            <w:r w:rsidRPr="00FB0494">
              <w:rPr>
                <w:rFonts w:ascii="Arial" w:hAnsi="Arial" w:cs="Arial"/>
                <w:sz w:val="16"/>
                <w:szCs w:val="16"/>
              </w:rPr>
              <w:t>20,769,933</w:t>
            </w:r>
          </w:p>
        </w:tc>
        <w:tc>
          <w:tcPr>
            <w:tcW w:w="1170" w:type="dxa"/>
          </w:tcPr>
          <w:p w14:paraId="6764641F" w14:textId="77777777" w:rsidR="002D315F" w:rsidRPr="00FB0494" w:rsidRDefault="002D315F" w:rsidP="002D315F">
            <w:pPr>
              <w:tabs>
                <w:tab w:val="decimal" w:pos="886"/>
              </w:tabs>
              <w:spacing w:line="340" w:lineRule="exact"/>
              <w:ind w:left="-108"/>
              <w:rPr>
                <w:rFonts w:ascii="Arial" w:hAnsi="Arial" w:cs="Arial"/>
                <w:sz w:val="16"/>
                <w:szCs w:val="16"/>
              </w:rPr>
            </w:pPr>
            <w:r w:rsidRPr="00FB0494">
              <w:rPr>
                <w:rFonts w:ascii="Arial" w:hAnsi="Arial" w:cs="Arial"/>
                <w:sz w:val="16"/>
                <w:szCs w:val="16"/>
              </w:rPr>
              <w:t>21,218,160</w:t>
            </w:r>
          </w:p>
        </w:tc>
        <w:tc>
          <w:tcPr>
            <w:tcW w:w="3420" w:type="dxa"/>
            <w:shd w:val="clear" w:color="auto" w:fill="auto"/>
          </w:tcPr>
          <w:p w14:paraId="1161F7BE" w14:textId="77777777" w:rsidR="002D315F" w:rsidRPr="00FB0494" w:rsidRDefault="002D315F" w:rsidP="002D315F">
            <w:pPr>
              <w:spacing w:line="340" w:lineRule="exact"/>
              <w:ind w:left="175" w:right="-115" w:hanging="175"/>
              <w:rPr>
                <w:rFonts w:ascii="Arial" w:eastAsia="Arial Unicode MS" w:hAnsi="Arial" w:cs="Arial"/>
                <w:sz w:val="16"/>
                <w:szCs w:val="16"/>
              </w:rPr>
            </w:pPr>
            <w:r w:rsidRPr="00FB0494">
              <w:rPr>
                <w:rFonts w:ascii="Arial" w:eastAsia="Arial Unicode MS" w:hAnsi="Arial" w:cs="Arial"/>
                <w:sz w:val="16"/>
                <w:szCs w:val="16"/>
              </w:rPr>
              <w:t>As declared</w:t>
            </w:r>
          </w:p>
        </w:tc>
      </w:tr>
      <w:tr w:rsidR="002D315F" w:rsidRPr="00FB0494" w14:paraId="5FA371B8" w14:textId="77777777" w:rsidTr="000E2F65">
        <w:trPr>
          <w:trHeight w:val="312"/>
        </w:trPr>
        <w:tc>
          <w:tcPr>
            <w:tcW w:w="3354" w:type="dxa"/>
            <w:shd w:val="clear" w:color="auto" w:fill="auto"/>
          </w:tcPr>
          <w:p w14:paraId="5B63C2D2" w14:textId="77777777" w:rsidR="002D315F" w:rsidRPr="00FB0494" w:rsidRDefault="002D315F" w:rsidP="002D315F">
            <w:pPr>
              <w:spacing w:line="340" w:lineRule="exact"/>
              <w:rPr>
                <w:rFonts w:ascii="Arial" w:eastAsia="Arial Unicode MS" w:hAnsi="Arial" w:cs="Arial"/>
                <w:sz w:val="16"/>
                <w:szCs w:val="16"/>
              </w:rPr>
            </w:pPr>
            <w:r w:rsidRPr="00FB0494">
              <w:rPr>
                <w:rFonts w:ascii="Arial" w:eastAsia="Arial Unicode MS" w:hAnsi="Arial" w:cs="Arial"/>
                <w:sz w:val="16"/>
                <w:szCs w:val="16"/>
              </w:rPr>
              <w:t>Dividend paid</w:t>
            </w:r>
          </w:p>
        </w:tc>
        <w:tc>
          <w:tcPr>
            <w:tcW w:w="1170" w:type="dxa"/>
          </w:tcPr>
          <w:p w14:paraId="1D35DE6A" w14:textId="77777777" w:rsidR="002D315F" w:rsidRPr="00FB0494" w:rsidRDefault="002D315F" w:rsidP="002D315F">
            <w:pPr>
              <w:tabs>
                <w:tab w:val="decimal" w:pos="886"/>
              </w:tabs>
              <w:spacing w:line="340" w:lineRule="exact"/>
              <w:ind w:left="-108"/>
              <w:rPr>
                <w:rFonts w:ascii="Arial" w:hAnsi="Arial" w:cs="Arial"/>
                <w:sz w:val="16"/>
                <w:szCs w:val="16"/>
              </w:rPr>
            </w:pPr>
            <w:r w:rsidRPr="00FB0494">
              <w:rPr>
                <w:rFonts w:ascii="Arial" w:hAnsi="Arial" w:cs="Arial"/>
                <w:sz w:val="16"/>
                <w:szCs w:val="16"/>
                <w:cs/>
              </w:rPr>
              <w:t>15</w:t>
            </w:r>
            <w:r w:rsidRPr="00FB0494">
              <w:rPr>
                <w:rFonts w:ascii="Arial" w:hAnsi="Arial" w:cs="Arial"/>
                <w:sz w:val="16"/>
                <w:szCs w:val="16"/>
              </w:rPr>
              <w:t>,</w:t>
            </w:r>
            <w:r w:rsidRPr="00FB0494">
              <w:rPr>
                <w:rFonts w:ascii="Arial" w:hAnsi="Arial" w:cs="Arial"/>
                <w:sz w:val="16"/>
                <w:szCs w:val="16"/>
                <w:cs/>
              </w:rPr>
              <w:t>409</w:t>
            </w:r>
            <w:r w:rsidRPr="00FB0494">
              <w:rPr>
                <w:rFonts w:ascii="Arial" w:hAnsi="Arial" w:cs="Arial"/>
                <w:sz w:val="16"/>
                <w:szCs w:val="16"/>
              </w:rPr>
              <w:t>,</w:t>
            </w:r>
            <w:r w:rsidRPr="00FB0494">
              <w:rPr>
                <w:rFonts w:ascii="Arial" w:hAnsi="Arial" w:cs="Arial"/>
                <w:sz w:val="16"/>
                <w:szCs w:val="16"/>
                <w:cs/>
              </w:rPr>
              <w:t>621</w:t>
            </w:r>
          </w:p>
        </w:tc>
        <w:tc>
          <w:tcPr>
            <w:tcW w:w="1170" w:type="dxa"/>
          </w:tcPr>
          <w:p w14:paraId="36A2401B" w14:textId="77777777" w:rsidR="002D315F" w:rsidRPr="00FB0494" w:rsidRDefault="002D315F" w:rsidP="002D315F">
            <w:pPr>
              <w:tabs>
                <w:tab w:val="decimal" w:pos="886"/>
              </w:tabs>
              <w:spacing w:line="340" w:lineRule="exact"/>
              <w:ind w:left="-108"/>
              <w:rPr>
                <w:rFonts w:ascii="Arial" w:hAnsi="Arial" w:cs="Arial"/>
                <w:sz w:val="16"/>
                <w:szCs w:val="16"/>
              </w:rPr>
            </w:pPr>
            <w:r w:rsidRPr="00FB0494">
              <w:rPr>
                <w:rFonts w:ascii="Arial" w:hAnsi="Arial" w:cs="Arial"/>
                <w:sz w:val="16"/>
                <w:szCs w:val="16"/>
              </w:rPr>
              <w:t>12,416,438</w:t>
            </w:r>
          </w:p>
        </w:tc>
        <w:tc>
          <w:tcPr>
            <w:tcW w:w="3420" w:type="dxa"/>
            <w:shd w:val="clear" w:color="auto" w:fill="auto"/>
          </w:tcPr>
          <w:p w14:paraId="09821D1C" w14:textId="77777777" w:rsidR="002D315F" w:rsidRPr="00FB0494" w:rsidRDefault="002D315F" w:rsidP="002D315F">
            <w:pPr>
              <w:spacing w:line="340" w:lineRule="exact"/>
              <w:ind w:left="175" w:right="-115" w:hanging="175"/>
              <w:rPr>
                <w:rFonts w:ascii="Arial" w:eastAsia="Arial Unicode MS" w:hAnsi="Arial" w:cs="Arial"/>
                <w:sz w:val="16"/>
                <w:szCs w:val="16"/>
              </w:rPr>
            </w:pPr>
            <w:r w:rsidRPr="00FB0494">
              <w:rPr>
                <w:rFonts w:ascii="Arial" w:eastAsia="Arial Unicode MS" w:hAnsi="Arial" w:cs="Arial"/>
                <w:sz w:val="16"/>
                <w:szCs w:val="16"/>
              </w:rPr>
              <w:t>As declared</w:t>
            </w:r>
          </w:p>
        </w:tc>
      </w:tr>
      <w:tr w:rsidR="002D315F" w:rsidRPr="00FB0494" w14:paraId="602003D9" w14:textId="77777777" w:rsidTr="000E2F65">
        <w:trPr>
          <w:trHeight w:val="312"/>
        </w:trPr>
        <w:tc>
          <w:tcPr>
            <w:tcW w:w="3354" w:type="dxa"/>
            <w:shd w:val="clear" w:color="auto" w:fill="auto"/>
          </w:tcPr>
          <w:p w14:paraId="1C4E82AD" w14:textId="77777777" w:rsidR="002D315F" w:rsidRPr="00FB0494" w:rsidRDefault="002D315F" w:rsidP="002D315F">
            <w:pPr>
              <w:spacing w:line="340" w:lineRule="exact"/>
              <w:ind w:left="186" w:hanging="186"/>
              <w:rPr>
                <w:rFonts w:ascii="Arial" w:eastAsia="Arial Unicode MS" w:hAnsi="Arial" w:cs="Arial"/>
                <w:sz w:val="16"/>
                <w:szCs w:val="16"/>
              </w:rPr>
            </w:pPr>
            <w:r w:rsidRPr="00FB0494">
              <w:rPr>
                <w:rFonts w:ascii="Arial" w:eastAsia="Arial Unicode MS" w:hAnsi="Arial" w:cs="Arial"/>
                <w:sz w:val="16"/>
                <w:szCs w:val="16"/>
              </w:rPr>
              <w:t>Rental and service fee for branch office expenses</w:t>
            </w:r>
          </w:p>
        </w:tc>
        <w:tc>
          <w:tcPr>
            <w:tcW w:w="1170" w:type="dxa"/>
          </w:tcPr>
          <w:p w14:paraId="0AF7F0BB" w14:textId="77777777" w:rsidR="002D315F" w:rsidRPr="00FB0494" w:rsidRDefault="002D315F" w:rsidP="002D315F">
            <w:pPr>
              <w:tabs>
                <w:tab w:val="decimal" w:pos="886"/>
              </w:tabs>
              <w:spacing w:line="340" w:lineRule="exact"/>
              <w:ind w:left="-108"/>
              <w:rPr>
                <w:rFonts w:ascii="Arial" w:hAnsi="Arial" w:cs="Arial"/>
                <w:sz w:val="16"/>
                <w:szCs w:val="16"/>
              </w:rPr>
            </w:pPr>
            <w:r w:rsidRPr="00FB0494">
              <w:rPr>
                <w:rFonts w:ascii="Arial" w:hAnsi="Arial" w:cs="Arial"/>
                <w:sz w:val="16"/>
                <w:szCs w:val="16"/>
              </w:rPr>
              <w:t>238,148</w:t>
            </w:r>
          </w:p>
        </w:tc>
        <w:tc>
          <w:tcPr>
            <w:tcW w:w="1170" w:type="dxa"/>
          </w:tcPr>
          <w:p w14:paraId="64DAED27" w14:textId="77777777" w:rsidR="002D315F" w:rsidRPr="00FB0494" w:rsidRDefault="002D315F" w:rsidP="002D315F">
            <w:pPr>
              <w:tabs>
                <w:tab w:val="decimal" w:pos="886"/>
              </w:tabs>
              <w:spacing w:line="340" w:lineRule="exact"/>
              <w:ind w:left="-108"/>
              <w:rPr>
                <w:rFonts w:ascii="Arial" w:hAnsi="Arial" w:cs="Arial"/>
                <w:sz w:val="16"/>
                <w:szCs w:val="16"/>
              </w:rPr>
            </w:pPr>
            <w:r w:rsidRPr="00FB0494">
              <w:rPr>
                <w:rFonts w:ascii="Arial" w:hAnsi="Arial" w:cs="Arial"/>
                <w:sz w:val="16"/>
                <w:szCs w:val="16"/>
              </w:rPr>
              <w:t>240,020</w:t>
            </w:r>
          </w:p>
        </w:tc>
        <w:tc>
          <w:tcPr>
            <w:tcW w:w="3420" w:type="dxa"/>
            <w:shd w:val="clear" w:color="auto" w:fill="auto"/>
          </w:tcPr>
          <w:p w14:paraId="3DC8EC5A" w14:textId="77777777" w:rsidR="002D315F" w:rsidRPr="00FB0494" w:rsidRDefault="002D315F" w:rsidP="002D315F">
            <w:pPr>
              <w:spacing w:line="340" w:lineRule="exact"/>
              <w:ind w:left="175" w:right="-115" w:hanging="175"/>
              <w:rPr>
                <w:rFonts w:ascii="Arial" w:eastAsia="Arial Unicode MS" w:hAnsi="Arial" w:cs="Arial"/>
                <w:sz w:val="16"/>
                <w:szCs w:val="16"/>
              </w:rPr>
            </w:pPr>
            <w:r w:rsidRPr="00FB0494">
              <w:rPr>
                <w:rFonts w:ascii="Arial" w:eastAsia="Arial Unicode MS" w:hAnsi="Arial" w:cs="Arial"/>
                <w:sz w:val="16"/>
                <w:szCs w:val="16"/>
              </w:rPr>
              <w:t>Contract price</w:t>
            </w:r>
          </w:p>
        </w:tc>
      </w:tr>
      <w:tr w:rsidR="002D315F" w:rsidRPr="00FB0494" w14:paraId="5C7C803F" w14:textId="77777777" w:rsidTr="000E2F65">
        <w:trPr>
          <w:trHeight w:val="312"/>
        </w:trPr>
        <w:tc>
          <w:tcPr>
            <w:tcW w:w="3354" w:type="dxa"/>
            <w:shd w:val="clear" w:color="auto" w:fill="auto"/>
          </w:tcPr>
          <w:p w14:paraId="47407CCA" w14:textId="77777777" w:rsidR="002D315F" w:rsidRPr="00FB0494" w:rsidRDefault="002D315F" w:rsidP="002D315F">
            <w:pPr>
              <w:spacing w:line="340" w:lineRule="exact"/>
              <w:ind w:left="186" w:hanging="186"/>
              <w:rPr>
                <w:rFonts w:ascii="Arial" w:eastAsia="Arial Unicode MS" w:hAnsi="Arial" w:cs="Arial"/>
                <w:sz w:val="16"/>
                <w:szCs w:val="16"/>
              </w:rPr>
            </w:pPr>
            <w:r w:rsidRPr="00FB0494">
              <w:rPr>
                <w:rFonts w:ascii="Arial" w:eastAsia="Arial Unicode MS" w:hAnsi="Arial" w:cs="Arial"/>
                <w:sz w:val="16"/>
                <w:szCs w:val="16"/>
              </w:rPr>
              <w:t>Rental income</w:t>
            </w:r>
          </w:p>
        </w:tc>
        <w:tc>
          <w:tcPr>
            <w:tcW w:w="1170" w:type="dxa"/>
          </w:tcPr>
          <w:p w14:paraId="10002CE0" w14:textId="77777777" w:rsidR="002D315F" w:rsidRPr="00FB0494" w:rsidRDefault="002D315F" w:rsidP="002D315F">
            <w:pPr>
              <w:tabs>
                <w:tab w:val="decimal" w:pos="886"/>
              </w:tabs>
              <w:spacing w:line="340" w:lineRule="exact"/>
              <w:ind w:left="-108"/>
              <w:rPr>
                <w:rFonts w:ascii="Arial" w:hAnsi="Arial" w:cs="Arial"/>
                <w:sz w:val="16"/>
                <w:szCs w:val="16"/>
              </w:rPr>
            </w:pPr>
            <w:r w:rsidRPr="00FB0494">
              <w:rPr>
                <w:rFonts w:ascii="Arial" w:hAnsi="Arial" w:cs="Arial"/>
                <w:sz w:val="16"/>
                <w:szCs w:val="16"/>
              </w:rPr>
              <w:t>188,829</w:t>
            </w:r>
          </w:p>
        </w:tc>
        <w:tc>
          <w:tcPr>
            <w:tcW w:w="1170" w:type="dxa"/>
          </w:tcPr>
          <w:p w14:paraId="71C63888" w14:textId="77777777" w:rsidR="002D315F" w:rsidRPr="00FB0494" w:rsidRDefault="002D315F" w:rsidP="002D315F">
            <w:pPr>
              <w:tabs>
                <w:tab w:val="decimal" w:pos="886"/>
              </w:tabs>
              <w:spacing w:line="340" w:lineRule="exact"/>
              <w:ind w:left="-108"/>
              <w:rPr>
                <w:rFonts w:ascii="Arial" w:hAnsi="Arial" w:cs="Arial"/>
                <w:sz w:val="16"/>
                <w:szCs w:val="16"/>
              </w:rPr>
            </w:pPr>
            <w:r w:rsidRPr="00FB0494">
              <w:rPr>
                <w:rFonts w:ascii="Arial" w:hAnsi="Arial" w:cs="Arial"/>
                <w:sz w:val="16"/>
                <w:szCs w:val="16"/>
              </w:rPr>
              <w:t>172,973</w:t>
            </w:r>
          </w:p>
        </w:tc>
        <w:tc>
          <w:tcPr>
            <w:tcW w:w="3420" w:type="dxa"/>
            <w:shd w:val="clear" w:color="auto" w:fill="auto"/>
          </w:tcPr>
          <w:p w14:paraId="5C73AB39" w14:textId="77777777" w:rsidR="002D315F" w:rsidRPr="00FB0494" w:rsidRDefault="002D315F" w:rsidP="002D315F">
            <w:pPr>
              <w:tabs>
                <w:tab w:val="decimal" w:pos="702"/>
              </w:tabs>
              <w:spacing w:line="340" w:lineRule="exact"/>
              <w:rPr>
                <w:rFonts w:ascii="Arial" w:eastAsia="Arial Unicode MS" w:hAnsi="Arial" w:cs="Arial"/>
                <w:sz w:val="16"/>
                <w:szCs w:val="16"/>
              </w:rPr>
            </w:pPr>
            <w:r w:rsidRPr="00FB0494">
              <w:rPr>
                <w:rFonts w:ascii="Arial" w:eastAsia="Arial Unicode MS" w:hAnsi="Arial" w:cs="Arial"/>
                <w:sz w:val="16"/>
                <w:szCs w:val="16"/>
              </w:rPr>
              <w:t>Contract price</w:t>
            </w:r>
          </w:p>
        </w:tc>
      </w:tr>
    </w:tbl>
    <w:p w14:paraId="15C6339D" w14:textId="77777777" w:rsidR="002506D7" w:rsidRPr="00FB0494" w:rsidRDefault="002506D7">
      <w:pPr>
        <w:overflowPunct/>
        <w:autoSpaceDE/>
        <w:autoSpaceDN/>
        <w:adjustRightInd/>
        <w:textAlignment w:val="auto"/>
        <w:rPr>
          <w:rFonts w:ascii="Arial" w:eastAsia="Arial Unicode MS" w:hAnsi="Arial" w:cs="Arial"/>
          <w:b/>
          <w:bCs/>
          <w:sz w:val="22"/>
          <w:szCs w:val="22"/>
        </w:rPr>
      </w:pPr>
      <w:r w:rsidRPr="00FB0494">
        <w:rPr>
          <w:rFonts w:ascii="Arial" w:eastAsia="Arial Unicode MS" w:hAnsi="Arial" w:cs="Arial"/>
          <w:b/>
          <w:bCs/>
          <w:sz w:val="22"/>
          <w:szCs w:val="22"/>
        </w:rPr>
        <w:br w:type="page"/>
      </w:r>
    </w:p>
    <w:p w14:paraId="2F50E939" w14:textId="54568201" w:rsidR="00321C35" w:rsidRPr="00FB0494" w:rsidRDefault="005950B5" w:rsidP="002506D7">
      <w:pPr>
        <w:tabs>
          <w:tab w:val="left" w:pos="720"/>
          <w:tab w:val="left" w:pos="2160"/>
        </w:tabs>
        <w:spacing w:before="120" w:after="120" w:line="380" w:lineRule="exact"/>
        <w:ind w:left="547" w:right="43" w:hanging="547"/>
        <w:jc w:val="both"/>
        <w:rPr>
          <w:rFonts w:ascii="Arial" w:eastAsia="Arial Unicode MS" w:hAnsi="Arial" w:cs="Arial"/>
          <w:b/>
          <w:bCs/>
          <w:sz w:val="22"/>
          <w:szCs w:val="22"/>
        </w:rPr>
      </w:pPr>
      <w:r w:rsidRPr="00FB0494">
        <w:rPr>
          <w:rFonts w:ascii="Arial" w:eastAsia="Arial Unicode MS" w:hAnsi="Arial" w:cs="Arial"/>
          <w:b/>
          <w:bCs/>
          <w:sz w:val="22"/>
          <w:szCs w:val="22"/>
        </w:rPr>
        <w:lastRenderedPageBreak/>
        <w:t>3</w:t>
      </w:r>
      <w:r w:rsidR="002016DF" w:rsidRPr="00FB0494">
        <w:rPr>
          <w:rFonts w:ascii="Arial" w:eastAsia="Arial Unicode MS" w:hAnsi="Arial" w:cs="Arial"/>
          <w:b/>
          <w:bCs/>
          <w:sz w:val="22"/>
          <w:szCs w:val="22"/>
        </w:rPr>
        <w:t>4</w:t>
      </w:r>
      <w:r w:rsidR="00321C35" w:rsidRPr="00FB0494">
        <w:rPr>
          <w:rFonts w:ascii="Arial" w:eastAsia="Arial Unicode MS" w:hAnsi="Arial" w:cs="Arial"/>
          <w:b/>
          <w:bCs/>
          <w:sz w:val="22"/>
          <w:szCs w:val="22"/>
        </w:rPr>
        <w:t xml:space="preserve">.3 </w:t>
      </w:r>
      <w:r w:rsidR="00321C35" w:rsidRPr="00FB0494">
        <w:rPr>
          <w:rFonts w:ascii="Arial" w:eastAsia="Arial Unicode MS" w:hAnsi="Arial" w:cs="Arial"/>
          <w:b/>
          <w:bCs/>
          <w:sz w:val="22"/>
          <w:szCs w:val="22"/>
        </w:rPr>
        <w:tab/>
        <w:t>Outstanding balances</w:t>
      </w:r>
    </w:p>
    <w:p w14:paraId="4E0FFE9B" w14:textId="77777777" w:rsidR="00321C35" w:rsidRPr="00FB0494" w:rsidRDefault="00EB4050" w:rsidP="002506D7">
      <w:pPr>
        <w:spacing w:before="120" w:after="120" w:line="380" w:lineRule="exact"/>
        <w:ind w:left="547"/>
        <w:jc w:val="thaiDistribute"/>
        <w:rPr>
          <w:rFonts w:ascii="Arial" w:hAnsi="Arial" w:cs="Arial"/>
          <w:sz w:val="22"/>
          <w:szCs w:val="22"/>
        </w:rPr>
      </w:pPr>
      <w:r w:rsidRPr="00FB0494">
        <w:rPr>
          <w:rFonts w:ascii="Arial" w:hAnsi="Arial" w:cs="Arial"/>
          <w:sz w:val="22"/>
          <w:szCs w:val="22"/>
        </w:rPr>
        <w:t>The balances of the accounts between the Company and those related companies a</w:t>
      </w:r>
      <w:r w:rsidR="00321C35" w:rsidRPr="00FB0494">
        <w:rPr>
          <w:rFonts w:ascii="Arial" w:hAnsi="Arial" w:cs="Arial"/>
          <w:sz w:val="22"/>
          <w:szCs w:val="22"/>
        </w:rPr>
        <w:t xml:space="preserve">s </w:t>
      </w:r>
      <w:proofErr w:type="gramStart"/>
      <w:r w:rsidR="00321C35" w:rsidRPr="00FB0494">
        <w:rPr>
          <w:rFonts w:ascii="Arial" w:hAnsi="Arial" w:cs="Arial"/>
          <w:sz w:val="22"/>
          <w:szCs w:val="22"/>
        </w:rPr>
        <w:t>at</w:t>
      </w:r>
      <w:proofErr w:type="gramEnd"/>
      <w:r w:rsidR="00321C35" w:rsidRPr="00FB0494">
        <w:rPr>
          <w:rFonts w:ascii="Arial" w:hAnsi="Arial" w:cs="Arial"/>
          <w:sz w:val="22"/>
          <w:szCs w:val="22"/>
        </w:rPr>
        <w:t xml:space="preserve"> </w:t>
      </w:r>
      <w:r w:rsidR="002C1D44" w:rsidRPr="00FB0494">
        <w:rPr>
          <w:rFonts w:ascii="Arial" w:hAnsi="Arial" w:cs="Arial"/>
          <w:sz w:val="22"/>
          <w:szCs w:val="22"/>
        </w:rPr>
        <w:t xml:space="preserve">               </w:t>
      </w:r>
      <w:r w:rsidR="007807C2" w:rsidRPr="00FB0494">
        <w:rPr>
          <w:rFonts w:ascii="Arial" w:hAnsi="Arial" w:cs="Arial"/>
          <w:sz w:val="22"/>
          <w:szCs w:val="22"/>
        </w:rPr>
        <w:t xml:space="preserve">31 December </w:t>
      </w:r>
      <w:r w:rsidR="00BB662D" w:rsidRPr="00FB0494">
        <w:rPr>
          <w:rFonts w:ascii="Arial" w:hAnsi="Arial" w:cs="Arial"/>
          <w:sz w:val="22"/>
          <w:szCs w:val="22"/>
        </w:rPr>
        <w:t>2024</w:t>
      </w:r>
      <w:r w:rsidR="00321C35" w:rsidRPr="00FB0494">
        <w:rPr>
          <w:rFonts w:ascii="Arial" w:hAnsi="Arial" w:cs="Arial"/>
          <w:sz w:val="22"/>
          <w:szCs w:val="22"/>
        </w:rPr>
        <w:t xml:space="preserve"> and </w:t>
      </w:r>
      <w:r w:rsidR="00BB662D" w:rsidRPr="00FB0494">
        <w:rPr>
          <w:rFonts w:ascii="Arial" w:hAnsi="Arial" w:cs="Arial"/>
          <w:sz w:val="22"/>
          <w:szCs w:val="22"/>
        </w:rPr>
        <w:t>2023</w:t>
      </w:r>
      <w:r w:rsidR="00321C35" w:rsidRPr="00FB0494">
        <w:rPr>
          <w:rFonts w:ascii="Arial"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5490"/>
        <w:gridCol w:w="1800"/>
        <w:gridCol w:w="1800"/>
      </w:tblGrid>
      <w:tr w:rsidR="002506D7" w:rsidRPr="00FB0494" w14:paraId="04E7C74A" w14:textId="77777777" w:rsidTr="0092422B">
        <w:tc>
          <w:tcPr>
            <w:tcW w:w="5490" w:type="dxa"/>
          </w:tcPr>
          <w:p w14:paraId="4C0AA8EA" w14:textId="77777777" w:rsidR="002506D7" w:rsidRPr="00FB0494" w:rsidRDefault="002506D7" w:rsidP="0070188B">
            <w:pPr>
              <w:spacing w:line="380" w:lineRule="exact"/>
              <w:ind w:left="-18" w:right="-18"/>
              <w:jc w:val="center"/>
              <w:rPr>
                <w:rFonts w:ascii="Arial" w:eastAsia="Arial Unicode MS" w:hAnsi="Arial" w:cs="Arial"/>
                <w:sz w:val="20"/>
                <w:szCs w:val="20"/>
              </w:rPr>
            </w:pPr>
          </w:p>
        </w:tc>
        <w:tc>
          <w:tcPr>
            <w:tcW w:w="3600" w:type="dxa"/>
            <w:gridSpan w:val="2"/>
          </w:tcPr>
          <w:p w14:paraId="4FFF0175" w14:textId="77777777" w:rsidR="002506D7" w:rsidRPr="00FB0494" w:rsidRDefault="002506D7" w:rsidP="0070188B">
            <w:pPr>
              <w:spacing w:line="380" w:lineRule="exact"/>
              <w:ind w:left="-18" w:right="-18"/>
              <w:jc w:val="right"/>
              <w:rPr>
                <w:rFonts w:ascii="Arial" w:eastAsia="Arial Unicode MS" w:hAnsi="Arial" w:cs="Arial"/>
                <w:sz w:val="20"/>
                <w:szCs w:val="20"/>
              </w:rPr>
            </w:pPr>
            <w:r w:rsidRPr="00FB0494">
              <w:rPr>
                <w:rFonts w:ascii="Arial" w:eastAsia="Arial Unicode MS" w:hAnsi="Arial" w:cs="Arial"/>
                <w:sz w:val="20"/>
                <w:szCs w:val="20"/>
              </w:rPr>
              <w:t>(Unit: Baht)</w:t>
            </w:r>
          </w:p>
        </w:tc>
      </w:tr>
      <w:tr w:rsidR="002506D7" w:rsidRPr="00FB0494" w14:paraId="751D1ACD" w14:textId="77777777" w:rsidTr="0092422B">
        <w:tc>
          <w:tcPr>
            <w:tcW w:w="5490" w:type="dxa"/>
          </w:tcPr>
          <w:p w14:paraId="4AD516EF" w14:textId="77777777" w:rsidR="002506D7" w:rsidRPr="00FB0494" w:rsidRDefault="002506D7" w:rsidP="0070188B">
            <w:pPr>
              <w:spacing w:line="380" w:lineRule="exact"/>
              <w:ind w:left="-18" w:right="-18"/>
              <w:jc w:val="center"/>
              <w:rPr>
                <w:rFonts w:ascii="Arial" w:eastAsia="Arial Unicode MS" w:hAnsi="Arial" w:cs="Arial"/>
                <w:sz w:val="20"/>
                <w:szCs w:val="20"/>
              </w:rPr>
            </w:pPr>
          </w:p>
        </w:tc>
        <w:tc>
          <w:tcPr>
            <w:tcW w:w="1800" w:type="dxa"/>
            <w:vAlign w:val="bottom"/>
          </w:tcPr>
          <w:p w14:paraId="6BDD9960" w14:textId="77777777" w:rsidR="002506D7" w:rsidRPr="00FB0494" w:rsidRDefault="002506D7" w:rsidP="0070188B">
            <w:pPr>
              <w:pBdr>
                <w:bottom w:val="single" w:sz="4" w:space="1" w:color="auto"/>
              </w:pBdr>
              <w:spacing w:line="380" w:lineRule="exact"/>
              <w:ind w:right="43"/>
              <w:jc w:val="center"/>
              <w:rPr>
                <w:rFonts w:ascii="Arial" w:hAnsi="Arial" w:cs="Arial"/>
                <w:sz w:val="20"/>
                <w:szCs w:val="20"/>
              </w:rPr>
            </w:pPr>
            <w:r w:rsidRPr="00FB0494">
              <w:rPr>
                <w:rFonts w:ascii="Arial" w:hAnsi="Arial" w:cs="Arial"/>
                <w:sz w:val="20"/>
                <w:szCs w:val="20"/>
              </w:rPr>
              <w:t>2024</w:t>
            </w:r>
          </w:p>
        </w:tc>
        <w:tc>
          <w:tcPr>
            <w:tcW w:w="1800" w:type="dxa"/>
            <w:vAlign w:val="bottom"/>
          </w:tcPr>
          <w:p w14:paraId="2F51EDD0" w14:textId="77777777" w:rsidR="002506D7" w:rsidRPr="00FB0494" w:rsidRDefault="002506D7" w:rsidP="0070188B">
            <w:pPr>
              <w:pBdr>
                <w:bottom w:val="single" w:sz="4" w:space="1" w:color="auto"/>
              </w:pBdr>
              <w:spacing w:line="380" w:lineRule="exact"/>
              <w:ind w:right="43"/>
              <w:jc w:val="center"/>
              <w:rPr>
                <w:rFonts w:ascii="Arial" w:hAnsi="Arial" w:cs="Arial"/>
                <w:sz w:val="20"/>
                <w:szCs w:val="20"/>
              </w:rPr>
            </w:pPr>
            <w:r w:rsidRPr="00FB0494">
              <w:rPr>
                <w:rFonts w:ascii="Arial" w:hAnsi="Arial" w:cs="Arial"/>
                <w:sz w:val="20"/>
                <w:szCs w:val="20"/>
              </w:rPr>
              <w:t>2023</w:t>
            </w:r>
          </w:p>
        </w:tc>
      </w:tr>
      <w:tr w:rsidR="002D315F" w:rsidRPr="00FB0494" w14:paraId="3B1CE3BA" w14:textId="77777777" w:rsidTr="0092422B">
        <w:tc>
          <w:tcPr>
            <w:tcW w:w="5490" w:type="dxa"/>
          </w:tcPr>
          <w:p w14:paraId="789A2D4B" w14:textId="4B1C1163" w:rsidR="002D315F" w:rsidRPr="00FB0494" w:rsidRDefault="002D315F" w:rsidP="0070188B">
            <w:pPr>
              <w:spacing w:line="380" w:lineRule="exact"/>
              <w:ind w:right="-108"/>
              <w:rPr>
                <w:rFonts w:ascii="Arial" w:eastAsia="Arial Unicode MS" w:hAnsi="Arial" w:cs="Arial"/>
                <w:b/>
                <w:sz w:val="20"/>
                <w:szCs w:val="20"/>
              </w:rPr>
            </w:pPr>
            <w:r w:rsidRPr="00FB0494">
              <w:rPr>
                <w:rFonts w:ascii="Arial" w:eastAsia="Arial Unicode MS" w:hAnsi="Arial" w:cs="Arial"/>
                <w:b/>
                <w:sz w:val="20"/>
                <w:szCs w:val="20"/>
              </w:rPr>
              <w:t>Premium receivables</w:t>
            </w:r>
          </w:p>
        </w:tc>
        <w:tc>
          <w:tcPr>
            <w:tcW w:w="1800" w:type="dxa"/>
            <w:vAlign w:val="bottom"/>
          </w:tcPr>
          <w:p w14:paraId="4DC89C24" w14:textId="77777777" w:rsidR="002D315F" w:rsidRPr="00FB0494" w:rsidRDefault="002D315F" w:rsidP="0070188B">
            <w:pPr>
              <w:tabs>
                <w:tab w:val="decimal" w:pos="1518"/>
              </w:tabs>
              <w:spacing w:line="380" w:lineRule="exact"/>
              <w:rPr>
                <w:rFonts w:ascii="Arial" w:hAnsi="Arial" w:cs="Arial"/>
                <w:sz w:val="20"/>
                <w:szCs w:val="20"/>
              </w:rPr>
            </w:pPr>
          </w:p>
        </w:tc>
        <w:tc>
          <w:tcPr>
            <w:tcW w:w="1800" w:type="dxa"/>
            <w:vAlign w:val="bottom"/>
          </w:tcPr>
          <w:p w14:paraId="241B01B3" w14:textId="77777777" w:rsidR="002D315F" w:rsidRPr="00FB0494" w:rsidRDefault="002D315F" w:rsidP="0070188B">
            <w:pPr>
              <w:tabs>
                <w:tab w:val="decimal" w:pos="1518"/>
              </w:tabs>
              <w:spacing w:line="380" w:lineRule="exact"/>
              <w:rPr>
                <w:rFonts w:ascii="Arial" w:hAnsi="Arial" w:cs="Arial"/>
                <w:sz w:val="20"/>
                <w:szCs w:val="20"/>
              </w:rPr>
            </w:pPr>
          </w:p>
        </w:tc>
      </w:tr>
      <w:tr w:rsidR="002D315F" w:rsidRPr="00FB0494" w14:paraId="5EF5781F" w14:textId="77777777" w:rsidTr="00365FC3">
        <w:tc>
          <w:tcPr>
            <w:tcW w:w="5490" w:type="dxa"/>
          </w:tcPr>
          <w:p w14:paraId="5E593D25" w14:textId="716015C8" w:rsidR="002D315F" w:rsidRPr="00FB0494" w:rsidRDefault="002D315F" w:rsidP="0070188B">
            <w:pPr>
              <w:spacing w:line="380" w:lineRule="exact"/>
              <w:ind w:right="-108"/>
              <w:rPr>
                <w:rFonts w:ascii="Arial" w:eastAsia="Arial Unicode MS" w:hAnsi="Arial" w:cs="Arial"/>
                <w:sz w:val="20"/>
                <w:szCs w:val="20"/>
              </w:rPr>
            </w:pPr>
            <w:proofErr w:type="spellStart"/>
            <w:r w:rsidRPr="00FB0494">
              <w:rPr>
                <w:rFonts w:ascii="Arial" w:eastAsia="Arial Unicode MS" w:hAnsi="Arial" w:cs="Arial"/>
                <w:sz w:val="20"/>
                <w:szCs w:val="20"/>
              </w:rPr>
              <w:t>Rangsit</w:t>
            </w:r>
            <w:proofErr w:type="spellEnd"/>
            <w:r w:rsidRPr="00FB0494">
              <w:rPr>
                <w:rFonts w:ascii="Arial" w:eastAsia="Arial Unicode MS" w:hAnsi="Arial" w:cs="Arial"/>
                <w:sz w:val="20"/>
                <w:szCs w:val="20"/>
              </w:rPr>
              <w:t xml:space="preserve"> Plaza Co., Ltd.</w:t>
            </w:r>
          </w:p>
        </w:tc>
        <w:tc>
          <w:tcPr>
            <w:tcW w:w="1800" w:type="dxa"/>
          </w:tcPr>
          <w:p w14:paraId="208BA7D5" w14:textId="761BC63D" w:rsidR="002D315F" w:rsidRPr="00FB0494" w:rsidRDefault="002D315F" w:rsidP="0070188B">
            <w:pPr>
              <w:tabs>
                <w:tab w:val="decimal" w:pos="1518"/>
              </w:tabs>
              <w:spacing w:line="380" w:lineRule="exact"/>
              <w:rPr>
                <w:rFonts w:ascii="Arial" w:hAnsi="Arial" w:cs="Arial"/>
                <w:sz w:val="20"/>
                <w:szCs w:val="20"/>
              </w:rPr>
            </w:pPr>
            <w:r w:rsidRPr="00FB0494">
              <w:rPr>
                <w:rFonts w:ascii="Arial" w:hAnsi="Arial" w:cs="Arial"/>
                <w:sz w:val="20"/>
                <w:szCs w:val="20"/>
              </w:rPr>
              <w:t>25,659,962</w:t>
            </w:r>
          </w:p>
        </w:tc>
        <w:tc>
          <w:tcPr>
            <w:tcW w:w="1800" w:type="dxa"/>
            <w:vAlign w:val="bottom"/>
          </w:tcPr>
          <w:p w14:paraId="28B265BB" w14:textId="32B6A8BE" w:rsidR="002D315F" w:rsidRPr="00FB0494" w:rsidRDefault="002D315F" w:rsidP="0070188B">
            <w:pPr>
              <w:tabs>
                <w:tab w:val="decimal" w:pos="1518"/>
              </w:tabs>
              <w:spacing w:line="380" w:lineRule="exact"/>
              <w:rPr>
                <w:rFonts w:ascii="Arial" w:hAnsi="Arial" w:cs="Arial"/>
                <w:sz w:val="20"/>
                <w:szCs w:val="20"/>
              </w:rPr>
            </w:pPr>
            <w:r w:rsidRPr="00FB0494">
              <w:rPr>
                <w:rFonts w:ascii="Arial" w:hAnsi="Arial" w:cs="Arial"/>
                <w:sz w:val="20"/>
                <w:szCs w:val="20"/>
                <w:cs/>
              </w:rPr>
              <w:t>19</w:t>
            </w:r>
            <w:r w:rsidRPr="00FB0494">
              <w:rPr>
                <w:rFonts w:ascii="Arial" w:hAnsi="Arial" w:cs="Arial"/>
                <w:sz w:val="20"/>
                <w:szCs w:val="20"/>
              </w:rPr>
              <w:t>,</w:t>
            </w:r>
            <w:r w:rsidRPr="00FB0494">
              <w:rPr>
                <w:rFonts w:ascii="Arial" w:hAnsi="Arial" w:cs="Arial"/>
                <w:sz w:val="20"/>
                <w:szCs w:val="20"/>
                <w:cs/>
              </w:rPr>
              <w:t>382</w:t>
            </w:r>
            <w:r w:rsidRPr="00FB0494">
              <w:rPr>
                <w:rFonts w:ascii="Arial" w:hAnsi="Arial" w:cs="Arial"/>
                <w:sz w:val="20"/>
                <w:szCs w:val="20"/>
              </w:rPr>
              <w:t>,</w:t>
            </w:r>
            <w:r w:rsidRPr="00FB0494">
              <w:rPr>
                <w:rFonts w:ascii="Arial" w:hAnsi="Arial" w:cs="Arial"/>
                <w:sz w:val="20"/>
                <w:szCs w:val="20"/>
                <w:cs/>
              </w:rPr>
              <w:t>755</w:t>
            </w:r>
          </w:p>
        </w:tc>
      </w:tr>
      <w:tr w:rsidR="00FB0494" w:rsidRPr="00FB0494" w14:paraId="465AF75A" w14:textId="77777777" w:rsidTr="002B25D0">
        <w:tc>
          <w:tcPr>
            <w:tcW w:w="5490" w:type="dxa"/>
          </w:tcPr>
          <w:p w14:paraId="3E2C6817" w14:textId="1D44D3AD" w:rsidR="00FB0494" w:rsidRPr="00FB0494" w:rsidRDefault="00FB0494" w:rsidP="0070188B">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Others</w:t>
            </w:r>
          </w:p>
        </w:tc>
        <w:tc>
          <w:tcPr>
            <w:tcW w:w="1800" w:type="dxa"/>
            <w:vAlign w:val="bottom"/>
          </w:tcPr>
          <w:p w14:paraId="48A218D7" w14:textId="20EC0A79" w:rsidR="00FB0494" w:rsidRPr="00FB0494" w:rsidRDefault="00FB0494" w:rsidP="0070188B">
            <w:pPr>
              <w:tabs>
                <w:tab w:val="decimal" w:pos="1518"/>
              </w:tabs>
              <w:spacing w:line="380" w:lineRule="exact"/>
              <w:rPr>
                <w:rFonts w:ascii="Arial" w:hAnsi="Arial" w:cs="Arial"/>
                <w:sz w:val="20"/>
                <w:szCs w:val="20"/>
              </w:rPr>
            </w:pPr>
            <w:r w:rsidRPr="00FB0494">
              <w:rPr>
                <w:rFonts w:ascii="Arial" w:hAnsi="Arial" w:cs="Arial"/>
                <w:sz w:val="20"/>
                <w:szCs w:val="20"/>
              </w:rPr>
              <w:t>12,042,155</w:t>
            </w:r>
          </w:p>
        </w:tc>
        <w:tc>
          <w:tcPr>
            <w:tcW w:w="1800" w:type="dxa"/>
            <w:vAlign w:val="bottom"/>
          </w:tcPr>
          <w:p w14:paraId="0D9FCBD2" w14:textId="1FDD7E5F" w:rsidR="00FB0494" w:rsidRPr="00FB0494" w:rsidRDefault="00FB0494" w:rsidP="0070188B">
            <w:pPr>
              <w:tabs>
                <w:tab w:val="decimal" w:pos="1518"/>
              </w:tabs>
              <w:spacing w:line="380" w:lineRule="exact"/>
              <w:rPr>
                <w:rFonts w:ascii="Arial" w:hAnsi="Arial" w:cs="Arial"/>
                <w:sz w:val="20"/>
                <w:szCs w:val="20"/>
              </w:rPr>
            </w:pPr>
            <w:r w:rsidRPr="00FB0494">
              <w:rPr>
                <w:rFonts w:ascii="Arial" w:hAnsi="Arial" w:cs="Arial"/>
                <w:sz w:val="20"/>
                <w:szCs w:val="20"/>
              </w:rPr>
              <w:t>29,637,577</w:t>
            </w:r>
          </w:p>
        </w:tc>
      </w:tr>
      <w:tr w:rsidR="00FB0494" w:rsidRPr="00FB0494" w14:paraId="19102AB5" w14:textId="77777777" w:rsidTr="002B25D0">
        <w:tc>
          <w:tcPr>
            <w:tcW w:w="5490" w:type="dxa"/>
          </w:tcPr>
          <w:p w14:paraId="2AD01D26" w14:textId="59350429" w:rsidR="00FB0494" w:rsidRPr="00FB0494" w:rsidRDefault="00FB0494" w:rsidP="0070188B">
            <w:pPr>
              <w:spacing w:line="380" w:lineRule="exact"/>
              <w:ind w:right="-108"/>
              <w:rPr>
                <w:rFonts w:ascii="Arial" w:eastAsia="Arial Unicode MS" w:hAnsi="Arial" w:cs="Arial"/>
                <w:bCs/>
                <w:sz w:val="20"/>
                <w:szCs w:val="20"/>
              </w:rPr>
            </w:pPr>
            <w:r w:rsidRPr="00FB0494">
              <w:rPr>
                <w:rFonts w:ascii="Arial" w:eastAsia="Arial Unicode MS" w:hAnsi="Arial" w:cs="Arial"/>
                <w:sz w:val="20"/>
                <w:szCs w:val="20"/>
              </w:rPr>
              <w:t>Total</w:t>
            </w:r>
          </w:p>
        </w:tc>
        <w:tc>
          <w:tcPr>
            <w:tcW w:w="1800" w:type="dxa"/>
            <w:vAlign w:val="bottom"/>
          </w:tcPr>
          <w:p w14:paraId="0CFB1266" w14:textId="03D31503" w:rsidR="00FB0494" w:rsidRPr="00FB0494" w:rsidRDefault="00FB0494" w:rsidP="0070188B">
            <w:pPr>
              <w:pBdr>
                <w:top w:val="single" w:sz="4" w:space="1" w:color="auto"/>
                <w:bottom w:val="double" w:sz="4" w:space="1" w:color="auto"/>
              </w:pBdr>
              <w:tabs>
                <w:tab w:val="decimal" w:pos="1518"/>
              </w:tabs>
              <w:spacing w:line="380" w:lineRule="exact"/>
              <w:rPr>
                <w:rFonts w:ascii="Arial" w:hAnsi="Arial" w:cs="Arial"/>
                <w:sz w:val="20"/>
                <w:szCs w:val="20"/>
              </w:rPr>
            </w:pPr>
            <w:r w:rsidRPr="00FB0494">
              <w:rPr>
                <w:rFonts w:ascii="Arial" w:hAnsi="Arial" w:cs="Arial"/>
                <w:sz w:val="20"/>
                <w:szCs w:val="20"/>
              </w:rPr>
              <w:t>37,702,117</w:t>
            </w:r>
          </w:p>
        </w:tc>
        <w:tc>
          <w:tcPr>
            <w:tcW w:w="1800" w:type="dxa"/>
            <w:vAlign w:val="bottom"/>
          </w:tcPr>
          <w:p w14:paraId="16FD937F" w14:textId="65764F96" w:rsidR="00FB0494" w:rsidRPr="00FB0494" w:rsidRDefault="00FB0494" w:rsidP="0070188B">
            <w:pPr>
              <w:pBdr>
                <w:top w:val="single" w:sz="4" w:space="1" w:color="auto"/>
                <w:bottom w:val="double" w:sz="4" w:space="1" w:color="auto"/>
              </w:pBdr>
              <w:tabs>
                <w:tab w:val="decimal" w:pos="1518"/>
              </w:tabs>
              <w:spacing w:line="380" w:lineRule="exact"/>
              <w:rPr>
                <w:rFonts w:ascii="Arial" w:hAnsi="Arial" w:cs="Arial"/>
                <w:sz w:val="20"/>
                <w:szCs w:val="20"/>
              </w:rPr>
            </w:pPr>
            <w:r w:rsidRPr="00FB0494">
              <w:rPr>
                <w:rFonts w:ascii="Arial" w:hAnsi="Arial" w:cs="Arial"/>
                <w:sz w:val="20"/>
                <w:szCs w:val="20"/>
                <w:cs/>
              </w:rPr>
              <w:t>49</w:t>
            </w:r>
            <w:r w:rsidRPr="00FB0494">
              <w:rPr>
                <w:rFonts w:ascii="Arial" w:hAnsi="Arial" w:cs="Arial"/>
                <w:sz w:val="20"/>
                <w:szCs w:val="20"/>
              </w:rPr>
              <w:t>,</w:t>
            </w:r>
            <w:r w:rsidRPr="00FB0494">
              <w:rPr>
                <w:rFonts w:ascii="Arial" w:hAnsi="Arial" w:cs="Arial"/>
                <w:sz w:val="20"/>
                <w:szCs w:val="20"/>
                <w:cs/>
              </w:rPr>
              <w:t>020</w:t>
            </w:r>
            <w:r w:rsidRPr="00FB0494">
              <w:rPr>
                <w:rFonts w:ascii="Arial" w:hAnsi="Arial" w:cs="Arial"/>
                <w:sz w:val="20"/>
                <w:szCs w:val="20"/>
              </w:rPr>
              <w:t>,</w:t>
            </w:r>
            <w:r w:rsidRPr="00FB0494">
              <w:rPr>
                <w:rFonts w:ascii="Arial" w:hAnsi="Arial" w:cs="Arial"/>
                <w:sz w:val="20"/>
                <w:szCs w:val="20"/>
                <w:cs/>
              </w:rPr>
              <w:t>332</w:t>
            </w:r>
          </w:p>
        </w:tc>
      </w:tr>
      <w:tr w:rsidR="002506D7" w:rsidRPr="00FB0494" w14:paraId="3A6897BA" w14:textId="77777777" w:rsidTr="0092422B">
        <w:tc>
          <w:tcPr>
            <w:tcW w:w="5490" w:type="dxa"/>
          </w:tcPr>
          <w:p w14:paraId="1C4324BE" w14:textId="77777777" w:rsidR="002506D7" w:rsidRPr="00FB0494" w:rsidRDefault="002506D7" w:rsidP="0070188B">
            <w:pPr>
              <w:spacing w:line="380" w:lineRule="exact"/>
              <w:ind w:right="-108"/>
              <w:rPr>
                <w:rFonts w:ascii="Arial" w:eastAsia="Arial Unicode MS" w:hAnsi="Arial" w:cs="Arial"/>
                <w:b/>
                <w:sz w:val="20"/>
                <w:szCs w:val="20"/>
              </w:rPr>
            </w:pPr>
            <w:r w:rsidRPr="00FB0494">
              <w:rPr>
                <w:rFonts w:ascii="Arial" w:eastAsia="Arial Unicode MS" w:hAnsi="Arial" w:cs="Arial"/>
                <w:b/>
                <w:sz w:val="20"/>
                <w:szCs w:val="20"/>
              </w:rPr>
              <w:t>Reinsurance receivables - Amounts due from reinsurers</w:t>
            </w:r>
          </w:p>
        </w:tc>
        <w:tc>
          <w:tcPr>
            <w:tcW w:w="1800" w:type="dxa"/>
            <w:vAlign w:val="bottom"/>
          </w:tcPr>
          <w:p w14:paraId="56E54F55" w14:textId="77777777" w:rsidR="002506D7" w:rsidRPr="00FB0494" w:rsidRDefault="002506D7" w:rsidP="0070188B">
            <w:pPr>
              <w:tabs>
                <w:tab w:val="decimal" w:pos="1518"/>
              </w:tabs>
              <w:spacing w:line="380" w:lineRule="exact"/>
              <w:rPr>
                <w:rFonts w:ascii="Arial" w:hAnsi="Arial" w:cs="Arial"/>
                <w:sz w:val="20"/>
                <w:szCs w:val="20"/>
              </w:rPr>
            </w:pPr>
          </w:p>
        </w:tc>
        <w:tc>
          <w:tcPr>
            <w:tcW w:w="1800" w:type="dxa"/>
            <w:vAlign w:val="bottom"/>
          </w:tcPr>
          <w:p w14:paraId="36216691" w14:textId="77777777" w:rsidR="002506D7" w:rsidRPr="00FB0494" w:rsidRDefault="002506D7" w:rsidP="0070188B">
            <w:pPr>
              <w:tabs>
                <w:tab w:val="decimal" w:pos="1518"/>
              </w:tabs>
              <w:spacing w:line="380" w:lineRule="exact"/>
              <w:rPr>
                <w:rFonts w:ascii="Arial" w:hAnsi="Arial" w:cs="Arial"/>
                <w:sz w:val="20"/>
                <w:szCs w:val="20"/>
              </w:rPr>
            </w:pPr>
          </w:p>
        </w:tc>
      </w:tr>
      <w:tr w:rsidR="002506D7" w:rsidRPr="00FB0494" w14:paraId="212AF355" w14:textId="77777777" w:rsidTr="0092422B">
        <w:trPr>
          <w:trHeight w:val="180"/>
        </w:trPr>
        <w:tc>
          <w:tcPr>
            <w:tcW w:w="5490" w:type="dxa"/>
          </w:tcPr>
          <w:p w14:paraId="5991863F" w14:textId="77777777" w:rsidR="002506D7" w:rsidRPr="00FB0494" w:rsidRDefault="002506D7" w:rsidP="0070188B">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TKI General Insurance Co., Ltd.</w:t>
            </w:r>
          </w:p>
        </w:tc>
        <w:tc>
          <w:tcPr>
            <w:tcW w:w="1800" w:type="dxa"/>
            <w:vAlign w:val="bottom"/>
          </w:tcPr>
          <w:p w14:paraId="3ED80A42" w14:textId="77777777" w:rsidR="002506D7" w:rsidRPr="00FB0494" w:rsidRDefault="002506D7" w:rsidP="0070188B">
            <w:pPr>
              <w:pBdr>
                <w:bottom w:val="single" w:sz="4" w:space="1" w:color="auto"/>
              </w:pBdr>
              <w:tabs>
                <w:tab w:val="decimal" w:pos="1518"/>
              </w:tabs>
              <w:spacing w:line="380" w:lineRule="exact"/>
              <w:rPr>
                <w:rFonts w:ascii="Arial" w:hAnsi="Arial" w:cs="Arial"/>
                <w:sz w:val="20"/>
                <w:szCs w:val="20"/>
              </w:rPr>
            </w:pPr>
            <w:r w:rsidRPr="00FB0494">
              <w:rPr>
                <w:rFonts w:ascii="Arial" w:hAnsi="Arial" w:cs="Arial"/>
                <w:sz w:val="20"/>
                <w:szCs w:val="20"/>
              </w:rPr>
              <w:t>1,038,648</w:t>
            </w:r>
          </w:p>
        </w:tc>
        <w:tc>
          <w:tcPr>
            <w:tcW w:w="1800" w:type="dxa"/>
            <w:vAlign w:val="bottom"/>
          </w:tcPr>
          <w:p w14:paraId="010E6AFC" w14:textId="77777777" w:rsidR="002506D7" w:rsidRPr="00FB0494" w:rsidRDefault="002506D7" w:rsidP="0070188B">
            <w:pPr>
              <w:pBdr>
                <w:bottom w:val="single" w:sz="4" w:space="1" w:color="auto"/>
              </w:pBdr>
              <w:tabs>
                <w:tab w:val="decimal" w:pos="1518"/>
              </w:tabs>
              <w:spacing w:line="380" w:lineRule="exact"/>
              <w:rPr>
                <w:rFonts w:ascii="Arial" w:hAnsi="Arial" w:cs="Arial"/>
                <w:sz w:val="20"/>
                <w:szCs w:val="20"/>
              </w:rPr>
            </w:pPr>
            <w:r w:rsidRPr="00FB0494">
              <w:rPr>
                <w:rFonts w:ascii="Arial" w:hAnsi="Arial" w:cs="Arial"/>
                <w:sz w:val="20"/>
                <w:szCs w:val="20"/>
                <w:cs/>
              </w:rPr>
              <w:t>95,408</w:t>
            </w:r>
          </w:p>
        </w:tc>
      </w:tr>
      <w:tr w:rsidR="002506D7" w:rsidRPr="00FB0494" w14:paraId="59D394BB" w14:textId="77777777" w:rsidTr="0092422B">
        <w:trPr>
          <w:trHeight w:val="180"/>
        </w:trPr>
        <w:tc>
          <w:tcPr>
            <w:tcW w:w="5490" w:type="dxa"/>
          </w:tcPr>
          <w:p w14:paraId="07C5B6AF" w14:textId="77777777" w:rsidR="002506D7" w:rsidRPr="00FB0494" w:rsidRDefault="002506D7" w:rsidP="0070188B">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Total</w:t>
            </w:r>
          </w:p>
        </w:tc>
        <w:tc>
          <w:tcPr>
            <w:tcW w:w="1800" w:type="dxa"/>
            <w:vAlign w:val="bottom"/>
          </w:tcPr>
          <w:p w14:paraId="46FE1C65" w14:textId="77777777" w:rsidR="002506D7" w:rsidRPr="00FB0494" w:rsidRDefault="002506D7" w:rsidP="0070188B">
            <w:pPr>
              <w:pBdr>
                <w:bottom w:val="double" w:sz="4" w:space="1" w:color="auto"/>
              </w:pBdr>
              <w:tabs>
                <w:tab w:val="decimal" w:pos="1518"/>
              </w:tabs>
              <w:spacing w:line="380" w:lineRule="exact"/>
              <w:rPr>
                <w:rFonts w:ascii="Arial" w:hAnsi="Arial" w:cs="Arial"/>
                <w:sz w:val="20"/>
                <w:szCs w:val="20"/>
              </w:rPr>
            </w:pPr>
            <w:r w:rsidRPr="00FB0494">
              <w:rPr>
                <w:rFonts w:ascii="Arial" w:hAnsi="Arial" w:cs="Arial"/>
                <w:sz w:val="20"/>
                <w:szCs w:val="20"/>
              </w:rPr>
              <w:t>1,038,648</w:t>
            </w:r>
          </w:p>
        </w:tc>
        <w:tc>
          <w:tcPr>
            <w:tcW w:w="1800" w:type="dxa"/>
            <w:vAlign w:val="bottom"/>
          </w:tcPr>
          <w:p w14:paraId="1D943575" w14:textId="77777777" w:rsidR="002506D7" w:rsidRPr="00FB0494" w:rsidRDefault="002506D7" w:rsidP="0070188B">
            <w:pPr>
              <w:pBdr>
                <w:bottom w:val="double" w:sz="4" w:space="1" w:color="auto"/>
              </w:pBdr>
              <w:tabs>
                <w:tab w:val="decimal" w:pos="1518"/>
              </w:tabs>
              <w:spacing w:line="380" w:lineRule="exact"/>
              <w:rPr>
                <w:rFonts w:ascii="Arial" w:hAnsi="Arial" w:cs="Arial"/>
                <w:sz w:val="20"/>
                <w:szCs w:val="20"/>
              </w:rPr>
            </w:pPr>
            <w:r w:rsidRPr="00FB0494">
              <w:rPr>
                <w:rFonts w:ascii="Arial" w:hAnsi="Arial" w:cs="Arial"/>
                <w:sz w:val="20"/>
                <w:szCs w:val="20"/>
              </w:rPr>
              <w:t>95,408</w:t>
            </w:r>
          </w:p>
        </w:tc>
      </w:tr>
      <w:tr w:rsidR="002506D7" w:rsidRPr="00FB0494" w14:paraId="67510496" w14:textId="77777777" w:rsidTr="0092422B">
        <w:tc>
          <w:tcPr>
            <w:tcW w:w="5490" w:type="dxa"/>
          </w:tcPr>
          <w:p w14:paraId="24FDB1DC" w14:textId="77777777" w:rsidR="002506D7" w:rsidRPr="00FB0494" w:rsidRDefault="002506D7" w:rsidP="0070188B">
            <w:pPr>
              <w:tabs>
                <w:tab w:val="left" w:pos="162"/>
              </w:tabs>
              <w:spacing w:line="380" w:lineRule="exact"/>
              <w:ind w:left="-18" w:right="-108"/>
              <w:rPr>
                <w:rFonts w:ascii="Arial" w:eastAsia="Arial Unicode MS" w:hAnsi="Arial" w:cs="Arial"/>
                <w:sz w:val="20"/>
                <w:szCs w:val="20"/>
              </w:rPr>
            </w:pPr>
            <w:r w:rsidRPr="00FB0494">
              <w:rPr>
                <w:rFonts w:ascii="Arial" w:eastAsia="Arial Unicode MS" w:hAnsi="Arial" w:cs="Arial"/>
                <w:b/>
                <w:bCs/>
                <w:sz w:val="20"/>
                <w:szCs w:val="20"/>
              </w:rPr>
              <w:t>Investments in securities - Equity securities</w:t>
            </w:r>
          </w:p>
        </w:tc>
        <w:tc>
          <w:tcPr>
            <w:tcW w:w="1800" w:type="dxa"/>
            <w:vAlign w:val="bottom"/>
          </w:tcPr>
          <w:p w14:paraId="339D1C4A" w14:textId="77777777" w:rsidR="002506D7" w:rsidRPr="00FB0494" w:rsidRDefault="002506D7" w:rsidP="0070188B">
            <w:pPr>
              <w:tabs>
                <w:tab w:val="decimal" w:pos="1518"/>
              </w:tabs>
              <w:spacing w:line="380" w:lineRule="exact"/>
              <w:rPr>
                <w:rFonts w:ascii="Arial" w:hAnsi="Arial" w:cs="Arial"/>
                <w:sz w:val="20"/>
                <w:szCs w:val="20"/>
              </w:rPr>
            </w:pPr>
          </w:p>
        </w:tc>
        <w:tc>
          <w:tcPr>
            <w:tcW w:w="1800" w:type="dxa"/>
            <w:vAlign w:val="bottom"/>
          </w:tcPr>
          <w:p w14:paraId="2D5314C8" w14:textId="77777777" w:rsidR="002506D7" w:rsidRPr="00FB0494" w:rsidRDefault="002506D7" w:rsidP="0070188B">
            <w:pPr>
              <w:tabs>
                <w:tab w:val="decimal" w:pos="1518"/>
              </w:tabs>
              <w:spacing w:line="380" w:lineRule="exact"/>
              <w:rPr>
                <w:rFonts w:ascii="Arial" w:hAnsi="Arial" w:cs="Arial"/>
                <w:sz w:val="20"/>
                <w:szCs w:val="20"/>
              </w:rPr>
            </w:pPr>
          </w:p>
        </w:tc>
      </w:tr>
      <w:tr w:rsidR="002506D7" w:rsidRPr="00FB0494" w14:paraId="60CBB431" w14:textId="77777777" w:rsidTr="0092422B">
        <w:tc>
          <w:tcPr>
            <w:tcW w:w="5490" w:type="dxa"/>
          </w:tcPr>
          <w:p w14:paraId="2A29D6B8" w14:textId="77777777" w:rsidR="002506D7" w:rsidRPr="00FB0494" w:rsidRDefault="002506D7" w:rsidP="0070188B">
            <w:pPr>
              <w:tabs>
                <w:tab w:val="left" w:pos="162"/>
              </w:tabs>
              <w:spacing w:line="380" w:lineRule="exact"/>
              <w:ind w:left="-14" w:right="-115"/>
              <w:rPr>
                <w:rFonts w:ascii="Arial" w:eastAsia="Arial Unicode MS" w:hAnsi="Arial" w:cs="Arial"/>
                <w:sz w:val="20"/>
                <w:szCs w:val="20"/>
              </w:rPr>
            </w:pPr>
            <w:r w:rsidRPr="00FB0494">
              <w:rPr>
                <w:rFonts w:ascii="Arial" w:eastAsia="Arial Unicode MS" w:hAnsi="Arial" w:cs="Arial"/>
                <w:sz w:val="20"/>
                <w:szCs w:val="20"/>
              </w:rPr>
              <w:t>Thai Metal Drum Manufacturing Plc.</w:t>
            </w:r>
          </w:p>
        </w:tc>
        <w:tc>
          <w:tcPr>
            <w:tcW w:w="1800" w:type="dxa"/>
            <w:vAlign w:val="bottom"/>
          </w:tcPr>
          <w:p w14:paraId="221F1DB9" w14:textId="77777777" w:rsidR="002506D7" w:rsidRPr="00FB0494" w:rsidRDefault="002506D7" w:rsidP="0070188B">
            <w:pPr>
              <w:tabs>
                <w:tab w:val="decimal" w:pos="1518"/>
              </w:tabs>
              <w:spacing w:line="380" w:lineRule="exact"/>
              <w:rPr>
                <w:rFonts w:ascii="Arial" w:hAnsi="Arial" w:cs="Arial"/>
                <w:sz w:val="20"/>
                <w:szCs w:val="20"/>
              </w:rPr>
            </w:pPr>
            <w:r w:rsidRPr="00FB0494">
              <w:rPr>
                <w:rFonts w:ascii="Arial" w:hAnsi="Arial" w:cs="Arial" w:hint="cs"/>
                <w:sz w:val="20"/>
                <w:szCs w:val="20"/>
                <w:cs/>
              </w:rPr>
              <w:t>296</w:t>
            </w:r>
            <w:r w:rsidRPr="00FB0494">
              <w:rPr>
                <w:rFonts w:ascii="Arial" w:hAnsi="Arial" w:cs="Arial"/>
                <w:sz w:val="20"/>
                <w:szCs w:val="20"/>
              </w:rPr>
              <w:t>,140,000</w:t>
            </w:r>
          </w:p>
        </w:tc>
        <w:tc>
          <w:tcPr>
            <w:tcW w:w="1800" w:type="dxa"/>
            <w:vAlign w:val="bottom"/>
          </w:tcPr>
          <w:p w14:paraId="1EC4039F" w14:textId="77777777" w:rsidR="002506D7" w:rsidRPr="00FB0494" w:rsidRDefault="002506D7" w:rsidP="0070188B">
            <w:pPr>
              <w:tabs>
                <w:tab w:val="decimal" w:pos="1518"/>
              </w:tabs>
              <w:spacing w:line="380" w:lineRule="exact"/>
              <w:rPr>
                <w:rFonts w:ascii="Arial" w:hAnsi="Arial" w:cs="Arial"/>
                <w:sz w:val="20"/>
                <w:szCs w:val="20"/>
              </w:rPr>
            </w:pPr>
            <w:r w:rsidRPr="00FB0494">
              <w:rPr>
                <w:rFonts w:ascii="Arial" w:hAnsi="Arial" w:cs="Arial"/>
                <w:sz w:val="20"/>
                <w:szCs w:val="20"/>
              </w:rPr>
              <w:t>295,582,500</w:t>
            </w:r>
          </w:p>
        </w:tc>
      </w:tr>
      <w:tr w:rsidR="002506D7" w:rsidRPr="00FB0494" w14:paraId="47719F9E" w14:textId="77777777" w:rsidTr="0092422B">
        <w:tc>
          <w:tcPr>
            <w:tcW w:w="5490" w:type="dxa"/>
          </w:tcPr>
          <w:p w14:paraId="01CC95F2" w14:textId="77777777" w:rsidR="002506D7" w:rsidRPr="00FB0494" w:rsidRDefault="002506D7" w:rsidP="0070188B">
            <w:pPr>
              <w:tabs>
                <w:tab w:val="left" w:pos="162"/>
              </w:tabs>
              <w:spacing w:line="380" w:lineRule="exact"/>
              <w:ind w:left="-14" w:right="-115"/>
              <w:rPr>
                <w:rFonts w:ascii="Arial" w:eastAsia="Arial Unicode MS" w:hAnsi="Arial" w:cs="Arial"/>
                <w:sz w:val="20"/>
                <w:szCs w:val="20"/>
              </w:rPr>
            </w:pPr>
            <w:r w:rsidRPr="00FB0494">
              <w:rPr>
                <w:rFonts w:ascii="Arial" w:eastAsia="Arial Unicode MS" w:hAnsi="Arial" w:cs="Arial"/>
                <w:sz w:val="20"/>
                <w:szCs w:val="20"/>
              </w:rPr>
              <w:t>BTS Group Holdings Plc.</w:t>
            </w:r>
          </w:p>
        </w:tc>
        <w:tc>
          <w:tcPr>
            <w:tcW w:w="1800" w:type="dxa"/>
            <w:vAlign w:val="bottom"/>
          </w:tcPr>
          <w:p w14:paraId="20A105BC" w14:textId="77777777" w:rsidR="002506D7" w:rsidRPr="00FB0494" w:rsidRDefault="002506D7" w:rsidP="0070188B">
            <w:pPr>
              <w:tabs>
                <w:tab w:val="decimal" w:pos="1518"/>
              </w:tabs>
              <w:spacing w:line="380" w:lineRule="exact"/>
              <w:rPr>
                <w:rFonts w:ascii="Arial" w:hAnsi="Arial" w:cs="Arial"/>
                <w:sz w:val="20"/>
                <w:szCs w:val="20"/>
              </w:rPr>
            </w:pPr>
            <w:r w:rsidRPr="00FB0494">
              <w:rPr>
                <w:rFonts w:ascii="Arial" w:hAnsi="Arial" w:cs="Arial" w:hint="cs"/>
                <w:sz w:val="20"/>
                <w:szCs w:val="20"/>
                <w:cs/>
              </w:rPr>
              <w:t>44</w:t>
            </w:r>
            <w:r w:rsidRPr="00FB0494">
              <w:rPr>
                <w:rFonts w:ascii="Arial" w:hAnsi="Arial" w:cs="Arial"/>
                <w:sz w:val="20"/>
                <w:szCs w:val="20"/>
              </w:rPr>
              <w:t>,366,664</w:t>
            </w:r>
          </w:p>
        </w:tc>
        <w:tc>
          <w:tcPr>
            <w:tcW w:w="1800" w:type="dxa"/>
            <w:vAlign w:val="bottom"/>
          </w:tcPr>
          <w:p w14:paraId="5C65C634" w14:textId="77777777" w:rsidR="002506D7" w:rsidRPr="00FB0494" w:rsidRDefault="002506D7" w:rsidP="0070188B">
            <w:pPr>
              <w:tabs>
                <w:tab w:val="decimal" w:pos="1518"/>
              </w:tabs>
              <w:spacing w:line="380" w:lineRule="exact"/>
              <w:rPr>
                <w:rFonts w:ascii="Arial" w:hAnsi="Arial" w:cs="Arial"/>
                <w:sz w:val="20"/>
                <w:szCs w:val="20"/>
              </w:rPr>
            </w:pPr>
            <w:r w:rsidRPr="00FB0494">
              <w:rPr>
                <w:rFonts w:ascii="Arial" w:hAnsi="Arial" w:cs="Arial"/>
                <w:sz w:val="20"/>
                <w:szCs w:val="20"/>
              </w:rPr>
              <w:t>28,800,000</w:t>
            </w:r>
          </w:p>
        </w:tc>
      </w:tr>
      <w:tr w:rsidR="002506D7" w:rsidRPr="00FB0494" w14:paraId="5709E9C7" w14:textId="77777777" w:rsidTr="0092422B">
        <w:tc>
          <w:tcPr>
            <w:tcW w:w="5490" w:type="dxa"/>
          </w:tcPr>
          <w:p w14:paraId="6D054B5C" w14:textId="77777777" w:rsidR="002506D7" w:rsidRPr="00FB0494" w:rsidRDefault="002506D7" w:rsidP="0070188B">
            <w:pPr>
              <w:spacing w:line="380" w:lineRule="exact"/>
              <w:ind w:right="-103" w:hanging="11"/>
              <w:rPr>
                <w:rFonts w:ascii="Arial" w:eastAsia="Arial Unicode MS" w:hAnsi="Arial" w:cs="Arial"/>
                <w:sz w:val="20"/>
                <w:szCs w:val="20"/>
                <w:cs/>
              </w:rPr>
            </w:pPr>
            <w:proofErr w:type="spellStart"/>
            <w:r w:rsidRPr="00FB0494">
              <w:rPr>
                <w:rFonts w:ascii="Arial" w:eastAsia="Arial Unicode MS" w:hAnsi="Arial" w:cs="Arial"/>
                <w:sz w:val="20"/>
                <w:szCs w:val="20"/>
              </w:rPr>
              <w:t>Thaire</w:t>
            </w:r>
            <w:proofErr w:type="spellEnd"/>
            <w:r w:rsidRPr="00FB0494">
              <w:rPr>
                <w:rFonts w:ascii="Arial" w:eastAsia="Arial Unicode MS" w:hAnsi="Arial" w:cs="Arial"/>
                <w:sz w:val="20"/>
                <w:szCs w:val="20"/>
              </w:rPr>
              <w:t xml:space="preserve"> Life Assurance Plc.</w:t>
            </w:r>
          </w:p>
        </w:tc>
        <w:tc>
          <w:tcPr>
            <w:tcW w:w="1800" w:type="dxa"/>
            <w:vAlign w:val="bottom"/>
          </w:tcPr>
          <w:p w14:paraId="7F28F5E3" w14:textId="77777777" w:rsidR="002506D7" w:rsidRPr="00FB0494" w:rsidRDefault="002506D7" w:rsidP="0070188B">
            <w:pPr>
              <w:tabs>
                <w:tab w:val="decimal" w:pos="1518"/>
              </w:tabs>
              <w:spacing w:line="380" w:lineRule="exact"/>
              <w:rPr>
                <w:rFonts w:ascii="Arial" w:hAnsi="Arial" w:cs="Arial"/>
                <w:sz w:val="20"/>
                <w:szCs w:val="20"/>
              </w:rPr>
            </w:pPr>
            <w:r w:rsidRPr="00FB0494">
              <w:rPr>
                <w:rFonts w:ascii="Arial" w:hAnsi="Arial" w:cs="Arial" w:hint="cs"/>
                <w:sz w:val="20"/>
                <w:szCs w:val="20"/>
                <w:cs/>
              </w:rPr>
              <w:t>13</w:t>
            </w:r>
            <w:r w:rsidRPr="00FB0494">
              <w:rPr>
                <w:rFonts w:ascii="Arial" w:hAnsi="Arial" w:cs="Arial"/>
                <w:sz w:val="20"/>
                <w:szCs w:val="20"/>
              </w:rPr>
              <w:t>,128,297</w:t>
            </w:r>
          </w:p>
        </w:tc>
        <w:tc>
          <w:tcPr>
            <w:tcW w:w="1800" w:type="dxa"/>
            <w:vAlign w:val="bottom"/>
          </w:tcPr>
          <w:p w14:paraId="616E1434" w14:textId="77777777" w:rsidR="002506D7" w:rsidRPr="00FB0494" w:rsidRDefault="002506D7" w:rsidP="0070188B">
            <w:pPr>
              <w:tabs>
                <w:tab w:val="decimal" w:pos="1518"/>
              </w:tabs>
              <w:spacing w:line="380" w:lineRule="exact"/>
              <w:rPr>
                <w:rFonts w:ascii="Arial" w:hAnsi="Arial" w:cs="Arial"/>
                <w:sz w:val="20"/>
                <w:szCs w:val="20"/>
              </w:rPr>
            </w:pPr>
            <w:r w:rsidRPr="00FB0494">
              <w:rPr>
                <w:rFonts w:ascii="Arial" w:hAnsi="Arial" w:cs="Arial"/>
                <w:sz w:val="20"/>
                <w:szCs w:val="20"/>
              </w:rPr>
              <w:t>1,235,086</w:t>
            </w:r>
          </w:p>
        </w:tc>
      </w:tr>
      <w:tr w:rsidR="002506D7" w:rsidRPr="00FB0494" w14:paraId="05BA5389" w14:textId="77777777" w:rsidTr="0092422B">
        <w:tc>
          <w:tcPr>
            <w:tcW w:w="5490" w:type="dxa"/>
          </w:tcPr>
          <w:p w14:paraId="325A5DCC" w14:textId="77777777" w:rsidR="002506D7" w:rsidRPr="00FB0494" w:rsidRDefault="002506D7" w:rsidP="0070188B">
            <w:pPr>
              <w:spacing w:line="380" w:lineRule="exact"/>
              <w:ind w:right="-103"/>
              <w:rPr>
                <w:rFonts w:ascii="Arial" w:eastAsia="Arial Unicode MS" w:hAnsi="Arial" w:cs="Arial"/>
                <w:sz w:val="20"/>
                <w:szCs w:val="20"/>
              </w:rPr>
            </w:pPr>
            <w:r w:rsidRPr="00FB0494">
              <w:rPr>
                <w:rFonts w:ascii="Arial" w:eastAsia="Arial Unicode MS" w:hAnsi="Arial" w:cs="Arial"/>
                <w:sz w:val="20"/>
                <w:szCs w:val="20"/>
              </w:rPr>
              <w:t>Sathorn Thani Co., Ltd.</w:t>
            </w:r>
          </w:p>
        </w:tc>
        <w:tc>
          <w:tcPr>
            <w:tcW w:w="1800" w:type="dxa"/>
            <w:vAlign w:val="bottom"/>
          </w:tcPr>
          <w:p w14:paraId="4FCD212B" w14:textId="77777777" w:rsidR="002506D7" w:rsidRPr="00FB0494" w:rsidRDefault="002506D7" w:rsidP="0070188B">
            <w:pPr>
              <w:tabs>
                <w:tab w:val="decimal" w:pos="1518"/>
              </w:tabs>
              <w:spacing w:line="380" w:lineRule="exact"/>
              <w:rPr>
                <w:rFonts w:ascii="Arial" w:hAnsi="Arial" w:cs="Arial"/>
                <w:sz w:val="20"/>
                <w:szCs w:val="20"/>
              </w:rPr>
            </w:pPr>
            <w:r w:rsidRPr="00FB0494">
              <w:rPr>
                <w:rFonts w:ascii="Arial" w:hAnsi="Arial" w:cs="Arial" w:hint="cs"/>
                <w:sz w:val="20"/>
                <w:szCs w:val="20"/>
                <w:cs/>
              </w:rPr>
              <w:t>11</w:t>
            </w:r>
            <w:r w:rsidRPr="00FB0494">
              <w:rPr>
                <w:rFonts w:ascii="Arial" w:hAnsi="Arial" w:cs="Arial"/>
                <w:sz w:val="20"/>
                <w:szCs w:val="20"/>
              </w:rPr>
              <w:t>,902,500</w:t>
            </w:r>
          </w:p>
        </w:tc>
        <w:tc>
          <w:tcPr>
            <w:tcW w:w="1800" w:type="dxa"/>
            <w:vAlign w:val="bottom"/>
          </w:tcPr>
          <w:p w14:paraId="0B7E4218" w14:textId="77777777" w:rsidR="002506D7" w:rsidRPr="00FB0494" w:rsidRDefault="002506D7" w:rsidP="0070188B">
            <w:pPr>
              <w:tabs>
                <w:tab w:val="decimal" w:pos="1518"/>
              </w:tabs>
              <w:spacing w:line="380" w:lineRule="exact"/>
              <w:ind w:right="-195"/>
              <w:rPr>
                <w:rFonts w:ascii="Arial" w:hAnsi="Arial" w:cs="Arial"/>
                <w:sz w:val="20"/>
                <w:szCs w:val="20"/>
                <w:vertAlign w:val="superscript"/>
              </w:rPr>
            </w:pPr>
            <w:r w:rsidRPr="00FB0494">
              <w:rPr>
                <w:rFonts w:ascii="Arial" w:hAnsi="Arial" w:cs="Arial"/>
                <w:sz w:val="20"/>
                <w:szCs w:val="20"/>
              </w:rPr>
              <w:t>19,975,000</w:t>
            </w:r>
          </w:p>
        </w:tc>
      </w:tr>
      <w:tr w:rsidR="002506D7" w:rsidRPr="00FB0494" w14:paraId="6ABB7B32" w14:textId="77777777" w:rsidTr="0092422B">
        <w:tc>
          <w:tcPr>
            <w:tcW w:w="5490" w:type="dxa"/>
          </w:tcPr>
          <w:p w14:paraId="582366D1" w14:textId="77777777" w:rsidR="002506D7" w:rsidRPr="00FB0494" w:rsidRDefault="002506D7" w:rsidP="0070188B">
            <w:pPr>
              <w:spacing w:line="380" w:lineRule="exact"/>
              <w:ind w:right="-103"/>
              <w:rPr>
                <w:rFonts w:ascii="Arial" w:eastAsia="Arial Unicode MS" w:hAnsi="Arial" w:cs="Arial"/>
                <w:sz w:val="20"/>
                <w:szCs w:val="20"/>
                <w:cs/>
              </w:rPr>
            </w:pPr>
            <w:proofErr w:type="spellStart"/>
            <w:r w:rsidRPr="00FB0494">
              <w:rPr>
                <w:rFonts w:ascii="Arial" w:eastAsia="Arial Unicode MS" w:hAnsi="Arial" w:cs="Arial"/>
                <w:sz w:val="20"/>
                <w:szCs w:val="20"/>
              </w:rPr>
              <w:t>Rangsit</w:t>
            </w:r>
            <w:proofErr w:type="spellEnd"/>
            <w:r w:rsidRPr="00FB0494">
              <w:rPr>
                <w:rFonts w:ascii="Arial" w:eastAsia="Arial Unicode MS" w:hAnsi="Arial" w:cs="Arial"/>
                <w:sz w:val="20"/>
                <w:szCs w:val="20"/>
              </w:rPr>
              <w:t xml:space="preserve"> Plaza Co., Ltd.</w:t>
            </w:r>
          </w:p>
        </w:tc>
        <w:tc>
          <w:tcPr>
            <w:tcW w:w="1800" w:type="dxa"/>
            <w:vAlign w:val="bottom"/>
          </w:tcPr>
          <w:p w14:paraId="612C34AB" w14:textId="77777777" w:rsidR="002506D7" w:rsidRPr="00FB0494" w:rsidRDefault="002506D7" w:rsidP="0070188B">
            <w:pPr>
              <w:tabs>
                <w:tab w:val="decimal" w:pos="1518"/>
              </w:tabs>
              <w:spacing w:line="380" w:lineRule="exact"/>
              <w:rPr>
                <w:rFonts w:ascii="Arial" w:hAnsi="Arial" w:cs="Arial"/>
                <w:sz w:val="20"/>
                <w:szCs w:val="20"/>
              </w:rPr>
            </w:pPr>
            <w:r w:rsidRPr="00FB0494">
              <w:rPr>
                <w:rFonts w:ascii="Arial" w:hAnsi="Arial" w:cs="Arial"/>
                <w:sz w:val="20"/>
                <w:szCs w:val="20"/>
              </w:rPr>
              <w:t>12,680,000</w:t>
            </w:r>
          </w:p>
        </w:tc>
        <w:tc>
          <w:tcPr>
            <w:tcW w:w="1800" w:type="dxa"/>
            <w:vAlign w:val="bottom"/>
          </w:tcPr>
          <w:p w14:paraId="77ED6EAB" w14:textId="77777777" w:rsidR="002506D7" w:rsidRPr="00FB0494" w:rsidRDefault="002506D7" w:rsidP="0070188B">
            <w:pPr>
              <w:tabs>
                <w:tab w:val="decimal" w:pos="1518"/>
              </w:tabs>
              <w:spacing w:line="380" w:lineRule="exact"/>
              <w:rPr>
                <w:rFonts w:ascii="Arial" w:hAnsi="Arial" w:cs="Arial"/>
                <w:sz w:val="20"/>
                <w:szCs w:val="20"/>
              </w:rPr>
            </w:pPr>
            <w:r w:rsidRPr="00FB0494">
              <w:rPr>
                <w:rFonts w:ascii="Arial" w:hAnsi="Arial" w:cs="Arial"/>
                <w:sz w:val="20"/>
                <w:szCs w:val="20"/>
              </w:rPr>
              <w:t>17,896,000</w:t>
            </w:r>
          </w:p>
        </w:tc>
      </w:tr>
      <w:tr w:rsidR="002506D7" w:rsidRPr="00FB0494" w14:paraId="1CB1322A" w14:textId="77777777" w:rsidTr="0092422B">
        <w:tc>
          <w:tcPr>
            <w:tcW w:w="5490" w:type="dxa"/>
          </w:tcPr>
          <w:p w14:paraId="35722EB7" w14:textId="77777777" w:rsidR="002506D7" w:rsidRPr="00FB0494" w:rsidRDefault="002506D7" w:rsidP="0070188B">
            <w:pPr>
              <w:spacing w:line="380" w:lineRule="exact"/>
              <w:ind w:right="-103"/>
              <w:rPr>
                <w:rFonts w:ascii="Arial" w:eastAsia="Arial Unicode MS" w:hAnsi="Arial" w:cs="Arial"/>
                <w:sz w:val="20"/>
                <w:szCs w:val="20"/>
              </w:rPr>
            </w:pPr>
            <w:proofErr w:type="spellStart"/>
            <w:r w:rsidRPr="00FB0494">
              <w:rPr>
                <w:rFonts w:ascii="Arial" w:eastAsia="Arial Unicode MS" w:hAnsi="Arial" w:cs="Arial"/>
                <w:sz w:val="20"/>
                <w:szCs w:val="20"/>
              </w:rPr>
              <w:t>Starflex</w:t>
            </w:r>
            <w:proofErr w:type="spellEnd"/>
            <w:r w:rsidRPr="00FB0494">
              <w:rPr>
                <w:rFonts w:ascii="Arial" w:eastAsia="Arial Unicode MS" w:hAnsi="Arial" w:cs="Arial"/>
                <w:sz w:val="20"/>
                <w:szCs w:val="20"/>
              </w:rPr>
              <w:t xml:space="preserve"> Plc.</w:t>
            </w:r>
          </w:p>
        </w:tc>
        <w:tc>
          <w:tcPr>
            <w:tcW w:w="1800" w:type="dxa"/>
            <w:vAlign w:val="bottom"/>
          </w:tcPr>
          <w:p w14:paraId="7876FE7D" w14:textId="77777777" w:rsidR="002506D7" w:rsidRPr="00FB0494" w:rsidRDefault="002506D7" w:rsidP="0070188B">
            <w:pPr>
              <w:tabs>
                <w:tab w:val="decimal" w:pos="1518"/>
              </w:tabs>
              <w:spacing w:line="380" w:lineRule="exact"/>
              <w:rPr>
                <w:rFonts w:ascii="Arial" w:hAnsi="Arial" w:cs="Arial"/>
                <w:sz w:val="20"/>
                <w:szCs w:val="20"/>
              </w:rPr>
            </w:pPr>
            <w:r w:rsidRPr="00FB0494">
              <w:rPr>
                <w:rFonts w:ascii="Arial" w:hAnsi="Arial" w:cs="Arial" w:hint="cs"/>
                <w:sz w:val="20"/>
                <w:szCs w:val="20"/>
                <w:cs/>
              </w:rPr>
              <w:t>-</w:t>
            </w:r>
          </w:p>
        </w:tc>
        <w:tc>
          <w:tcPr>
            <w:tcW w:w="1800" w:type="dxa"/>
            <w:vAlign w:val="bottom"/>
          </w:tcPr>
          <w:p w14:paraId="080E03B7" w14:textId="77777777" w:rsidR="002506D7" w:rsidRPr="00FB0494" w:rsidRDefault="002506D7" w:rsidP="0070188B">
            <w:pPr>
              <w:tabs>
                <w:tab w:val="decimal" w:pos="1518"/>
              </w:tabs>
              <w:spacing w:line="380" w:lineRule="exact"/>
              <w:rPr>
                <w:rFonts w:ascii="Arial" w:hAnsi="Arial" w:cs="Arial"/>
                <w:sz w:val="20"/>
                <w:szCs w:val="20"/>
              </w:rPr>
            </w:pPr>
            <w:r w:rsidRPr="00FB0494">
              <w:rPr>
                <w:rFonts w:ascii="Arial" w:hAnsi="Arial" w:cs="Arial"/>
                <w:sz w:val="20"/>
                <w:szCs w:val="20"/>
              </w:rPr>
              <w:t>3,132,800</w:t>
            </w:r>
          </w:p>
        </w:tc>
      </w:tr>
      <w:tr w:rsidR="002506D7" w:rsidRPr="00FB0494" w14:paraId="0308E81B" w14:textId="77777777" w:rsidTr="0092422B">
        <w:tc>
          <w:tcPr>
            <w:tcW w:w="5490" w:type="dxa"/>
          </w:tcPr>
          <w:p w14:paraId="54DE2EF4" w14:textId="77777777" w:rsidR="002506D7" w:rsidRPr="00FB0494" w:rsidRDefault="002506D7" w:rsidP="0070188B">
            <w:pPr>
              <w:spacing w:line="380" w:lineRule="exact"/>
              <w:ind w:right="-103"/>
              <w:rPr>
                <w:rFonts w:ascii="Arial" w:eastAsia="Arial Unicode MS" w:hAnsi="Arial" w:cs="Arial"/>
                <w:sz w:val="20"/>
                <w:szCs w:val="20"/>
              </w:rPr>
            </w:pPr>
            <w:r w:rsidRPr="00FB0494">
              <w:rPr>
                <w:rFonts w:ascii="Arial" w:eastAsia="Arial Unicode MS" w:hAnsi="Arial" w:cs="Arial"/>
                <w:sz w:val="20"/>
                <w:szCs w:val="20"/>
              </w:rPr>
              <w:t>VGI Plc.</w:t>
            </w:r>
          </w:p>
        </w:tc>
        <w:tc>
          <w:tcPr>
            <w:tcW w:w="1800" w:type="dxa"/>
            <w:vAlign w:val="bottom"/>
          </w:tcPr>
          <w:p w14:paraId="6ABC1B3B" w14:textId="77777777" w:rsidR="002506D7" w:rsidRPr="00FB0494" w:rsidRDefault="002506D7" w:rsidP="0070188B">
            <w:pPr>
              <w:pBdr>
                <w:bottom w:val="single" w:sz="4" w:space="1" w:color="auto"/>
              </w:pBdr>
              <w:tabs>
                <w:tab w:val="decimal" w:pos="1518"/>
              </w:tabs>
              <w:spacing w:line="380" w:lineRule="exact"/>
              <w:rPr>
                <w:rFonts w:ascii="Arial" w:hAnsi="Arial" w:cs="Arial"/>
                <w:sz w:val="20"/>
                <w:szCs w:val="20"/>
                <w:cs/>
              </w:rPr>
            </w:pPr>
            <w:r w:rsidRPr="00FB0494">
              <w:rPr>
                <w:rFonts w:ascii="Arial" w:hAnsi="Arial" w:cs="Arial"/>
                <w:sz w:val="20"/>
                <w:szCs w:val="20"/>
                <w:cs/>
              </w:rPr>
              <w:t>5</w:t>
            </w:r>
            <w:r w:rsidRPr="00FB0494">
              <w:rPr>
                <w:rFonts w:ascii="Arial" w:hAnsi="Arial" w:cs="Arial"/>
                <w:sz w:val="20"/>
                <w:szCs w:val="20"/>
              </w:rPr>
              <w:t>,</w:t>
            </w:r>
            <w:r w:rsidRPr="00FB0494">
              <w:rPr>
                <w:rFonts w:ascii="Arial" w:hAnsi="Arial" w:cs="Arial"/>
                <w:sz w:val="20"/>
                <w:szCs w:val="20"/>
                <w:cs/>
              </w:rPr>
              <w:t>562</w:t>
            </w:r>
            <w:r w:rsidRPr="00FB0494">
              <w:rPr>
                <w:rFonts w:ascii="Arial" w:hAnsi="Arial" w:cs="Arial"/>
                <w:sz w:val="20"/>
                <w:szCs w:val="20"/>
              </w:rPr>
              <w:t>,</w:t>
            </w:r>
            <w:r w:rsidRPr="00FB0494">
              <w:rPr>
                <w:rFonts w:ascii="Arial" w:hAnsi="Arial" w:cs="Arial"/>
                <w:sz w:val="20"/>
                <w:szCs w:val="20"/>
                <w:cs/>
              </w:rPr>
              <w:t>000</w:t>
            </w:r>
          </w:p>
        </w:tc>
        <w:tc>
          <w:tcPr>
            <w:tcW w:w="1800" w:type="dxa"/>
            <w:vAlign w:val="bottom"/>
          </w:tcPr>
          <w:p w14:paraId="4D6DA968" w14:textId="77777777" w:rsidR="002506D7" w:rsidRPr="00FB0494" w:rsidRDefault="002506D7" w:rsidP="0070188B">
            <w:pPr>
              <w:pBdr>
                <w:bottom w:val="single" w:sz="4" w:space="1" w:color="auto"/>
              </w:pBdr>
              <w:tabs>
                <w:tab w:val="decimal" w:pos="1518"/>
              </w:tabs>
              <w:spacing w:line="380" w:lineRule="exact"/>
              <w:rPr>
                <w:rFonts w:ascii="Arial" w:hAnsi="Arial" w:cs="Arial"/>
                <w:sz w:val="20"/>
                <w:szCs w:val="20"/>
              </w:rPr>
            </w:pPr>
            <w:r w:rsidRPr="00FB0494">
              <w:rPr>
                <w:rFonts w:ascii="Arial" w:hAnsi="Arial" w:cs="Arial"/>
                <w:sz w:val="20"/>
                <w:szCs w:val="20"/>
              </w:rPr>
              <w:t>-</w:t>
            </w:r>
          </w:p>
        </w:tc>
      </w:tr>
      <w:tr w:rsidR="002506D7" w:rsidRPr="00FB0494" w14:paraId="3242B5CE" w14:textId="77777777" w:rsidTr="0092422B">
        <w:tc>
          <w:tcPr>
            <w:tcW w:w="5490" w:type="dxa"/>
          </w:tcPr>
          <w:p w14:paraId="07BD07D0" w14:textId="77777777" w:rsidR="002506D7" w:rsidRPr="00FB0494" w:rsidRDefault="002506D7" w:rsidP="0070188B">
            <w:pPr>
              <w:spacing w:line="380" w:lineRule="exact"/>
              <w:ind w:right="-103" w:hanging="11"/>
              <w:rPr>
                <w:rFonts w:ascii="Arial" w:eastAsia="Arial Unicode MS" w:hAnsi="Arial" w:cs="Arial"/>
                <w:sz w:val="20"/>
                <w:szCs w:val="20"/>
              </w:rPr>
            </w:pPr>
            <w:r w:rsidRPr="00FB0494">
              <w:rPr>
                <w:rFonts w:ascii="Arial" w:eastAsia="Arial Unicode MS" w:hAnsi="Arial" w:cs="Arial"/>
                <w:sz w:val="20"/>
                <w:szCs w:val="20"/>
              </w:rPr>
              <w:t>Total</w:t>
            </w:r>
          </w:p>
        </w:tc>
        <w:tc>
          <w:tcPr>
            <w:tcW w:w="1800" w:type="dxa"/>
            <w:vAlign w:val="bottom"/>
          </w:tcPr>
          <w:p w14:paraId="79E16C49" w14:textId="77777777" w:rsidR="002506D7" w:rsidRPr="00FB0494" w:rsidRDefault="002506D7" w:rsidP="0070188B">
            <w:pPr>
              <w:pBdr>
                <w:bottom w:val="double" w:sz="4" w:space="1" w:color="auto"/>
              </w:pBdr>
              <w:tabs>
                <w:tab w:val="decimal" w:pos="1518"/>
              </w:tabs>
              <w:spacing w:line="380" w:lineRule="exact"/>
              <w:rPr>
                <w:rFonts w:ascii="Arial" w:hAnsi="Arial" w:cs="Arial"/>
                <w:sz w:val="20"/>
                <w:szCs w:val="20"/>
              </w:rPr>
            </w:pPr>
            <w:r w:rsidRPr="00FB0494">
              <w:rPr>
                <w:rFonts w:ascii="Arial" w:hAnsi="Arial" w:cs="Arial"/>
                <w:sz w:val="20"/>
                <w:szCs w:val="20"/>
              </w:rPr>
              <w:t>383,779,461</w:t>
            </w:r>
          </w:p>
        </w:tc>
        <w:tc>
          <w:tcPr>
            <w:tcW w:w="1800" w:type="dxa"/>
            <w:vAlign w:val="bottom"/>
          </w:tcPr>
          <w:p w14:paraId="5804266B" w14:textId="77777777" w:rsidR="002506D7" w:rsidRPr="00FB0494" w:rsidRDefault="002506D7" w:rsidP="0070188B">
            <w:pPr>
              <w:pBdr>
                <w:bottom w:val="double" w:sz="4" w:space="1" w:color="auto"/>
              </w:pBdr>
              <w:tabs>
                <w:tab w:val="decimal" w:pos="1518"/>
              </w:tabs>
              <w:spacing w:line="380" w:lineRule="exact"/>
              <w:rPr>
                <w:rFonts w:ascii="Arial" w:hAnsi="Arial" w:cs="Arial"/>
                <w:sz w:val="20"/>
                <w:szCs w:val="20"/>
              </w:rPr>
            </w:pPr>
            <w:r w:rsidRPr="00FB0494">
              <w:rPr>
                <w:rFonts w:ascii="Arial" w:hAnsi="Arial" w:cs="Arial"/>
                <w:sz w:val="20"/>
                <w:szCs w:val="20"/>
              </w:rPr>
              <w:t>366,621,386</w:t>
            </w:r>
          </w:p>
        </w:tc>
      </w:tr>
      <w:tr w:rsidR="002D315F" w:rsidRPr="00FB0494" w14:paraId="42590260" w14:textId="77777777" w:rsidTr="0092422B">
        <w:tc>
          <w:tcPr>
            <w:tcW w:w="5490" w:type="dxa"/>
          </w:tcPr>
          <w:p w14:paraId="44457EFF" w14:textId="77978D1D" w:rsidR="002D315F" w:rsidRPr="00FB0494" w:rsidRDefault="002D315F" w:rsidP="0070188B">
            <w:pPr>
              <w:spacing w:line="380" w:lineRule="exact"/>
              <w:ind w:right="-103" w:hanging="11"/>
              <w:rPr>
                <w:rFonts w:ascii="Arial" w:eastAsia="Arial Unicode MS" w:hAnsi="Arial" w:cs="Arial"/>
                <w:sz w:val="20"/>
                <w:szCs w:val="20"/>
              </w:rPr>
            </w:pPr>
            <w:r w:rsidRPr="00FB0494">
              <w:rPr>
                <w:rFonts w:ascii="Arial" w:eastAsia="Arial Unicode MS" w:hAnsi="Arial" w:cs="Arial"/>
                <w:b/>
                <w:bCs/>
                <w:sz w:val="20"/>
                <w:szCs w:val="20"/>
              </w:rPr>
              <w:t>Claim reserves and outstanding claims</w:t>
            </w:r>
          </w:p>
        </w:tc>
        <w:tc>
          <w:tcPr>
            <w:tcW w:w="1800" w:type="dxa"/>
            <w:vAlign w:val="bottom"/>
          </w:tcPr>
          <w:p w14:paraId="3925CA57" w14:textId="77777777" w:rsidR="002D315F" w:rsidRPr="00FB0494" w:rsidRDefault="002D315F" w:rsidP="0070188B">
            <w:pPr>
              <w:tabs>
                <w:tab w:val="decimal" w:pos="1518"/>
              </w:tabs>
              <w:spacing w:line="380" w:lineRule="exact"/>
              <w:rPr>
                <w:rFonts w:ascii="Arial" w:hAnsi="Arial" w:cs="Arial"/>
                <w:sz w:val="20"/>
                <w:szCs w:val="20"/>
              </w:rPr>
            </w:pPr>
          </w:p>
        </w:tc>
        <w:tc>
          <w:tcPr>
            <w:tcW w:w="1800" w:type="dxa"/>
            <w:vAlign w:val="bottom"/>
          </w:tcPr>
          <w:p w14:paraId="79D02CF1" w14:textId="77777777" w:rsidR="002D315F" w:rsidRPr="00FB0494" w:rsidRDefault="002D315F" w:rsidP="0070188B">
            <w:pPr>
              <w:tabs>
                <w:tab w:val="decimal" w:pos="1518"/>
              </w:tabs>
              <w:spacing w:line="380" w:lineRule="exact"/>
              <w:rPr>
                <w:rFonts w:ascii="Arial" w:hAnsi="Arial" w:cs="Arial"/>
                <w:sz w:val="20"/>
                <w:szCs w:val="20"/>
              </w:rPr>
            </w:pPr>
          </w:p>
        </w:tc>
      </w:tr>
      <w:tr w:rsidR="002D315F" w:rsidRPr="00FB0494" w14:paraId="445A9115" w14:textId="77777777" w:rsidTr="00935EDA">
        <w:tc>
          <w:tcPr>
            <w:tcW w:w="5490" w:type="dxa"/>
          </w:tcPr>
          <w:p w14:paraId="6BBCFB35" w14:textId="7D18EE5F" w:rsidR="002D315F" w:rsidRPr="00FB0494" w:rsidRDefault="002D315F" w:rsidP="0070188B">
            <w:pPr>
              <w:spacing w:line="380" w:lineRule="exact"/>
              <w:ind w:right="-103" w:hanging="11"/>
              <w:rPr>
                <w:rFonts w:ascii="Arial" w:eastAsia="Arial Unicode MS" w:hAnsi="Arial" w:cs="Arial"/>
                <w:sz w:val="20"/>
                <w:szCs w:val="20"/>
              </w:rPr>
            </w:pPr>
            <w:r w:rsidRPr="00FB0494">
              <w:rPr>
                <w:rFonts w:ascii="Arial" w:eastAsia="Arial Unicode MS" w:hAnsi="Arial" w:cs="Arial"/>
                <w:sz w:val="20"/>
                <w:szCs w:val="20"/>
              </w:rPr>
              <w:t>C.E.S. Co., Ltd.</w:t>
            </w:r>
          </w:p>
        </w:tc>
        <w:tc>
          <w:tcPr>
            <w:tcW w:w="1800" w:type="dxa"/>
            <w:vAlign w:val="bottom"/>
          </w:tcPr>
          <w:p w14:paraId="4BFE1464" w14:textId="3293F8EA" w:rsidR="002D315F" w:rsidRPr="00FB0494" w:rsidRDefault="002D315F" w:rsidP="0070188B">
            <w:pPr>
              <w:tabs>
                <w:tab w:val="decimal" w:pos="1518"/>
              </w:tabs>
              <w:spacing w:line="380" w:lineRule="exact"/>
              <w:rPr>
                <w:rFonts w:ascii="Arial" w:hAnsi="Arial" w:cs="Arial"/>
                <w:sz w:val="20"/>
                <w:szCs w:val="20"/>
              </w:rPr>
            </w:pPr>
            <w:r w:rsidRPr="00FB0494">
              <w:rPr>
                <w:rFonts w:ascii="Arial" w:hAnsi="Arial" w:cs="Arial"/>
                <w:sz w:val="20"/>
                <w:szCs w:val="20"/>
              </w:rPr>
              <w:t>7,933,807</w:t>
            </w:r>
          </w:p>
        </w:tc>
        <w:tc>
          <w:tcPr>
            <w:tcW w:w="1800" w:type="dxa"/>
          </w:tcPr>
          <w:p w14:paraId="6D612F25" w14:textId="121BCD17" w:rsidR="002D315F" w:rsidRPr="00FB0494" w:rsidRDefault="002D315F" w:rsidP="0070188B">
            <w:pPr>
              <w:tabs>
                <w:tab w:val="decimal" w:pos="1518"/>
              </w:tabs>
              <w:spacing w:line="380" w:lineRule="exact"/>
              <w:rPr>
                <w:rFonts w:ascii="Arial" w:hAnsi="Arial" w:cs="Arial"/>
                <w:sz w:val="20"/>
                <w:szCs w:val="20"/>
              </w:rPr>
            </w:pPr>
            <w:r w:rsidRPr="00FB0494">
              <w:rPr>
                <w:rFonts w:ascii="Arial" w:hAnsi="Arial" w:cs="Arial"/>
                <w:sz w:val="20"/>
                <w:szCs w:val="20"/>
              </w:rPr>
              <w:t>10,458,697</w:t>
            </w:r>
          </w:p>
        </w:tc>
      </w:tr>
      <w:tr w:rsidR="002D315F" w:rsidRPr="00FB0494" w14:paraId="5A249105" w14:textId="77777777" w:rsidTr="00935EDA">
        <w:tc>
          <w:tcPr>
            <w:tcW w:w="5490" w:type="dxa"/>
          </w:tcPr>
          <w:p w14:paraId="617CA92B" w14:textId="052874E7" w:rsidR="002D315F" w:rsidRPr="00FB0494" w:rsidRDefault="002D315F" w:rsidP="0070188B">
            <w:pPr>
              <w:spacing w:line="380" w:lineRule="exact"/>
              <w:ind w:right="-103" w:hanging="11"/>
              <w:rPr>
                <w:rFonts w:ascii="Arial" w:eastAsia="Arial Unicode MS" w:hAnsi="Arial" w:cs="Arial"/>
                <w:b/>
                <w:bCs/>
                <w:sz w:val="20"/>
                <w:szCs w:val="20"/>
              </w:rPr>
            </w:pPr>
            <w:r w:rsidRPr="00FB0494">
              <w:rPr>
                <w:rFonts w:ascii="Arial" w:eastAsia="Arial Unicode MS" w:hAnsi="Arial" w:cs="Arial"/>
                <w:bCs/>
                <w:sz w:val="20"/>
                <w:szCs w:val="20"/>
              </w:rPr>
              <w:t>Others</w:t>
            </w:r>
          </w:p>
        </w:tc>
        <w:tc>
          <w:tcPr>
            <w:tcW w:w="1800" w:type="dxa"/>
            <w:vAlign w:val="bottom"/>
          </w:tcPr>
          <w:p w14:paraId="0672CEF6" w14:textId="1612F13C" w:rsidR="002D315F" w:rsidRPr="00FB0494" w:rsidRDefault="002D315F" w:rsidP="0070188B">
            <w:pPr>
              <w:pBdr>
                <w:bottom w:val="single" w:sz="4" w:space="1" w:color="auto"/>
              </w:pBdr>
              <w:tabs>
                <w:tab w:val="decimal" w:pos="1518"/>
              </w:tabs>
              <w:spacing w:line="380" w:lineRule="exact"/>
              <w:rPr>
                <w:rFonts w:ascii="Arial" w:hAnsi="Arial" w:cs="Arial"/>
                <w:sz w:val="20"/>
                <w:szCs w:val="20"/>
              </w:rPr>
            </w:pPr>
            <w:r w:rsidRPr="00FB0494">
              <w:rPr>
                <w:rFonts w:ascii="Arial" w:hAnsi="Arial" w:cs="Arial"/>
                <w:sz w:val="20"/>
                <w:szCs w:val="20"/>
                <w:cs/>
              </w:rPr>
              <w:t>9</w:t>
            </w:r>
            <w:r w:rsidRPr="00FB0494">
              <w:rPr>
                <w:rFonts w:ascii="Arial" w:hAnsi="Arial" w:cs="Arial"/>
                <w:sz w:val="20"/>
                <w:szCs w:val="20"/>
              </w:rPr>
              <w:t>,</w:t>
            </w:r>
            <w:r w:rsidRPr="00FB0494">
              <w:rPr>
                <w:rFonts w:ascii="Arial" w:hAnsi="Arial" w:cs="Arial"/>
                <w:sz w:val="20"/>
                <w:szCs w:val="20"/>
                <w:cs/>
              </w:rPr>
              <w:t>38</w:t>
            </w:r>
            <w:r w:rsidR="00BA391E">
              <w:rPr>
                <w:rFonts w:ascii="Arial" w:hAnsi="Arial" w:cstheme="minorBidi"/>
                <w:sz w:val="20"/>
                <w:szCs w:val="20"/>
              </w:rPr>
              <w:t>8</w:t>
            </w:r>
            <w:r w:rsidRPr="00FB0494">
              <w:rPr>
                <w:rFonts w:ascii="Arial" w:hAnsi="Arial" w:cs="Arial"/>
                <w:sz w:val="20"/>
                <w:szCs w:val="20"/>
              </w:rPr>
              <w:t>,</w:t>
            </w:r>
            <w:r w:rsidRPr="00FB0494">
              <w:rPr>
                <w:rFonts w:ascii="Arial" w:hAnsi="Arial" w:cs="Arial"/>
                <w:sz w:val="20"/>
                <w:szCs w:val="20"/>
                <w:cs/>
              </w:rPr>
              <w:t>688</w:t>
            </w:r>
          </w:p>
        </w:tc>
        <w:tc>
          <w:tcPr>
            <w:tcW w:w="1800" w:type="dxa"/>
          </w:tcPr>
          <w:p w14:paraId="7D7A5BE6" w14:textId="680A1AEC" w:rsidR="002D315F" w:rsidRPr="00FB0494" w:rsidRDefault="002D315F" w:rsidP="0070188B">
            <w:pPr>
              <w:pBdr>
                <w:bottom w:val="single" w:sz="4" w:space="1" w:color="auto"/>
              </w:pBdr>
              <w:tabs>
                <w:tab w:val="decimal" w:pos="1518"/>
              </w:tabs>
              <w:spacing w:line="380" w:lineRule="exact"/>
              <w:rPr>
                <w:rFonts w:ascii="Arial" w:hAnsi="Arial" w:cs="Arial"/>
                <w:sz w:val="20"/>
                <w:szCs w:val="20"/>
              </w:rPr>
            </w:pPr>
            <w:r w:rsidRPr="00FB0494">
              <w:rPr>
                <w:rFonts w:ascii="Arial" w:hAnsi="Arial" w:cs="Arial"/>
                <w:sz w:val="20"/>
                <w:szCs w:val="20"/>
              </w:rPr>
              <w:t>11,851,844</w:t>
            </w:r>
          </w:p>
        </w:tc>
      </w:tr>
      <w:tr w:rsidR="002D315F" w:rsidRPr="00FB0494" w14:paraId="5FB1A2B5" w14:textId="77777777" w:rsidTr="00935EDA">
        <w:tc>
          <w:tcPr>
            <w:tcW w:w="5490" w:type="dxa"/>
          </w:tcPr>
          <w:p w14:paraId="47DC606E" w14:textId="314FC2CA" w:rsidR="002D315F" w:rsidRPr="00FB0494" w:rsidRDefault="002D315F" w:rsidP="0070188B">
            <w:pPr>
              <w:spacing w:line="380" w:lineRule="exact"/>
              <w:ind w:right="-103" w:hanging="11"/>
              <w:rPr>
                <w:rFonts w:ascii="Arial" w:eastAsia="Arial Unicode MS" w:hAnsi="Arial" w:cs="Arial"/>
                <w:b/>
                <w:bCs/>
                <w:sz w:val="20"/>
                <w:szCs w:val="20"/>
              </w:rPr>
            </w:pPr>
            <w:r w:rsidRPr="00FB0494">
              <w:rPr>
                <w:rFonts w:ascii="Arial" w:eastAsia="Arial Unicode MS" w:hAnsi="Arial" w:cs="Arial"/>
                <w:sz w:val="20"/>
                <w:szCs w:val="20"/>
              </w:rPr>
              <w:t>Total</w:t>
            </w:r>
          </w:p>
        </w:tc>
        <w:tc>
          <w:tcPr>
            <w:tcW w:w="1800" w:type="dxa"/>
            <w:vAlign w:val="bottom"/>
          </w:tcPr>
          <w:p w14:paraId="6C6C4036" w14:textId="344D7E42" w:rsidR="002D315F" w:rsidRPr="00FB0494" w:rsidRDefault="002D315F" w:rsidP="0070188B">
            <w:pPr>
              <w:pBdr>
                <w:bottom w:val="double" w:sz="4" w:space="1" w:color="auto"/>
              </w:pBdr>
              <w:tabs>
                <w:tab w:val="decimal" w:pos="1518"/>
              </w:tabs>
              <w:spacing w:line="380" w:lineRule="exact"/>
              <w:rPr>
                <w:rFonts w:ascii="Arial" w:hAnsi="Arial" w:cs="Arial"/>
                <w:sz w:val="20"/>
                <w:szCs w:val="20"/>
              </w:rPr>
            </w:pPr>
            <w:r w:rsidRPr="00FB0494">
              <w:rPr>
                <w:rFonts w:ascii="Arial" w:hAnsi="Arial" w:cs="Arial"/>
                <w:sz w:val="20"/>
                <w:szCs w:val="20"/>
              </w:rPr>
              <w:t>17,322,495</w:t>
            </w:r>
          </w:p>
        </w:tc>
        <w:tc>
          <w:tcPr>
            <w:tcW w:w="1800" w:type="dxa"/>
          </w:tcPr>
          <w:p w14:paraId="0FE8592C" w14:textId="171F0B5B" w:rsidR="002D315F" w:rsidRPr="00FB0494" w:rsidRDefault="002D315F" w:rsidP="0070188B">
            <w:pPr>
              <w:pBdr>
                <w:bottom w:val="double" w:sz="4" w:space="1" w:color="auto"/>
              </w:pBdr>
              <w:tabs>
                <w:tab w:val="decimal" w:pos="1518"/>
              </w:tabs>
              <w:spacing w:line="380" w:lineRule="exact"/>
              <w:rPr>
                <w:rFonts w:ascii="Arial" w:hAnsi="Arial" w:cs="Arial"/>
                <w:sz w:val="20"/>
                <w:szCs w:val="20"/>
              </w:rPr>
            </w:pPr>
            <w:r w:rsidRPr="00FB0494">
              <w:rPr>
                <w:rFonts w:ascii="Arial" w:hAnsi="Arial" w:cs="Arial"/>
                <w:sz w:val="20"/>
                <w:szCs w:val="20"/>
              </w:rPr>
              <w:t>22,310,541</w:t>
            </w:r>
          </w:p>
        </w:tc>
      </w:tr>
      <w:tr w:rsidR="002506D7" w:rsidRPr="00FB0494" w14:paraId="5881061A" w14:textId="77777777" w:rsidTr="0092422B">
        <w:tc>
          <w:tcPr>
            <w:tcW w:w="5490" w:type="dxa"/>
          </w:tcPr>
          <w:p w14:paraId="3CBBDCA9" w14:textId="77777777" w:rsidR="002506D7" w:rsidRPr="00FB0494" w:rsidRDefault="002506D7" w:rsidP="0070188B">
            <w:pPr>
              <w:spacing w:line="380" w:lineRule="exact"/>
              <w:ind w:left="252" w:right="-108" w:hanging="252"/>
              <w:rPr>
                <w:rFonts w:ascii="Arial" w:eastAsia="Arial Unicode MS" w:hAnsi="Arial" w:cs="Arial"/>
                <w:b/>
                <w:bCs/>
                <w:sz w:val="20"/>
                <w:szCs w:val="20"/>
              </w:rPr>
            </w:pPr>
            <w:r w:rsidRPr="00FB0494">
              <w:rPr>
                <w:rFonts w:ascii="Arial" w:eastAsia="Arial Unicode MS" w:hAnsi="Arial" w:cs="Arial"/>
                <w:b/>
                <w:bCs/>
                <w:sz w:val="20"/>
                <w:szCs w:val="20"/>
              </w:rPr>
              <w:t xml:space="preserve">Due to reinsurers - Amounts due to reinsurance </w:t>
            </w:r>
          </w:p>
        </w:tc>
        <w:tc>
          <w:tcPr>
            <w:tcW w:w="1800" w:type="dxa"/>
            <w:vAlign w:val="bottom"/>
          </w:tcPr>
          <w:p w14:paraId="0E0D103F" w14:textId="77777777" w:rsidR="002506D7" w:rsidRPr="00FB0494" w:rsidRDefault="002506D7" w:rsidP="0070188B">
            <w:pPr>
              <w:tabs>
                <w:tab w:val="decimal" w:pos="1518"/>
              </w:tabs>
              <w:spacing w:line="380" w:lineRule="exact"/>
              <w:rPr>
                <w:rFonts w:ascii="Arial" w:hAnsi="Arial" w:cs="Arial"/>
                <w:sz w:val="20"/>
                <w:szCs w:val="20"/>
              </w:rPr>
            </w:pPr>
          </w:p>
        </w:tc>
        <w:tc>
          <w:tcPr>
            <w:tcW w:w="1800" w:type="dxa"/>
            <w:vAlign w:val="bottom"/>
          </w:tcPr>
          <w:p w14:paraId="2634F3FD" w14:textId="77777777" w:rsidR="002506D7" w:rsidRPr="00FB0494" w:rsidRDefault="002506D7" w:rsidP="0070188B">
            <w:pPr>
              <w:tabs>
                <w:tab w:val="decimal" w:pos="1518"/>
              </w:tabs>
              <w:spacing w:line="380" w:lineRule="exact"/>
              <w:rPr>
                <w:rFonts w:ascii="Arial" w:hAnsi="Arial" w:cs="Arial"/>
                <w:sz w:val="20"/>
                <w:szCs w:val="20"/>
              </w:rPr>
            </w:pPr>
          </w:p>
        </w:tc>
      </w:tr>
      <w:tr w:rsidR="002506D7" w:rsidRPr="00FB0494" w14:paraId="6A0D2C91" w14:textId="77777777" w:rsidTr="0092422B">
        <w:tc>
          <w:tcPr>
            <w:tcW w:w="5490" w:type="dxa"/>
          </w:tcPr>
          <w:p w14:paraId="68D40170" w14:textId="77777777" w:rsidR="002506D7" w:rsidRPr="00FB0494" w:rsidRDefault="002506D7" w:rsidP="0070188B">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TKI General Insurance Co., Ltd.</w:t>
            </w:r>
          </w:p>
        </w:tc>
        <w:tc>
          <w:tcPr>
            <w:tcW w:w="1800" w:type="dxa"/>
            <w:vAlign w:val="bottom"/>
          </w:tcPr>
          <w:p w14:paraId="28481868" w14:textId="77777777" w:rsidR="002506D7" w:rsidRPr="00FB0494" w:rsidRDefault="002506D7" w:rsidP="0070188B">
            <w:pPr>
              <w:pBdr>
                <w:bottom w:val="single" w:sz="4" w:space="1" w:color="auto"/>
              </w:pBdr>
              <w:tabs>
                <w:tab w:val="decimal" w:pos="1518"/>
              </w:tabs>
              <w:spacing w:line="380" w:lineRule="exact"/>
              <w:rPr>
                <w:rFonts w:ascii="Arial" w:hAnsi="Arial" w:cs="Arial"/>
                <w:sz w:val="20"/>
                <w:szCs w:val="20"/>
              </w:rPr>
            </w:pPr>
            <w:r w:rsidRPr="00FB0494">
              <w:rPr>
                <w:rFonts w:ascii="Arial" w:hAnsi="Arial" w:cs="Arial"/>
                <w:sz w:val="20"/>
                <w:szCs w:val="20"/>
              </w:rPr>
              <w:t>216,087</w:t>
            </w:r>
          </w:p>
        </w:tc>
        <w:tc>
          <w:tcPr>
            <w:tcW w:w="1800" w:type="dxa"/>
            <w:vAlign w:val="bottom"/>
          </w:tcPr>
          <w:p w14:paraId="70DD04C7" w14:textId="77777777" w:rsidR="002506D7" w:rsidRPr="00FB0494" w:rsidRDefault="002506D7" w:rsidP="0070188B">
            <w:pPr>
              <w:pBdr>
                <w:bottom w:val="single" w:sz="4" w:space="1" w:color="auto"/>
              </w:pBdr>
              <w:tabs>
                <w:tab w:val="decimal" w:pos="1518"/>
              </w:tabs>
              <w:spacing w:line="380" w:lineRule="exact"/>
              <w:rPr>
                <w:rFonts w:ascii="Arial" w:hAnsi="Arial" w:cs="Arial"/>
                <w:sz w:val="20"/>
                <w:szCs w:val="20"/>
              </w:rPr>
            </w:pPr>
            <w:r w:rsidRPr="00FB0494">
              <w:rPr>
                <w:rFonts w:ascii="Arial" w:hAnsi="Arial" w:cs="Arial"/>
                <w:sz w:val="20"/>
                <w:szCs w:val="20"/>
              </w:rPr>
              <w:t>76,025</w:t>
            </w:r>
          </w:p>
        </w:tc>
      </w:tr>
      <w:tr w:rsidR="002506D7" w:rsidRPr="00FB0494" w14:paraId="11D12FFD" w14:textId="77777777" w:rsidTr="0092422B">
        <w:tc>
          <w:tcPr>
            <w:tcW w:w="5490" w:type="dxa"/>
          </w:tcPr>
          <w:p w14:paraId="1673B4A2" w14:textId="77777777" w:rsidR="002506D7" w:rsidRPr="00FB0494" w:rsidRDefault="002506D7" w:rsidP="0070188B">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Total</w:t>
            </w:r>
          </w:p>
        </w:tc>
        <w:tc>
          <w:tcPr>
            <w:tcW w:w="1800" w:type="dxa"/>
            <w:vAlign w:val="bottom"/>
          </w:tcPr>
          <w:p w14:paraId="6FE56B4A" w14:textId="77777777" w:rsidR="002506D7" w:rsidRPr="00FB0494" w:rsidRDefault="002506D7" w:rsidP="0070188B">
            <w:pPr>
              <w:pBdr>
                <w:bottom w:val="double" w:sz="4" w:space="1" w:color="auto"/>
              </w:pBdr>
              <w:tabs>
                <w:tab w:val="decimal" w:pos="1518"/>
              </w:tabs>
              <w:spacing w:line="380" w:lineRule="exact"/>
              <w:rPr>
                <w:rFonts w:ascii="Arial" w:hAnsi="Arial" w:cs="Arial"/>
                <w:sz w:val="20"/>
                <w:szCs w:val="20"/>
              </w:rPr>
            </w:pPr>
            <w:r w:rsidRPr="00FB0494">
              <w:rPr>
                <w:rFonts w:ascii="Arial" w:hAnsi="Arial" w:cs="Arial"/>
                <w:sz w:val="20"/>
                <w:szCs w:val="20"/>
              </w:rPr>
              <w:t>216,087</w:t>
            </w:r>
          </w:p>
        </w:tc>
        <w:tc>
          <w:tcPr>
            <w:tcW w:w="1800" w:type="dxa"/>
            <w:vAlign w:val="bottom"/>
          </w:tcPr>
          <w:p w14:paraId="4F51D7D0" w14:textId="77777777" w:rsidR="002506D7" w:rsidRPr="00FB0494" w:rsidRDefault="002506D7" w:rsidP="0070188B">
            <w:pPr>
              <w:pBdr>
                <w:bottom w:val="double" w:sz="4" w:space="1" w:color="auto"/>
              </w:pBdr>
              <w:tabs>
                <w:tab w:val="decimal" w:pos="1518"/>
              </w:tabs>
              <w:spacing w:line="380" w:lineRule="exact"/>
              <w:rPr>
                <w:rFonts w:ascii="Arial" w:hAnsi="Arial" w:cs="Arial"/>
                <w:sz w:val="20"/>
                <w:szCs w:val="20"/>
              </w:rPr>
            </w:pPr>
            <w:r w:rsidRPr="00FB0494">
              <w:rPr>
                <w:rFonts w:ascii="Arial" w:hAnsi="Arial" w:cs="Arial"/>
                <w:sz w:val="20"/>
                <w:szCs w:val="20"/>
              </w:rPr>
              <w:t>76,025</w:t>
            </w:r>
          </w:p>
        </w:tc>
      </w:tr>
    </w:tbl>
    <w:p w14:paraId="6BE10F8D" w14:textId="77777777" w:rsidR="003301E9" w:rsidRPr="00FB0494" w:rsidRDefault="003301E9">
      <w:pPr>
        <w:overflowPunct/>
        <w:autoSpaceDE/>
        <w:autoSpaceDN/>
        <w:adjustRightInd/>
        <w:textAlignment w:val="auto"/>
        <w:rPr>
          <w:rFonts w:ascii="Arial" w:eastAsia="Arial Unicode MS" w:hAnsi="Arial" w:cs="Arial"/>
          <w:b/>
          <w:bCs/>
          <w:sz w:val="22"/>
          <w:szCs w:val="22"/>
        </w:rPr>
      </w:pPr>
      <w:r w:rsidRPr="00FB0494">
        <w:rPr>
          <w:rFonts w:ascii="Arial" w:eastAsia="Arial Unicode MS" w:hAnsi="Arial" w:cs="Arial"/>
          <w:b/>
          <w:bCs/>
          <w:sz w:val="22"/>
          <w:szCs w:val="22"/>
        </w:rPr>
        <w:br w:type="page"/>
      </w:r>
    </w:p>
    <w:p w14:paraId="341E7375" w14:textId="77777777" w:rsidR="00321C35" w:rsidRPr="00FB0494" w:rsidRDefault="00997F9F" w:rsidP="00106AFA">
      <w:pPr>
        <w:tabs>
          <w:tab w:val="left" w:pos="720"/>
          <w:tab w:val="left" w:pos="2160"/>
        </w:tabs>
        <w:spacing w:before="240" w:after="120" w:line="360" w:lineRule="exact"/>
        <w:ind w:left="547" w:right="43" w:hanging="547"/>
        <w:jc w:val="both"/>
        <w:rPr>
          <w:rFonts w:ascii="Arial" w:eastAsia="Arial Unicode MS" w:hAnsi="Arial" w:cs="Arial"/>
          <w:b/>
          <w:bCs/>
          <w:sz w:val="22"/>
          <w:szCs w:val="22"/>
        </w:rPr>
      </w:pPr>
      <w:r w:rsidRPr="00FB0494">
        <w:rPr>
          <w:rFonts w:ascii="Arial" w:eastAsia="Arial Unicode MS" w:hAnsi="Arial" w:cs="Arial"/>
          <w:b/>
          <w:bCs/>
          <w:sz w:val="22"/>
          <w:szCs w:val="22"/>
        </w:rPr>
        <w:lastRenderedPageBreak/>
        <w:t>3</w:t>
      </w:r>
      <w:r w:rsidR="002016DF" w:rsidRPr="00FB0494">
        <w:rPr>
          <w:rFonts w:ascii="Arial" w:eastAsia="Arial Unicode MS" w:hAnsi="Arial" w:cs="Arial"/>
          <w:b/>
          <w:bCs/>
          <w:sz w:val="22"/>
          <w:szCs w:val="22"/>
        </w:rPr>
        <w:t>4</w:t>
      </w:r>
      <w:r w:rsidR="00321C35" w:rsidRPr="00FB0494">
        <w:rPr>
          <w:rFonts w:ascii="Arial" w:eastAsia="Arial Unicode MS" w:hAnsi="Arial" w:cs="Arial"/>
          <w:b/>
          <w:bCs/>
          <w:sz w:val="22"/>
          <w:szCs w:val="22"/>
        </w:rPr>
        <w:t>.4</w:t>
      </w:r>
      <w:r w:rsidR="00321C35" w:rsidRPr="00FB0494">
        <w:rPr>
          <w:rFonts w:ascii="Arial" w:eastAsia="Arial Unicode MS" w:hAnsi="Arial" w:cs="Arial"/>
          <w:b/>
          <w:bCs/>
          <w:sz w:val="22"/>
          <w:szCs w:val="22"/>
        </w:rPr>
        <w:tab/>
        <w:t>Directors and management’s benefits</w:t>
      </w:r>
    </w:p>
    <w:p w14:paraId="0F402440" w14:textId="77777777" w:rsidR="00321C35" w:rsidRPr="00FB0494" w:rsidRDefault="00321C35" w:rsidP="00106AFA">
      <w:pPr>
        <w:tabs>
          <w:tab w:val="left" w:pos="720"/>
          <w:tab w:val="left" w:pos="2160"/>
        </w:tabs>
        <w:spacing w:before="240" w:after="120" w:line="360" w:lineRule="exact"/>
        <w:ind w:left="547" w:right="43" w:hanging="547"/>
        <w:jc w:val="both"/>
        <w:rPr>
          <w:rFonts w:ascii="Arial" w:hAnsi="Arial" w:cs="Arial"/>
          <w:sz w:val="22"/>
          <w:szCs w:val="22"/>
        </w:rPr>
      </w:pPr>
      <w:r w:rsidRPr="00FB0494">
        <w:rPr>
          <w:rFonts w:ascii="Arial" w:eastAsia="Arial Unicode MS" w:hAnsi="Arial" w:cs="Arial"/>
          <w:sz w:val="22"/>
          <w:szCs w:val="22"/>
        </w:rPr>
        <w:tab/>
      </w:r>
      <w:r w:rsidRPr="00FB0494">
        <w:rPr>
          <w:rFonts w:ascii="Arial" w:hAnsi="Arial" w:cs="Arial"/>
          <w:sz w:val="22"/>
          <w:szCs w:val="22"/>
        </w:rPr>
        <w:t xml:space="preserve">During the </w:t>
      </w:r>
      <w:r w:rsidR="007807C2" w:rsidRPr="00FB0494">
        <w:rPr>
          <w:rFonts w:ascii="Arial" w:hAnsi="Arial" w:cs="Arial"/>
          <w:sz w:val="22"/>
          <w:szCs w:val="22"/>
        </w:rPr>
        <w:t>year</w:t>
      </w:r>
      <w:r w:rsidR="00DE2664" w:rsidRPr="00FB0494">
        <w:rPr>
          <w:rFonts w:ascii="Arial" w:hAnsi="Arial" w:cs="Arial"/>
          <w:sz w:val="22"/>
          <w:szCs w:val="22"/>
        </w:rPr>
        <w:t>s</w:t>
      </w:r>
      <w:r w:rsidR="00D643C0" w:rsidRPr="00FB0494">
        <w:rPr>
          <w:rFonts w:ascii="Arial" w:hAnsi="Arial" w:cs="Arial"/>
          <w:sz w:val="22"/>
          <w:szCs w:val="22"/>
        </w:rPr>
        <w:t xml:space="preserve"> ended </w:t>
      </w:r>
      <w:r w:rsidR="007807C2" w:rsidRPr="00FB0494">
        <w:rPr>
          <w:rFonts w:ascii="Arial" w:hAnsi="Arial" w:cs="Arial"/>
          <w:sz w:val="22"/>
          <w:szCs w:val="22"/>
        </w:rPr>
        <w:t xml:space="preserve">31 December </w:t>
      </w:r>
      <w:r w:rsidR="00BB662D" w:rsidRPr="00FB0494">
        <w:rPr>
          <w:rFonts w:ascii="Arial" w:hAnsi="Arial" w:cs="Arial"/>
          <w:sz w:val="22"/>
          <w:szCs w:val="22"/>
        </w:rPr>
        <w:t>2024</w:t>
      </w:r>
      <w:r w:rsidRPr="00FB0494">
        <w:rPr>
          <w:rFonts w:ascii="Arial" w:hAnsi="Arial" w:cs="Arial"/>
          <w:sz w:val="22"/>
          <w:szCs w:val="22"/>
        </w:rPr>
        <w:t xml:space="preserve"> and </w:t>
      </w:r>
      <w:r w:rsidR="00BB662D" w:rsidRPr="00FB0494">
        <w:rPr>
          <w:rFonts w:ascii="Arial" w:hAnsi="Arial" w:cs="Arial"/>
          <w:sz w:val="22"/>
          <w:szCs w:val="22"/>
        </w:rPr>
        <w:t>2023</w:t>
      </w:r>
      <w:r w:rsidRPr="00FB0494">
        <w:rPr>
          <w:rFonts w:ascii="Arial" w:hAnsi="Arial" w:cs="Arial"/>
          <w:sz w:val="22"/>
          <w:szCs w:val="22"/>
        </w:rPr>
        <w:t>, the Company had employment benefits expenses payable to their directors and management as below.</w:t>
      </w:r>
    </w:p>
    <w:p w14:paraId="2ABB6F70" w14:textId="77777777" w:rsidR="002C1D44" w:rsidRPr="00FB0494" w:rsidRDefault="002C1D44" w:rsidP="003B4D4C">
      <w:pPr>
        <w:spacing w:line="380" w:lineRule="exact"/>
        <w:jc w:val="right"/>
        <w:rPr>
          <w:rFonts w:ascii="Arial" w:hAnsi="Arial" w:cs="Arial"/>
          <w:sz w:val="20"/>
          <w:szCs w:val="20"/>
        </w:rPr>
      </w:pPr>
      <w:r w:rsidRPr="00FB0494">
        <w:rPr>
          <w:rFonts w:ascii="Arial" w:eastAsia="Arial Unicode MS" w:hAnsi="Arial" w:cs="Arial"/>
          <w:sz w:val="20"/>
          <w:szCs w:val="20"/>
        </w:rPr>
        <w:t>(Unit: Baht)</w:t>
      </w:r>
    </w:p>
    <w:tbl>
      <w:tblPr>
        <w:tblW w:w="9245" w:type="dxa"/>
        <w:tblInd w:w="403" w:type="dxa"/>
        <w:tblLayout w:type="fixed"/>
        <w:tblLook w:val="04A0" w:firstRow="1" w:lastRow="0" w:firstColumn="1" w:lastColumn="0" w:noHBand="0" w:noVBand="1"/>
      </w:tblPr>
      <w:tblGrid>
        <w:gridCol w:w="5645"/>
        <w:gridCol w:w="1800"/>
        <w:gridCol w:w="1800"/>
      </w:tblGrid>
      <w:tr w:rsidR="0036366A" w:rsidRPr="00FB0494" w14:paraId="389F4273" w14:textId="77777777" w:rsidTr="003B4D4C">
        <w:tc>
          <w:tcPr>
            <w:tcW w:w="5645" w:type="dxa"/>
          </w:tcPr>
          <w:p w14:paraId="73AEDA66" w14:textId="77777777" w:rsidR="0036366A" w:rsidRPr="00FB0494" w:rsidRDefault="0036366A" w:rsidP="003B4D4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600" w:type="dxa"/>
            <w:gridSpan w:val="2"/>
            <w:vAlign w:val="bottom"/>
          </w:tcPr>
          <w:p w14:paraId="15FD7C89" w14:textId="77777777" w:rsidR="0036366A" w:rsidRPr="00FB0494" w:rsidRDefault="0036366A" w:rsidP="003B4D4C">
            <w:pPr>
              <w:pBdr>
                <w:bottom w:val="single" w:sz="4" w:space="1" w:color="auto"/>
              </w:pBdr>
              <w:spacing w:line="380" w:lineRule="exact"/>
              <w:jc w:val="center"/>
              <w:rPr>
                <w:rFonts w:ascii="Arial" w:hAnsi="Arial" w:cs="Arial"/>
                <w:sz w:val="20"/>
                <w:szCs w:val="20"/>
              </w:rPr>
            </w:pPr>
            <w:r w:rsidRPr="00FB0494">
              <w:rPr>
                <w:rFonts w:ascii="Arial" w:hAnsi="Arial" w:cs="Arial"/>
                <w:sz w:val="20"/>
                <w:szCs w:val="20"/>
              </w:rPr>
              <w:t>For the year</w:t>
            </w:r>
            <w:r w:rsidR="00DE2664" w:rsidRPr="00FB0494">
              <w:rPr>
                <w:rFonts w:ascii="Arial" w:hAnsi="Arial" w:cs="Arial"/>
                <w:sz w:val="20"/>
                <w:szCs w:val="20"/>
              </w:rPr>
              <w:t>s</w:t>
            </w:r>
            <w:r w:rsidRPr="00FB0494">
              <w:rPr>
                <w:rFonts w:ascii="Arial" w:hAnsi="Arial" w:cs="Arial"/>
                <w:sz w:val="20"/>
                <w:szCs w:val="20"/>
              </w:rPr>
              <w:t xml:space="preserve"> ended 31 December</w:t>
            </w:r>
          </w:p>
        </w:tc>
      </w:tr>
      <w:tr w:rsidR="00EC7642" w:rsidRPr="00FB0494" w14:paraId="3731FA84" w14:textId="77777777" w:rsidTr="003B4D4C">
        <w:tc>
          <w:tcPr>
            <w:tcW w:w="5645" w:type="dxa"/>
          </w:tcPr>
          <w:p w14:paraId="50C515D6" w14:textId="77777777" w:rsidR="00EC7642" w:rsidRPr="00FB0494" w:rsidRDefault="00EC7642" w:rsidP="00EC764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00" w:type="dxa"/>
            <w:vAlign w:val="bottom"/>
          </w:tcPr>
          <w:p w14:paraId="33E38756" w14:textId="77777777" w:rsidR="00EC7642" w:rsidRPr="00FB0494" w:rsidRDefault="00BB662D" w:rsidP="00EC7642">
            <w:pPr>
              <w:pBdr>
                <w:bottom w:val="single" w:sz="4" w:space="1" w:color="auto"/>
              </w:pBdr>
              <w:spacing w:line="380" w:lineRule="exact"/>
              <w:jc w:val="center"/>
              <w:rPr>
                <w:rFonts w:ascii="Arial" w:hAnsi="Arial" w:cs="Arial"/>
                <w:sz w:val="20"/>
                <w:szCs w:val="20"/>
              </w:rPr>
            </w:pPr>
            <w:r w:rsidRPr="00FB0494">
              <w:rPr>
                <w:rFonts w:ascii="Arial" w:hAnsi="Arial" w:cs="Arial"/>
                <w:sz w:val="20"/>
                <w:szCs w:val="20"/>
              </w:rPr>
              <w:t>2024</w:t>
            </w:r>
          </w:p>
        </w:tc>
        <w:tc>
          <w:tcPr>
            <w:tcW w:w="1800" w:type="dxa"/>
            <w:vAlign w:val="bottom"/>
          </w:tcPr>
          <w:p w14:paraId="3ACBCADB" w14:textId="77777777" w:rsidR="00EC7642" w:rsidRPr="00FB0494" w:rsidRDefault="00BB662D" w:rsidP="00EC7642">
            <w:pPr>
              <w:pBdr>
                <w:bottom w:val="single" w:sz="4" w:space="1" w:color="auto"/>
              </w:pBdr>
              <w:spacing w:line="380" w:lineRule="exact"/>
              <w:jc w:val="center"/>
              <w:rPr>
                <w:rFonts w:ascii="Arial" w:hAnsi="Arial" w:cs="Arial"/>
                <w:sz w:val="20"/>
                <w:szCs w:val="20"/>
              </w:rPr>
            </w:pPr>
            <w:r w:rsidRPr="00FB0494">
              <w:rPr>
                <w:rFonts w:ascii="Arial" w:hAnsi="Arial" w:cs="Arial"/>
                <w:sz w:val="20"/>
                <w:szCs w:val="20"/>
              </w:rPr>
              <w:t>2023</w:t>
            </w:r>
          </w:p>
        </w:tc>
      </w:tr>
      <w:tr w:rsidR="003301E9" w:rsidRPr="00FB0494" w14:paraId="3D0147FC" w14:textId="77777777" w:rsidTr="003B4D4C">
        <w:tc>
          <w:tcPr>
            <w:tcW w:w="5645" w:type="dxa"/>
          </w:tcPr>
          <w:p w14:paraId="13647452" w14:textId="77777777" w:rsidR="003301E9" w:rsidRPr="00FB0494" w:rsidRDefault="003301E9" w:rsidP="003301E9">
            <w:pPr>
              <w:tabs>
                <w:tab w:val="left" w:pos="600"/>
                <w:tab w:val="left" w:pos="900"/>
                <w:tab w:val="right" w:pos="7280"/>
                <w:tab w:val="right" w:pos="8540"/>
              </w:tabs>
              <w:spacing w:line="380" w:lineRule="exact"/>
              <w:ind w:left="137" w:right="-43"/>
              <w:jc w:val="thaiDistribute"/>
              <w:rPr>
                <w:rFonts w:ascii="Arial" w:hAnsi="Arial" w:cs="Arial"/>
                <w:sz w:val="20"/>
                <w:szCs w:val="20"/>
                <w:cs/>
              </w:rPr>
            </w:pPr>
            <w:r w:rsidRPr="00FB0494">
              <w:rPr>
                <w:rFonts w:ascii="Arial" w:hAnsi="Arial" w:cs="Arial"/>
                <w:sz w:val="20"/>
                <w:szCs w:val="20"/>
              </w:rPr>
              <w:t>Short-term benefits</w:t>
            </w:r>
          </w:p>
        </w:tc>
        <w:tc>
          <w:tcPr>
            <w:tcW w:w="1800" w:type="dxa"/>
            <w:vAlign w:val="bottom"/>
          </w:tcPr>
          <w:p w14:paraId="0FCF2384" w14:textId="77777777" w:rsidR="003301E9" w:rsidRPr="00FB0494" w:rsidRDefault="003301E9" w:rsidP="003301E9">
            <w:pPr>
              <w:tabs>
                <w:tab w:val="decimal" w:pos="1518"/>
              </w:tabs>
              <w:spacing w:line="380" w:lineRule="exact"/>
              <w:rPr>
                <w:rFonts w:ascii="Arial" w:hAnsi="Arial" w:cs="Arial"/>
                <w:sz w:val="20"/>
                <w:szCs w:val="20"/>
              </w:rPr>
            </w:pPr>
            <w:r w:rsidRPr="00FB0494">
              <w:rPr>
                <w:rFonts w:ascii="Arial" w:hAnsi="Arial" w:cs="Arial"/>
                <w:sz w:val="20"/>
                <w:szCs w:val="20"/>
                <w:cs/>
              </w:rPr>
              <w:t>52</w:t>
            </w:r>
            <w:r w:rsidRPr="00FB0494">
              <w:rPr>
                <w:rFonts w:ascii="Arial" w:hAnsi="Arial" w:cs="Arial"/>
                <w:sz w:val="20"/>
                <w:szCs w:val="20"/>
              </w:rPr>
              <w:t>,</w:t>
            </w:r>
            <w:r w:rsidRPr="00FB0494">
              <w:rPr>
                <w:rFonts w:ascii="Arial" w:hAnsi="Arial" w:cs="Arial"/>
                <w:sz w:val="20"/>
                <w:szCs w:val="20"/>
                <w:cs/>
              </w:rPr>
              <w:t>865</w:t>
            </w:r>
            <w:r w:rsidRPr="00FB0494">
              <w:rPr>
                <w:rFonts w:ascii="Arial" w:hAnsi="Arial" w:cs="Arial"/>
                <w:sz w:val="20"/>
                <w:szCs w:val="20"/>
              </w:rPr>
              <w:t>,</w:t>
            </w:r>
            <w:r w:rsidRPr="00FB0494">
              <w:rPr>
                <w:rFonts w:ascii="Arial" w:hAnsi="Arial" w:cs="Arial"/>
                <w:sz w:val="20"/>
                <w:szCs w:val="20"/>
                <w:cs/>
              </w:rPr>
              <w:t>098</w:t>
            </w:r>
          </w:p>
        </w:tc>
        <w:tc>
          <w:tcPr>
            <w:tcW w:w="1800" w:type="dxa"/>
            <w:vAlign w:val="bottom"/>
          </w:tcPr>
          <w:p w14:paraId="18923B7F" w14:textId="77777777" w:rsidR="003301E9" w:rsidRPr="00FB0494" w:rsidRDefault="003301E9" w:rsidP="003301E9">
            <w:pPr>
              <w:tabs>
                <w:tab w:val="decimal" w:pos="1518"/>
              </w:tabs>
              <w:spacing w:line="380" w:lineRule="exact"/>
              <w:rPr>
                <w:rFonts w:ascii="Arial" w:hAnsi="Arial" w:cs="Arial"/>
                <w:sz w:val="20"/>
                <w:szCs w:val="20"/>
              </w:rPr>
            </w:pPr>
            <w:r w:rsidRPr="00FB0494">
              <w:rPr>
                <w:rFonts w:ascii="Arial" w:hAnsi="Arial" w:cs="Arial"/>
                <w:sz w:val="20"/>
                <w:szCs w:val="20"/>
                <w:cs/>
              </w:rPr>
              <w:t>51,319,360</w:t>
            </w:r>
          </w:p>
        </w:tc>
      </w:tr>
      <w:tr w:rsidR="003301E9" w:rsidRPr="00FB0494" w14:paraId="66D9EC63" w14:textId="77777777" w:rsidTr="003B4D4C">
        <w:tc>
          <w:tcPr>
            <w:tcW w:w="5645" w:type="dxa"/>
          </w:tcPr>
          <w:p w14:paraId="75336802" w14:textId="77777777" w:rsidR="003301E9" w:rsidRPr="00FB0494" w:rsidRDefault="003301E9" w:rsidP="003301E9">
            <w:pPr>
              <w:tabs>
                <w:tab w:val="left" w:pos="900"/>
                <w:tab w:val="left" w:pos="1440"/>
                <w:tab w:val="right" w:pos="5490"/>
                <w:tab w:val="right" w:pos="7740"/>
                <w:tab w:val="right" w:pos="9180"/>
              </w:tabs>
              <w:spacing w:line="380" w:lineRule="exact"/>
              <w:ind w:left="137" w:right="-45"/>
              <w:jc w:val="thaiDistribute"/>
              <w:rPr>
                <w:rFonts w:ascii="Arial" w:hAnsi="Arial" w:cs="Arial"/>
                <w:sz w:val="20"/>
                <w:szCs w:val="20"/>
                <w:cs/>
              </w:rPr>
            </w:pPr>
            <w:r w:rsidRPr="00FB0494">
              <w:rPr>
                <w:rFonts w:ascii="Arial" w:hAnsi="Arial" w:cs="Arial"/>
                <w:sz w:val="20"/>
                <w:szCs w:val="20"/>
              </w:rPr>
              <w:t>Post-employment benefits</w:t>
            </w:r>
          </w:p>
        </w:tc>
        <w:tc>
          <w:tcPr>
            <w:tcW w:w="1800" w:type="dxa"/>
            <w:vAlign w:val="bottom"/>
          </w:tcPr>
          <w:p w14:paraId="502A1048" w14:textId="77777777" w:rsidR="003301E9" w:rsidRPr="00FB0494" w:rsidRDefault="003301E9" w:rsidP="003301E9">
            <w:pPr>
              <w:pBdr>
                <w:bottom w:val="single" w:sz="4" w:space="1" w:color="auto"/>
              </w:pBdr>
              <w:tabs>
                <w:tab w:val="decimal" w:pos="1518"/>
              </w:tabs>
              <w:spacing w:line="380" w:lineRule="exact"/>
              <w:rPr>
                <w:rFonts w:ascii="Arial" w:hAnsi="Arial" w:cs="Arial"/>
                <w:sz w:val="20"/>
                <w:szCs w:val="20"/>
              </w:rPr>
            </w:pPr>
            <w:r w:rsidRPr="00FB0494">
              <w:rPr>
                <w:rFonts w:ascii="Arial" w:hAnsi="Arial" w:cs="Arial"/>
                <w:sz w:val="20"/>
                <w:szCs w:val="20"/>
                <w:cs/>
              </w:rPr>
              <w:t>1</w:t>
            </w:r>
            <w:r w:rsidRPr="00FB0494">
              <w:rPr>
                <w:rFonts w:ascii="Arial" w:hAnsi="Arial" w:cs="Arial" w:hint="cs"/>
                <w:sz w:val="20"/>
                <w:szCs w:val="20"/>
                <w:cs/>
              </w:rPr>
              <w:t>,</w:t>
            </w:r>
            <w:r w:rsidRPr="00FB0494">
              <w:rPr>
                <w:rFonts w:ascii="Arial" w:hAnsi="Arial" w:cs="Arial"/>
                <w:sz w:val="20"/>
                <w:szCs w:val="20"/>
                <w:cs/>
              </w:rPr>
              <w:t>074</w:t>
            </w:r>
            <w:r w:rsidRPr="00FB0494">
              <w:rPr>
                <w:rFonts w:ascii="Arial" w:hAnsi="Arial" w:cs="Arial" w:hint="cs"/>
                <w:sz w:val="20"/>
                <w:szCs w:val="20"/>
                <w:cs/>
              </w:rPr>
              <w:t>,</w:t>
            </w:r>
            <w:r w:rsidRPr="00FB0494">
              <w:rPr>
                <w:rFonts w:ascii="Arial" w:hAnsi="Arial" w:cs="Arial"/>
                <w:sz w:val="20"/>
                <w:szCs w:val="20"/>
                <w:cs/>
              </w:rPr>
              <w:t>947</w:t>
            </w:r>
          </w:p>
        </w:tc>
        <w:tc>
          <w:tcPr>
            <w:tcW w:w="1800" w:type="dxa"/>
            <w:vAlign w:val="bottom"/>
          </w:tcPr>
          <w:p w14:paraId="78BF8839" w14:textId="77777777" w:rsidR="003301E9" w:rsidRPr="00FB0494" w:rsidRDefault="003301E9" w:rsidP="003301E9">
            <w:pPr>
              <w:pBdr>
                <w:bottom w:val="single" w:sz="4" w:space="1" w:color="auto"/>
              </w:pBdr>
              <w:tabs>
                <w:tab w:val="decimal" w:pos="1518"/>
              </w:tabs>
              <w:spacing w:line="380" w:lineRule="exact"/>
              <w:rPr>
                <w:rFonts w:ascii="Arial" w:hAnsi="Arial" w:cs="Arial"/>
                <w:sz w:val="20"/>
                <w:szCs w:val="20"/>
              </w:rPr>
            </w:pPr>
            <w:r w:rsidRPr="00FB0494">
              <w:rPr>
                <w:rFonts w:ascii="Arial" w:hAnsi="Arial" w:cs="Arial"/>
                <w:sz w:val="20"/>
                <w:szCs w:val="20"/>
                <w:cs/>
              </w:rPr>
              <w:t>893,619</w:t>
            </w:r>
          </w:p>
        </w:tc>
      </w:tr>
      <w:tr w:rsidR="003301E9" w:rsidRPr="00FB0494" w14:paraId="31F62CD2" w14:textId="77777777" w:rsidTr="003B4D4C">
        <w:trPr>
          <w:trHeight w:val="261"/>
        </w:trPr>
        <w:tc>
          <w:tcPr>
            <w:tcW w:w="5645" w:type="dxa"/>
          </w:tcPr>
          <w:p w14:paraId="514E9191" w14:textId="77777777" w:rsidR="003301E9" w:rsidRPr="00FB0494" w:rsidRDefault="003301E9" w:rsidP="003301E9">
            <w:pPr>
              <w:tabs>
                <w:tab w:val="left" w:pos="600"/>
                <w:tab w:val="left" w:pos="900"/>
                <w:tab w:val="right" w:pos="7280"/>
                <w:tab w:val="right" w:pos="8540"/>
              </w:tabs>
              <w:spacing w:line="380" w:lineRule="exact"/>
              <w:ind w:left="137" w:right="-43"/>
              <w:jc w:val="thaiDistribute"/>
              <w:rPr>
                <w:rFonts w:ascii="Arial" w:hAnsi="Arial" w:cs="Arial"/>
                <w:sz w:val="20"/>
                <w:szCs w:val="20"/>
                <w:cs/>
              </w:rPr>
            </w:pPr>
            <w:r w:rsidRPr="00FB0494">
              <w:rPr>
                <w:rFonts w:ascii="Arial" w:hAnsi="Arial" w:cs="Arial"/>
                <w:sz w:val="20"/>
                <w:szCs w:val="20"/>
              </w:rPr>
              <w:t>Total</w:t>
            </w:r>
          </w:p>
        </w:tc>
        <w:tc>
          <w:tcPr>
            <w:tcW w:w="1800" w:type="dxa"/>
            <w:vAlign w:val="bottom"/>
          </w:tcPr>
          <w:p w14:paraId="4E334E54" w14:textId="77777777" w:rsidR="003301E9" w:rsidRPr="00FB0494" w:rsidRDefault="003301E9" w:rsidP="003301E9">
            <w:pPr>
              <w:pBdr>
                <w:bottom w:val="double" w:sz="4" w:space="1" w:color="auto"/>
              </w:pBdr>
              <w:tabs>
                <w:tab w:val="decimal" w:pos="1518"/>
              </w:tabs>
              <w:spacing w:line="380" w:lineRule="exact"/>
              <w:rPr>
                <w:rFonts w:ascii="Arial" w:hAnsi="Arial" w:cs="Arial"/>
                <w:sz w:val="20"/>
                <w:szCs w:val="20"/>
              </w:rPr>
            </w:pPr>
            <w:r w:rsidRPr="00FB0494">
              <w:rPr>
                <w:rFonts w:ascii="Arial" w:hAnsi="Arial" w:cs="Arial"/>
                <w:sz w:val="20"/>
                <w:szCs w:val="20"/>
                <w:cs/>
              </w:rPr>
              <w:t>53</w:t>
            </w:r>
            <w:r w:rsidRPr="00FB0494">
              <w:rPr>
                <w:rFonts w:ascii="Arial" w:hAnsi="Arial" w:cs="Arial" w:hint="cs"/>
                <w:sz w:val="20"/>
                <w:szCs w:val="20"/>
                <w:cs/>
              </w:rPr>
              <w:t>,</w:t>
            </w:r>
            <w:r w:rsidRPr="00FB0494">
              <w:rPr>
                <w:rFonts w:ascii="Arial" w:hAnsi="Arial" w:cs="Arial"/>
                <w:sz w:val="20"/>
                <w:szCs w:val="20"/>
                <w:cs/>
              </w:rPr>
              <w:t>940</w:t>
            </w:r>
            <w:r w:rsidRPr="00FB0494">
              <w:rPr>
                <w:rFonts w:ascii="Arial" w:hAnsi="Arial" w:cs="Arial" w:hint="cs"/>
                <w:sz w:val="20"/>
                <w:szCs w:val="20"/>
                <w:cs/>
              </w:rPr>
              <w:t>,</w:t>
            </w:r>
            <w:r w:rsidRPr="00FB0494">
              <w:rPr>
                <w:rFonts w:ascii="Arial" w:hAnsi="Arial" w:cs="Arial"/>
                <w:sz w:val="20"/>
                <w:szCs w:val="20"/>
                <w:cs/>
              </w:rPr>
              <w:t>045</w:t>
            </w:r>
          </w:p>
        </w:tc>
        <w:tc>
          <w:tcPr>
            <w:tcW w:w="1800" w:type="dxa"/>
            <w:vAlign w:val="bottom"/>
          </w:tcPr>
          <w:p w14:paraId="2150C083" w14:textId="77777777" w:rsidR="003301E9" w:rsidRPr="00FB0494" w:rsidRDefault="003301E9" w:rsidP="003301E9">
            <w:pPr>
              <w:pBdr>
                <w:bottom w:val="double" w:sz="4" w:space="1" w:color="auto"/>
              </w:pBdr>
              <w:tabs>
                <w:tab w:val="decimal" w:pos="1518"/>
              </w:tabs>
              <w:spacing w:line="380" w:lineRule="exact"/>
              <w:rPr>
                <w:rFonts w:ascii="Arial" w:hAnsi="Arial" w:cs="Arial"/>
                <w:sz w:val="20"/>
                <w:szCs w:val="20"/>
              </w:rPr>
            </w:pPr>
            <w:r w:rsidRPr="00FB0494">
              <w:rPr>
                <w:rFonts w:ascii="Arial" w:hAnsi="Arial" w:cs="Arial"/>
                <w:sz w:val="20"/>
                <w:szCs w:val="20"/>
                <w:cs/>
              </w:rPr>
              <w:t>52,212,979</w:t>
            </w:r>
          </w:p>
        </w:tc>
      </w:tr>
    </w:tbl>
    <w:p w14:paraId="4C2235DA" w14:textId="77777777" w:rsidR="00882D5D" w:rsidRPr="00FB0494" w:rsidRDefault="002F36DC" w:rsidP="003301E9">
      <w:pPr>
        <w:pStyle w:val="Heading1"/>
        <w:spacing w:before="240" w:after="120"/>
        <w:ind w:left="547" w:hanging="547"/>
        <w:jc w:val="left"/>
        <w:rPr>
          <w:rFonts w:ascii="Arial" w:hAnsi="Arial" w:cs="Arial"/>
          <w:b/>
          <w:bCs/>
          <w:sz w:val="22"/>
          <w:szCs w:val="22"/>
          <w:u w:val="none"/>
        </w:rPr>
      </w:pPr>
      <w:bookmarkStart w:id="18" w:name="_Toc475127350"/>
      <w:r w:rsidRPr="00FB0494">
        <w:rPr>
          <w:rFonts w:ascii="Arial" w:hAnsi="Arial" w:cs="Arial"/>
          <w:b/>
          <w:bCs/>
          <w:sz w:val="22"/>
          <w:szCs w:val="22"/>
          <w:u w:val="none"/>
        </w:rPr>
        <w:t>3</w:t>
      </w:r>
      <w:r w:rsidR="002016DF" w:rsidRPr="00FB0494">
        <w:rPr>
          <w:rFonts w:ascii="Arial" w:hAnsi="Arial" w:cs="Arial"/>
          <w:b/>
          <w:bCs/>
          <w:sz w:val="22"/>
          <w:szCs w:val="22"/>
          <w:u w:val="none"/>
        </w:rPr>
        <w:t>5</w:t>
      </w:r>
      <w:r w:rsidR="00882D5D" w:rsidRPr="00FB0494">
        <w:rPr>
          <w:rFonts w:ascii="Arial" w:hAnsi="Arial" w:cs="Arial"/>
          <w:b/>
          <w:bCs/>
          <w:sz w:val="22"/>
          <w:szCs w:val="22"/>
          <w:u w:val="none"/>
        </w:rPr>
        <w:t>.</w:t>
      </w:r>
      <w:r w:rsidR="00882D5D" w:rsidRPr="00FB0494">
        <w:rPr>
          <w:rFonts w:ascii="Arial" w:hAnsi="Arial" w:cs="Arial"/>
          <w:b/>
          <w:bCs/>
          <w:sz w:val="22"/>
          <w:szCs w:val="22"/>
          <w:u w:val="none"/>
        </w:rPr>
        <w:tab/>
      </w:r>
      <w:bookmarkEnd w:id="18"/>
      <w:r w:rsidR="00564FA4" w:rsidRPr="00FB0494">
        <w:rPr>
          <w:rFonts w:ascii="Arial" w:hAnsi="Arial" w:cs="Arial"/>
          <w:b/>
          <w:bCs/>
          <w:sz w:val="22"/>
          <w:szCs w:val="22"/>
          <w:u w:val="none"/>
        </w:rPr>
        <w:t>Risk</w:t>
      </w:r>
      <w:r w:rsidR="000F261A" w:rsidRPr="00FB0494">
        <w:rPr>
          <w:rFonts w:ascii="Arial" w:hAnsi="Arial" w:cs="Arial"/>
          <w:b/>
          <w:bCs/>
          <w:sz w:val="22"/>
          <w:szCs w:val="22"/>
          <w:u w:val="none"/>
        </w:rPr>
        <w:t xml:space="preserve"> of insurance company</w:t>
      </w:r>
    </w:p>
    <w:p w14:paraId="5778C390" w14:textId="77777777" w:rsidR="00D25F73" w:rsidRPr="00FB0494" w:rsidRDefault="002F36DC" w:rsidP="00D43DB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FB0494">
        <w:rPr>
          <w:rFonts w:ascii="Arial" w:hAnsi="Arial" w:cs="Arial"/>
          <w:b/>
          <w:bCs/>
          <w:sz w:val="22"/>
          <w:szCs w:val="22"/>
        </w:rPr>
        <w:t>3</w:t>
      </w:r>
      <w:r w:rsidR="002016DF" w:rsidRPr="00FB0494">
        <w:rPr>
          <w:rFonts w:ascii="Arial" w:hAnsi="Arial" w:cs="Arial"/>
          <w:b/>
          <w:bCs/>
          <w:sz w:val="22"/>
          <w:szCs w:val="22"/>
        </w:rPr>
        <w:t>5</w:t>
      </w:r>
      <w:r w:rsidR="00882D5D" w:rsidRPr="00FB0494">
        <w:rPr>
          <w:rFonts w:ascii="Arial" w:hAnsi="Arial" w:cs="Arial"/>
          <w:b/>
          <w:bCs/>
          <w:sz w:val="22"/>
          <w:szCs w:val="22"/>
        </w:rPr>
        <w:t>.1</w:t>
      </w:r>
      <w:r w:rsidR="00882D5D" w:rsidRPr="00FB0494">
        <w:rPr>
          <w:rFonts w:ascii="Arial" w:hAnsi="Arial" w:cs="Arial"/>
          <w:b/>
          <w:bCs/>
          <w:sz w:val="22"/>
          <w:szCs w:val="22"/>
        </w:rPr>
        <w:tab/>
        <w:t>Insurance risk</w:t>
      </w:r>
    </w:p>
    <w:p w14:paraId="4EF33D35" w14:textId="77777777" w:rsidR="0074455D" w:rsidRPr="00FB0494" w:rsidRDefault="0074455D" w:rsidP="00D43DB2">
      <w:pPr>
        <w:tabs>
          <w:tab w:val="left" w:pos="2880"/>
          <w:tab w:val="left" w:pos="5760"/>
          <w:tab w:val="decimal" w:pos="6660"/>
          <w:tab w:val="left" w:pos="7110"/>
          <w:tab w:val="decimal" w:pos="7920"/>
        </w:tabs>
        <w:overflowPunct/>
        <w:autoSpaceDE/>
        <w:autoSpaceDN/>
        <w:adjustRightInd/>
        <w:spacing w:before="120" w:after="120" w:line="380" w:lineRule="exact"/>
        <w:ind w:left="547" w:right="43" w:hanging="547"/>
        <w:jc w:val="thaiDistribute"/>
        <w:textAlignment w:val="auto"/>
        <w:rPr>
          <w:rFonts w:ascii="Arial" w:eastAsia="Calibri" w:hAnsi="Arial" w:cs="Arial"/>
          <w:sz w:val="22"/>
          <w:szCs w:val="22"/>
        </w:rPr>
      </w:pPr>
      <w:r w:rsidRPr="00FB0494">
        <w:rPr>
          <w:rFonts w:ascii="Arial" w:eastAsia="Calibri" w:hAnsi="Arial" w:cs="Arial"/>
          <w:sz w:val="22"/>
          <w:szCs w:val="22"/>
        </w:rPr>
        <w:tab/>
        <w:t>Insurance risk refers to the risk resulting from fluctuations in the frequency, the severity and the timing of damage deviations from assumptions that are used to determine premium rates, calculation of reserves and underwriting. The insurance risk causes or is a factor that contributes to the following risks:</w:t>
      </w:r>
    </w:p>
    <w:p w14:paraId="6480088C" w14:textId="77777777" w:rsidR="0074455D" w:rsidRPr="00FB0494" w:rsidRDefault="0074455D" w:rsidP="00D43DB2">
      <w:pPr>
        <w:numPr>
          <w:ilvl w:val="0"/>
          <w:numId w:val="21"/>
        </w:numPr>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FB0494">
        <w:rPr>
          <w:rFonts w:ascii="Arial" w:eastAsia="Calibri" w:hAnsi="Arial" w:cs="Arial"/>
          <w:sz w:val="22"/>
          <w:szCs w:val="22"/>
        </w:rPr>
        <w:t>Increase in the amount and frequency of loss</w:t>
      </w:r>
    </w:p>
    <w:p w14:paraId="1ED4CB16" w14:textId="77777777" w:rsidR="0074455D" w:rsidRPr="00FB0494" w:rsidRDefault="0074455D" w:rsidP="00D43DB2">
      <w:pPr>
        <w:tabs>
          <w:tab w:val="left" w:pos="2880"/>
          <w:tab w:val="left" w:pos="5760"/>
          <w:tab w:val="decimal" w:pos="6660"/>
          <w:tab w:val="left" w:pos="7110"/>
          <w:tab w:val="decimal" w:pos="7920"/>
        </w:tabs>
        <w:overflowPunct/>
        <w:autoSpaceDE/>
        <w:autoSpaceDN/>
        <w:adjustRightInd/>
        <w:spacing w:before="120" w:after="120" w:line="380" w:lineRule="exact"/>
        <w:ind w:left="900" w:right="43" w:hanging="360"/>
        <w:jc w:val="thaiDistribute"/>
        <w:textAlignment w:val="auto"/>
        <w:rPr>
          <w:rFonts w:ascii="Arial" w:eastAsia="Calibri" w:hAnsi="Arial" w:cs="Arial"/>
          <w:sz w:val="22"/>
          <w:szCs w:val="22"/>
        </w:rPr>
      </w:pPr>
      <w:r w:rsidRPr="00FB0494">
        <w:rPr>
          <w:rFonts w:ascii="Arial" w:eastAsia="Calibri" w:hAnsi="Arial" w:cs="Arial"/>
          <w:sz w:val="22"/>
          <w:szCs w:val="22"/>
        </w:rPr>
        <w:tab/>
        <w:t>The impact of external factors, including physical or geographical factors, natural perils, disasters, accidents, terrorism and burglary may increase damage to lives</w:t>
      </w:r>
      <w:r w:rsidR="00B51B02" w:rsidRPr="00FB0494">
        <w:rPr>
          <w:rFonts w:ascii="Arial" w:eastAsia="Calibri" w:hAnsi="Arial" w:cs="Arial"/>
          <w:sz w:val="22"/>
          <w:szCs w:val="22"/>
        </w:rPr>
        <w:t>, physical</w:t>
      </w:r>
      <w:r w:rsidRPr="00FB0494">
        <w:rPr>
          <w:rFonts w:ascii="Arial" w:eastAsia="Calibri" w:hAnsi="Arial" w:cs="Arial"/>
          <w:sz w:val="22"/>
          <w:szCs w:val="22"/>
        </w:rPr>
        <w:t xml:space="preserve"> and property insured by the Company, leading to </w:t>
      </w:r>
      <w:proofErr w:type="gramStart"/>
      <w:r w:rsidRPr="00FB0494">
        <w:rPr>
          <w:rFonts w:ascii="Arial" w:eastAsia="Calibri" w:hAnsi="Arial" w:cs="Arial"/>
          <w:sz w:val="22"/>
          <w:szCs w:val="22"/>
        </w:rPr>
        <w:t>higher than expected</w:t>
      </w:r>
      <w:proofErr w:type="gramEnd"/>
      <w:r w:rsidRPr="00FB0494">
        <w:rPr>
          <w:rFonts w:ascii="Arial" w:eastAsia="Calibri" w:hAnsi="Arial" w:cs="Arial"/>
          <w:sz w:val="22"/>
          <w:szCs w:val="22"/>
        </w:rPr>
        <w:t xml:space="preserve"> losses. Such risks may result in the premiums received from customers being lower than the actual losses or the claims reserve being inadequate, which may have an impact on the Company’s capital at risk.</w:t>
      </w:r>
    </w:p>
    <w:p w14:paraId="647FD7DE" w14:textId="77777777" w:rsidR="0074455D" w:rsidRPr="00FB0494" w:rsidRDefault="0074455D" w:rsidP="00D43DB2">
      <w:pPr>
        <w:numPr>
          <w:ilvl w:val="0"/>
          <w:numId w:val="21"/>
        </w:numPr>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FB0494">
        <w:rPr>
          <w:rFonts w:ascii="Arial" w:eastAsia="Calibri" w:hAnsi="Arial" w:cs="Arial"/>
          <w:sz w:val="22"/>
          <w:szCs w:val="22"/>
        </w:rPr>
        <w:t>Suboptimal proportions of types of insurance products</w:t>
      </w:r>
    </w:p>
    <w:p w14:paraId="1789476D" w14:textId="77777777" w:rsidR="0074455D" w:rsidRPr="00FB0494" w:rsidRDefault="0074455D" w:rsidP="00D43DB2">
      <w:pPr>
        <w:tabs>
          <w:tab w:val="left" w:pos="2880"/>
          <w:tab w:val="left" w:pos="5760"/>
          <w:tab w:val="decimal" w:pos="6660"/>
          <w:tab w:val="left" w:pos="7110"/>
          <w:tab w:val="decimal" w:pos="7920"/>
        </w:tabs>
        <w:overflowPunct/>
        <w:autoSpaceDE/>
        <w:autoSpaceDN/>
        <w:adjustRightInd/>
        <w:spacing w:before="120" w:after="120" w:line="380" w:lineRule="exact"/>
        <w:ind w:left="900" w:right="43" w:hanging="360"/>
        <w:jc w:val="thaiDistribute"/>
        <w:textAlignment w:val="auto"/>
        <w:rPr>
          <w:rFonts w:ascii="Arial" w:eastAsia="Calibri" w:hAnsi="Arial" w:cs="Arial"/>
          <w:sz w:val="22"/>
          <w:szCs w:val="22"/>
        </w:rPr>
      </w:pPr>
      <w:r w:rsidRPr="00FB0494">
        <w:rPr>
          <w:rFonts w:ascii="Arial" w:eastAsia="Calibri" w:hAnsi="Arial" w:cs="Arial"/>
          <w:sz w:val="22"/>
          <w:szCs w:val="22"/>
        </w:rPr>
        <w:tab/>
        <w:t xml:space="preserve">The Company focuses on specific types of insurance products </w:t>
      </w:r>
      <w:proofErr w:type="gramStart"/>
      <w:r w:rsidRPr="00FB0494">
        <w:rPr>
          <w:rFonts w:ascii="Arial" w:eastAsia="Calibri" w:hAnsi="Arial" w:cs="Arial"/>
          <w:sz w:val="22"/>
          <w:szCs w:val="22"/>
        </w:rPr>
        <w:t>in order to</w:t>
      </w:r>
      <w:proofErr w:type="gramEnd"/>
      <w:r w:rsidRPr="00FB0494">
        <w:rPr>
          <w:rFonts w:ascii="Arial" w:eastAsia="Calibri" w:hAnsi="Arial" w:cs="Arial"/>
          <w:sz w:val="22"/>
          <w:szCs w:val="22"/>
        </w:rPr>
        <w:t xml:space="preserve"> expand its business and retain market share, which means that the Company’s revenue and expenses are highly dependent on these insurance products. </w:t>
      </w:r>
      <w:r w:rsidR="00F8458A" w:rsidRPr="00FB0494">
        <w:rPr>
          <w:rFonts w:ascii="Arial" w:eastAsia="Calibri" w:hAnsi="Arial" w:cs="Arial"/>
          <w:sz w:val="22"/>
          <w:szCs w:val="22"/>
        </w:rPr>
        <w:t xml:space="preserve">Some types of insurance have </w:t>
      </w:r>
      <w:r w:rsidR="003B7C5C" w:rsidRPr="00FB0494">
        <w:rPr>
          <w:rFonts w:ascii="Arial" w:eastAsia="Calibri" w:hAnsi="Arial" w:cs="Arial"/>
          <w:sz w:val="22"/>
          <w:szCs w:val="22"/>
        </w:rPr>
        <w:t>high</w:t>
      </w:r>
      <w:r w:rsidR="00F8458A" w:rsidRPr="00FB0494">
        <w:rPr>
          <w:rFonts w:ascii="Arial" w:eastAsia="Calibri" w:hAnsi="Arial" w:cs="Arial"/>
          <w:sz w:val="22"/>
          <w:szCs w:val="22"/>
        </w:rPr>
        <w:t xml:space="preserve"> loss ratio, and </w:t>
      </w:r>
      <w:r w:rsidR="003B7C5C" w:rsidRPr="00FB0494">
        <w:rPr>
          <w:rFonts w:ascii="Arial" w:eastAsia="Calibri" w:hAnsi="Arial" w:cs="Arial"/>
          <w:sz w:val="22"/>
          <w:szCs w:val="22"/>
        </w:rPr>
        <w:t>t</w:t>
      </w:r>
      <w:r w:rsidRPr="00FB0494">
        <w:rPr>
          <w:rFonts w:ascii="Arial" w:eastAsia="Calibri" w:hAnsi="Arial" w:cs="Arial"/>
          <w:sz w:val="22"/>
          <w:szCs w:val="22"/>
        </w:rPr>
        <w:t xml:space="preserve">his in turn increases the Company’s average cost of claims. As a result, the Company’s risk with respect to revenue or profit, or its </w:t>
      </w:r>
      <w:r w:rsidR="00E26CD1" w:rsidRPr="00FB0494">
        <w:rPr>
          <w:rFonts w:ascii="Arial" w:eastAsia="Calibri" w:hAnsi="Arial" w:cs="Arial"/>
          <w:sz w:val="22"/>
          <w:szCs w:val="22"/>
        </w:rPr>
        <w:t xml:space="preserve">capital </w:t>
      </w:r>
      <w:r w:rsidRPr="00FB0494">
        <w:rPr>
          <w:rFonts w:ascii="Arial" w:eastAsia="Calibri" w:hAnsi="Arial" w:cs="Arial"/>
          <w:sz w:val="22"/>
          <w:szCs w:val="22"/>
        </w:rPr>
        <w:t xml:space="preserve">funds may be affected. </w:t>
      </w:r>
    </w:p>
    <w:p w14:paraId="0885EA08" w14:textId="77777777" w:rsidR="0074455D" w:rsidRPr="00FB0494" w:rsidRDefault="0074455D" w:rsidP="00D43DB2">
      <w:pPr>
        <w:numPr>
          <w:ilvl w:val="0"/>
          <w:numId w:val="21"/>
        </w:numPr>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FB0494">
        <w:rPr>
          <w:rFonts w:ascii="Arial" w:eastAsia="Calibri" w:hAnsi="Arial" w:cs="Arial"/>
          <w:sz w:val="22"/>
          <w:szCs w:val="22"/>
        </w:rPr>
        <w:t>Ethical or moral risk</w:t>
      </w:r>
    </w:p>
    <w:p w14:paraId="146FE8AF" w14:textId="77777777" w:rsidR="0074455D" w:rsidRPr="00FB0494" w:rsidRDefault="0074455D" w:rsidP="00D43DB2">
      <w:pPr>
        <w:tabs>
          <w:tab w:val="left" w:pos="2880"/>
          <w:tab w:val="left" w:pos="5760"/>
          <w:tab w:val="decimal" w:pos="6660"/>
          <w:tab w:val="left" w:pos="7110"/>
          <w:tab w:val="decimal" w:pos="7920"/>
        </w:tabs>
        <w:overflowPunct/>
        <w:autoSpaceDE/>
        <w:autoSpaceDN/>
        <w:adjustRightInd/>
        <w:spacing w:before="120" w:after="120" w:line="380" w:lineRule="exact"/>
        <w:ind w:left="900" w:right="43" w:hanging="360"/>
        <w:jc w:val="thaiDistribute"/>
        <w:textAlignment w:val="auto"/>
        <w:rPr>
          <w:rFonts w:ascii="Arial" w:eastAsia="Calibri" w:hAnsi="Arial" w:cs="Arial"/>
          <w:sz w:val="22"/>
          <w:szCs w:val="22"/>
        </w:rPr>
      </w:pPr>
      <w:r w:rsidRPr="00FB0494">
        <w:rPr>
          <w:rFonts w:ascii="Arial" w:eastAsia="Calibri" w:hAnsi="Arial" w:cs="Arial"/>
          <w:sz w:val="22"/>
          <w:szCs w:val="22"/>
        </w:rPr>
        <w:tab/>
        <w:t>This is the risk of dishonest actions being taken by insured persons for their personal gains, causing the Company payment of a higher settlement than a fair amount. This may result in a higher</w:t>
      </w:r>
      <w:r w:rsidR="00487E81" w:rsidRPr="00FB0494">
        <w:rPr>
          <w:rFonts w:ascii="Arial" w:eastAsia="Calibri" w:hAnsi="Arial" w:cs="Arial"/>
          <w:sz w:val="22"/>
          <w:szCs w:val="22"/>
        </w:rPr>
        <w:t xml:space="preserve"> of loss ratio</w:t>
      </w:r>
      <w:r w:rsidRPr="00FB0494">
        <w:rPr>
          <w:rFonts w:ascii="Arial" w:eastAsia="Calibri" w:hAnsi="Arial" w:cs="Arial"/>
          <w:sz w:val="22"/>
          <w:szCs w:val="22"/>
        </w:rPr>
        <w:t xml:space="preserve"> than expected </w:t>
      </w:r>
      <w:r w:rsidR="00832E02" w:rsidRPr="00FB0494">
        <w:rPr>
          <w:rFonts w:ascii="Arial" w:eastAsia="Calibri" w:hAnsi="Arial" w:cs="Arial"/>
          <w:sz w:val="22"/>
          <w:szCs w:val="22"/>
        </w:rPr>
        <w:t xml:space="preserve">and </w:t>
      </w:r>
      <w:r w:rsidR="00487E81" w:rsidRPr="00FB0494">
        <w:rPr>
          <w:rFonts w:ascii="Arial" w:eastAsia="Calibri" w:hAnsi="Arial" w:cs="Arial"/>
          <w:sz w:val="22"/>
          <w:szCs w:val="22"/>
        </w:rPr>
        <w:t>effect to the Company’s</w:t>
      </w:r>
      <w:r w:rsidRPr="00FB0494">
        <w:rPr>
          <w:rFonts w:ascii="Arial" w:eastAsia="Calibri" w:hAnsi="Arial" w:cs="Arial"/>
          <w:sz w:val="22"/>
          <w:szCs w:val="22"/>
        </w:rPr>
        <w:t xml:space="preserve"> liquidity risk.</w:t>
      </w:r>
    </w:p>
    <w:p w14:paraId="243E48C2" w14:textId="77777777" w:rsidR="0074455D" w:rsidRPr="00FB0494" w:rsidRDefault="0074455D" w:rsidP="00D43DB2">
      <w:pPr>
        <w:tabs>
          <w:tab w:val="left" w:pos="2880"/>
          <w:tab w:val="left" w:pos="5760"/>
          <w:tab w:val="decimal" w:pos="6660"/>
          <w:tab w:val="left" w:pos="7110"/>
          <w:tab w:val="decimal" w:pos="7920"/>
        </w:tabs>
        <w:overflowPunct/>
        <w:autoSpaceDE/>
        <w:autoSpaceDN/>
        <w:adjustRightInd/>
        <w:spacing w:before="120" w:after="120" w:line="380" w:lineRule="exact"/>
        <w:ind w:left="540" w:right="43"/>
        <w:jc w:val="thaiDistribute"/>
        <w:textAlignment w:val="auto"/>
        <w:rPr>
          <w:rFonts w:ascii="Arial" w:eastAsia="Calibri" w:hAnsi="Arial" w:cs="Arial"/>
          <w:sz w:val="22"/>
          <w:szCs w:val="22"/>
        </w:rPr>
      </w:pPr>
      <w:r w:rsidRPr="00FB0494">
        <w:rPr>
          <w:rFonts w:ascii="Arial" w:eastAsia="Calibri" w:hAnsi="Arial" w:cs="Arial"/>
          <w:sz w:val="22"/>
          <w:szCs w:val="22"/>
        </w:rPr>
        <w:lastRenderedPageBreak/>
        <w:t xml:space="preserve">The measures adopted by the Company in response to </w:t>
      </w:r>
      <w:r w:rsidR="00487E81" w:rsidRPr="00FB0494">
        <w:rPr>
          <w:rFonts w:ascii="Arial" w:eastAsia="Calibri" w:hAnsi="Arial" w:cs="Arial"/>
          <w:sz w:val="22"/>
          <w:szCs w:val="22"/>
        </w:rPr>
        <w:t>those above</w:t>
      </w:r>
      <w:r w:rsidRPr="00FB0494">
        <w:rPr>
          <w:rFonts w:ascii="Arial" w:eastAsia="Calibri" w:hAnsi="Arial" w:cs="Arial"/>
          <w:sz w:val="22"/>
          <w:szCs w:val="22"/>
        </w:rPr>
        <w:t xml:space="preserve"> risks are as follows: </w:t>
      </w:r>
    </w:p>
    <w:p w14:paraId="047A0363" w14:textId="77777777" w:rsidR="0074455D" w:rsidRPr="00FB0494" w:rsidRDefault="0074455D" w:rsidP="00D43DB2">
      <w:pPr>
        <w:numPr>
          <w:ilvl w:val="0"/>
          <w:numId w:val="22"/>
        </w:numPr>
        <w:tabs>
          <w:tab w:val="left" w:pos="900"/>
        </w:tabs>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FB0494">
        <w:rPr>
          <w:rFonts w:ascii="Arial" w:eastAsia="Calibri" w:hAnsi="Arial" w:cs="Arial"/>
          <w:sz w:val="22"/>
          <w:szCs w:val="22"/>
        </w:rPr>
        <w:t xml:space="preserve">Analysis </w:t>
      </w:r>
      <w:proofErr w:type="gramStart"/>
      <w:r w:rsidRPr="00FB0494">
        <w:rPr>
          <w:rFonts w:ascii="Arial" w:eastAsia="Calibri" w:hAnsi="Arial" w:cs="Arial"/>
          <w:sz w:val="22"/>
          <w:szCs w:val="22"/>
        </w:rPr>
        <w:t>on the basis of</w:t>
      </w:r>
      <w:proofErr w:type="gramEnd"/>
      <w:r w:rsidRPr="00FB0494">
        <w:rPr>
          <w:rFonts w:ascii="Arial" w:eastAsia="Calibri" w:hAnsi="Arial" w:cs="Arial"/>
          <w:sz w:val="22"/>
          <w:szCs w:val="22"/>
        </w:rPr>
        <w:t xml:space="preserve"> loss ratio and combined ratio plus expenses incurred in accordance with the ratio specified by the Company. </w:t>
      </w:r>
    </w:p>
    <w:p w14:paraId="57E09653" w14:textId="77777777" w:rsidR="006F557E" w:rsidRPr="00FB0494" w:rsidRDefault="006F557E" w:rsidP="00D43DB2">
      <w:pPr>
        <w:numPr>
          <w:ilvl w:val="0"/>
          <w:numId w:val="22"/>
        </w:numPr>
        <w:tabs>
          <w:tab w:val="left" w:pos="900"/>
        </w:tabs>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FB0494">
        <w:rPr>
          <w:rFonts w:ascii="Arial" w:eastAsia="Calibri" w:hAnsi="Arial" w:cs="Arial"/>
          <w:sz w:val="22"/>
          <w:szCs w:val="22"/>
        </w:rPr>
        <w:t>Selection based on client group, nature of business and insurable risk, in accordance with specified criteria that correlate with acceptable risk levels, and analysis of the appropriate retention and ceded ratios to improve potential profitability.</w:t>
      </w:r>
    </w:p>
    <w:p w14:paraId="5DF3D22E" w14:textId="77777777" w:rsidR="0074455D" w:rsidRPr="00FB0494" w:rsidRDefault="0074455D" w:rsidP="00D43DB2">
      <w:pPr>
        <w:numPr>
          <w:ilvl w:val="0"/>
          <w:numId w:val="22"/>
        </w:numPr>
        <w:tabs>
          <w:tab w:val="left" w:pos="900"/>
        </w:tabs>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FB0494">
        <w:rPr>
          <w:rFonts w:ascii="Arial" w:eastAsia="Calibri" w:hAnsi="Arial" w:cs="Arial"/>
          <w:sz w:val="22"/>
          <w:szCs w:val="22"/>
        </w:rPr>
        <w:t xml:space="preserve">Reinsurance to spread risk exposure by placing treaty and facultative reinsurance with local and overseas financial secured companies which have a credit rating of at least A-, and by purchasing excess of loss reinsurance </w:t>
      </w:r>
      <w:r w:rsidR="003B7C5C" w:rsidRPr="00FB0494">
        <w:rPr>
          <w:rFonts w:ascii="Arial" w:eastAsia="Calibri" w:hAnsi="Arial" w:cs="Arial"/>
          <w:sz w:val="22"/>
          <w:szCs w:val="22"/>
        </w:rPr>
        <w:t>that help</w:t>
      </w:r>
      <w:r w:rsidR="00057A85" w:rsidRPr="00FB0494">
        <w:rPr>
          <w:rFonts w:ascii="Arial" w:eastAsia="Calibri" w:hAnsi="Arial" w:cs="Arial"/>
          <w:sz w:val="22"/>
          <w:szCs w:val="22"/>
        </w:rPr>
        <w:t>s</w:t>
      </w:r>
      <w:r w:rsidR="003B7C5C" w:rsidRPr="00FB0494">
        <w:rPr>
          <w:rFonts w:ascii="Arial" w:eastAsia="Calibri" w:hAnsi="Arial" w:cs="Arial"/>
          <w:sz w:val="22"/>
          <w:szCs w:val="22"/>
        </w:rPr>
        <w:t xml:space="preserve"> control retention risk </w:t>
      </w:r>
      <w:r w:rsidR="00057A85" w:rsidRPr="00FB0494">
        <w:rPr>
          <w:rFonts w:ascii="Arial" w:eastAsia="Calibri" w:hAnsi="Arial" w:cs="Arial"/>
          <w:sz w:val="22"/>
          <w:szCs w:val="22"/>
        </w:rPr>
        <w:t xml:space="preserve">to prevent </w:t>
      </w:r>
      <w:r w:rsidRPr="00FB0494">
        <w:rPr>
          <w:rFonts w:ascii="Arial" w:eastAsia="Calibri" w:hAnsi="Arial" w:cs="Arial"/>
          <w:sz w:val="22"/>
          <w:szCs w:val="22"/>
        </w:rPr>
        <w:t xml:space="preserve">exposure </w:t>
      </w:r>
      <w:r w:rsidR="00571458" w:rsidRPr="00FB0494">
        <w:rPr>
          <w:rFonts w:ascii="Arial" w:eastAsia="Calibri" w:hAnsi="Arial" w:cs="Arial"/>
          <w:sz w:val="22"/>
          <w:szCs w:val="22"/>
        </w:rPr>
        <w:t xml:space="preserve">from the crisis, </w:t>
      </w:r>
      <w:r w:rsidRPr="00FB0494">
        <w:rPr>
          <w:rFonts w:ascii="Arial" w:eastAsia="Calibri" w:hAnsi="Arial" w:cs="Arial"/>
          <w:sz w:val="22"/>
          <w:szCs w:val="22"/>
        </w:rPr>
        <w:t xml:space="preserve">and to </w:t>
      </w:r>
      <w:r w:rsidR="00571458" w:rsidRPr="00FB0494">
        <w:rPr>
          <w:rFonts w:ascii="Arial" w:eastAsia="Calibri" w:hAnsi="Arial" w:cs="Arial"/>
          <w:sz w:val="22"/>
          <w:szCs w:val="22"/>
        </w:rPr>
        <w:t>reduce the volatility of</w:t>
      </w:r>
      <w:r w:rsidRPr="00FB0494">
        <w:rPr>
          <w:rFonts w:ascii="Arial" w:eastAsia="Calibri" w:hAnsi="Arial" w:cs="Arial"/>
          <w:sz w:val="22"/>
          <w:szCs w:val="22"/>
        </w:rPr>
        <w:t xml:space="preserve"> the Company’s operations</w:t>
      </w:r>
      <w:r w:rsidR="00EA1F5B" w:rsidRPr="00FB0494">
        <w:rPr>
          <w:rFonts w:ascii="Arial" w:eastAsia="Calibri" w:hAnsi="Arial" w:cs="Arial"/>
          <w:sz w:val="22"/>
          <w:szCs w:val="22"/>
        </w:rPr>
        <w:t>,</w:t>
      </w:r>
      <w:r w:rsidRPr="00FB0494">
        <w:rPr>
          <w:rFonts w:ascii="Arial" w:eastAsia="Calibri" w:hAnsi="Arial" w:cs="Arial"/>
          <w:sz w:val="22"/>
          <w:szCs w:val="22"/>
        </w:rPr>
        <w:t xml:space="preserve"> financial position</w:t>
      </w:r>
      <w:r w:rsidR="00B51B02" w:rsidRPr="00FB0494">
        <w:rPr>
          <w:rFonts w:ascii="Arial" w:eastAsia="Calibri" w:hAnsi="Arial" w:cs="Arial"/>
          <w:sz w:val="22"/>
          <w:szCs w:val="22"/>
        </w:rPr>
        <w:t xml:space="preserve"> and capital level</w:t>
      </w:r>
      <w:r w:rsidRPr="00FB0494">
        <w:rPr>
          <w:rFonts w:ascii="Arial" w:eastAsia="Calibri" w:hAnsi="Arial" w:cs="Arial"/>
          <w:sz w:val="22"/>
          <w:szCs w:val="22"/>
        </w:rPr>
        <w:t xml:space="preserve">. </w:t>
      </w:r>
    </w:p>
    <w:p w14:paraId="6DD31B5B" w14:textId="77777777" w:rsidR="0074455D" w:rsidRPr="00FB0494" w:rsidRDefault="0074455D" w:rsidP="00D43DB2">
      <w:pPr>
        <w:numPr>
          <w:ilvl w:val="0"/>
          <w:numId w:val="22"/>
        </w:numPr>
        <w:tabs>
          <w:tab w:val="left" w:pos="900"/>
          <w:tab w:val="right" w:pos="990"/>
        </w:tabs>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FB0494">
        <w:rPr>
          <w:rFonts w:ascii="Arial" w:eastAsia="Calibri" w:hAnsi="Arial" w:cs="Arial"/>
          <w:sz w:val="22"/>
          <w:szCs w:val="22"/>
        </w:rPr>
        <w:t xml:space="preserve">Management of the composition of the portfolio by writing all classes of </w:t>
      </w:r>
      <w:r w:rsidR="00B51B02" w:rsidRPr="00FB0494">
        <w:rPr>
          <w:rFonts w:ascii="Arial" w:eastAsia="Calibri" w:hAnsi="Arial" w:cs="Arial"/>
          <w:sz w:val="22"/>
          <w:szCs w:val="22"/>
        </w:rPr>
        <w:t>insurance products</w:t>
      </w:r>
      <w:r w:rsidRPr="00FB0494">
        <w:rPr>
          <w:rFonts w:ascii="Arial" w:eastAsia="Calibri" w:hAnsi="Arial" w:cs="Arial"/>
          <w:sz w:val="22"/>
          <w:szCs w:val="22"/>
        </w:rPr>
        <w:t xml:space="preserve"> and adjusting the portfolio mix according to market situation and customer demands. Technical knowledge and up to date statistics are used to plan marketing strategies to penetrate target markets by introducing products that are profitable and have high potential to expand.</w:t>
      </w:r>
    </w:p>
    <w:p w14:paraId="56CD5A6F" w14:textId="77777777" w:rsidR="002012C8" w:rsidRPr="00FB0494" w:rsidRDefault="002012C8" w:rsidP="00D43DB2">
      <w:pPr>
        <w:numPr>
          <w:ilvl w:val="0"/>
          <w:numId w:val="22"/>
        </w:numPr>
        <w:tabs>
          <w:tab w:val="left" w:pos="990"/>
        </w:tabs>
        <w:spacing w:before="120" w:after="120" w:line="380" w:lineRule="exact"/>
        <w:ind w:left="993" w:right="43" w:hanging="446"/>
        <w:jc w:val="thaiDistribute"/>
        <w:rPr>
          <w:rFonts w:ascii="Arial" w:hAnsi="Arial" w:cs="Arial"/>
          <w:sz w:val="22"/>
          <w:szCs w:val="22"/>
        </w:rPr>
      </w:pPr>
      <w:r w:rsidRPr="00FB0494">
        <w:rPr>
          <w:rFonts w:ascii="Arial" w:hAnsi="Arial" w:cs="Arial"/>
          <w:sz w:val="22"/>
          <w:szCs w:val="22"/>
        </w:rPr>
        <w:t>Analysis of the concentration of insurance risk.</w:t>
      </w:r>
    </w:p>
    <w:p w14:paraId="1F132F37" w14:textId="77777777" w:rsidR="00B51B02" w:rsidRPr="00FB0494" w:rsidRDefault="00B51B02" w:rsidP="00D43DB2">
      <w:pPr>
        <w:tabs>
          <w:tab w:val="left" w:pos="990"/>
        </w:tabs>
        <w:spacing w:before="120" w:after="120" w:line="380" w:lineRule="exact"/>
        <w:ind w:left="990" w:right="43"/>
        <w:jc w:val="thaiDistribute"/>
        <w:rPr>
          <w:rFonts w:ascii="Arial" w:hAnsi="Arial" w:cs="Arial"/>
          <w:sz w:val="22"/>
          <w:szCs w:val="22"/>
        </w:rPr>
      </w:pPr>
      <w:r w:rsidRPr="00FB0494">
        <w:rPr>
          <w:rFonts w:ascii="Arial" w:hAnsi="Arial" w:cs="Arial"/>
          <w:sz w:val="22"/>
          <w:szCs w:val="22"/>
        </w:rPr>
        <w:t>Concentration of insurance contracts liabilities segregated by insurance type are shown below.</w:t>
      </w:r>
    </w:p>
    <w:tbl>
      <w:tblPr>
        <w:tblW w:w="9095" w:type="dxa"/>
        <w:tblInd w:w="558" w:type="dxa"/>
        <w:tblLayout w:type="fixed"/>
        <w:tblLook w:val="04A0" w:firstRow="1" w:lastRow="0" w:firstColumn="1" w:lastColumn="0" w:noHBand="0" w:noVBand="1"/>
      </w:tblPr>
      <w:tblGrid>
        <w:gridCol w:w="1350"/>
        <w:gridCol w:w="1290"/>
        <w:gridCol w:w="1291"/>
        <w:gridCol w:w="1291"/>
        <w:gridCol w:w="1291"/>
        <w:gridCol w:w="1291"/>
        <w:gridCol w:w="1291"/>
      </w:tblGrid>
      <w:tr w:rsidR="00670101" w:rsidRPr="00FB0494" w14:paraId="20685543" w14:textId="77777777" w:rsidTr="00B51B02">
        <w:tc>
          <w:tcPr>
            <w:tcW w:w="1350" w:type="dxa"/>
            <w:shd w:val="clear" w:color="auto" w:fill="auto"/>
          </w:tcPr>
          <w:p w14:paraId="3E07111F" w14:textId="77777777" w:rsidR="00670101" w:rsidRPr="00FB0494" w:rsidRDefault="00670101" w:rsidP="001F18CD">
            <w:pPr>
              <w:spacing w:line="320" w:lineRule="exact"/>
              <w:ind w:left="997"/>
              <w:rPr>
                <w:rFonts w:ascii="Arial" w:hAnsi="Arial" w:cs="Arial"/>
                <w:sz w:val="16"/>
                <w:szCs w:val="16"/>
              </w:rPr>
            </w:pPr>
            <w:r w:rsidRPr="00FB0494">
              <w:rPr>
                <w:rFonts w:ascii="Arial" w:hAnsi="Arial" w:cs="Arial"/>
                <w:sz w:val="16"/>
                <w:szCs w:val="16"/>
              </w:rPr>
              <w:br w:type="page"/>
            </w:r>
          </w:p>
        </w:tc>
        <w:tc>
          <w:tcPr>
            <w:tcW w:w="7745" w:type="dxa"/>
            <w:gridSpan w:val="6"/>
            <w:shd w:val="clear" w:color="auto" w:fill="auto"/>
          </w:tcPr>
          <w:p w14:paraId="30289852" w14:textId="77777777" w:rsidR="00670101" w:rsidRPr="00FB0494" w:rsidRDefault="00670101" w:rsidP="001F18CD">
            <w:pPr>
              <w:spacing w:line="320" w:lineRule="exact"/>
              <w:jc w:val="right"/>
              <w:rPr>
                <w:rFonts w:ascii="Arial" w:hAnsi="Arial" w:cs="Arial"/>
                <w:sz w:val="16"/>
                <w:szCs w:val="16"/>
                <w:cs/>
              </w:rPr>
            </w:pPr>
            <w:r w:rsidRPr="00FB0494">
              <w:rPr>
                <w:rFonts w:ascii="Arial" w:hAnsi="Arial" w:cs="Arial"/>
                <w:sz w:val="16"/>
                <w:szCs w:val="16"/>
                <w:cs/>
              </w:rPr>
              <w:t>(</w:t>
            </w:r>
            <w:r w:rsidRPr="00FB0494">
              <w:rPr>
                <w:rFonts w:ascii="Arial" w:hAnsi="Arial" w:cs="Arial"/>
                <w:sz w:val="16"/>
                <w:szCs w:val="16"/>
              </w:rPr>
              <w:t>Unit:</w:t>
            </w:r>
            <w:r w:rsidRPr="00FB0494">
              <w:rPr>
                <w:rFonts w:ascii="Arial" w:hAnsi="Arial" w:cs="Arial"/>
                <w:sz w:val="16"/>
                <w:szCs w:val="16"/>
                <w:cs/>
              </w:rPr>
              <w:t xml:space="preserve"> </w:t>
            </w:r>
            <w:r w:rsidRPr="00FB0494">
              <w:rPr>
                <w:rFonts w:ascii="Arial" w:hAnsi="Arial" w:cs="Arial"/>
                <w:sz w:val="16"/>
                <w:szCs w:val="16"/>
              </w:rPr>
              <w:t>Baht</w:t>
            </w:r>
            <w:r w:rsidRPr="00FB0494">
              <w:rPr>
                <w:rFonts w:ascii="Arial" w:hAnsi="Arial" w:cs="Arial"/>
                <w:sz w:val="16"/>
                <w:szCs w:val="16"/>
                <w:cs/>
              </w:rPr>
              <w:t>)</w:t>
            </w:r>
          </w:p>
        </w:tc>
      </w:tr>
      <w:tr w:rsidR="00670101" w:rsidRPr="00FB0494" w14:paraId="3B9D61C6" w14:textId="77777777" w:rsidTr="00B51B02">
        <w:tc>
          <w:tcPr>
            <w:tcW w:w="1350" w:type="dxa"/>
            <w:shd w:val="clear" w:color="auto" w:fill="auto"/>
          </w:tcPr>
          <w:p w14:paraId="5D9BAC27" w14:textId="77777777" w:rsidR="00670101" w:rsidRPr="00FB0494" w:rsidRDefault="00670101" w:rsidP="001F18CD">
            <w:pPr>
              <w:spacing w:line="320" w:lineRule="exact"/>
              <w:rPr>
                <w:rFonts w:ascii="Arial" w:hAnsi="Arial" w:cs="Arial"/>
                <w:sz w:val="16"/>
                <w:szCs w:val="16"/>
              </w:rPr>
            </w:pPr>
          </w:p>
        </w:tc>
        <w:tc>
          <w:tcPr>
            <w:tcW w:w="3872" w:type="dxa"/>
            <w:gridSpan w:val="3"/>
            <w:shd w:val="clear" w:color="auto" w:fill="auto"/>
          </w:tcPr>
          <w:p w14:paraId="38283294" w14:textId="77777777" w:rsidR="00670101" w:rsidRPr="00FB0494" w:rsidRDefault="00BB662D" w:rsidP="001F18CD">
            <w:pPr>
              <w:pBdr>
                <w:bottom w:val="single" w:sz="4" w:space="1" w:color="auto"/>
              </w:pBdr>
              <w:spacing w:line="320" w:lineRule="exact"/>
              <w:jc w:val="center"/>
              <w:rPr>
                <w:rFonts w:ascii="Arial" w:hAnsi="Arial" w:cs="Arial"/>
                <w:sz w:val="16"/>
                <w:szCs w:val="16"/>
              </w:rPr>
            </w:pPr>
            <w:r w:rsidRPr="00FB0494">
              <w:rPr>
                <w:rFonts w:ascii="Arial" w:hAnsi="Arial" w:cs="Arial"/>
                <w:sz w:val="16"/>
                <w:szCs w:val="16"/>
              </w:rPr>
              <w:t>2024</w:t>
            </w:r>
          </w:p>
        </w:tc>
        <w:tc>
          <w:tcPr>
            <w:tcW w:w="3873" w:type="dxa"/>
            <w:gridSpan w:val="3"/>
            <w:shd w:val="clear" w:color="auto" w:fill="auto"/>
          </w:tcPr>
          <w:p w14:paraId="79292C82" w14:textId="77777777" w:rsidR="00670101" w:rsidRPr="00FB0494" w:rsidRDefault="00BB662D" w:rsidP="001F18CD">
            <w:pPr>
              <w:pBdr>
                <w:bottom w:val="single" w:sz="4" w:space="1" w:color="auto"/>
              </w:pBdr>
              <w:spacing w:line="320" w:lineRule="exact"/>
              <w:jc w:val="center"/>
              <w:rPr>
                <w:rFonts w:ascii="Arial" w:hAnsi="Arial" w:cs="Arial"/>
                <w:sz w:val="16"/>
                <w:szCs w:val="16"/>
              </w:rPr>
            </w:pPr>
            <w:r w:rsidRPr="00FB0494">
              <w:rPr>
                <w:rFonts w:ascii="Arial" w:hAnsi="Arial" w:cs="Arial"/>
                <w:sz w:val="16"/>
                <w:szCs w:val="16"/>
              </w:rPr>
              <w:t>2023</w:t>
            </w:r>
          </w:p>
        </w:tc>
      </w:tr>
      <w:tr w:rsidR="00670101" w:rsidRPr="00FB0494" w14:paraId="35559EE1" w14:textId="77777777" w:rsidTr="00B51B02">
        <w:tc>
          <w:tcPr>
            <w:tcW w:w="1350" w:type="dxa"/>
            <w:shd w:val="clear" w:color="auto" w:fill="auto"/>
          </w:tcPr>
          <w:p w14:paraId="1FBCCE29" w14:textId="77777777" w:rsidR="00670101" w:rsidRPr="00FB0494" w:rsidRDefault="00670101" w:rsidP="001F18CD">
            <w:pPr>
              <w:spacing w:line="320" w:lineRule="exact"/>
              <w:rPr>
                <w:rFonts w:ascii="Arial" w:hAnsi="Arial" w:cs="Arial"/>
                <w:sz w:val="16"/>
                <w:szCs w:val="16"/>
              </w:rPr>
            </w:pPr>
          </w:p>
        </w:tc>
        <w:tc>
          <w:tcPr>
            <w:tcW w:w="1290" w:type="dxa"/>
            <w:shd w:val="clear" w:color="auto" w:fill="auto"/>
            <w:vAlign w:val="bottom"/>
          </w:tcPr>
          <w:p w14:paraId="293DBD95" w14:textId="77777777" w:rsidR="00670101" w:rsidRPr="00FB0494" w:rsidRDefault="00670101" w:rsidP="001F18CD">
            <w:pPr>
              <w:pBdr>
                <w:bottom w:val="single" w:sz="4" w:space="1" w:color="auto"/>
              </w:pBdr>
              <w:spacing w:line="320" w:lineRule="exact"/>
              <w:jc w:val="center"/>
              <w:rPr>
                <w:rFonts w:ascii="Arial" w:hAnsi="Arial" w:cs="Arial"/>
                <w:sz w:val="16"/>
                <w:szCs w:val="16"/>
                <w:cs/>
              </w:rPr>
            </w:pPr>
            <w:r w:rsidRPr="00FB0494">
              <w:rPr>
                <w:rFonts w:ascii="Arial" w:hAnsi="Arial" w:cs="Arial"/>
                <w:sz w:val="16"/>
                <w:szCs w:val="16"/>
              </w:rPr>
              <w:t>Gross premium reserves</w:t>
            </w:r>
          </w:p>
        </w:tc>
        <w:tc>
          <w:tcPr>
            <w:tcW w:w="1291" w:type="dxa"/>
            <w:shd w:val="clear" w:color="auto" w:fill="auto"/>
            <w:vAlign w:val="bottom"/>
          </w:tcPr>
          <w:p w14:paraId="409EC9EE" w14:textId="77777777" w:rsidR="00670101" w:rsidRPr="00FB0494" w:rsidRDefault="00670101" w:rsidP="001F18CD">
            <w:pPr>
              <w:pBdr>
                <w:bottom w:val="single" w:sz="4" w:space="1" w:color="auto"/>
              </w:pBdr>
              <w:spacing w:line="320" w:lineRule="exact"/>
              <w:jc w:val="center"/>
              <w:rPr>
                <w:rFonts w:ascii="Arial" w:hAnsi="Arial" w:cs="Arial"/>
                <w:sz w:val="16"/>
                <w:szCs w:val="16"/>
              </w:rPr>
            </w:pPr>
            <w:r w:rsidRPr="00FB0494">
              <w:rPr>
                <w:rFonts w:ascii="Arial" w:hAnsi="Arial" w:cs="Arial"/>
                <w:sz w:val="16"/>
                <w:szCs w:val="16"/>
              </w:rPr>
              <w:t>Outward premium reserves</w:t>
            </w:r>
          </w:p>
        </w:tc>
        <w:tc>
          <w:tcPr>
            <w:tcW w:w="1291" w:type="dxa"/>
            <w:shd w:val="clear" w:color="auto" w:fill="auto"/>
            <w:vAlign w:val="bottom"/>
          </w:tcPr>
          <w:p w14:paraId="26B59045" w14:textId="77777777" w:rsidR="00670101" w:rsidRPr="00FB0494" w:rsidRDefault="00670101" w:rsidP="001F18CD">
            <w:pPr>
              <w:pBdr>
                <w:bottom w:val="single" w:sz="4" w:space="1" w:color="auto"/>
              </w:pBdr>
              <w:spacing w:line="320" w:lineRule="exact"/>
              <w:jc w:val="center"/>
              <w:rPr>
                <w:rFonts w:ascii="Arial" w:hAnsi="Arial" w:cs="Arial"/>
                <w:sz w:val="16"/>
                <w:szCs w:val="16"/>
              </w:rPr>
            </w:pPr>
            <w:r w:rsidRPr="00FB0494">
              <w:rPr>
                <w:rFonts w:ascii="Arial" w:hAnsi="Arial" w:cs="Arial"/>
                <w:sz w:val="16"/>
                <w:szCs w:val="16"/>
              </w:rPr>
              <w:t>Net</w:t>
            </w:r>
          </w:p>
        </w:tc>
        <w:tc>
          <w:tcPr>
            <w:tcW w:w="1291" w:type="dxa"/>
            <w:shd w:val="clear" w:color="auto" w:fill="auto"/>
            <w:vAlign w:val="bottom"/>
          </w:tcPr>
          <w:p w14:paraId="1E6C749F" w14:textId="77777777" w:rsidR="00670101" w:rsidRPr="00FB0494" w:rsidRDefault="00670101" w:rsidP="001F18CD">
            <w:pPr>
              <w:pBdr>
                <w:bottom w:val="single" w:sz="4" w:space="1" w:color="auto"/>
              </w:pBdr>
              <w:spacing w:line="320" w:lineRule="exact"/>
              <w:jc w:val="center"/>
              <w:rPr>
                <w:rFonts w:ascii="Arial" w:hAnsi="Arial" w:cs="Arial"/>
                <w:sz w:val="16"/>
                <w:szCs w:val="16"/>
                <w:cs/>
              </w:rPr>
            </w:pPr>
            <w:r w:rsidRPr="00FB0494">
              <w:rPr>
                <w:rFonts w:ascii="Arial" w:hAnsi="Arial" w:cs="Arial"/>
                <w:sz w:val="16"/>
                <w:szCs w:val="16"/>
              </w:rPr>
              <w:t>Gross premium reserves</w:t>
            </w:r>
          </w:p>
        </w:tc>
        <w:tc>
          <w:tcPr>
            <w:tcW w:w="1291" w:type="dxa"/>
            <w:shd w:val="clear" w:color="auto" w:fill="auto"/>
            <w:vAlign w:val="bottom"/>
          </w:tcPr>
          <w:p w14:paraId="41C2AB2A" w14:textId="77777777" w:rsidR="00670101" w:rsidRPr="00FB0494" w:rsidRDefault="00670101" w:rsidP="001F18CD">
            <w:pPr>
              <w:pBdr>
                <w:bottom w:val="single" w:sz="4" w:space="1" w:color="auto"/>
              </w:pBdr>
              <w:spacing w:line="320" w:lineRule="exact"/>
              <w:jc w:val="center"/>
              <w:rPr>
                <w:rFonts w:ascii="Arial" w:hAnsi="Arial" w:cs="Arial"/>
                <w:sz w:val="16"/>
                <w:szCs w:val="16"/>
              </w:rPr>
            </w:pPr>
            <w:r w:rsidRPr="00FB0494">
              <w:rPr>
                <w:rFonts w:ascii="Arial" w:hAnsi="Arial" w:cs="Arial"/>
                <w:sz w:val="16"/>
                <w:szCs w:val="16"/>
              </w:rPr>
              <w:t>Outward premium reserves</w:t>
            </w:r>
          </w:p>
        </w:tc>
        <w:tc>
          <w:tcPr>
            <w:tcW w:w="1291" w:type="dxa"/>
            <w:shd w:val="clear" w:color="auto" w:fill="auto"/>
            <w:vAlign w:val="bottom"/>
          </w:tcPr>
          <w:p w14:paraId="642D34F6" w14:textId="77777777" w:rsidR="00670101" w:rsidRPr="00FB0494" w:rsidRDefault="00670101" w:rsidP="001F18CD">
            <w:pPr>
              <w:pBdr>
                <w:bottom w:val="single" w:sz="4" w:space="1" w:color="auto"/>
              </w:pBdr>
              <w:spacing w:line="320" w:lineRule="exact"/>
              <w:jc w:val="center"/>
              <w:rPr>
                <w:rFonts w:ascii="Arial" w:hAnsi="Arial" w:cs="Arial"/>
                <w:sz w:val="16"/>
                <w:szCs w:val="16"/>
              </w:rPr>
            </w:pPr>
            <w:r w:rsidRPr="00FB0494">
              <w:rPr>
                <w:rFonts w:ascii="Arial" w:hAnsi="Arial" w:cs="Arial"/>
                <w:sz w:val="16"/>
                <w:szCs w:val="16"/>
              </w:rPr>
              <w:t>Net</w:t>
            </w:r>
          </w:p>
        </w:tc>
      </w:tr>
      <w:tr w:rsidR="003301E9" w:rsidRPr="00FB0494" w14:paraId="3E0B14DA" w14:textId="77777777" w:rsidTr="003301E9">
        <w:tc>
          <w:tcPr>
            <w:tcW w:w="1350" w:type="dxa"/>
            <w:shd w:val="clear" w:color="auto" w:fill="auto"/>
          </w:tcPr>
          <w:p w14:paraId="30BCEB97" w14:textId="77777777" w:rsidR="003301E9" w:rsidRPr="00FB0494" w:rsidRDefault="003301E9" w:rsidP="003301E9">
            <w:pPr>
              <w:spacing w:line="320" w:lineRule="exact"/>
              <w:rPr>
                <w:rFonts w:ascii="Arial" w:hAnsi="Arial" w:cs="Arial"/>
                <w:sz w:val="16"/>
                <w:szCs w:val="16"/>
              </w:rPr>
            </w:pPr>
            <w:r w:rsidRPr="00FB0494">
              <w:rPr>
                <w:rFonts w:ascii="Arial" w:hAnsi="Arial" w:cs="Arial"/>
                <w:sz w:val="16"/>
                <w:szCs w:val="16"/>
              </w:rPr>
              <w:t>Fire</w:t>
            </w:r>
          </w:p>
        </w:tc>
        <w:tc>
          <w:tcPr>
            <w:tcW w:w="1290" w:type="dxa"/>
            <w:shd w:val="clear" w:color="auto" w:fill="auto"/>
            <w:vAlign w:val="bottom"/>
          </w:tcPr>
          <w:p w14:paraId="5AA6CF21"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557,425,602</w:t>
            </w:r>
          </w:p>
        </w:tc>
        <w:tc>
          <w:tcPr>
            <w:tcW w:w="1291" w:type="dxa"/>
            <w:shd w:val="clear" w:color="auto" w:fill="auto"/>
            <w:vAlign w:val="bottom"/>
          </w:tcPr>
          <w:p w14:paraId="4C650592"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(187,433,657)</w:t>
            </w:r>
          </w:p>
        </w:tc>
        <w:tc>
          <w:tcPr>
            <w:tcW w:w="1291" w:type="dxa"/>
            <w:shd w:val="clear" w:color="auto" w:fill="auto"/>
            <w:vAlign w:val="bottom"/>
          </w:tcPr>
          <w:p w14:paraId="5A93910C"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369,991,945</w:t>
            </w:r>
          </w:p>
        </w:tc>
        <w:tc>
          <w:tcPr>
            <w:tcW w:w="1291" w:type="dxa"/>
            <w:shd w:val="clear" w:color="auto" w:fill="auto"/>
            <w:vAlign w:val="bottom"/>
          </w:tcPr>
          <w:p w14:paraId="6A305F7C"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558,580,251</w:t>
            </w:r>
          </w:p>
        </w:tc>
        <w:tc>
          <w:tcPr>
            <w:tcW w:w="1291" w:type="dxa"/>
            <w:shd w:val="clear" w:color="auto" w:fill="auto"/>
            <w:vAlign w:val="bottom"/>
          </w:tcPr>
          <w:p w14:paraId="5CCC07FD"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 xml:space="preserve">(216,543,323) </w:t>
            </w:r>
          </w:p>
        </w:tc>
        <w:tc>
          <w:tcPr>
            <w:tcW w:w="1291" w:type="dxa"/>
            <w:shd w:val="clear" w:color="auto" w:fill="auto"/>
            <w:vAlign w:val="bottom"/>
          </w:tcPr>
          <w:p w14:paraId="1A5B5CFD"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342,036,928</w:t>
            </w:r>
          </w:p>
        </w:tc>
      </w:tr>
      <w:tr w:rsidR="003301E9" w:rsidRPr="00FB0494" w14:paraId="12D78AC2" w14:textId="77777777" w:rsidTr="003301E9">
        <w:tc>
          <w:tcPr>
            <w:tcW w:w="1350" w:type="dxa"/>
            <w:shd w:val="clear" w:color="auto" w:fill="auto"/>
          </w:tcPr>
          <w:p w14:paraId="4A2BB8D9" w14:textId="77777777" w:rsidR="003301E9" w:rsidRPr="00FB0494" w:rsidRDefault="003301E9" w:rsidP="003301E9">
            <w:pPr>
              <w:spacing w:line="320" w:lineRule="exact"/>
              <w:ind w:left="162" w:right="-108" w:hanging="162"/>
              <w:rPr>
                <w:rFonts w:ascii="Arial" w:hAnsi="Arial" w:cs="Arial"/>
                <w:sz w:val="16"/>
                <w:szCs w:val="16"/>
              </w:rPr>
            </w:pPr>
            <w:r w:rsidRPr="00FB0494">
              <w:rPr>
                <w:rFonts w:ascii="Arial" w:hAnsi="Arial" w:cs="Arial"/>
                <w:sz w:val="16"/>
                <w:szCs w:val="16"/>
              </w:rPr>
              <w:t>Marine and transportation</w:t>
            </w:r>
          </w:p>
        </w:tc>
        <w:tc>
          <w:tcPr>
            <w:tcW w:w="1290" w:type="dxa"/>
            <w:shd w:val="clear" w:color="auto" w:fill="auto"/>
            <w:vAlign w:val="bottom"/>
          </w:tcPr>
          <w:p w14:paraId="0A5F4BE1"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30,832,479</w:t>
            </w:r>
          </w:p>
        </w:tc>
        <w:tc>
          <w:tcPr>
            <w:tcW w:w="1291" w:type="dxa"/>
            <w:shd w:val="clear" w:color="auto" w:fill="auto"/>
            <w:vAlign w:val="bottom"/>
          </w:tcPr>
          <w:p w14:paraId="04EEB190"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(19,174,150)</w:t>
            </w:r>
          </w:p>
        </w:tc>
        <w:tc>
          <w:tcPr>
            <w:tcW w:w="1291" w:type="dxa"/>
            <w:shd w:val="clear" w:color="auto" w:fill="auto"/>
            <w:vAlign w:val="bottom"/>
          </w:tcPr>
          <w:p w14:paraId="541E84FA"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11,658,329</w:t>
            </w:r>
          </w:p>
        </w:tc>
        <w:tc>
          <w:tcPr>
            <w:tcW w:w="1291" w:type="dxa"/>
            <w:shd w:val="clear" w:color="auto" w:fill="auto"/>
            <w:vAlign w:val="bottom"/>
          </w:tcPr>
          <w:p w14:paraId="31E05658"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25,919,342</w:t>
            </w:r>
          </w:p>
        </w:tc>
        <w:tc>
          <w:tcPr>
            <w:tcW w:w="1291" w:type="dxa"/>
            <w:shd w:val="clear" w:color="auto" w:fill="auto"/>
            <w:vAlign w:val="bottom"/>
          </w:tcPr>
          <w:p w14:paraId="065D3A8D"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(14,056,384)</w:t>
            </w:r>
          </w:p>
        </w:tc>
        <w:tc>
          <w:tcPr>
            <w:tcW w:w="1291" w:type="dxa"/>
            <w:shd w:val="clear" w:color="auto" w:fill="auto"/>
            <w:vAlign w:val="bottom"/>
          </w:tcPr>
          <w:p w14:paraId="419BD8C3"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11,862,958</w:t>
            </w:r>
          </w:p>
        </w:tc>
      </w:tr>
      <w:tr w:rsidR="003301E9" w:rsidRPr="00FB0494" w14:paraId="16433778" w14:textId="77777777" w:rsidTr="003301E9">
        <w:tc>
          <w:tcPr>
            <w:tcW w:w="1350" w:type="dxa"/>
            <w:shd w:val="clear" w:color="auto" w:fill="auto"/>
          </w:tcPr>
          <w:p w14:paraId="71F2E6C0" w14:textId="77777777" w:rsidR="003301E9" w:rsidRPr="00FB0494" w:rsidRDefault="003301E9" w:rsidP="003301E9">
            <w:pPr>
              <w:spacing w:line="320" w:lineRule="exact"/>
              <w:rPr>
                <w:rFonts w:ascii="Arial" w:hAnsi="Arial" w:cs="Arial"/>
                <w:sz w:val="16"/>
                <w:szCs w:val="16"/>
              </w:rPr>
            </w:pPr>
            <w:r w:rsidRPr="00FB0494">
              <w:rPr>
                <w:rFonts w:ascii="Arial" w:hAnsi="Arial" w:cs="Arial"/>
                <w:sz w:val="16"/>
                <w:szCs w:val="16"/>
              </w:rPr>
              <w:t>Motor</w:t>
            </w:r>
          </w:p>
        </w:tc>
        <w:tc>
          <w:tcPr>
            <w:tcW w:w="1290" w:type="dxa"/>
            <w:shd w:val="clear" w:color="auto" w:fill="auto"/>
            <w:vAlign w:val="bottom"/>
          </w:tcPr>
          <w:p w14:paraId="0E8B4F63"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1,096,601,590</w:t>
            </w:r>
          </w:p>
        </w:tc>
        <w:tc>
          <w:tcPr>
            <w:tcW w:w="1291" w:type="dxa"/>
            <w:shd w:val="clear" w:color="auto" w:fill="auto"/>
            <w:vAlign w:val="bottom"/>
          </w:tcPr>
          <w:p w14:paraId="1171315B"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(7,862,550)</w:t>
            </w:r>
          </w:p>
        </w:tc>
        <w:tc>
          <w:tcPr>
            <w:tcW w:w="1291" w:type="dxa"/>
            <w:shd w:val="clear" w:color="auto" w:fill="auto"/>
            <w:vAlign w:val="bottom"/>
          </w:tcPr>
          <w:p w14:paraId="3E7F1FDD"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1,088,739,040</w:t>
            </w:r>
          </w:p>
        </w:tc>
        <w:tc>
          <w:tcPr>
            <w:tcW w:w="1291" w:type="dxa"/>
            <w:shd w:val="clear" w:color="auto" w:fill="auto"/>
            <w:vAlign w:val="bottom"/>
          </w:tcPr>
          <w:p w14:paraId="2DF636C8"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1,269,830,350</w:t>
            </w:r>
          </w:p>
        </w:tc>
        <w:tc>
          <w:tcPr>
            <w:tcW w:w="1291" w:type="dxa"/>
            <w:shd w:val="clear" w:color="auto" w:fill="auto"/>
            <w:vAlign w:val="bottom"/>
          </w:tcPr>
          <w:p w14:paraId="59A053CC"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(7,833,162)</w:t>
            </w:r>
          </w:p>
        </w:tc>
        <w:tc>
          <w:tcPr>
            <w:tcW w:w="1291" w:type="dxa"/>
            <w:shd w:val="clear" w:color="auto" w:fill="auto"/>
            <w:vAlign w:val="bottom"/>
          </w:tcPr>
          <w:p w14:paraId="76BB9B56"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1,261,997,188</w:t>
            </w:r>
          </w:p>
        </w:tc>
      </w:tr>
      <w:tr w:rsidR="003301E9" w:rsidRPr="00FB0494" w14:paraId="6EEF2C6B" w14:textId="77777777" w:rsidTr="003301E9">
        <w:tc>
          <w:tcPr>
            <w:tcW w:w="1350" w:type="dxa"/>
            <w:shd w:val="clear" w:color="auto" w:fill="auto"/>
          </w:tcPr>
          <w:p w14:paraId="2BB3A893" w14:textId="77777777" w:rsidR="003301E9" w:rsidRPr="00FB0494" w:rsidRDefault="003301E9" w:rsidP="003301E9">
            <w:pPr>
              <w:spacing w:line="320" w:lineRule="exact"/>
              <w:rPr>
                <w:rFonts w:ascii="Arial" w:hAnsi="Arial" w:cs="Arial"/>
                <w:sz w:val="16"/>
                <w:szCs w:val="16"/>
              </w:rPr>
            </w:pPr>
            <w:r w:rsidRPr="00FB0494">
              <w:rPr>
                <w:rFonts w:ascii="Arial" w:hAnsi="Arial" w:cs="Arial"/>
                <w:sz w:val="16"/>
                <w:szCs w:val="16"/>
              </w:rPr>
              <w:t>Miscellaneous</w:t>
            </w:r>
          </w:p>
        </w:tc>
        <w:tc>
          <w:tcPr>
            <w:tcW w:w="1290" w:type="dxa"/>
            <w:shd w:val="clear" w:color="auto" w:fill="auto"/>
            <w:vAlign w:val="bottom"/>
          </w:tcPr>
          <w:p w14:paraId="2656C8CD" w14:textId="77777777" w:rsidR="003301E9" w:rsidRPr="00FB0494" w:rsidRDefault="003301E9" w:rsidP="003301E9">
            <w:pPr>
              <w:pBdr>
                <w:bottom w:val="sing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333,103,910</w:t>
            </w:r>
          </w:p>
        </w:tc>
        <w:tc>
          <w:tcPr>
            <w:tcW w:w="1291" w:type="dxa"/>
            <w:shd w:val="clear" w:color="auto" w:fill="auto"/>
            <w:vAlign w:val="bottom"/>
          </w:tcPr>
          <w:p w14:paraId="6A621931" w14:textId="77777777" w:rsidR="003301E9" w:rsidRPr="00FB0494" w:rsidRDefault="003301E9" w:rsidP="003301E9">
            <w:pPr>
              <w:pBdr>
                <w:bottom w:val="sing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(238,027,649)</w:t>
            </w:r>
          </w:p>
        </w:tc>
        <w:tc>
          <w:tcPr>
            <w:tcW w:w="1291" w:type="dxa"/>
            <w:shd w:val="clear" w:color="auto" w:fill="auto"/>
            <w:vAlign w:val="bottom"/>
          </w:tcPr>
          <w:p w14:paraId="506D59E5" w14:textId="77777777" w:rsidR="003301E9" w:rsidRPr="00FB0494" w:rsidRDefault="003301E9" w:rsidP="003301E9">
            <w:pPr>
              <w:pBdr>
                <w:bottom w:val="sing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95,076,261</w:t>
            </w:r>
          </w:p>
        </w:tc>
        <w:tc>
          <w:tcPr>
            <w:tcW w:w="1291" w:type="dxa"/>
            <w:shd w:val="clear" w:color="auto" w:fill="auto"/>
            <w:vAlign w:val="bottom"/>
          </w:tcPr>
          <w:p w14:paraId="0E1E9204" w14:textId="77777777" w:rsidR="003301E9" w:rsidRPr="00FB0494" w:rsidRDefault="003301E9" w:rsidP="003301E9">
            <w:pPr>
              <w:pBdr>
                <w:bottom w:val="sing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261,364,115</w:t>
            </w:r>
          </w:p>
        </w:tc>
        <w:tc>
          <w:tcPr>
            <w:tcW w:w="1291" w:type="dxa"/>
            <w:shd w:val="clear" w:color="auto" w:fill="auto"/>
            <w:vAlign w:val="bottom"/>
          </w:tcPr>
          <w:p w14:paraId="45D4658A" w14:textId="77777777" w:rsidR="003301E9" w:rsidRPr="00FB0494" w:rsidRDefault="003301E9" w:rsidP="003301E9">
            <w:pPr>
              <w:pBdr>
                <w:bottom w:val="sing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(174,989,978)</w:t>
            </w:r>
          </w:p>
        </w:tc>
        <w:tc>
          <w:tcPr>
            <w:tcW w:w="1291" w:type="dxa"/>
            <w:shd w:val="clear" w:color="auto" w:fill="auto"/>
            <w:vAlign w:val="bottom"/>
          </w:tcPr>
          <w:p w14:paraId="004840EB" w14:textId="77777777" w:rsidR="003301E9" w:rsidRPr="00FB0494" w:rsidRDefault="003301E9" w:rsidP="003301E9">
            <w:pPr>
              <w:pBdr>
                <w:bottom w:val="sing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86,374,137</w:t>
            </w:r>
          </w:p>
        </w:tc>
      </w:tr>
      <w:tr w:rsidR="003301E9" w:rsidRPr="00FB0494" w14:paraId="75508675" w14:textId="77777777" w:rsidTr="003301E9">
        <w:tc>
          <w:tcPr>
            <w:tcW w:w="1350" w:type="dxa"/>
            <w:shd w:val="clear" w:color="auto" w:fill="auto"/>
          </w:tcPr>
          <w:p w14:paraId="6887F5CA" w14:textId="77777777" w:rsidR="003301E9" w:rsidRPr="00FB0494" w:rsidRDefault="003301E9" w:rsidP="003301E9">
            <w:pPr>
              <w:spacing w:line="320" w:lineRule="exact"/>
              <w:rPr>
                <w:rFonts w:ascii="Arial" w:hAnsi="Arial" w:cs="Arial"/>
                <w:sz w:val="16"/>
                <w:szCs w:val="16"/>
                <w:cs/>
              </w:rPr>
            </w:pPr>
            <w:r w:rsidRPr="00FB0494">
              <w:rPr>
                <w:rFonts w:ascii="Arial" w:hAnsi="Arial" w:cs="Arial"/>
                <w:sz w:val="16"/>
                <w:szCs w:val="16"/>
              </w:rPr>
              <w:t>Total</w:t>
            </w:r>
          </w:p>
        </w:tc>
        <w:tc>
          <w:tcPr>
            <w:tcW w:w="1290" w:type="dxa"/>
            <w:shd w:val="clear" w:color="auto" w:fill="auto"/>
            <w:vAlign w:val="bottom"/>
          </w:tcPr>
          <w:p w14:paraId="42ED246B" w14:textId="77777777" w:rsidR="003301E9" w:rsidRPr="00FB0494" w:rsidRDefault="003301E9" w:rsidP="003301E9">
            <w:pPr>
              <w:pBdr>
                <w:bottom w:val="doub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2,017,963,581</w:t>
            </w:r>
          </w:p>
        </w:tc>
        <w:tc>
          <w:tcPr>
            <w:tcW w:w="1291" w:type="dxa"/>
            <w:shd w:val="clear" w:color="auto" w:fill="auto"/>
            <w:vAlign w:val="bottom"/>
          </w:tcPr>
          <w:p w14:paraId="1E9AF524" w14:textId="77777777" w:rsidR="003301E9" w:rsidRPr="00FB0494" w:rsidRDefault="003301E9" w:rsidP="003301E9">
            <w:pPr>
              <w:pBdr>
                <w:bottom w:val="doub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(452,498,006)</w:t>
            </w:r>
          </w:p>
        </w:tc>
        <w:tc>
          <w:tcPr>
            <w:tcW w:w="1291" w:type="dxa"/>
            <w:shd w:val="clear" w:color="auto" w:fill="auto"/>
            <w:vAlign w:val="bottom"/>
          </w:tcPr>
          <w:p w14:paraId="39BB1881" w14:textId="77777777" w:rsidR="003301E9" w:rsidRPr="00FB0494" w:rsidRDefault="003301E9" w:rsidP="003301E9">
            <w:pPr>
              <w:pBdr>
                <w:bottom w:val="doub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1,565,465,575</w:t>
            </w:r>
          </w:p>
        </w:tc>
        <w:tc>
          <w:tcPr>
            <w:tcW w:w="1291" w:type="dxa"/>
            <w:shd w:val="clear" w:color="auto" w:fill="auto"/>
            <w:vAlign w:val="bottom"/>
          </w:tcPr>
          <w:p w14:paraId="59A7F011" w14:textId="77777777" w:rsidR="003301E9" w:rsidRPr="00FB0494" w:rsidRDefault="003301E9" w:rsidP="003301E9">
            <w:pPr>
              <w:pBdr>
                <w:bottom w:val="doub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2,115,694,058</w:t>
            </w:r>
          </w:p>
        </w:tc>
        <w:tc>
          <w:tcPr>
            <w:tcW w:w="1291" w:type="dxa"/>
            <w:shd w:val="clear" w:color="auto" w:fill="auto"/>
            <w:vAlign w:val="bottom"/>
          </w:tcPr>
          <w:p w14:paraId="1AB1A8E6" w14:textId="77777777" w:rsidR="003301E9" w:rsidRPr="00FB0494" w:rsidRDefault="003301E9" w:rsidP="003301E9">
            <w:pPr>
              <w:pBdr>
                <w:bottom w:val="doub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(413,422,847)</w:t>
            </w:r>
          </w:p>
        </w:tc>
        <w:tc>
          <w:tcPr>
            <w:tcW w:w="1291" w:type="dxa"/>
            <w:shd w:val="clear" w:color="auto" w:fill="auto"/>
            <w:vAlign w:val="bottom"/>
          </w:tcPr>
          <w:p w14:paraId="2CA94889" w14:textId="77777777" w:rsidR="003301E9" w:rsidRPr="00FB0494" w:rsidRDefault="003301E9" w:rsidP="003301E9">
            <w:pPr>
              <w:pBdr>
                <w:bottom w:val="doub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1,702,271,211</w:t>
            </w:r>
          </w:p>
        </w:tc>
      </w:tr>
    </w:tbl>
    <w:p w14:paraId="2D433CC7" w14:textId="77777777" w:rsidR="003301E9" w:rsidRPr="00FB0494" w:rsidRDefault="003301E9">
      <w:pPr>
        <w:overflowPunct/>
        <w:autoSpaceDE/>
        <w:autoSpaceDN/>
        <w:adjustRightInd/>
        <w:textAlignment w:val="auto"/>
        <w:rPr>
          <w:rFonts w:ascii="Arial" w:hAnsi="Arial" w:cs="Arial"/>
        </w:rPr>
      </w:pPr>
      <w:r w:rsidRPr="00FB0494">
        <w:rPr>
          <w:rFonts w:ascii="Arial" w:hAnsi="Arial" w:cs="Arial"/>
        </w:rPr>
        <w:br w:type="page"/>
      </w:r>
    </w:p>
    <w:p w14:paraId="077F64F4" w14:textId="77777777" w:rsidR="003301E9" w:rsidRPr="00FB0494" w:rsidRDefault="003301E9">
      <w:pPr>
        <w:overflowPunct/>
        <w:autoSpaceDE/>
        <w:autoSpaceDN/>
        <w:adjustRightInd/>
        <w:textAlignment w:val="auto"/>
        <w:rPr>
          <w:rFonts w:ascii="Arial" w:hAnsi="Arial" w:cs="Arial"/>
        </w:rPr>
      </w:pPr>
    </w:p>
    <w:tbl>
      <w:tblPr>
        <w:tblW w:w="9095" w:type="dxa"/>
        <w:tblInd w:w="558" w:type="dxa"/>
        <w:tblLayout w:type="fixed"/>
        <w:tblLook w:val="04A0" w:firstRow="1" w:lastRow="0" w:firstColumn="1" w:lastColumn="0" w:noHBand="0" w:noVBand="1"/>
      </w:tblPr>
      <w:tblGrid>
        <w:gridCol w:w="1350"/>
        <w:gridCol w:w="1290"/>
        <w:gridCol w:w="1291"/>
        <w:gridCol w:w="1291"/>
        <w:gridCol w:w="1291"/>
        <w:gridCol w:w="1291"/>
        <w:gridCol w:w="1291"/>
      </w:tblGrid>
      <w:tr w:rsidR="00D43DB2" w:rsidRPr="00FB0494" w14:paraId="377E3590" w14:textId="77777777" w:rsidTr="00B51B02">
        <w:tc>
          <w:tcPr>
            <w:tcW w:w="1350" w:type="dxa"/>
            <w:shd w:val="clear" w:color="auto" w:fill="auto"/>
          </w:tcPr>
          <w:p w14:paraId="3D50A322" w14:textId="77777777" w:rsidR="00D43DB2" w:rsidRPr="00FB0494" w:rsidRDefault="00D43DB2" w:rsidP="00D43DB2">
            <w:pPr>
              <w:spacing w:line="320" w:lineRule="exact"/>
              <w:rPr>
                <w:rFonts w:ascii="Arial" w:hAnsi="Arial" w:cs="Arial"/>
                <w:sz w:val="16"/>
                <w:szCs w:val="16"/>
                <w:cs/>
              </w:rPr>
            </w:pPr>
          </w:p>
        </w:tc>
        <w:tc>
          <w:tcPr>
            <w:tcW w:w="1290" w:type="dxa"/>
            <w:shd w:val="clear" w:color="auto" w:fill="auto"/>
            <w:vAlign w:val="bottom"/>
          </w:tcPr>
          <w:p w14:paraId="598F158F" w14:textId="77777777" w:rsidR="00D43DB2" w:rsidRPr="00FB0494" w:rsidRDefault="00D43DB2" w:rsidP="00D43DB2">
            <w:pPr>
              <w:spacing w:line="320" w:lineRule="exact"/>
              <w:jc w:val="center"/>
              <w:rPr>
                <w:rFonts w:ascii="Arial" w:hAnsi="Arial" w:cs="Arial"/>
                <w:sz w:val="16"/>
                <w:szCs w:val="16"/>
              </w:rPr>
            </w:pPr>
          </w:p>
        </w:tc>
        <w:tc>
          <w:tcPr>
            <w:tcW w:w="1291" w:type="dxa"/>
            <w:shd w:val="clear" w:color="auto" w:fill="auto"/>
            <w:vAlign w:val="bottom"/>
          </w:tcPr>
          <w:p w14:paraId="613AF05B" w14:textId="77777777" w:rsidR="00D43DB2" w:rsidRPr="00FB0494" w:rsidRDefault="00D43DB2" w:rsidP="00D43DB2">
            <w:pPr>
              <w:spacing w:line="320" w:lineRule="exact"/>
              <w:jc w:val="center"/>
              <w:rPr>
                <w:rFonts w:ascii="Arial" w:hAnsi="Arial" w:cs="Arial"/>
                <w:sz w:val="16"/>
                <w:szCs w:val="16"/>
              </w:rPr>
            </w:pPr>
          </w:p>
        </w:tc>
        <w:tc>
          <w:tcPr>
            <w:tcW w:w="1291" w:type="dxa"/>
            <w:shd w:val="clear" w:color="auto" w:fill="auto"/>
            <w:vAlign w:val="bottom"/>
          </w:tcPr>
          <w:p w14:paraId="2D23B1FF" w14:textId="77777777" w:rsidR="00D43DB2" w:rsidRPr="00FB0494" w:rsidRDefault="00D43DB2" w:rsidP="00D43DB2">
            <w:pPr>
              <w:spacing w:line="320" w:lineRule="exact"/>
              <w:jc w:val="center"/>
              <w:rPr>
                <w:rFonts w:ascii="Arial" w:hAnsi="Arial" w:cs="Arial"/>
                <w:sz w:val="16"/>
                <w:szCs w:val="16"/>
              </w:rPr>
            </w:pPr>
          </w:p>
        </w:tc>
        <w:tc>
          <w:tcPr>
            <w:tcW w:w="1291" w:type="dxa"/>
            <w:shd w:val="clear" w:color="auto" w:fill="auto"/>
            <w:vAlign w:val="bottom"/>
          </w:tcPr>
          <w:p w14:paraId="4D703C6F" w14:textId="77777777" w:rsidR="00D43DB2" w:rsidRPr="00FB0494" w:rsidRDefault="00D43DB2" w:rsidP="00D43DB2">
            <w:pPr>
              <w:spacing w:line="320" w:lineRule="exact"/>
              <w:jc w:val="center"/>
              <w:rPr>
                <w:rFonts w:ascii="Arial" w:hAnsi="Arial" w:cs="Arial"/>
                <w:sz w:val="16"/>
                <w:szCs w:val="16"/>
              </w:rPr>
            </w:pPr>
          </w:p>
        </w:tc>
        <w:tc>
          <w:tcPr>
            <w:tcW w:w="1291" w:type="dxa"/>
            <w:shd w:val="clear" w:color="auto" w:fill="auto"/>
            <w:vAlign w:val="bottom"/>
          </w:tcPr>
          <w:p w14:paraId="65CB3C06" w14:textId="77777777" w:rsidR="00D43DB2" w:rsidRPr="00FB0494" w:rsidRDefault="00D43DB2" w:rsidP="00D43DB2">
            <w:pPr>
              <w:spacing w:line="320" w:lineRule="exact"/>
              <w:jc w:val="center"/>
              <w:rPr>
                <w:rFonts w:ascii="Arial" w:hAnsi="Arial" w:cs="Arial"/>
                <w:sz w:val="16"/>
                <w:szCs w:val="16"/>
              </w:rPr>
            </w:pPr>
          </w:p>
        </w:tc>
        <w:tc>
          <w:tcPr>
            <w:tcW w:w="1291" w:type="dxa"/>
            <w:shd w:val="clear" w:color="auto" w:fill="auto"/>
            <w:vAlign w:val="bottom"/>
          </w:tcPr>
          <w:p w14:paraId="40CA99E1" w14:textId="77777777" w:rsidR="00D43DB2" w:rsidRPr="00FB0494" w:rsidRDefault="00D43DB2" w:rsidP="00D43DB2">
            <w:pPr>
              <w:spacing w:line="320" w:lineRule="exact"/>
              <w:jc w:val="right"/>
              <w:rPr>
                <w:rFonts w:ascii="Arial" w:hAnsi="Arial" w:cs="Arial"/>
                <w:sz w:val="16"/>
                <w:szCs w:val="16"/>
              </w:rPr>
            </w:pPr>
            <w:r w:rsidRPr="00FB0494">
              <w:rPr>
                <w:rFonts w:ascii="Arial" w:hAnsi="Arial" w:cs="Arial"/>
                <w:sz w:val="16"/>
                <w:szCs w:val="16"/>
                <w:cs/>
              </w:rPr>
              <w:t>(</w:t>
            </w:r>
            <w:r w:rsidRPr="00FB0494">
              <w:rPr>
                <w:rFonts w:ascii="Arial" w:hAnsi="Arial" w:cs="Arial"/>
                <w:sz w:val="16"/>
                <w:szCs w:val="16"/>
              </w:rPr>
              <w:t>Unit:</w:t>
            </w:r>
            <w:r w:rsidRPr="00FB0494">
              <w:rPr>
                <w:rFonts w:ascii="Arial" w:hAnsi="Arial" w:cs="Arial"/>
                <w:sz w:val="16"/>
                <w:szCs w:val="16"/>
                <w:cs/>
              </w:rPr>
              <w:t xml:space="preserve"> </w:t>
            </w:r>
            <w:r w:rsidRPr="00FB0494">
              <w:rPr>
                <w:rFonts w:ascii="Arial" w:hAnsi="Arial" w:cs="Arial"/>
                <w:sz w:val="16"/>
                <w:szCs w:val="16"/>
              </w:rPr>
              <w:t>Baht</w:t>
            </w:r>
            <w:r w:rsidRPr="00FB0494">
              <w:rPr>
                <w:rFonts w:ascii="Arial" w:hAnsi="Arial" w:cs="Arial"/>
                <w:sz w:val="16"/>
                <w:szCs w:val="16"/>
                <w:cs/>
              </w:rPr>
              <w:t>)</w:t>
            </w:r>
          </w:p>
        </w:tc>
      </w:tr>
      <w:tr w:rsidR="00D43DB2" w:rsidRPr="00FB0494" w14:paraId="5A027B32" w14:textId="77777777" w:rsidTr="00DF0335">
        <w:tc>
          <w:tcPr>
            <w:tcW w:w="1350" w:type="dxa"/>
            <w:shd w:val="clear" w:color="auto" w:fill="auto"/>
          </w:tcPr>
          <w:p w14:paraId="7FD9B392" w14:textId="77777777" w:rsidR="00D43DB2" w:rsidRPr="00FB0494" w:rsidRDefault="00D43DB2" w:rsidP="00D43DB2">
            <w:pPr>
              <w:spacing w:line="320" w:lineRule="exact"/>
              <w:rPr>
                <w:rFonts w:ascii="Arial" w:hAnsi="Arial" w:cs="Arial"/>
                <w:sz w:val="16"/>
                <w:szCs w:val="16"/>
                <w:cs/>
              </w:rPr>
            </w:pPr>
          </w:p>
        </w:tc>
        <w:tc>
          <w:tcPr>
            <w:tcW w:w="3872" w:type="dxa"/>
            <w:gridSpan w:val="3"/>
            <w:shd w:val="clear" w:color="auto" w:fill="auto"/>
          </w:tcPr>
          <w:p w14:paraId="5DCAD535" w14:textId="77777777" w:rsidR="00D43DB2" w:rsidRPr="00FB0494" w:rsidRDefault="00BB662D" w:rsidP="00D43DB2">
            <w:pPr>
              <w:pBdr>
                <w:bottom w:val="single" w:sz="4" w:space="1" w:color="auto"/>
              </w:pBdr>
              <w:spacing w:line="320" w:lineRule="exact"/>
              <w:jc w:val="center"/>
              <w:rPr>
                <w:rFonts w:ascii="Arial" w:hAnsi="Arial" w:cs="Arial"/>
                <w:sz w:val="16"/>
                <w:szCs w:val="16"/>
              </w:rPr>
            </w:pPr>
            <w:r w:rsidRPr="00FB0494">
              <w:rPr>
                <w:rFonts w:ascii="Arial" w:hAnsi="Arial" w:cs="Arial"/>
                <w:sz w:val="16"/>
                <w:szCs w:val="16"/>
              </w:rPr>
              <w:t>2024</w:t>
            </w:r>
          </w:p>
        </w:tc>
        <w:tc>
          <w:tcPr>
            <w:tcW w:w="3873" w:type="dxa"/>
            <w:gridSpan w:val="3"/>
            <w:shd w:val="clear" w:color="auto" w:fill="auto"/>
          </w:tcPr>
          <w:p w14:paraId="4962451E" w14:textId="77777777" w:rsidR="00D43DB2" w:rsidRPr="00FB0494" w:rsidRDefault="00BB662D" w:rsidP="00D43DB2">
            <w:pPr>
              <w:pBdr>
                <w:bottom w:val="single" w:sz="4" w:space="1" w:color="auto"/>
              </w:pBdr>
              <w:spacing w:line="320" w:lineRule="exact"/>
              <w:jc w:val="center"/>
              <w:rPr>
                <w:rFonts w:ascii="Arial" w:hAnsi="Arial" w:cs="Arial"/>
                <w:sz w:val="16"/>
                <w:szCs w:val="16"/>
              </w:rPr>
            </w:pPr>
            <w:r w:rsidRPr="00FB0494">
              <w:rPr>
                <w:rFonts w:ascii="Arial" w:hAnsi="Arial" w:cs="Arial"/>
                <w:sz w:val="16"/>
                <w:szCs w:val="16"/>
              </w:rPr>
              <w:t>2023</w:t>
            </w:r>
          </w:p>
        </w:tc>
      </w:tr>
      <w:tr w:rsidR="00D43DB2" w:rsidRPr="00FB0494" w14:paraId="534F4D39" w14:textId="77777777" w:rsidTr="00B51B02">
        <w:tc>
          <w:tcPr>
            <w:tcW w:w="1350" w:type="dxa"/>
            <w:shd w:val="clear" w:color="auto" w:fill="auto"/>
          </w:tcPr>
          <w:p w14:paraId="2C3D0B33" w14:textId="77777777" w:rsidR="00D43DB2" w:rsidRPr="00FB0494" w:rsidRDefault="00D43DB2" w:rsidP="00D43DB2">
            <w:pPr>
              <w:spacing w:line="320" w:lineRule="exact"/>
              <w:rPr>
                <w:rFonts w:ascii="Arial" w:hAnsi="Arial" w:cs="Arial"/>
                <w:sz w:val="16"/>
                <w:szCs w:val="16"/>
                <w:cs/>
              </w:rPr>
            </w:pPr>
          </w:p>
        </w:tc>
        <w:tc>
          <w:tcPr>
            <w:tcW w:w="1290" w:type="dxa"/>
            <w:shd w:val="clear" w:color="auto" w:fill="auto"/>
            <w:vAlign w:val="bottom"/>
          </w:tcPr>
          <w:p w14:paraId="3CE37BCB" w14:textId="77777777" w:rsidR="00D43DB2" w:rsidRPr="00FB0494" w:rsidRDefault="00D43DB2" w:rsidP="00D43DB2">
            <w:pPr>
              <w:pBdr>
                <w:bottom w:val="single" w:sz="4" w:space="1" w:color="auto"/>
              </w:pBdr>
              <w:spacing w:line="320" w:lineRule="exact"/>
              <w:jc w:val="center"/>
              <w:rPr>
                <w:rFonts w:ascii="Arial" w:hAnsi="Arial" w:cs="Arial"/>
                <w:sz w:val="16"/>
                <w:szCs w:val="16"/>
              </w:rPr>
            </w:pPr>
            <w:r w:rsidRPr="00FB0494">
              <w:rPr>
                <w:rFonts w:ascii="Arial" w:hAnsi="Arial" w:cs="Arial"/>
                <w:sz w:val="16"/>
                <w:szCs w:val="16"/>
              </w:rPr>
              <w:t>Gross loss reserves</w:t>
            </w:r>
          </w:p>
        </w:tc>
        <w:tc>
          <w:tcPr>
            <w:tcW w:w="1291" w:type="dxa"/>
            <w:shd w:val="clear" w:color="auto" w:fill="auto"/>
            <w:vAlign w:val="bottom"/>
          </w:tcPr>
          <w:p w14:paraId="7E10F388" w14:textId="77777777" w:rsidR="00D43DB2" w:rsidRPr="00FB0494" w:rsidRDefault="00D43DB2" w:rsidP="00D43DB2">
            <w:pPr>
              <w:pBdr>
                <w:bottom w:val="single" w:sz="4" w:space="1" w:color="auto"/>
              </w:pBdr>
              <w:spacing w:line="320" w:lineRule="exact"/>
              <w:jc w:val="center"/>
              <w:rPr>
                <w:rFonts w:ascii="Arial" w:hAnsi="Arial" w:cs="Arial"/>
                <w:sz w:val="16"/>
                <w:szCs w:val="16"/>
              </w:rPr>
            </w:pPr>
            <w:r w:rsidRPr="00FB0494">
              <w:rPr>
                <w:rFonts w:ascii="Arial" w:hAnsi="Arial" w:cs="Arial"/>
                <w:sz w:val="16"/>
                <w:szCs w:val="16"/>
              </w:rPr>
              <w:t>Outward loss reserves</w:t>
            </w:r>
          </w:p>
        </w:tc>
        <w:tc>
          <w:tcPr>
            <w:tcW w:w="1291" w:type="dxa"/>
            <w:shd w:val="clear" w:color="auto" w:fill="auto"/>
            <w:vAlign w:val="bottom"/>
          </w:tcPr>
          <w:p w14:paraId="6B5BB1F9" w14:textId="77777777" w:rsidR="00D43DB2" w:rsidRPr="00FB0494" w:rsidRDefault="00D43DB2" w:rsidP="00D43DB2">
            <w:pPr>
              <w:pBdr>
                <w:bottom w:val="single" w:sz="4" w:space="1" w:color="auto"/>
              </w:pBdr>
              <w:spacing w:line="320" w:lineRule="exact"/>
              <w:jc w:val="center"/>
              <w:rPr>
                <w:rFonts w:ascii="Arial" w:hAnsi="Arial" w:cs="Arial"/>
                <w:sz w:val="16"/>
                <w:szCs w:val="16"/>
              </w:rPr>
            </w:pPr>
            <w:r w:rsidRPr="00FB0494">
              <w:rPr>
                <w:rFonts w:ascii="Arial" w:hAnsi="Arial" w:cs="Arial"/>
                <w:sz w:val="16"/>
                <w:szCs w:val="16"/>
              </w:rPr>
              <w:t>Net</w:t>
            </w:r>
          </w:p>
        </w:tc>
        <w:tc>
          <w:tcPr>
            <w:tcW w:w="1291" w:type="dxa"/>
            <w:shd w:val="clear" w:color="auto" w:fill="auto"/>
            <w:vAlign w:val="bottom"/>
          </w:tcPr>
          <w:p w14:paraId="37C78A2E" w14:textId="77777777" w:rsidR="00D43DB2" w:rsidRPr="00FB0494" w:rsidRDefault="00D43DB2" w:rsidP="00D43DB2">
            <w:pPr>
              <w:pBdr>
                <w:bottom w:val="single" w:sz="4" w:space="1" w:color="auto"/>
              </w:pBdr>
              <w:spacing w:line="320" w:lineRule="exact"/>
              <w:jc w:val="center"/>
              <w:rPr>
                <w:rFonts w:ascii="Arial" w:hAnsi="Arial" w:cs="Arial"/>
                <w:sz w:val="16"/>
                <w:szCs w:val="16"/>
              </w:rPr>
            </w:pPr>
            <w:r w:rsidRPr="00FB0494">
              <w:rPr>
                <w:rFonts w:ascii="Arial" w:hAnsi="Arial" w:cs="Arial"/>
                <w:sz w:val="16"/>
                <w:szCs w:val="16"/>
              </w:rPr>
              <w:t>Gross loss reserves</w:t>
            </w:r>
          </w:p>
        </w:tc>
        <w:tc>
          <w:tcPr>
            <w:tcW w:w="1291" w:type="dxa"/>
            <w:shd w:val="clear" w:color="auto" w:fill="auto"/>
            <w:vAlign w:val="bottom"/>
          </w:tcPr>
          <w:p w14:paraId="7D0CCFC3" w14:textId="77777777" w:rsidR="00D43DB2" w:rsidRPr="00FB0494" w:rsidRDefault="00D43DB2" w:rsidP="00D43DB2">
            <w:pPr>
              <w:pBdr>
                <w:bottom w:val="single" w:sz="4" w:space="1" w:color="auto"/>
              </w:pBdr>
              <w:spacing w:line="320" w:lineRule="exact"/>
              <w:jc w:val="center"/>
              <w:rPr>
                <w:rFonts w:ascii="Arial" w:hAnsi="Arial" w:cs="Arial"/>
                <w:sz w:val="16"/>
                <w:szCs w:val="16"/>
              </w:rPr>
            </w:pPr>
            <w:r w:rsidRPr="00FB0494">
              <w:rPr>
                <w:rFonts w:ascii="Arial" w:hAnsi="Arial" w:cs="Arial"/>
                <w:sz w:val="16"/>
                <w:szCs w:val="16"/>
              </w:rPr>
              <w:t>Outward loss reserves</w:t>
            </w:r>
          </w:p>
        </w:tc>
        <w:tc>
          <w:tcPr>
            <w:tcW w:w="1291" w:type="dxa"/>
            <w:shd w:val="clear" w:color="auto" w:fill="auto"/>
            <w:vAlign w:val="bottom"/>
          </w:tcPr>
          <w:p w14:paraId="6F8B6FDC" w14:textId="77777777" w:rsidR="00D43DB2" w:rsidRPr="00FB0494" w:rsidRDefault="00D43DB2" w:rsidP="00D43DB2">
            <w:pPr>
              <w:pBdr>
                <w:bottom w:val="single" w:sz="4" w:space="1" w:color="auto"/>
              </w:pBdr>
              <w:spacing w:line="320" w:lineRule="exact"/>
              <w:jc w:val="center"/>
              <w:rPr>
                <w:rFonts w:ascii="Arial" w:hAnsi="Arial" w:cs="Arial"/>
                <w:sz w:val="16"/>
                <w:szCs w:val="16"/>
              </w:rPr>
            </w:pPr>
            <w:r w:rsidRPr="00FB0494">
              <w:rPr>
                <w:rFonts w:ascii="Arial" w:hAnsi="Arial" w:cs="Arial"/>
                <w:sz w:val="16"/>
                <w:szCs w:val="16"/>
              </w:rPr>
              <w:t>Net</w:t>
            </w:r>
          </w:p>
        </w:tc>
      </w:tr>
      <w:tr w:rsidR="00663FC4" w:rsidRPr="00FB0494" w14:paraId="2DA4D2D1" w14:textId="77777777" w:rsidTr="00B51B02">
        <w:tc>
          <w:tcPr>
            <w:tcW w:w="1350" w:type="dxa"/>
            <w:shd w:val="clear" w:color="auto" w:fill="auto"/>
          </w:tcPr>
          <w:p w14:paraId="245258C1" w14:textId="77777777" w:rsidR="00663FC4" w:rsidRPr="00FB0494" w:rsidRDefault="00663FC4" w:rsidP="00663FC4">
            <w:pPr>
              <w:spacing w:line="320" w:lineRule="exact"/>
              <w:rPr>
                <w:rFonts w:ascii="Arial" w:hAnsi="Arial" w:cs="Arial"/>
                <w:sz w:val="16"/>
                <w:szCs w:val="16"/>
              </w:rPr>
            </w:pPr>
          </w:p>
        </w:tc>
        <w:tc>
          <w:tcPr>
            <w:tcW w:w="1290" w:type="dxa"/>
            <w:shd w:val="clear" w:color="auto" w:fill="auto"/>
            <w:vAlign w:val="bottom"/>
          </w:tcPr>
          <w:p w14:paraId="06239DD0" w14:textId="77777777" w:rsidR="00663FC4" w:rsidRPr="00FB0494" w:rsidRDefault="00663FC4" w:rsidP="00663FC4">
            <w:pPr>
              <w:tabs>
                <w:tab w:val="decimal" w:pos="1062"/>
              </w:tabs>
              <w:spacing w:line="320" w:lineRule="exact"/>
              <w:rPr>
                <w:rFonts w:ascii="Arial" w:hAnsi="Arial" w:cs="Arial"/>
                <w:sz w:val="16"/>
                <w:szCs w:val="16"/>
              </w:rPr>
            </w:pPr>
          </w:p>
        </w:tc>
        <w:tc>
          <w:tcPr>
            <w:tcW w:w="1291" w:type="dxa"/>
            <w:shd w:val="clear" w:color="auto" w:fill="auto"/>
            <w:vAlign w:val="bottom"/>
          </w:tcPr>
          <w:p w14:paraId="1F69E2CC" w14:textId="77777777" w:rsidR="00663FC4" w:rsidRPr="00FB0494" w:rsidRDefault="00663FC4" w:rsidP="00663FC4">
            <w:pPr>
              <w:tabs>
                <w:tab w:val="decimal" w:pos="1062"/>
              </w:tabs>
              <w:spacing w:line="320" w:lineRule="exact"/>
              <w:rPr>
                <w:rFonts w:ascii="Arial" w:hAnsi="Arial" w:cs="Arial"/>
                <w:sz w:val="16"/>
                <w:szCs w:val="16"/>
              </w:rPr>
            </w:pPr>
          </w:p>
        </w:tc>
        <w:tc>
          <w:tcPr>
            <w:tcW w:w="1291" w:type="dxa"/>
            <w:shd w:val="clear" w:color="auto" w:fill="auto"/>
            <w:vAlign w:val="bottom"/>
          </w:tcPr>
          <w:p w14:paraId="3C2E625C" w14:textId="77777777" w:rsidR="00663FC4" w:rsidRPr="00FB0494" w:rsidRDefault="00663FC4" w:rsidP="00663FC4">
            <w:pPr>
              <w:tabs>
                <w:tab w:val="decimal" w:pos="1062"/>
              </w:tabs>
              <w:spacing w:line="320" w:lineRule="exact"/>
              <w:rPr>
                <w:rFonts w:ascii="Arial" w:hAnsi="Arial" w:cs="Arial"/>
                <w:sz w:val="16"/>
                <w:szCs w:val="16"/>
              </w:rPr>
            </w:pPr>
          </w:p>
        </w:tc>
        <w:tc>
          <w:tcPr>
            <w:tcW w:w="1291" w:type="dxa"/>
            <w:shd w:val="clear" w:color="auto" w:fill="auto"/>
            <w:vAlign w:val="bottom"/>
          </w:tcPr>
          <w:p w14:paraId="5A802A61" w14:textId="77777777" w:rsidR="00663FC4" w:rsidRPr="00FB0494" w:rsidRDefault="008F0116" w:rsidP="008F0116">
            <w:pPr>
              <w:spacing w:line="320" w:lineRule="exact"/>
              <w:jc w:val="center"/>
              <w:rPr>
                <w:rFonts w:ascii="Arial" w:hAnsi="Arial" w:cs="Arial"/>
                <w:sz w:val="16"/>
                <w:szCs w:val="16"/>
              </w:rPr>
            </w:pPr>
            <w:r w:rsidRPr="00FB0494">
              <w:rPr>
                <w:rFonts w:ascii="Arial" w:hAnsi="Arial" w:cs="Arial"/>
                <w:sz w:val="16"/>
                <w:szCs w:val="16"/>
              </w:rPr>
              <w:t>(Restated)</w:t>
            </w:r>
          </w:p>
        </w:tc>
        <w:tc>
          <w:tcPr>
            <w:tcW w:w="1291" w:type="dxa"/>
            <w:shd w:val="clear" w:color="auto" w:fill="auto"/>
            <w:vAlign w:val="bottom"/>
          </w:tcPr>
          <w:p w14:paraId="01E6A59B" w14:textId="77777777" w:rsidR="00663FC4" w:rsidRPr="00FB0494" w:rsidRDefault="008F0116" w:rsidP="008F0116">
            <w:pPr>
              <w:spacing w:line="320" w:lineRule="exact"/>
              <w:jc w:val="center"/>
              <w:rPr>
                <w:rFonts w:ascii="Arial" w:hAnsi="Arial" w:cs="Arial"/>
                <w:sz w:val="16"/>
                <w:szCs w:val="16"/>
              </w:rPr>
            </w:pPr>
            <w:r w:rsidRPr="00FB0494">
              <w:rPr>
                <w:rFonts w:ascii="Arial" w:hAnsi="Arial" w:cs="Arial"/>
                <w:sz w:val="16"/>
                <w:szCs w:val="16"/>
              </w:rPr>
              <w:t>(Restated)</w:t>
            </w:r>
          </w:p>
        </w:tc>
        <w:tc>
          <w:tcPr>
            <w:tcW w:w="1291" w:type="dxa"/>
            <w:shd w:val="clear" w:color="auto" w:fill="auto"/>
            <w:vAlign w:val="bottom"/>
          </w:tcPr>
          <w:p w14:paraId="086BE109" w14:textId="77777777" w:rsidR="00663FC4" w:rsidRPr="00FB0494" w:rsidRDefault="008F0116" w:rsidP="008F0116">
            <w:pPr>
              <w:spacing w:line="320" w:lineRule="exact"/>
              <w:jc w:val="center"/>
              <w:rPr>
                <w:rFonts w:ascii="Arial" w:hAnsi="Arial" w:cs="Arial"/>
                <w:sz w:val="16"/>
                <w:szCs w:val="16"/>
              </w:rPr>
            </w:pPr>
            <w:r w:rsidRPr="00FB0494">
              <w:rPr>
                <w:rFonts w:ascii="Arial" w:hAnsi="Arial" w:cs="Arial"/>
                <w:sz w:val="16"/>
                <w:szCs w:val="16"/>
              </w:rPr>
              <w:t>(Restated)</w:t>
            </w:r>
          </w:p>
        </w:tc>
      </w:tr>
      <w:tr w:rsidR="003301E9" w:rsidRPr="00FB0494" w14:paraId="5253D8A3" w14:textId="77777777" w:rsidTr="003301E9">
        <w:tc>
          <w:tcPr>
            <w:tcW w:w="1350" w:type="dxa"/>
            <w:shd w:val="clear" w:color="auto" w:fill="auto"/>
          </w:tcPr>
          <w:p w14:paraId="27385D68" w14:textId="77777777" w:rsidR="003301E9" w:rsidRPr="00FB0494" w:rsidRDefault="003301E9" w:rsidP="003301E9">
            <w:pPr>
              <w:spacing w:line="320" w:lineRule="exact"/>
              <w:rPr>
                <w:rFonts w:ascii="Arial" w:hAnsi="Arial" w:cs="Arial"/>
                <w:sz w:val="16"/>
                <w:szCs w:val="16"/>
              </w:rPr>
            </w:pPr>
            <w:r w:rsidRPr="00FB0494">
              <w:rPr>
                <w:rFonts w:ascii="Arial" w:hAnsi="Arial" w:cs="Arial"/>
                <w:sz w:val="16"/>
                <w:szCs w:val="16"/>
              </w:rPr>
              <w:t>Fire</w:t>
            </w:r>
          </w:p>
        </w:tc>
        <w:tc>
          <w:tcPr>
            <w:tcW w:w="1290" w:type="dxa"/>
            <w:shd w:val="clear" w:color="auto" w:fill="auto"/>
            <w:vAlign w:val="bottom"/>
          </w:tcPr>
          <w:p w14:paraId="38641FEF"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 xml:space="preserve"> 215,204,362 </w:t>
            </w:r>
          </w:p>
        </w:tc>
        <w:tc>
          <w:tcPr>
            <w:tcW w:w="1291" w:type="dxa"/>
            <w:shd w:val="clear" w:color="auto" w:fill="auto"/>
            <w:vAlign w:val="bottom"/>
          </w:tcPr>
          <w:p w14:paraId="7429D80B"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 xml:space="preserve"> (88,491,959)</w:t>
            </w:r>
          </w:p>
        </w:tc>
        <w:tc>
          <w:tcPr>
            <w:tcW w:w="1291" w:type="dxa"/>
            <w:shd w:val="clear" w:color="auto" w:fill="auto"/>
            <w:vAlign w:val="bottom"/>
          </w:tcPr>
          <w:p w14:paraId="045219C8"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 xml:space="preserve"> 126,712,403 </w:t>
            </w:r>
          </w:p>
        </w:tc>
        <w:tc>
          <w:tcPr>
            <w:tcW w:w="1291" w:type="dxa"/>
            <w:shd w:val="clear" w:color="auto" w:fill="auto"/>
            <w:vAlign w:val="bottom"/>
          </w:tcPr>
          <w:p w14:paraId="5CB3C3D4"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130,210,535</w:t>
            </w:r>
          </w:p>
        </w:tc>
        <w:tc>
          <w:tcPr>
            <w:tcW w:w="1291" w:type="dxa"/>
            <w:shd w:val="clear" w:color="auto" w:fill="auto"/>
            <w:vAlign w:val="bottom"/>
          </w:tcPr>
          <w:p w14:paraId="776C825D"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(73,648,093)</w:t>
            </w:r>
          </w:p>
        </w:tc>
        <w:tc>
          <w:tcPr>
            <w:tcW w:w="1291" w:type="dxa"/>
            <w:shd w:val="clear" w:color="auto" w:fill="auto"/>
            <w:vAlign w:val="bottom"/>
          </w:tcPr>
          <w:p w14:paraId="18D22EA3"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56,562,442</w:t>
            </w:r>
          </w:p>
        </w:tc>
      </w:tr>
      <w:tr w:rsidR="003301E9" w:rsidRPr="00FB0494" w14:paraId="4648BB77" w14:textId="77777777" w:rsidTr="003301E9">
        <w:tc>
          <w:tcPr>
            <w:tcW w:w="1350" w:type="dxa"/>
            <w:shd w:val="clear" w:color="auto" w:fill="auto"/>
          </w:tcPr>
          <w:p w14:paraId="75AAD29B" w14:textId="77777777" w:rsidR="003301E9" w:rsidRPr="00FB0494" w:rsidRDefault="003301E9" w:rsidP="003301E9">
            <w:pPr>
              <w:spacing w:line="320" w:lineRule="exact"/>
              <w:ind w:left="162" w:right="-108" w:hanging="162"/>
              <w:rPr>
                <w:rFonts w:ascii="Arial" w:hAnsi="Arial" w:cs="Arial"/>
                <w:sz w:val="16"/>
                <w:szCs w:val="16"/>
              </w:rPr>
            </w:pPr>
            <w:r w:rsidRPr="00FB0494">
              <w:rPr>
                <w:rFonts w:ascii="Arial" w:hAnsi="Arial" w:cs="Arial"/>
                <w:sz w:val="16"/>
                <w:szCs w:val="16"/>
              </w:rPr>
              <w:t>Marine and transportation</w:t>
            </w:r>
          </w:p>
        </w:tc>
        <w:tc>
          <w:tcPr>
            <w:tcW w:w="1290" w:type="dxa"/>
            <w:shd w:val="clear" w:color="auto" w:fill="auto"/>
            <w:vAlign w:val="bottom"/>
          </w:tcPr>
          <w:p w14:paraId="355E8C01"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 xml:space="preserve"> 6,624,405 </w:t>
            </w:r>
          </w:p>
        </w:tc>
        <w:tc>
          <w:tcPr>
            <w:tcW w:w="1291" w:type="dxa"/>
            <w:shd w:val="clear" w:color="auto" w:fill="auto"/>
            <w:vAlign w:val="bottom"/>
          </w:tcPr>
          <w:p w14:paraId="072DDA68"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 xml:space="preserve"> (2,394,414)</w:t>
            </w:r>
          </w:p>
        </w:tc>
        <w:tc>
          <w:tcPr>
            <w:tcW w:w="1291" w:type="dxa"/>
            <w:shd w:val="clear" w:color="auto" w:fill="auto"/>
            <w:vAlign w:val="bottom"/>
          </w:tcPr>
          <w:p w14:paraId="05208BAC"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 xml:space="preserve"> 4,229,991 </w:t>
            </w:r>
          </w:p>
        </w:tc>
        <w:tc>
          <w:tcPr>
            <w:tcW w:w="1291" w:type="dxa"/>
            <w:shd w:val="clear" w:color="auto" w:fill="auto"/>
            <w:vAlign w:val="bottom"/>
          </w:tcPr>
          <w:p w14:paraId="4C9AE853"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10,527,507</w:t>
            </w:r>
          </w:p>
        </w:tc>
        <w:tc>
          <w:tcPr>
            <w:tcW w:w="1291" w:type="dxa"/>
            <w:shd w:val="clear" w:color="auto" w:fill="auto"/>
            <w:vAlign w:val="bottom"/>
          </w:tcPr>
          <w:p w14:paraId="6DCFA3BF"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(3,973,780)</w:t>
            </w:r>
          </w:p>
        </w:tc>
        <w:tc>
          <w:tcPr>
            <w:tcW w:w="1291" w:type="dxa"/>
            <w:shd w:val="clear" w:color="auto" w:fill="auto"/>
            <w:vAlign w:val="bottom"/>
          </w:tcPr>
          <w:p w14:paraId="51C9D04B"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6,553,727</w:t>
            </w:r>
          </w:p>
        </w:tc>
      </w:tr>
      <w:tr w:rsidR="003301E9" w:rsidRPr="00FB0494" w14:paraId="5A76D52D" w14:textId="77777777" w:rsidTr="003301E9">
        <w:tc>
          <w:tcPr>
            <w:tcW w:w="1350" w:type="dxa"/>
            <w:shd w:val="clear" w:color="auto" w:fill="auto"/>
          </w:tcPr>
          <w:p w14:paraId="6F4CA57C" w14:textId="77777777" w:rsidR="003301E9" w:rsidRPr="00FB0494" w:rsidRDefault="003301E9" w:rsidP="003301E9">
            <w:pPr>
              <w:spacing w:line="320" w:lineRule="exact"/>
              <w:rPr>
                <w:rFonts w:ascii="Arial" w:hAnsi="Arial" w:cs="Arial"/>
                <w:sz w:val="16"/>
                <w:szCs w:val="16"/>
              </w:rPr>
            </w:pPr>
            <w:r w:rsidRPr="00FB0494">
              <w:rPr>
                <w:rFonts w:ascii="Arial" w:hAnsi="Arial" w:cs="Arial"/>
                <w:sz w:val="16"/>
                <w:szCs w:val="16"/>
              </w:rPr>
              <w:t>Motor</w:t>
            </w:r>
          </w:p>
        </w:tc>
        <w:tc>
          <w:tcPr>
            <w:tcW w:w="1290" w:type="dxa"/>
            <w:shd w:val="clear" w:color="auto" w:fill="auto"/>
            <w:vAlign w:val="bottom"/>
          </w:tcPr>
          <w:p w14:paraId="6A757D68"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 xml:space="preserve"> 634,921,805 </w:t>
            </w:r>
          </w:p>
        </w:tc>
        <w:tc>
          <w:tcPr>
            <w:tcW w:w="1291" w:type="dxa"/>
            <w:shd w:val="clear" w:color="auto" w:fill="auto"/>
            <w:vAlign w:val="bottom"/>
          </w:tcPr>
          <w:p w14:paraId="3858E642"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 xml:space="preserve"> (4,964,786)</w:t>
            </w:r>
          </w:p>
        </w:tc>
        <w:tc>
          <w:tcPr>
            <w:tcW w:w="1291" w:type="dxa"/>
            <w:shd w:val="clear" w:color="auto" w:fill="auto"/>
            <w:vAlign w:val="bottom"/>
          </w:tcPr>
          <w:p w14:paraId="458645E5"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 xml:space="preserve"> 629,957,019 </w:t>
            </w:r>
          </w:p>
        </w:tc>
        <w:tc>
          <w:tcPr>
            <w:tcW w:w="1291" w:type="dxa"/>
            <w:shd w:val="clear" w:color="auto" w:fill="auto"/>
            <w:vAlign w:val="bottom"/>
          </w:tcPr>
          <w:p w14:paraId="4B344CD0"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735,268,182</w:t>
            </w:r>
          </w:p>
        </w:tc>
        <w:tc>
          <w:tcPr>
            <w:tcW w:w="1291" w:type="dxa"/>
            <w:shd w:val="clear" w:color="auto" w:fill="auto"/>
            <w:vAlign w:val="bottom"/>
          </w:tcPr>
          <w:p w14:paraId="3073B39C"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(4,024,539)</w:t>
            </w:r>
          </w:p>
        </w:tc>
        <w:tc>
          <w:tcPr>
            <w:tcW w:w="1291" w:type="dxa"/>
            <w:shd w:val="clear" w:color="auto" w:fill="auto"/>
            <w:vAlign w:val="bottom"/>
          </w:tcPr>
          <w:p w14:paraId="61BE3EA9" w14:textId="77777777" w:rsidR="003301E9" w:rsidRPr="00FB0494" w:rsidRDefault="003301E9" w:rsidP="003301E9">
            <w:pPr>
              <w:tabs>
                <w:tab w:val="decimal" w:pos="1062"/>
              </w:tabs>
              <w:spacing w:line="320" w:lineRule="exact"/>
              <w:rPr>
                <w:rFonts w:ascii="Arial" w:hAnsi="Arial" w:cs="Arial"/>
                <w:sz w:val="16"/>
                <w:szCs w:val="16"/>
              </w:rPr>
            </w:pPr>
            <w:r w:rsidRPr="00FB0494">
              <w:rPr>
                <w:rFonts w:ascii="Arial" w:hAnsi="Arial" w:cs="Arial"/>
                <w:sz w:val="16"/>
                <w:szCs w:val="16"/>
              </w:rPr>
              <w:t>731,243,643</w:t>
            </w:r>
          </w:p>
        </w:tc>
      </w:tr>
      <w:tr w:rsidR="003301E9" w:rsidRPr="00FB0494" w14:paraId="2A307F51" w14:textId="77777777" w:rsidTr="003301E9">
        <w:tc>
          <w:tcPr>
            <w:tcW w:w="1350" w:type="dxa"/>
            <w:shd w:val="clear" w:color="auto" w:fill="auto"/>
          </w:tcPr>
          <w:p w14:paraId="1BDCFBE3" w14:textId="77777777" w:rsidR="003301E9" w:rsidRPr="00FB0494" w:rsidRDefault="003301E9" w:rsidP="003301E9">
            <w:pPr>
              <w:spacing w:line="320" w:lineRule="exact"/>
              <w:rPr>
                <w:rFonts w:ascii="Arial" w:hAnsi="Arial" w:cs="Arial"/>
                <w:sz w:val="16"/>
                <w:szCs w:val="16"/>
              </w:rPr>
            </w:pPr>
            <w:r w:rsidRPr="00FB0494">
              <w:rPr>
                <w:rFonts w:ascii="Arial" w:hAnsi="Arial" w:cs="Arial"/>
                <w:sz w:val="16"/>
                <w:szCs w:val="16"/>
              </w:rPr>
              <w:t>Miscellaneous</w:t>
            </w:r>
          </w:p>
        </w:tc>
        <w:tc>
          <w:tcPr>
            <w:tcW w:w="1290" w:type="dxa"/>
            <w:shd w:val="clear" w:color="auto" w:fill="auto"/>
            <w:vAlign w:val="bottom"/>
          </w:tcPr>
          <w:p w14:paraId="07B7F375" w14:textId="77777777" w:rsidR="003301E9" w:rsidRPr="00FB0494" w:rsidRDefault="003301E9" w:rsidP="003301E9">
            <w:pPr>
              <w:pBdr>
                <w:bottom w:val="sing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 xml:space="preserve"> 128,488,388 </w:t>
            </w:r>
          </w:p>
        </w:tc>
        <w:tc>
          <w:tcPr>
            <w:tcW w:w="1291" w:type="dxa"/>
            <w:shd w:val="clear" w:color="auto" w:fill="auto"/>
            <w:vAlign w:val="bottom"/>
          </w:tcPr>
          <w:p w14:paraId="370387A0" w14:textId="77777777" w:rsidR="003301E9" w:rsidRPr="00FB0494" w:rsidRDefault="003301E9" w:rsidP="003301E9">
            <w:pPr>
              <w:pBdr>
                <w:bottom w:val="sing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 xml:space="preserve"> (96,173,893)</w:t>
            </w:r>
          </w:p>
        </w:tc>
        <w:tc>
          <w:tcPr>
            <w:tcW w:w="1291" w:type="dxa"/>
            <w:shd w:val="clear" w:color="auto" w:fill="auto"/>
            <w:vAlign w:val="bottom"/>
          </w:tcPr>
          <w:p w14:paraId="1D76E0D7" w14:textId="77777777" w:rsidR="003301E9" w:rsidRPr="00FB0494" w:rsidRDefault="003301E9" w:rsidP="003301E9">
            <w:pPr>
              <w:pBdr>
                <w:bottom w:val="sing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 xml:space="preserve"> 32,314,495 </w:t>
            </w:r>
          </w:p>
        </w:tc>
        <w:tc>
          <w:tcPr>
            <w:tcW w:w="1291" w:type="dxa"/>
            <w:shd w:val="clear" w:color="auto" w:fill="auto"/>
            <w:vAlign w:val="bottom"/>
          </w:tcPr>
          <w:p w14:paraId="749C582B" w14:textId="77777777" w:rsidR="003301E9" w:rsidRPr="00FB0494" w:rsidRDefault="003301E9" w:rsidP="003301E9">
            <w:pPr>
              <w:pBdr>
                <w:bottom w:val="sing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123,936,350</w:t>
            </w:r>
          </w:p>
        </w:tc>
        <w:tc>
          <w:tcPr>
            <w:tcW w:w="1291" w:type="dxa"/>
            <w:shd w:val="clear" w:color="auto" w:fill="auto"/>
            <w:vAlign w:val="bottom"/>
          </w:tcPr>
          <w:p w14:paraId="2CEF4F13" w14:textId="77777777" w:rsidR="003301E9" w:rsidRPr="00FB0494" w:rsidRDefault="003301E9" w:rsidP="003301E9">
            <w:pPr>
              <w:pBdr>
                <w:bottom w:val="sing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(88,020,465)</w:t>
            </w:r>
          </w:p>
        </w:tc>
        <w:tc>
          <w:tcPr>
            <w:tcW w:w="1291" w:type="dxa"/>
            <w:shd w:val="clear" w:color="auto" w:fill="auto"/>
            <w:vAlign w:val="bottom"/>
          </w:tcPr>
          <w:p w14:paraId="73B963A4" w14:textId="77777777" w:rsidR="003301E9" w:rsidRPr="00FB0494" w:rsidRDefault="003301E9" w:rsidP="003301E9">
            <w:pPr>
              <w:pBdr>
                <w:bottom w:val="sing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35,915,885</w:t>
            </w:r>
          </w:p>
        </w:tc>
      </w:tr>
      <w:tr w:rsidR="003301E9" w:rsidRPr="00FB0494" w14:paraId="69D28EB9" w14:textId="77777777" w:rsidTr="003301E9">
        <w:tc>
          <w:tcPr>
            <w:tcW w:w="1350" w:type="dxa"/>
            <w:shd w:val="clear" w:color="auto" w:fill="auto"/>
          </w:tcPr>
          <w:p w14:paraId="21912044" w14:textId="77777777" w:rsidR="003301E9" w:rsidRPr="00FB0494" w:rsidRDefault="003301E9" w:rsidP="003301E9">
            <w:pPr>
              <w:spacing w:line="320" w:lineRule="exact"/>
              <w:rPr>
                <w:rFonts w:ascii="Arial" w:hAnsi="Arial" w:cs="Arial"/>
                <w:sz w:val="16"/>
                <w:szCs w:val="16"/>
                <w:cs/>
              </w:rPr>
            </w:pPr>
            <w:r w:rsidRPr="00FB0494">
              <w:rPr>
                <w:rFonts w:ascii="Arial" w:hAnsi="Arial" w:cs="Arial"/>
                <w:sz w:val="16"/>
                <w:szCs w:val="16"/>
              </w:rPr>
              <w:t>Total</w:t>
            </w:r>
          </w:p>
        </w:tc>
        <w:tc>
          <w:tcPr>
            <w:tcW w:w="1290" w:type="dxa"/>
            <w:shd w:val="clear" w:color="auto" w:fill="auto"/>
            <w:vAlign w:val="bottom"/>
          </w:tcPr>
          <w:p w14:paraId="578FA260" w14:textId="77777777" w:rsidR="003301E9" w:rsidRPr="00FB0494" w:rsidRDefault="003301E9" w:rsidP="003301E9">
            <w:pPr>
              <w:pBdr>
                <w:bottom w:val="doub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 xml:space="preserve"> 985,238,960 </w:t>
            </w:r>
          </w:p>
        </w:tc>
        <w:tc>
          <w:tcPr>
            <w:tcW w:w="1291" w:type="dxa"/>
            <w:shd w:val="clear" w:color="auto" w:fill="auto"/>
            <w:vAlign w:val="bottom"/>
          </w:tcPr>
          <w:p w14:paraId="3C551644" w14:textId="77777777" w:rsidR="003301E9" w:rsidRPr="00FB0494" w:rsidRDefault="003301E9" w:rsidP="003301E9">
            <w:pPr>
              <w:pBdr>
                <w:bottom w:val="doub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 xml:space="preserve"> (192,025,052)</w:t>
            </w:r>
          </w:p>
        </w:tc>
        <w:tc>
          <w:tcPr>
            <w:tcW w:w="1291" w:type="dxa"/>
            <w:shd w:val="clear" w:color="auto" w:fill="auto"/>
            <w:vAlign w:val="bottom"/>
          </w:tcPr>
          <w:p w14:paraId="2743FCEE" w14:textId="77777777" w:rsidR="003301E9" w:rsidRPr="00FB0494" w:rsidRDefault="003301E9" w:rsidP="003301E9">
            <w:pPr>
              <w:pBdr>
                <w:bottom w:val="doub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 xml:space="preserve"> 793,213,908 </w:t>
            </w:r>
          </w:p>
        </w:tc>
        <w:tc>
          <w:tcPr>
            <w:tcW w:w="1291" w:type="dxa"/>
            <w:shd w:val="clear" w:color="auto" w:fill="auto"/>
            <w:vAlign w:val="bottom"/>
          </w:tcPr>
          <w:p w14:paraId="764B0236" w14:textId="77777777" w:rsidR="003301E9" w:rsidRPr="00FB0494" w:rsidRDefault="003301E9" w:rsidP="003301E9">
            <w:pPr>
              <w:pBdr>
                <w:bottom w:val="double" w:sz="4" w:space="1" w:color="auto"/>
              </w:pBdr>
              <w:tabs>
                <w:tab w:val="decimal" w:pos="1062"/>
              </w:tabs>
              <w:spacing w:line="320" w:lineRule="exact"/>
              <w:rPr>
                <w:rFonts w:ascii="Arial" w:hAnsi="Arial" w:cs="Arial"/>
                <w:sz w:val="16"/>
                <w:szCs w:val="16"/>
                <w:cs/>
              </w:rPr>
            </w:pPr>
            <w:r w:rsidRPr="00FB0494">
              <w:rPr>
                <w:rFonts w:ascii="Arial" w:hAnsi="Arial" w:cs="Arial"/>
                <w:sz w:val="16"/>
                <w:szCs w:val="16"/>
              </w:rPr>
              <w:t>999,942,574</w:t>
            </w:r>
          </w:p>
        </w:tc>
        <w:tc>
          <w:tcPr>
            <w:tcW w:w="1291" w:type="dxa"/>
            <w:shd w:val="clear" w:color="auto" w:fill="auto"/>
            <w:vAlign w:val="bottom"/>
          </w:tcPr>
          <w:p w14:paraId="36A0C3F5" w14:textId="77777777" w:rsidR="003301E9" w:rsidRPr="00FB0494" w:rsidRDefault="003301E9" w:rsidP="003301E9">
            <w:pPr>
              <w:pBdr>
                <w:bottom w:val="double" w:sz="4" w:space="1" w:color="auto"/>
              </w:pBdr>
              <w:tabs>
                <w:tab w:val="decimal" w:pos="1062"/>
              </w:tabs>
              <w:spacing w:line="320" w:lineRule="exact"/>
              <w:rPr>
                <w:rFonts w:ascii="Arial" w:hAnsi="Arial" w:cs="Arial"/>
                <w:sz w:val="16"/>
                <w:szCs w:val="16"/>
                <w:cs/>
              </w:rPr>
            </w:pPr>
            <w:r w:rsidRPr="00FB0494">
              <w:rPr>
                <w:rFonts w:ascii="Arial" w:hAnsi="Arial" w:cs="Arial"/>
                <w:sz w:val="16"/>
                <w:szCs w:val="16"/>
              </w:rPr>
              <w:t>(169,666,877)</w:t>
            </w:r>
          </w:p>
        </w:tc>
        <w:tc>
          <w:tcPr>
            <w:tcW w:w="1291" w:type="dxa"/>
            <w:shd w:val="clear" w:color="auto" w:fill="auto"/>
            <w:vAlign w:val="bottom"/>
          </w:tcPr>
          <w:p w14:paraId="508A6F09" w14:textId="77777777" w:rsidR="003301E9" w:rsidRPr="00FB0494" w:rsidRDefault="003301E9" w:rsidP="003301E9">
            <w:pPr>
              <w:pBdr>
                <w:bottom w:val="double" w:sz="4" w:space="1" w:color="auto"/>
              </w:pBdr>
              <w:tabs>
                <w:tab w:val="decimal" w:pos="1062"/>
              </w:tabs>
              <w:spacing w:line="320" w:lineRule="exact"/>
              <w:rPr>
                <w:rFonts w:ascii="Arial" w:hAnsi="Arial" w:cs="Arial"/>
                <w:sz w:val="16"/>
                <w:szCs w:val="16"/>
              </w:rPr>
            </w:pPr>
            <w:r w:rsidRPr="00FB0494">
              <w:rPr>
                <w:rFonts w:ascii="Arial" w:hAnsi="Arial" w:cs="Arial"/>
                <w:sz w:val="16"/>
                <w:szCs w:val="16"/>
              </w:rPr>
              <w:t>830,275,697</w:t>
            </w:r>
          </w:p>
        </w:tc>
      </w:tr>
    </w:tbl>
    <w:p w14:paraId="4DBA42F9" w14:textId="77777777" w:rsidR="002012C8" w:rsidRPr="00FB0494" w:rsidRDefault="002012C8" w:rsidP="003301E9">
      <w:pPr>
        <w:numPr>
          <w:ilvl w:val="0"/>
          <w:numId w:val="22"/>
        </w:numPr>
        <w:spacing w:before="240" w:after="120" w:line="380" w:lineRule="exact"/>
        <w:ind w:left="907" w:right="43"/>
        <w:jc w:val="thaiDistribute"/>
        <w:rPr>
          <w:rFonts w:ascii="Arial" w:hAnsi="Arial" w:cs="Arial"/>
          <w:sz w:val="22"/>
          <w:szCs w:val="22"/>
        </w:rPr>
      </w:pPr>
      <w:r w:rsidRPr="00FB0494">
        <w:rPr>
          <w:rFonts w:ascii="Arial" w:hAnsi="Arial" w:cs="Arial"/>
          <w:sz w:val="22"/>
          <w:szCs w:val="22"/>
        </w:rPr>
        <w:t>Sensitivity analysis</w:t>
      </w:r>
    </w:p>
    <w:p w14:paraId="7DA81648" w14:textId="77777777" w:rsidR="0074455D" w:rsidRPr="00FB0494" w:rsidRDefault="0074455D" w:rsidP="00D43DB2">
      <w:pPr>
        <w:tabs>
          <w:tab w:val="left" w:pos="2880"/>
          <w:tab w:val="left" w:pos="5760"/>
          <w:tab w:val="decimal" w:pos="6660"/>
          <w:tab w:val="left" w:pos="7110"/>
          <w:tab w:val="decimal" w:pos="7920"/>
        </w:tabs>
        <w:overflowPunct/>
        <w:autoSpaceDE/>
        <w:autoSpaceDN/>
        <w:adjustRightInd/>
        <w:spacing w:before="120" w:after="120" w:line="380" w:lineRule="exact"/>
        <w:ind w:left="907" w:right="43"/>
        <w:jc w:val="thaiDistribute"/>
        <w:textAlignment w:val="auto"/>
        <w:rPr>
          <w:rFonts w:ascii="Arial" w:hAnsi="Arial" w:cs="Arial"/>
          <w:sz w:val="22"/>
          <w:szCs w:val="22"/>
        </w:rPr>
      </w:pPr>
      <w:r w:rsidRPr="00FB0494">
        <w:rPr>
          <w:rFonts w:ascii="Arial" w:hAnsi="Arial" w:cs="Arial"/>
          <w:sz w:val="22"/>
          <w:szCs w:val="22"/>
        </w:rPr>
        <w:t xml:space="preserve">Sensitivity analysis is performed to </w:t>
      </w:r>
      <w:proofErr w:type="spellStart"/>
      <w:r w:rsidRPr="00FB0494">
        <w:rPr>
          <w:rFonts w:ascii="Arial" w:hAnsi="Arial" w:cs="Arial"/>
          <w:sz w:val="22"/>
          <w:szCs w:val="22"/>
        </w:rPr>
        <w:t>analyse</w:t>
      </w:r>
      <w:proofErr w:type="spellEnd"/>
      <w:r w:rsidRPr="00FB0494">
        <w:rPr>
          <w:rFonts w:ascii="Arial" w:hAnsi="Arial" w:cs="Arial"/>
          <w:sz w:val="22"/>
          <w:szCs w:val="22"/>
        </w:rPr>
        <w:t xml:space="preserve"> the risk that insurance liabilities will increase or decrease </w:t>
      </w:r>
      <w:proofErr w:type="gramStart"/>
      <w:r w:rsidRPr="00FB0494">
        <w:rPr>
          <w:rFonts w:ascii="Arial" w:hAnsi="Arial" w:cs="Arial"/>
          <w:sz w:val="22"/>
          <w:szCs w:val="22"/>
        </w:rPr>
        <w:t>as a result of</w:t>
      </w:r>
      <w:proofErr w:type="gramEnd"/>
      <w:r w:rsidRPr="00FB0494">
        <w:rPr>
          <w:rFonts w:ascii="Arial" w:hAnsi="Arial" w:cs="Arial"/>
          <w:sz w:val="22"/>
          <w:szCs w:val="22"/>
        </w:rPr>
        <w:t xml:space="preserve"> changes in the </w:t>
      </w:r>
      <w:r w:rsidRPr="00FB0494">
        <w:rPr>
          <w:rFonts w:ascii="Arial" w:eastAsia="Calibri" w:hAnsi="Arial" w:cs="Arial"/>
          <w:sz w:val="22"/>
          <w:szCs w:val="22"/>
        </w:rPr>
        <w:t>assumptions</w:t>
      </w:r>
      <w:r w:rsidRPr="00FB0494">
        <w:rPr>
          <w:rFonts w:ascii="Arial" w:hAnsi="Arial" w:cs="Arial"/>
          <w:sz w:val="22"/>
          <w:szCs w:val="22"/>
        </w:rPr>
        <w:t xml:space="preserve"> used in the calculation of claim liabilities, which will impact the claims liabilities bo</w:t>
      </w:r>
      <w:r w:rsidR="00564FA4" w:rsidRPr="00FB0494">
        <w:rPr>
          <w:rFonts w:ascii="Arial" w:hAnsi="Arial" w:cs="Arial"/>
          <w:sz w:val="22"/>
          <w:szCs w:val="22"/>
        </w:rPr>
        <w:t>th before and after reinsurance.</w:t>
      </w:r>
      <w:r w:rsidRPr="00FB0494">
        <w:rPr>
          <w:rFonts w:ascii="Arial" w:hAnsi="Arial" w:cs="Arial"/>
          <w:sz w:val="22"/>
          <w:szCs w:val="22"/>
        </w:rPr>
        <w:t xml:space="preserve"> The risk may occur because the frequency or severity of losses, or loss adjustment expenses are not in line with expectations.</w:t>
      </w:r>
    </w:p>
    <w:p w14:paraId="346BC177" w14:textId="77777777" w:rsidR="001B4BEE" w:rsidRPr="00FB0494" w:rsidRDefault="001B4BEE" w:rsidP="00D43DB2">
      <w:pPr>
        <w:tabs>
          <w:tab w:val="left" w:pos="2880"/>
          <w:tab w:val="left" w:pos="5760"/>
          <w:tab w:val="decimal" w:pos="6660"/>
          <w:tab w:val="left" w:pos="7110"/>
          <w:tab w:val="decimal" w:pos="7920"/>
        </w:tabs>
        <w:overflowPunct/>
        <w:autoSpaceDE/>
        <w:autoSpaceDN/>
        <w:adjustRightInd/>
        <w:spacing w:before="120" w:after="120" w:line="380" w:lineRule="exact"/>
        <w:ind w:left="907" w:right="43"/>
        <w:jc w:val="thaiDistribute"/>
        <w:textAlignment w:val="auto"/>
        <w:rPr>
          <w:rFonts w:ascii="Arial" w:hAnsi="Arial" w:cs="Arial"/>
          <w:sz w:val="22"/>
          <w:szCs w:val="22"/>
        </w:rPr>
      </w:pPr>
      <w:r w:rsidRPr="00FB0494">
        <w:rPr>
          <w:rFonts w:ascii="Arial" w:hAnsi="Arial" w:cs="Arial"/>
          <w:sz w:val="22"/>
          <w:szCs w:val="22"/>
        </w:rPr>
        <w:t xml:space="preserve">The Company performed analysis of the sensitivity of insurance liabilities to changes in key variables. The variables for which tests were performed were the ultimate loss ratio </w:t>
      </w:r>
      <w:r w:rsidR="00487E81" w:rsidRPr="00FB0494">
        <w:rPr>
          <w:rFonts w:ascii="Arial" w:hAnsi="Arial" w:cs="Arial"/>
          <w:sz w:val="22"/>
          <w:szCs w:val="22"/>
        </w:rPr>
        <w:t xml:space="preserve">(“ULR”) </w:t>
      </w:r>
      <w:r w:rsidRPr="00FB0494">
        <w:rPr>
          <w:rFonts w:ascii="Arial" w:hAnsi="Arial" w:cs="Arial"/>
          <w:sz w:val="22"/>
          <w:szCs w:val="22"/>
        </w:rPr>
        <w:t xml:space="preserve">in the latest accident year and the unallocated loss adjustment expense ratio </w:t>
      </w:r>
      <w:r w:rsidR="00487E81" w:rsidRPr="00FB0494">
        <w:rPr>
          <w:rFonts w:ascii="Arial" w:hAnsi="Arial" w:cs="Arial"/>
          <w:sz w:val="22"/>
          <w:szCs w:val="22"/>
        </w:rPr>
        <w:t xml:space="preserve">(“ULAE”) </w:t>
      </w:r>
      <w:r w:rsidRPr="00FB0494">
        <w:rPr>
          <w:rFonts w:ascii="Arial" w:hAnsi="Arial" w:cs="Arial"/>
          <w:sz w:val="22"/>
          <w:szCs w:val="22"/>
        </w:rPr>
        <w:t>for the best estimate of insurance liabilities, with selection of variables based on appropriateness and the possibility of occurrence.</w:t>
      </w:r>
    </w:p>
    <w:p w14:paraId="24E9CF12" w14:textId="77777777" w:rsidR="004E5596" w:rsidRPr="00FB0494" w:rsidRDefault="004E5596" w:rsidP="00D43DB2">
      <w:pPr>
        <w:tabs>
          <w:tab w:val="left" w:pos="2880"/>
          <w:tab w:val="left" w:pos="5760"/>
          <w:tab w:val="decimal" w:pos="6660"/>
          <w:tab w:val="left" w:pos="7110"/>
          <w:tab w:val="decimal" w:pos="7920"/>
        </w:tabs>
        <w:overflowPunct/>
        <w:autoSpaceDE/>
        <w:autoSpaceDN/>
        <w:adjustRightInd/>
        <w:spacing w:before="120" w:after="120" w:line="380" w:lineRule="exact"/>
        <w:ind w:left="907" w:right="43"/>
        <w:jc w:val="thaiDistribute"/>
        <w:textAlignment w:val="auto"/>
        <w:rPr>
          <w:rFonts w:ascii="Arial" w:hAnsi="Arial" w:cs="Arial"/>
          <w:sz w:val="22"/>
          <w:szCs w:val="22"/>
        </w:rPr>
      </w:pPr>
      <w:r w:rsidRPr="00FB0494">
        <w:rPr>
          <w:rFonts w:ascii="Arial" w:hAnsi="Arial" w:cs="Arial"/>
          <w:sz w:val="22"/>
          <w:szCs w:val="22"/>
        </w:rPr>
        <w:t>The impact on the best estimate</w:t>
      </w:r>
      <w:r w:rsidR="002012C8" w:rsidRPr="00FB0494">
        <w:rPr>
          <w:rFonts w:ascii="Arial" w:hAnsi="Arial" w:cs="Arial"/>
          <w:sz w:val="22"/>
          <w:szCs w:val="22"/>
        </w:rPr>
        <w:t xml:space="preserve"> of</w:t>
      </w:r>
      <w:r w:rsidRPr="00FB0494">
        <w:rPr>
          <w:rFonts w:ascii="Arial" w:hAnsi="Arial" w:cs="Arial"/>
          <w:sz w:val="22"/>
          <w:szCs w:val="22"/>
        </w:rPr>
        <w:t xml:space="preserve"> insurance liabilities </w:t>
      </w:r>
      <w:r w:rsidR="002012C8" w:rsidRPr="00FB0494">
        <w:rPr>
          <w:rFonts w:ascii="Arial" w:hAnsi="Arial" w:cs="Arial"/>
          <w:sz w:val="22"/>
          <w:szCs w:val="22"/>
        </w:rPr>
        <w:t>of</w:t>
      </w:r>
      <w:r w:rsidRPr="00FB0494">
        <w:rPr>
          <w:rFonts w:ascii="Arial" w:hAnsi="Arial" w:cs="Arial"/>
          <w:sz w:val="22"/>
          <w:szCs w:val="22"/>
        </w:rPr>
        <w:t xml:space="preserve"> changes in key variables is shown in the following table.</w:t>
      </w:r>
    </w:p>
    <w:p w14:paraId="38B99B0A" w14:textId="77777777" w:rsidR="004E5596" w:rsidRPr="00FB0494" w:rsidRDefault="004E5596" w:rsidP="003B4D4C">
      <w:pPr>
        <w:pStyle w:val="ListParagraph"/>
        <w:spacing w:after="0" w:line="320" w:lineRule="exact"/>
        <w:ind w:right="-457"/>
        <w:jc w:val="right"/>
        <w:rPr>
          <w:rFonts w:ascii="Arial" w:hAnsi="Arial" w:cs="Arial"/>
          <w:sz w:val="16"/>
          <w:szCs w:val="16"/>
        </w:rPr>
      </w:pPr>
      <w:r w:rsidRPr="00FB0494">
        <w:rPr>
          <w:rFonts w:ascii="Arial" w:hAnsi="Arial" w:cs="Arial"/>
          <w:sz w:val="16"/>
          <w:szCs w:val="16"/>
        </w:rPr>
        <w:t>(Unit: Million Baht</w:t>
      </w:r>
      <w:r w:rsidRPr="00FB0494">
        <w:rPr>
          <w:rFonts w:ascii="Arial" w:hAnsi="Arial" w:cs="Arial"/>
          <w:sz w:val="16"/>
          <w:szCs w:val="16"/>
          <w:cs/>
        </w:rPr>
        <w:t>)</w:t>
      </w:r>
    </w:p>
    <w:tbl>
      <w:tblPr>
        <w:tblW w:w="10201" w:type="dxa"/>
        <w:tblLook w:val="04A0" w:firstRow="1" w:lastRow="0" w:firstColumn="1" w:lastColumn="0" w:noHBand="0" w:noVBand="1"/>
      </w:tblPr>
      <w:tblGrid>
        <w:gridCol w:w="1998"/>
        <w:gridCol w:w="1418"/>
        <w:gridCol w:w="1696"/>
        <w:gridCol w:w="1696"/>
        <w:gridCol w:w="1696"/>
        <w:gridCol w:w="1697"/>
      </w:tblGrid>
      <w:tr w:rsidR="004E5596" w:rsidRPr="00FB0494" w14:paraId="18B0CE28" w14:textId="77777777" w:rsidTr="00BC5698">
        <w:tc>
          <w:tcPr>
            <w:tcW w:w="1998" w:type="dxa"/>
            <w:shd w:val="clear" w:color="auto" w:fill="auto"/>
            <w:vAlign w:val="bottom"/>
          </w:tcPr>
          <w:p w14:paraId="437D9CA2" w14:textId="77777777" w:rsidR="004E5596" w:rsidRPr="00FB0494" w:rsidRDefault="004E5596" w:rsidP="003B4D4C">
            <w:pPr>
              <w:spacing w:line="320" w:lineRule="exact"/>
              <w:ind w:right="-108"/>
              <w:jc w:val="center"/>
              <w:rPr>
                <w:rFonts w:ascii="Arial" w:hAnsi="Arial" w:cs="Arial"/>
                <w:sz w:val="16"/>
                <w:szCs w:val="16"/>
              </w:rPr>
            </w:pPr>
          </w:p>
        </w:tc>
        <w:tc>
          <w:tcPr>
            <w:tcW w:w="8203" w:type="dxa"/>
            <w:gridSpan w:val="5"/>
            <w:shd w:val="clear" w:color="auto" w:fill="auto"/>
            <w:vAlign w:val="bottom"/>
          </w:tcPr>
          <w:p w14:paraId="44EED010" w14:textId="77777777" w:rsidR="004E5596" w:rsidRPr="00FB0494" w:rsidRDefault="00BB662D" w:rsidP="003B4D4C">
            <w:pPr>
              <w:pBdr>
                <w:bottom w:val="single" w:sz="4" w:space="1" w:color="auto"/>
              </w:pBdr>
              <w:spacing w:line="320" w:lineRule="exact"/>
              <w:jc w:val="center"/>
              <w:rPr>
                <w:rFonts w:ascii="Arial" w:hAnsi="Arial" w:cs="Arial"/>
                <w:sz w:val="16"/>
                <w:szCs w:val="16"/>
                <w:cs/>
              </w:rPr>
            </w:pPr>
            <w:r w:rsidRPr="00FB0494">
              <w:rPr>
                <w:rFonts w:ascii="Arial" w:hAnsi="Arial" w:cs="Arial"/>
                <w:sz w:val="16"/>
                <w:szCs w:val="16"/>
              </w:rPr>
              <w:t>2024</w:t>
            </w:r>
          </w:p>
        </w:tc>
      </w:tr>
      <w:tr w:rsidR="004E5596" w:rsidRPr="00FB0494" w14:paraId="25CC3CB8" w14:textId="77777777" w:rsidTr="000433EC">
        <w:trPr>
          <w:trHeight w:val="80"/>
        </w:trPr>
        <w:tc>
          <w:tcPr>
            <w:tcW w:w="1998" w:type="dxa"/>
            <w:shd w:val="clear" w:color="auto" w:fill="auto"/>
            <w:vAlign w:val="bottom"/>
          </w:tcPr>
          <w:p w14:paraId="51E18DED" w14:textId="77777777" w:rsidR="004E5596" w:rsidRPr="00FB0494" w:rsidRDefault="004E5596" w:rsidP="003B4D4C">
            <w:pPr>
              <w:spacing w:line="320" w:lineRule="exact"/>
              <w:ind w:right="-108"/>
              <w:jc w:val="center"/>
              <w:rPr>
                <w:rFonts w:ascii="Arial" w:hAnsi="Arial" w:cs="Arial"/>
                <w:sz w:val="16"/>
                <w:szCs w:val="16"/>
              </w:rPr>
            </w:pPr>
          </w:p>
        </w:tc>
        <w:tc>
          <w:tcPr>
            <w:tcW w:w="1418" w:type="dxa"/>
            <w:shd w:val="clear" w:color="auto" w:fill="auto"/>
            <w:vAlign w:val="bottom"/>
          </w:tcPr>
          <w:p w14:paraId="550E9C2E" w14:textId="77777777" w:rsidR="004E5596" w:rsidRPr="00FB0494" w:rsidRDefault="004E5596" w:rsidP="003B4D4C">
            <w:pPr>
              <w:pBdr>
                <w:bottom w:val="single" w:sz="4" w:space="1" w:color="auto"/>
              </w:pBdr>
              <w:spacing w:line="320" w:lineRule="exact"/>
              <w:jc w:val="center"/>
              <w:rPr>
                <w:rFonts w:ascii="Arial" w:hAnsi="Arial" w:cs="Arial"/>
                <w:sz w:val="16"/>
                <w:szCs w:val="16"/>
              </w:rPr>
            </w:pPr>
            <w:r w:rsidRPr="00FB0494">
              <w:rPr>
                <w:rFonts w:ascii="Arial" w:hAnsi="Arial" w:cs="Arial"/>
                <w:sz w:val="16"/>
                <w:szCs w:val="16"/>
              </w:rPr>
              <w:t>Assumption change</w:t>
            </w:r>
          </w:p>
        </w:tc>
        <w:tc>
          <w:tcPr>
            <w:tcW w:w="1696" w:type="dxa"/>
            <w:shd w:val="clear" w:color="auto" w:fill="auto"/>
            <w:vAlign w:val="bottom"/>
          </w:tcPr>
          <w:p w14:paraId="2C8A7DCF" w14:textId="77777777" w:rsidR="004E5596" w:rsidRPr="00FB0494" w:rsidRDefault="004E5596" w:rsidP="003B4D4C">
            <w:pPr>
              <w:pBdr>
                <w:bottom w:val="single" w:sz="4" w:space="1" w:color="auto"/>
              </w:pBdr>
              <w:spacing w:line="320" w:lineRule="exact"/>
              <w:jc w:val="center"/>
              <w:rPr>
                <w:rFonts w:ascii="Arial" w:hAnsi="Arial" w:cs="Arial"/>
                <w:sz w:val="16"/>
                <w:szCs w:val="16"/>
                <w:cs/>
              </w:rPr>
            </w:pPr>
            <w:r w:rsidRPr="00FB0494">
              <w:rPr>
                <w:rFonts w:ascii="Arial" w:hAnsi="Arial" w:cs="Arial"/>
                <w:sz w:val="16"/>
                <w:szCs w:val="16"/>
              </w:rPr>
              <w:t xml:space="preserve">Increase (decrease) in provision for gross claim liabilities </w:t>
            </w:r>
          </w:p>
        </w:tc>
        <w:tc>
          <w:tcPr>
            <w:tcW w:w="1696" w:type="dxa"/>
            <w:shd w:val="clear" w:color="auto" w:fill="auto"/>
            <w:vAlign w:val="bottom"/>
          </w:tcPr>
          <w:p w14:paraId="580933A8" w14:textId="77777777" w:rsidR="004E5596" w:rsidRPr="00FB0494" w:rsidRDefault="004E5596" w:rsidP="003B4D4C">
            <w:pPr>
              <w:pBdr>
                <w:bottom w:val="single" w:sz="4" w:space="1" w:color="auto"/>
              </w:pBdr>
              <w:spacing w:line="320" w:lineRule="exact"/>
              <w:jc w:val="center"/>
              <w:rPr>
                <w:rFonts w:ascii="Arial" w:hAnsi="Arial" w:cs="Arial"/>
                <w:sz w:val="16"/>
                <w:szCs w:val="16"/>
                <w:cs/>
              </w:rPr>
            </w:pPr>
            <w:r w:rsidRPr="00FB0494">
              <w:rPr>
                <w:rFonts w:ascii="Arial" w:hAnsi="Arial" w:cs="Arial"/>
                <w:sz w:val="16"/>
                <w:szCs w:val="16"/>
              </w:rPr>
              <w:t xml:space="preserve">Increase (decrease) in provision for net claim liabilities </w:t>
            </w:r>
          </w:p>
        </w:tc>
        <w:tc>
          <w:tcPr>
            <w:tcW w:w="1696" w:type="dxa"/>
            <w:vAlign w:val="bottom"/>
          </w:tcPr>
          <w:p w14:paraId="740F9C7A" w14:textId="77777777" w:rsidR="004E5596" w:rsidRPr="00FB0494" w:rsidRDefault="004E5596" w:rsidP="003B4D4C">
            <w:pPr>
              <w:pBdr>
                <w:bottom w:val="single" w:sz="4" w:space="1" w:color="auto"/>
              </w:pBdr>
              <w:spacing w:line="320" w:lineRule="exact"/>
              <w:jc w:val="center"/>
              <w:rPr>
                <w:rFonts w:ascii="Arial" w:hAnsi="Arial" w:cs="Arial"/>
                <w:sz w:val="16"/>
                <w:szCs w:val="16"/>
                <w:cs/>
              </w:rPr>
            </w:pPr>
            <w:r w:rsidRPr="00FB0494">
              <w:rPr>
                <w:rFonts w:ascii="Arial" w:hAnsi="Arial" w:cs="Arial"/>
                <w:sz w:val="16"/>
                <w:szCs w:val="16"/>
              </w:rPr>
              <w:t>Increase (decrease) in profit before tax</w:t>
            </w:r>
          </w:p>
        </w:tc>
        <w:tc>
          <w:tcPr>
            <w:tcW w:w="1697" w:type="dxa"/>
            <w:vAlign w:val="bottom"/>
          </w:tcPr>
          <w:p w14:paraId="15F2FC78" w14:textId="77777777" w:rsidR="004E5596" w:rsidRPr="00FB0494" w:rsidRDefault="004E5596" w:rsidP="003B4D4C">
            <w:pPr>
              <w:pBdr>
                <w:bottom w:val="single" w:sz="4" w:space="1" w:color="auto"/>
              </w:pBdr>
              <w:spacing w:line="320" w:lineRule="exact"/>
              <w:jc w:val="center"/>
              <w:rPr>
                <w:rFonts w:ascii="Arial" w:hAnsi="Arial" w:cs="Arial"/>
                <w:sz w:val="16"/>
                <w:szCs w:val="16"/>
                <w:cs/>
              </w:rPr>
            </w:pPr>
            <w:r w:rsidRPr="00FB0494">
              <w:rPr>
                <w:rFonts w:ascii="Arial" w:hAnsi="Arial" w:cs="Arial"/>
                <w:sz w:val="16"/>
                <w:szCs w:val="16"/>
              </w:rPr>
              <w:t>Increase (decrease) in owner’s equity</w:t>
            </w:r>
          </w:p>
        </w:tc>
      </w:tr>
      <w:tr w:rsidR="003301E9" w:rsidRPr="00FB0494" w14:paraId="468ADA15" w14:textId="77777777" w:rsidTr="000433EC">
        <w:tc>
          <w:tcPr>
            <w:tcW w:w="1998" w:type="dxa"/>
            <w:shd w:val="clear" w:color="auto" w:fill="auto"/>
          </w:tcPr>
          <w:p w14:paraId="2742305E" w14:textId="77777777" w:rsidR="003301E9" w:rsidRPr="00FB0494" w:rsidRDefault="003301E9" w:rsidP="003301E9">
            <w:pPr>
              <w:spacing w:line="320" w:lineRule="exact"/>
              <w:ind w:left="162" w:right="-108" w:hanging="162"/>
              <w:rPr>
                <w:rFonts w:ascii="Arial" w:hAnsi="Arial" w:cs="Arial"/>
                <w:sz w:val="16"/>
                <w:szCs w:val="16"/>
                <w:cs/>
              </w:rPr>
            </w:pPr>
            <w:r w:rsidRPr="00FB0494">
              <w:rPr>
                <w:rFonts w:ascii="Arial" w:hAnsi="Arial" w:cs="Arial"/>
                <w:sz w:val="16"/>
                <w:szCs w:val="16"/>
              </w:rPr>
              <w:t>Ultimate loss ratio in latest accident year</w:t>
            </w:r>
          </w:p>
        </w:tc>
        <w:tc>
          <w:tcPr>
            <w:tcW w:w="1418" w:type="dxa"/>
            <w:shd w:val="clear" w:color="auto" w:fill="auto"/>
          </w:tcPr>
          <w:p w14:paraId="3146519A" w14:textId="77777777" w:rsidR="003301E9" w:rsidRPr="00FB0494" w:rsidRDefault="003301E9" w:rsidP="003301E9">
            <w:pPr>
              <w:spacing w:line="320" w:lineRule="exact"/>
              <w:jc w:val="center"/>
              <w:rPr>
                <w:rFonts w:ascii="Arial" w:eastAsia="MS Mincho" w:hAnsi="Arial" w:cs="Arial"/>
                <w:sz w:val="16"/>
                <w:szCs w:val="16"/>
              </w:rPr>
            </w:pPr>
            <w:r w:rsidRPr="00FB0494">
              <w:rPr>
                <w:rFonts w:ascii="Arial" w:eastAsia="MS Mincho" w:hAnsi="Arial" w:cs="Arial"/>
                <w:sz w:val="16"/>
                <w:szCs w:val="16"/>
              </w:rPr>
              <w:t>+ 5%</w:t>
            </w:r>
          </w:p>
        </w:tc>
        <w:tc>
          <w:tcPr>
            <w:tcW w:w="1696" w:type="dxa"/>
            <w:shd w:val="clear" w:color="auto" w:fill="auto"/>
          </w:tcPr>
          <w:p w14:paraId="71B55769" w14:textId="77777777" w:rsidR="003301E9" w:rsidRPr="00FB0494" w:rsidRDefault="003301E9" w:rsidP="002016DF">
            <w:pPr>
              <w:tabs>
                <w:tab w:val="decimal" w:pos="1162"/>
              </w:tabs>
              <w:spacing w:line="320" w:lineRule="exact"/>
              <w:ind w:right="58"/>
              <w:rPr>
                <w:rFonts w:ascii="Arial" w:eastAsia="MS Mincho" w:hAnsi="Arial" w:cs="Arial"/>
                <w:sz w:val="16"/>
                <w:szCs w:val="16"/>
              </w:rPr>
            </w:pPr>
            <w:r w:rsidRPr="00FB0494">
              <w:rPr>
                <w:rFonts w:ascii="Arial" w:eastAsia="MS Mincho" w:hAnsi="Arial" w:cs="Arial"/>
                <w:sz w:val="16"/>
                <w:szCs w:val="16"/>
              </w:rPr>
              <w:t>37</w:t>
            </w:r>
          </w:p>
        </w:tc>
        <w:tc>
          <w:tcPr>
            <w:tcW w:w="1696" w:type="dxa"/>
            <w:shd w:val="clear" w:color="auto" w:fill="auto"/>
          </w:tcPr>
          <w:p w14:paraId="54E74883" w14:textId="77777777" w:rsidR="003301E9" w:rsidRPr="00FB0494" w:rsidRDefault="003301E9" w:rsidP="002016DF">
            <w:pPr>
              <w:tabs>
                <w:tab w:val="decimal" w:pos="1162"/>
              </w:tabs>
              <w:spacing w:line="320" w:lineRule="exact"/>
              <w:ind w:right="58"/>
              <w:rPr>
                <w:rFonts w:ascii="Arial" w:eastAsia="MS Mincho" w:hAnsi="Arial" w:cs="Arial"/>
                <w:sz w:val="16"/>
                <w:szCs w:val="16"/>
              </w:rPr>
            </w:pPr>
            <w:r w:rsidRPr="00FB0494">
              <w:rPr>
                <w:rFonts w:ascii="Arial" w:eastAsia="MS Mincho" w:hAnsi="Arial" w:cs="Arial"/>
                <w:sz w:val="16"/>
                <w:szCs w:val="16"/>
              </w:rPr>
              <w:t>19</w:t>
            </w:r>
          </w:p>
        </w:tc>
        <w:tc>
          <w:tcPr>
            <w:tcW w:w="1696" w:type="dxa"/>
            <w:shd w:val="clear" w:color="auto" w:fill="auto"/>
          </w:tcPr>
          <w:p w14:paraId="47D59CAF" w14:textId="77777777" w:rsidR="003301E9" w:rsidRPr="00FB0494" w:rsidRDefault="003301E9" w:rsidP="002016DF">
            <w:pPr>
              <w:tabs>
                <w:tab w:val="decimal" w:pos="1162"/>
              </w:tabs>
              <w:spacing w:line="320" w:lineRule="exact"/>
              <w:ind w:right="58"/>
              <w:rPr>
                <w:rFonts w:ascii="Arial" w:eastAsia="MS Mincho" w:hAnsi="Arial" w:cs="Arial"/>
                <w:sz w:val="16"/>
                <w:szCs w:val="16"/>
              </w:rPr>
            </w:pPr>
            <w:r w:rsidRPr="00FB0494">
              <w:rPr>
                <w:rFonts w:ascii="Arial" w:eastAsia="MS Mincho" w:hAnsi="Arial" w:cs="Arial"/>
                <w:sz w:val="16"/>
                <w:szCs w:val="16"/>
              </w:rPr>
              <w:t>(19)</w:t>
            </w:r>
          </w:p>
        </w:tc>
        <w:tc>
          <w:tcPr>
            <w:tcW w:w="1697" w:type="dxa"/>
            <w:shd w:val="clear" w:color="auto" w:fill="auto"/>
          </w:tcPr>
          <w:p w14:paraId="68E8D045" w14:textId="77777777" w:rsidR="003301E9" w:rsidRPr="00FB0494" w:rsidRDefault="003301E9" w:rsidP="002016DF">
            <w:pPr>
              <w:tabs>
                <w:tab w:val="decimal" w:pos="1162"/>
              </w:tabs>
              <w:spacing w:line="320" w:lineRule="exact"/>
              <w:ind w:right="58"/>
              <w:rPr>
                <w:rFonts w:ascii="Arial" w:eastAsia="MS Mincho" w:hAnsi="Arial" w:cs="Arial"/>
                <w:sz w:val="16"/>
                <w:szCs w:val="16"/>
              </w:rPr>
            </w:pPr>
            <w:r w:rsidRPr="00FB0494">
              <w:rPr>
                <w:rFonts w:ascii="Arial" w:eastAsia="MS Mincho" w:hAnsi="Arial" w:cs="Arial"/>
                <w:sz w:val="16"/>
                <w:szCs w:val="16"/>
              </w:rPr>
              <w:t>(15)</w:t>
            </w:r>
          </w:p>
        </w:tc>
      </w:tr>
      <w:tr w:rsidR="003301E9" w:rsidRPr="00FB0494" w14:paraId="156C8E9A" w14:textId="77777777" w:rsidTr="000433EC">
        <w:tc>
          <w:tcPr>
            <w:tcW w:w="1998" w:type="dxa"/>
            <w:shd w:val="clear" w:color="auto" w:fill="auto"/>
          </w:tcPr>
          <w:p w14:paraId="57DD2A80" w14:textId="77777777" w:rsidR="003301E9" w:rsidRPr="00FB0494" w:rsidRDefault="003301E9" w:rsidP="003301E9">
            <w:pPr>
              <w:spacing w:line="320" w:lineRule="exact"/>
              <w:ind w:left="158" w:right="-115" w:hanging="158"/>
              <w:rPr>
                <w:rFonts w:ascii="Arial" w:hAnsi="Arial" w:cs="Arial"/>
                <w:sz w:val="16"/>
                <w:szCs w:val="16"/>
                <w:cs/>
              </w:rPr>
            </w:pPr>
            <w:r w:rsidRPr="00FB0494">
              <w:rPr>
                <w:rFonts w:ascii="Arial" w:hAnsi="Arial" w:cs="Arial"/>
                <w:sz w:val="16"/>
                <w:szCs w:val="16"/>
              </w:rPr>
              <w:t>Ultimate loss ratio in latest accident year</w:t>
            </w:r>
          </w:p>
        </w:tc>
        <w:tc>
          <w:tcPr>
            <w:tcW w:w="1418" w:type="dxa"/>
            <w:shd w:val="clear" w:color="auto" w:fill="auto"/>
          </w:tcPr>
          <w:p w14:paraId="5AB4464B" w14:textId="77777777" w:rsidR="003301E9" w:rsidRPr="00FB0494" w:rsidRDefault="003301E9" w:rsidP="003301E9">
            <w:pPr>
              <w:spacing w:line="320" w:lineRule="exact"/>
              <w:jc w:val="center"/>
              <w:rPr>
                <w:rFonts w:ascii="Arial" w:eastAsia="MS Mincho" w:hAnsi="Arial" w:cs="Arial"/>
                <w:sz w:val="16"/>
                <w:szCs w:val="16"/>
              </w:rPr>
            </w:pPr>
            <w:r w:rsidRPr="00FB0494">
              <w:rPr>
                <w:rFonts w:ascii="Arial" w:eastAsia="MS Mincho" w:hAnsi="Arial" w:cs="Arial"/>
                <w:sz w:val="16"/>
                <w:szCs w:val="16"/>
              </w:rPr>
              <w:t>- 5%</w:t>
            </w:r>
          </w:p>
        </w:tc>
        <w:tc>
          <w:tcPr>
            <w:tcW w:w="1696" w:type="dxa"/>
            <w:shd w:val="clear" w:color="auto" w:fill="auto"/>
          </w:tcPr>
          <w:p w14:paraId="50F98443" w14:textId="77777777" w:rsidR="003301E9" w:rsidRPr="00FB0494" w:rsidRDefault="003301E9" w:rsidP="00BA7A05">
            <w:pPr>
              <w:tabs>
                <w:tab w:val="decimal" w:pos="1162"/>
              </w:tabs>
              <w:spacing w:line="320" w:lineRule="exact"/>
              <w:ind w:right="58"/>
              <w:rPr>
                <w:rFonts w:ascii="Arial" w:eastAsia="MS Mincho" w:hAnsi="Arial" w:cs="Arial"/>
                <w:sz w:val="16"/>
                <w:szCs w:val="16"/>
              </w:rPr>
            </w:pPr>
            <w:r w:rsidRPr="00FB0494">
              <w:rPr>
                <w:rFonts w:ascii="Arial" w:eastAsia="MS Mincho" w:hAnsi="Arial" w:cs="Arial"/>
                <w:sz w:val="16"/>
                <w:szCs w:val="16"/>
              </w:rPr>
              <w:t>(37)</w:t>
            </w:r>
          </w:p>
        </w:tc>
        <w:tc>
          <w:tcPr>
            <w:tcW w:w="1696" w:type="dxa"/>
            <w:shd w:val="clear" w:color="auto" w:fill="auto"/>
          </w:tcPr>
          <w:p w14:paraId="0F53D017" w14:textId="77777777" w:rsidR="003301E9" w:rsidRPr="00FB0494" w:rsidRDefault="003301E9" w:rsidP="002016DF">
            <w:pPr>
              <w:tabs>
                <w:tab w:val="decimal" w:pos="1162"/>
              </w:tabs>
              <w:spacing w:line="320" w:lineRule="exact"/>
              <w:ind w:right="58"/>
              <w:rPr>
                <w:rFonts w:ascii="Arial" w:eastAsia="MS Mincho" w:hAnsi="Arial" w:cs="Arial"/>
                <w:sz w:val="16"/>
                <w:szCs w:val="16"/>
              </w:rPr>
            </w:pPr>
            <w:r w:rsidRPr="00FB0494">
              <w:rPr>
                <w:rFonts w:ascii="Arial" w:eastAsia="MS Mincho" w:hAnsi="Arial" w:cs="Arial"/>
                <w:sz w:val="16"/>
                <w:szCs w:val="16"/>
              </w:rPr>
              <w:t>(19)</w:t>
            </w:r>
          </w:p>
        </w:tc>
        <w:tc>
          <w:tcPr>
            <w:tcW w:w="1696" w:type="dxa"/>
            <w:shd w:val="clear" w:color="auto" w:fill="auto"/>
          </w:tcPr>
          <w:p w14:paraId="1D62BC5A" w14:textId="77777777" w:rsidR="003301E9" w:rsidRPr="00FB0494" w:rsidRDefault="003301E9" w:rsidP="002016DF">
            <w:pPr>
              <w:tabs>
                <w:tab w:val="decimal" w:pos="1162"/>
              </w:tabs>
              <w:spacing w:line="320" w:lineRule="exact"/>
              <w:ind w:right="58"/>
              <w:rPr>
                <w:rFonts w:ascii="Arial" w:eastAsia="MS Mincho" w:hAnsi="Arial" w:cs="Arial"/>
                <w:sz w:val="16"/>
                <w:szCs w:val="16"/>
              </w:rPr>
            </w:pPr>
            <w:r w:rsidRPr="00FB0494">
              <w:rPr>
                <w:rFonts w:ascii="Arial" w:eastAsia="MS Mincho" w:hAnsi="Arial" w:cs="Arial"/>
                <w:sz w:val="16"/>
                <w:szCs w:val="16"/>
              </w:rPr>
              <w:t>19</w:t>
            </w:r>
          </w:p>
        </w:tc>
        <w:tc>
          <w:tcPr>
            <w:tcW w:w="1697" w:type="dxa"/>
            <w:shd w:val="clear" w:color="auto" w:fill="auto"/>
          </w:tcPr>
          <w:p w14:paraId="6FE092CC" w14:textId="77777777" w:rsidR="003301E9" w:rsidRPr="00FB0494" w:rsidRDefault="003301E9" w:rsidP="002016DF">
            <w:pPr>
              <w:tabs>
                <w:tab w:val="decimal" w:pos="1162"/>
              </w:tabs>
              <w:spacing w:line="320" w:lineRule="exact"/>
              <w:ind w:right="58"/>
              <w:rPr>
                <w:rFonts w:ascii="Arial" w:eastAsia="MS Mincho" w:hAnsi="Arial" w:cs="Arial"/>
                <w:sz w:val="16"/>
                <w:szCs w:val="16"/>
              </w:rPr>
            </w:pPr>
            <w:r w:rsidRPr="00FB0494">
              <w:rPr>
                <w:rFonts w:ascii="Arial" w:eastAsia="MS Mincho" w:hAnsi="Arial" w:cs="Arial"/>
                <w:sz w:val="16"/>
                <w:szCs w:val="16"/>
              </w:rPr>
              <w:t>15</w:t>
            </w:r>
          </w:p>
        </w:tc>
      </w:tr>
      <w:tr w:rsidR="003301E9" w:rsidRPr="00FB0494" w14:paraId="72FFF538" w14:textId="77777777" w:rsidTr="000433EC">
        <w:tc>
          <w:tcPr>
            <w:tcW w:w="1998" w:type="dxa"/>
            <w:shd w:val="clear" w:color="auto" w:fill="auto"/>
          </w:tcPr>
          <w:p w14:paraId="00A77268" w14:textId="77777777" w:rsidR="003301E9" w:rsidRPr="00FB0494" w:rsidRDefault="003301E9" w:rsidP="003301E9">
            <w:pPr>
              <w:spacing w:line="320" w:lineRule="exact"/>
              <w:ind w:left="162" w:right="-108" w:hanging="162"/>
              <w:rPr>
                <w:rFonts w:ascii="Arial" w:hAnsi="Arial" w:cs="Arial"/>
                <w:sz w:val="16"/>
                <w:szCs w:val="16"/>
              </w:rPr>
            </w:pPr>
            <w:r w:rsidRPr="00FB0494">
              <w:rPr>
                <w:rFonts w:ascii="Arial" w:hAnsi="Arial" w:cs="Arial"/>
                <w:sz w:val="16"/>
                <w:szCs w:val="16"/>
              </w:rPr>
              <w:t>ULAE ratio</w:t>
            </w:r>
          </w:p>
        </w:tc>
        <w:tc>
          <w:tcPr>
            <w:tcW w:w="1418" w:type="dxa"/>
            <w:shd w:val="clear" w:color="auto" w:fill="auto"/>
          </w:tcPr>
          <w:p w14:paraId="32DCA5B2" w14:textId="77777777" w:rsidR="003301E9" w:rsidRPr="00FB0494" w:rsidRDefault="003301E9" w:rsidP="003301E9">
            <w:pPr>
              <w:spacing w:line="320" w:lineRule="exact"/>
              <w:jc w:val="center"/>
              <w:rPr>
                <w:rFonts w:ascii="Arial" w:eastAsia="MS Mincho" w:hAnsi="Arial" w:cs="Arial"/>
                <w:sz w:val="16"/>
                <w:szCs w:val="16"/>
              </w:rPr>
            </w:pPr>
            <w:r w:rsidRPr="00FB0494">
              <w:rPr>
                <w:rFonts w:ascii="Arial" w:eastAsia="MS Mincho" w:hAnsi="Arial" w:cs="Arial"/>
                <w:sz w:val="16"/>
                <w:szCs w:val="16"/>
              </w:rPr>
              <w:t>+50%</w:t>
            </w:r>
          </w:p>
        </w:tc>
        <w:tc>
          <w:tcPr>
            <w:tcW w:w="1696" w:type="dxa"/>
            <w:shd w:val="clear" w:color="auto" w:fill="auto"/>
          </w:tcPr>
          <w:p w14:paraId="55CD740E" w14:textId="77777777" w:rsidR="003301E9" w:rsidRPr="00FB0494" w:rsidRDefault="003301E9" w:rsidP="002016DF">
            <w:pPr>
              <w:tabs>
                <w:tab w:val="decimal" w:pos="1072"/>
              </w:tabs>
              <w:spacing w:line="320" w:lineRule="exact"/>
              <w:ind w:right="58"/>
              <w:rPr>
                <w:rFonts w:ascii="Arial" w:eastAsia="MS Mincho" w:hAnsi="Arial" w:cs="Arial"/>
                <w:sz w:val="16"/>
                <w:szCs w:val="16"/>
              </w:rPr>
            </w:pPr>
            <w:r w:rsidRPr="00FB0494">
              <w:rPr>
                <w:rFonts w:ascii="Arial" w:eastAsia="MS Mincho" w:hAnsi="Arial" w:cs="Arial"/>
                <w:sz w:val="16"/>
                <w:szCs w:val="16"/>
              </w:rPr>
              <w:t>5.0</w:t>
            </w:r>
          </w:p>
        </w:tc>
        <w:tc>
          <w:tcPr>
            <w:tcW w:w="1696" w:type="dxa"/>
            <w:shd w:val="clear" w:color="auto" w:fill="auto"/>
          </w:tcPr>
          <w:p w14:paraId="45EA32FC" w14:textId="77777777" w:rsidR="003301E9" w:rsidRPr="00FB0494" w:rsidRDefault="003301E9" w:rsidP="002016DF">
            <w:pPr>
              <w:tabs>
                <w:tab w:val="decimal" w:pos="1072"/>
              </w:tabs>
              <w:spacing w:line="320" w:lineRule="exact"/>
              <w:ind w:right="58"/>
              <w:rPr>
                <w:rFonts w:ascii="Arial" w:eastAsia="MS Mincho" w:hAnsi="Arial" w:cs="Arial"/>
                <w:sz w:val="16"/>
                <w:szCs w:val="16"/>
              </w:rPr>
            </w:pPr>
            <w:r w:rsidRPr="00FB0494">
              <w:rPr>
                <w:rFonts w:ascii="Arial" w:eastAsia="MS Mincho" w:hAnsi="Arial" w:cs="Arial"/>
                <w:sz w:val="16"/>
                <w:szCs w:val="16"/>
              </w:rPr>
              <w:t>5.0</w:t>
            </w:r>
          </w:p>
        </w:tc>
        <w:tc>
          <w:tcPr>
            <w:tcW w:w="1696" w:type="dxa"/>
            <w:shd w:val="clear" w:color="auto" w:fill="auto"/>
          </w:tcPr>
          <w:p w14:paraId="44B2D34D" w14:textId="77777777" w:rsidR="003301E9" w:rsidRPr="00FB0494" w:rsidRDefault="003301E9" w:rsidP="002016DF">
            <w:pPr>
              <w:tabs>
                <w:tab w:val="decimal" w:pos="1072"/>
              </w:tabs>
              <w:spacing w:line="320" w:lineRule="exact"/>
              <w:ind w:right="58"/>
              <w:rPr>
                <w:rFonts w:ascii="Arial" w:eastAsia="MS Mincho" w:hAnsi="Arial" w:cs="Arial"/>
                <w:sz w:val="16"/>
                <w:szCs w:val="16"/>
              </w:rPr>
            </w:pPr>
            <w:r w:rsidRPr="00FB0494">
              <w:rPr>
                <w:rFonts w:ascii="Arial" w:eastAsia="MS Mincho" w:hAnsi="Arial" w:cs="Arial"/>
                <w:sz w:val="16"/>
                <w:szCs w:val="16"/>
              </w:rPr>
              <w:t>(5.0)</w:t>
            </w:r>
          </w:p>
        </w:tc>
        <w:tc>
          <w:tcPr>
            <w:tcW w:w="1697" w:type="dxa"/>
            <w:shd w:val="clear" w:color="auto" w:fill="auto"/>
          </w:tcPr>
          <w:p w14:paraId="1B60FE14" w14:textId="77777777" w:rsidR="003301E9" w:rsidRPr="00FB0494" w:rsidRDefault="003301E9" w:rsidP="002016DF">
            <w:pPr>
              <w:tabs>
                <w:tab w:val="decimal" w:pos="1072"/>
              </w:tabs>
              <w:spacing w:line="320" w:lineRule="exact"/>
              <w:ind w:right="58"/>
              <w:rPr>
                <w:rFonts w:ascii="Arial" w:eastAsia="MS Mincho" w:hAnsi="Arial" w:cs="Arial"/>
                <w:sz w:val="16"/>
                <w:szCs w:val="16"/>
              </w:rPr>
            </w:pPr>
            <w:r w:rsidRPr="00FB0494">
              <w:rPr>
                <w:rFonts w:ascii="Arial" w:eastAsia="MS Mincho" w:hAnsi="Arial" w:cs="Arial"/>
                <w:sz w:val="16"/>
                <w:szCs w:val="16"/>
              </w:rPr>
              <w:t>(4.0)</w:t>
            </w:r>
          </w:p>
        </w:tc>
      </w:tr>
      <w:tr w:rsidR="003301E9" w:rsidRPr="00FB0494" w14:paraId="1437BA84" w14:textId="77777777" w:rsidTr="000433EC">
        <w:tc>
          <w:tcPr>
            <w:tcW w:w="1998" w:type="dxa"/>
            <w:shd w:val="clear" w:color="auto" w:fill="auto"/>
          </w:tcPr>
          <w:p w14:paraId="606F48C6" w14:textId="77777777" w:rsidR="003301E9" w:rsidRPr="00FB0494" w:rsidRDefault="003301E9" w:rsidP="003301E9">
            <w:pPr>
              <w:spacing w:line="320" w:lineRule="exact"/>
              <w:ind w:left="162" w:right="-108" w:hanging="162"/>
              <w:rPr>
                <w:rFonts w:ascii="Arial" w:hAnsi="Arial" w:cs="Arial"/>
                <w:sz w:val="16"/>
                <w:szCs w:val="16"/>
                <w:cs/>
              </w:rPr>
            </w:pPr>
            <w:r w:rsidRPr="00FB0494">
              <w:rPr>
                <w:rFonts w:ascii="Arial" w:hAnsi="Arial" w:cs="Arial"/>
                <w:sz w:val="16"/>
                <w:szCs w:val="16"/>
              </w:rPr>
              <w:t>ULAE ratio</w:t>
            </w:r>
          </w:p>
        </w:tc>
        <w:tc>
          <w:tcPr>
            <w:tcW w:w="1418" w:type="dxa"/>
            <w:shd w:val="clear" w:color="auto" w:fill="auto"/>
          </w:tcPr>
          <w:p w14:paraId="2847AF45" w14:textId="77777777" w:rsidR="003301E9" w:rsidRPr="00FB0494" w:rsidRDefault="003301E9" w:rsidP="003301E9">
            <w:pPr>
              <w:spacing w:line="320" w:lineRule="exact"/>
              <w:jc w:val="center"/>
              <w:rPr>
                <w:rFonts w:ascii="Arial" w:eastAsia="MS Mincho" w:hAnsi="Arial" w:cs="Arial"/>
                <w:sz w:val="16"/>
                <w:szCs w:val="16"/>
              </w:rPr>
            </w:pPr>
            <w:r w:rsidRPr="00FB0494">
              <w:rPr>
                <w:rFonts w:ascii="Arial" w:eastAsia="MS Mincho" w:hAnsi="Arial" w:cs="Arial"/>
                <w:sz w:val="16"/>
                <w:szCs w:val="16"/>
              </w:rPr>
              <w:t>-50%</w:t>
            </w:r>
          </w:p>
        </w:tc>
        <w:tc>
          <w:tcPr>
            <w:tcW w:w="1696" w:type="dxa"/>
            <w:shd w:val="clear" w:color="auto" w:fill="auto"/>
          </w:tcPr>
          <w:p w14:paraId="611BADA6" w14:textId="77777777" w:rsidR="003301E9" w:rsidRPr="00FB0494" w:rsidRDefault="003301E9" w:rsidP="002016DF">
            <w:pPr>
              <w:tabs>
                <w:tab w:val="decimal" w:pos="1072"/>
              </w:tabs>
              <w:spacing w:line="320" w:lineRule="exact"/>
              <w:ind w:right="58"/>
              <w:rPr>
                <w:rFonts w:ascii="Arial" w:eastAsia="MS Mincho" w:hAnsi="Arial" w:cs="Arial"/>
                <w:sz w:val="16"/>
                <w:szCs w:val="16"/>
              </w:rPr>
            </w:pPr>
            <w:r w:rsidRPr="00FB0494">
              <w:rPr>
                <w:rFonts w:ascii="Arial" w:eastAsia="MS Mincho" w:hAnsi="Arial" w:cs="Arial"/>
                <w:sz w:val="16"/>
                <w:szCs w:val="16"/>
              </w:rPr>
              <w:t>(5.0)</w:t>
            </w:r>
          </w:p>
        </w:tc>
        <w:tc>
          <w:tcPr>
            <w:tcW w:w="1696" w:type="dxa"/>
            <w:shd w:val="clear" w:color="auto" w:fill="auto"/>
          </w:tcPr>
          <w:p w14:paraId="7DE1B35C" w14:textId="77777777" w:rsidR="003301E9" w:rsidRPr="00FB0494" w:rsidRDefault="003301E9" w:rsidP="002016DF">
            <w:pPr>
              <w:tabs>
                <w:tab w:val="decimal" w:pos="1072"/>
              </w:tabs>
              <w:spacing w:line="320" w:lineRule="exact"/>
              <w:ind w:right="58"/>
              <w:rPr>
                <w:rFonts w:ascii="Arial" w:eastAsia="MS Mincho" w:hAnsi="Arial" w:cs="Arial"/>
                <w:sz w:val="16"/>
                <w:szCs w:val="16"/>
              </w:rPr>
            </w:pPr>
            <w:r w:rsidRPr="00FB0494">
              <w:rPr>
                <w:rFonts w:ascii="Arial" w:eastAsia="MS Mincho" w:hAnsi="Arial" w:cs="Arial"/>
                <w:sz w:val="16"/>
                <w:szCs w:val="16"/>
              </w:rPr>
              <w:t>(5.0)</w:t>
            </w:r>
          </w:p>
        </w:tc>
        <w:tc>
          <w:tcPr>
            <w:tcW w:w="1696" w:type="dxa"/>
            <w:shd w:val="clear" w:color="auto" w:fill="auto"/>
          </w:tcPr>
          <w:p w14:paraId="56AACC81" w14:textId="77777777" w:rsidR="003301E9" w:rsidRPr="00FB0494" w:rsidRDefault="003301E9" w:rsidP="002016DF">
            <w:pPr>
              <w:tabs>
                <w:tab w:val="decimal" w:pos="1072"/>
              </w:tabs>
              <w:spacing w:line="320" w:lineRule="exact"/>
              <w:ind w:right="58"/>
              <w:rPr>
                <w:rFonts w:ascii="Arial" w:eastAsia="MS Mincho" w:hAnsi="Arial" w:cs="Arial"/>
                <w:sz w:val="16"/>
                <w:szCs w:val="16"/>
              </w:rPr>
            </w:pPr>
            <w:r w:rsidRPr="00FB0494">
              <w:rPr>
                <w:rFonts w:ascii="Arial" w:eastAsia="MS Mincho" w:hAnsi="Arial" w:cs="Arial"/>
                <w:sz w:val="16"/>
                <w:szCs w:val="16"/>
              </w:rPr>
              <w:t>5.0</w:t>
            </w:r>
          </w:p>
        </w:tc>
        <w:tc>
          <w:tcPr>
            <w:tcW w:w="1697" w:type="dxa"/>
            <w:shd w:val="clear" w:color="auto" w:fill="auto"/>
          </w:tcPr>
          <w:p w14:paraId="717442E8" w14:textId="77777777" w:rsidR="003301E9" w:rsidRPr="00FB0494" w:rsidRDefault="003301E9" w:rsidP="002016DF">
            <w:pPr>
              <w:tabs>
                <w:tab w:val="decimal" w:pos="1072"/>
              </w:tabs>
              <w:spacing w:line="320" w:lineRule="exact"/>
              <w:ind w:right="58"/>
              <w:rPr>
                <w:rFonts w:ascii="Arial" w:eastAsia="MS Mincho" w:hAnsi="Arial" w:cs="Arial"/>
                <w:sz w:val="16"/>
                <w:szCs w:val="16"/>
              </w:rPr>
            </w:pPr>
            <w:r w:rsidRPr="00FB0494">
              <w:rPr>
                <w:rFonts w:ascii="Arial" w:eastAsia="MS Mincho" w:hAnsi="Arial" w:cs="Arial"/>
                <w:sz w:val="16"/>
                <w:szCs w:val="16"/>
              </w:rPr>
              <w:t>4.0</w:t>
            </w:r>
          </w:p>
        </w:tc>
      </w:tr>
    </w:tbl>
    <w:p w14:paraId="38FB13B9" w14:textId="77777777" w:rsidR="003301E9" w:rsidRPr="00FB0494" w:rsidRDefault="003301E9">
      <w:pPr>
        <w:overflowPunct/>
        <w:autoSpaceDE/>
        <w:autoSpaceDN/>
        <w:adjustRightInd/>
        <w:textAlignment w:val="auto"/>
        <w:rPr>
          <w:rFonts w:ascii="Arial" w:hAnsi="Arial" w:cs="Arial"/>
          <w:sz w:val="16"/>
          <w:szCs w:val="16"/>
        </w:rPr>
      </w:pPr>
    </w:p>
    <w:p w14:paraId="13307BC6" w14:textId="77777777" w:rsidR="003301E9" w:rsidRPr="00FB0494" w:rsidRDefault="003301E9">
      <w:pPr>
        <w:overflowPunct/>
        <w:autoSpaceDE/>
        <w:autoSpaceDN/>
        <w:adjustRightInd/>
        <w:textAlignment w:val="auto"/>
        <w:rPr>
          <w:rFonts w:ascii="Arial" w:eastAsia="Calibri" w:hAnsi="Arial" w:cs="Arial"/>
          <w:sz w:val="16"/>
          <w:szCs w:val="16"/>
        </w:rPr>
      </w:pPr>
      <w:r w:rsidRPr="00FB0494">
        <w:rPr>
          <w:rFonts w:ascii="Arial" w:hAnsi="Arial" w:cs="Arial"/>
          <w:sz w:val="16"/>
          <w:szCs w:val="16"/>
        </w:rPr>
        <w:br w:type="page"/>
      </w:r>
    </w:p>
    <w:p w14:paraId="46090D0F" w14:textId="77777777" w:rsidR="006D1E0C" w:rsidRPr="00FB0494" w:rsidRDefault="006D1E0C" w:rsidP="003B4D4C">
      <w:pPr>
        <w:pStyle w:val="ListParagraph"/>
        <w:spacing w:before="160" w:after="0" w:line="320" w:lineRule="exact"/>
        <w:ind w:right="-461"/>
        <w:contextualSpacing w:val="0"/>
        <w:jc w:val="right"/>
        <w:rPr>
          <w:rFonts w:ascii="Arial" w:hAnsi="Arial" w:cs="Arial"/>
          <w:sz w:val="16"/>
          <w:szCs w:val="16"/>
        </w:rPr>
      </w:pPr>
      <w:r w:rsidRPr="00FB0494">
        <w:rPr>
          <w:rFonts w:ascii="Arial" w:hAnsi="Arial" w:cs="Arial"/>
          <w:sz w:val="16"/>
          <w:szCs w:val="16"/>
        </w:rPr>
        <w:lastRenderedPageBreak/>
        <w:t>(Unit: Million Baht</w:t>
      </w:r>
      <w:r w:rsidRPr="00FB0494">
        <w:rPr>
          <w:rFonts w:ascii="Arial" w:hAnsi="Arial" w:cs="Arial"/>
          <w:sz w:val="16"/>
          <w:szCs w:val="16"/>
          <w:cs/>
        </w:rPr>
        <w:t>)</w:t>
      </w:r>
    </w:p>
    <w:tbl>
      <w:tblPr>
        <w:tblW w:w="10201" w:type="dxa"/>
        <w:tblLook w:val="04A0" w:firstRow="1" w:lastRow="0" w:firstColumn="1" w:lastColumn="0" w:noHBand="0" w:noVBand="1"/>
      </w:tblPr>
      <w:tblGrid>
        <w:gridCol w:w="1998"/>
        <w:gridCol w:w="1418"/>
        <w:gridCol w:w="1714"/>
        <w:gridCol w:w="1714"/>
        <w:gridCol w:w="1714"/>
        <w:gridCol w:w="1643"/>
      </w:tblGrid>
      <w:tr w:rsidR="006D1E0C" w:rsidRPr="00FB0494" w14:paraId="4BF61FFB" w14:textId="77777777" w:rsidTr="00BD2BA1">
        <w:tc>
          <w:tcPr>
            <w:tcW w:w="1998" w:type="dxa"/>
            <w:shd w:val="clear" w:color="auto" w:fill="auto"/>
            <w:vAlign w:val="bottom"/>
          </w:tcPr>
          <w:p w14:paraId="6446BFC7" w14:textId="77777777" w:rsidR="006D1E0C" w:rsidRPr="00FB0494" w:rsidRDefault="006D1E0C" w:rsidP="003B4D4C">
            <w:pPr>
              <w:spacing w:line="320" w:lineRule="exact"/>
              <w:ind w:right="-108"/>
              <w:jc w:val="center"/>
              <w:rPr>
                <w:rFonts w:ascii="Arial" w:hAnsi="Arial" w:cs="Arial"/>
                <w:sz w:val="16"/>
                <w:szCs w:val="16"/>
              </w:rPr>
            </w:pPr>
          </w:p>
        </w:tc>
        <w:tc>
          <w:tcPr>
            <w:tcW w:w="8203" w:type="dxa"/>
            <w:gridSpan w:val="5"/>
            <w:shd w:val="clear" w:color="auto" w:fill="auto"/>
            <w:vAlign w:val="bottom"/>
          </w:tcPr>
          <w:p w14:paraId="09383280" w14:textId="77777777" w:rsidR="006D1E0C" w:rsidRPr="00FB0494" w:rsidRDefault="00BB662D" w:rsidP="003B4D4C">
            <w:pPr>
              <w:pBdr>
                <w:bottom w:val="single" w:sz="4" w:space="1" w:color="auto"/>
              </w:pBdr>
              <w:spacing w:line="320" w:lineRule="exact"/>
              <w:jc w:val="center"/>
              <w:rPr>
                <w:rFonts w:ascii="Arial" w:hAnsi="Arial" w:cs="Arial"/>
                <w:sz w:val="16"/>
                <w:szCs w:val="16"/>
                <w:cs/>
              </w:rPr>
            </w:pPr>
            <w:r w:rsidRPr="00FB0494">
              <w:rPr>
                <w:rFonts w:ascii="Arial" w:hAnsi="Arial" w:cs="Arial"/>
                <w:sz w:val="16"/>
                <w:szCs w:val="16"/>
              </w:rPr>
              <w:t>2023</w:t>
            </w:r>
          </w:p>
        </w:tc>
      </w:tr>
      <w:tr w:rsidR="006D1E0C" w:rsidRPr="00FB0494" w14:paraId="567CB954" w14:textId="77777777" w:rsidTr="00BD2BA1">
        <w:trPr>
          <w:trHeight w:val="80"/>
        </w:trPr>
        <w:tc>
          <w:tcPr>
            <w:tcW w:w="1998" w:type="dxa"/>
            <w:shd w:val="clear" w:color="auto" w:fill="auto"/>
            <w:vAlign w:val="bottom"/>
          </w:tcPr>
          <w:p w14:paraId="3C35C4F6" w14:textId="77777777" w:rsidR="006D1E0C" w:rsidRPr="00FB0494" w:rsidRDefault="006D1E0C" w:rsidP="003B4D4C">
            <w:pPr>
              <w:spacing w:line="320" w:lineRule="exact"/>
              <w:ind w:right="-108"/>
              <w:jc w:val="center"/>
              <w:rPr>
                <w:rFonts w:ascii="Arial" w:hAnsi="Arial" w:cs="Arial"/>
                <w:sz w:val="16"/>
                <w:szCs w:val="16"/>
              </w:rPr>
            </w:pPr>
          </w:p>
        </w:tc>
        <w:tc>
          <w:tcPr>
            <w:tcW w:w="1418" w:type="dxa"/>
            <w:shd w:val="clear" w:color="auto" w:fill="auto"/>
            <w:vAlign w:val="bottom"/>
          </w:tcPr>
          <w:p w14:paraId="75D1F6F8" w14:textId="77777777" w:rsidR="006D1E0C" w:rsidRPr="00FB0494" w:rsidRDefault="006D1E0C" w:rsidP="003B4D4C">
            <w:pPr>
              <w:pBdr>
                <w:bottom w:val="single" w:sz="4" w:space="1" w:color="auto"/>
              </w:pBdr>
              <w:spacing w:line="320" w:lineRule="exact"/>
              <w:jc w:val="center"/>
              <w:rPr>
                <w:rFonts w:ascii="Arial" w:hAnsi="Arial" w:cs="Arial"/>
                <w:sz w:val="16"/>
                <w:szCs w:val="16"/>
              </w:rPr>
            </w:pPr>
            <w:r w:rsidRPr="00FB0494">
              <w:rPr>
                <w:rFonts w:ascii="Arial" w:hAnsi="Arial" w:cs="Arial"/>
                <w:sz w:val="16"/>
                <w:szCs w:val="16"/>
              </w:rPr>
              <w:t>Assumption change</w:t>
            </w:r>
          </w:p>
        </w:tc>
        <w:tc>
          <w:tcPr>
            <w:tcW w:w="1714" w:type="dxa"/>
            <w:shd w:val="clear" w:color="auto" w:fill="auto"/>
            <w:vAlign w:val="bottom"/>
          </w:tcPr>
          <w:p w14:paraId="12FC6DA0" w14:textId="77777777" w:rsidR="006D1E0C" w:rsidRPr="00FB0494" w:rsidRDefault="006D1E0C" w:rsidP="003B4D4C">
            <w:pPr>
              <w:pBdr>
                <w:bottom w:val="single" w:sz="4" w:space="1" w:color="auto"/>
              </w:pBdr>
              <w:spacing w:line="320" w:lineRule="exact"/>
              <w:jc w:val="center"/>
              <w:rPr>
                <w:rFonts w:ascii="Arial" w:hAnsi="Arial" w:cs="Arial"/>
                <w:sz w:val="16"/>
                <w:szCs w:val="16"/>
                <w:cs/>
              </w:rPr>
            </w:pPr>
            <w:r w:rsidRPr="00FB0494">
              <w:rPr>
                <w:rFonts w:ascii="Arial" w:hAnsi="Arial" w:cs="Arial"/>
                <w:sz w:val="16"/>
                <w:szCs w:val="16"/>
              </w:rPr>
              <w:t xml:space="preserve">Increase (decrease) in provision for gross claim liabilities </w:t>
            </w:r>
          </w:p>
        </w:tc>
        <w:tc>
          <w:tcPr>
            <w:tcW w:w="1714" w:type="dxa"/>
            <w:shd w:val="clear" w:color="auto" w:fill="auto"/>
            <w:vAlign w:val="bottom"/>
          </w:tcPr>
          <w:p w14:paraId="79064B65" w14:textId="77777777" w:rsidR="006D1E0C" w:rsidRPr="00FB0494" w:rsidRDefault="006D1E0C" w:rsidP="003B4D4C">
            <w:pPr>
              <w:pBdr>
                <w:bottom w:val="single" w:sz="4" w:space="1" w:color="auto"/>
              </w:pBdr>
              <w:spacing w:line="320" w:lineRule="exact"/>
              <w:jc w:val="center"/>
              <w:rPr>
                <w:rFonts w:ascii="Arial" w:hAnsi="Arial" w:cs="Arial"/>
                <w:sz w:val="16"/>
                <w:szCs w:val="16"/>
                <w:cs/>
              </w:rPr>
            </w:pPr>
            <w:r w:rsidRPr="00FB0494">
              <w:rPr>
                <w:rFonts w:ascii="Arial" w:hAnsi="Arial" w:cs="Arial"/>
                <w:sz w:val="16"/>
                <w:szCs w:val="16"/>
              </w:rPr>
              <w:t xml:space="preserve">Increase (decrease) in provision for net claim liabilities </w:t>
            </w:r>
          </w:p>
        </w:tc>
        <w:tc>
          <w:tcPr>
            <w:tcW w:w="1714" w:type="dxa"/>
            <w:vAlign w:val="bottom"/>
          </w:tcPr>
          <w:p w14:paraId="01874B58" w14:textId="77777777" w:rsidR="006D1E0C" w:rsidRPr="00FB0494" w:rsidRDefault="006D1E0C" w:rsidP="003B4D4C">
            <w:pPr>
              <w:pBdr>
                <w:bottom w:val="single" w:sz="4" w:space="1" w:color="auto"/>
              </w:pBdr>
              <w:spacing w:line="320" w:lineRule="exact"/>
              <w:jc w:val="center"/>
              <w:rPr>
                <w:rFonts w:ascii="Arial" w:hAnsi="Arial" w:cs="Arial"/>
                <w:sz w:val="16"/>
                <w:szCs w:val="16"/>
                <w:cs/>
              </w:rPr>
            </w:pPr>
            <w:r w:rsidRPr="00FB0494">
              <w:rPr>
                <w:rFonts w:ascii="Arial" w:hAnsi="Arial" w:cs="Arial"/>
                <w:sz w:val="16"/>
                <w:szCs w:val="16"/>
              </w:rPr>
              <w:t>Increase (decrease) in profit before tax</w:t>
            </w:r>
          </w:p>
        </w:tc>
        <w:tc>
          <w:tcPr>
            <w:tcW w:w="1643" w:type="dxa"/>
            <w:vAlign w:val="bottom"/>
          </w:tcPr>
          <w:p w14:paraId="3E6226F1" w14:textId="77777777" w:rsidR="006D1E0C" w:rsidRPr="00FB0494" w:rsidRDefault="006D1E0C" w:rsidP="003B4D4C">
            <w:pPr>
              <w:pBdr>
                <w:bottom w:val="single" w:sz="4" w:space="1" w:color="auto"/>
              </w:pBdr>
              <w:spacing w:line="320" w:lineRule="exact"/>
              <w:jc w:val="center"/>
              <w:rPr>
                <w:rFonts w:ascii="Arial" w:hAnsi="Arial" w:cs="Arial"/>
                <w:sz w:val="16"/>
                <w:szCs w:val="16"/>
                <w:cs/>
              </w:rPr>
            </w:pPr>
            <w:r w:rsidRPr="00FB0494">
              <w:rPr>
                <w:rFonts w:ascii="Arial" w:hAnsi="Arial" w:cs="Arial"/>
                <w:sz w:val="16"/>
                <w:szCs w:val="16"/>
              </w:rPr>
              <w:t>Increase (decrease) in owner’s equity</w:t>
            </w:r>
          </w:p>
        </w:tc>
      </w:tr>
      <w:tr w:rsidR="00E7182C" w:rsidRPr="00FB0494" w14:paraId="03A7115E" w14:textId="77777777" w:rsidTr="00BD2BA1">
        <w:tc>
          <w:tcPr>
            <w:tcW w:w="1998" w:type="dxa"/>
            <w:shd w:val="clear" w:color="auto" w:fill="auto"/>
          </w:tcPr>
          <w:p w14:paraId="09DE9F4A" w14:textId="77777777" w:rsidR="00E7182C" w:rsidRPr="00FB0494" w:rsidRDefault="00E7182C" w:rsidP="00E7182C">
            <w:pPr>
              <w:spacing w:line="320" w:lineRule="exact"/>
              <w:ind w:left="162" w:right="-108" w:hanging="162"/>
              <w:rPr>
                <w:rFonts w:ascii="Arial" w:hAnsi="Arial" w:cs="Arial"/>
                <w:sz w:val="16"/>
                <w:szCs w:val="16"/>
                <w:cs/>
              </w:rPr>
            </w:pPr>
          </w:p>
        </w:tc>
        <w:tc>
          <w:tcPr>
            <w:tcW w:w="1418" w:type="dxa"/>
            <w:shd w:val="clear" w:color="auto" w:fill="auto"/>
          </w:tcPr>
          <w:p w14:paraId="3C919035" w14:textId="77777777" w:rsidR="00E7182C" w:rsidRPr="00FB0494" w:rsidRDefault="00E7182C" w:rsidP="00E7182C">
            <w:pPr>
              <w:spacing w:line="320" w:lineRule="exact"/>
              <w:jc w:val="center"/>
              <w:rPr>
                <w:rFonts w:ascii="Arial" w:eastAsia="MS Mincho" w:hAnsi="Arial" w:cs="Arial"/>
                <w:sz w:val="16"/>
                <w:szCs w:val="16"/>
              </w:rPr>
            </w:pPr>
          </w:p>
        </w:tc>
        <w:tc>
          <w:tcPr>
            <w:tcW w:w="1714" w:type="dxa"/>
            <w:shd w:val="clear" w:color="auto" w:fill="auto"/>
          </w:tcPr>
          <w:p w14:paraId="37560F2E" w14:textId="77777777" w:rsidR="00E7182C" w:rsidRPr="00FB0494" w:rsidRDefault="00E7182C" w:rsidP="00E7182C">
            <w:pPr>
              <w:tabs>
                <w:tab w:val="decimal" w:pos="1017"/>
              </w:tabs>
              <w:spacing w:line="320" w:lineRule="exact"/>
              <w:ind w:right="54"/>
              <w:rPr>
                <w:rFonts w:ascii="Arial" w:eastAsia="MS Mincho" w:hAnsi="Arial" w:cs="Arial"/>
                <w:sz w:val="16"/>
                <w:szCs w:val="16"/>
              </w:rPr>
            </w:pPr>
            <w:r w:rsidRPr="00FB0494">
              <w:rPr>
                <w:rFonts w:ascii="Arial" w:hAnsi="Arial" w:cs="Arial"/>
                <w:sz w:val="16"/>
                <w:szCs w:val="16"/>
              </w:rPr>
              <w:t>(Restated)</w:t>
            </w:r>
          </w:p>
        </w:tc>
        <w:tc>
          <w:tcPr>
            <w:tcW w:w="1714" w:type="dxa"/>
            <w:shd w:val="clear" w:color="auto" w:fill="auto"/>
          </w:tcPr>
          <w:p w14:paraId="7B912DF3" w14:textId="77777777" w:rsidR="00E7182C" w:rsidRPr="00FB0494" w:rsidRDefault="00E7182C" w:rsidP="00E7182C">
            <w:pPr>
              <w:tabs>
                <w:tab w:val="decimal" w:pos="1017"/>
              </w:tabs>
              <w:spacing w:line="320" w:lineRule="exact"/>
              <w:ind w:right="54"/>
              <w:rPr>
                <w:rFonts w:ascii="Arial" w:eastAsia="MS Mincho" w:hAnsi="Arial" w:cs="Arial"/>
                <w:sz w:val="16"/>
                <w:szCs w:val="16"/>
              </w:rPr>
            </w:pPr>
            <w:r w:rsidRPr="00FB0494">
              <w:rPr>
                <w:rFonts w:ascii="Arial" w:hAnsi="Arial" w:cs="Arial"/>
                <w:sz w:val="16"/>
                <w:szCs w:val="16"/>
              </w:rPr>
              <w:t>(Restated)</w:t>
            </w:r>
          </w:p>
        </w:tc>
        <w:tc>
          <w:tcPr>
            <w:tcW w:w="1714" w:type="dxa"/>
            <w:shd w:val="clear" w:color="auto" w:fill="auto"/>
          </w:tcPr>
          <w:p w14:paraId="0B9CC61B" w14:textId="77777777" w:rsidR="00E7182C" w:rsidRPr="00FB0494" w:rsidRDefault="00E7182C" w:rsidP="00E7182C">
            <w:pPr>
              <w:tabs>
                <w:tab w:val="decimal" w:pos="1017"/>
              </w:tabs>
              <w:spacing w:line="320" w:lineRule="exact"/>
              <w:ind w:right="54"/>
              <w:rPr>
                <w:rFonts w:ascii="Arial" w:eastAsia="MS Mincho" w:hAnsi="Arial" w:cs="Arial"/>
                <w:sz w:val="16"/>
                <w:szCs w:val="16"/>
              </w:rPr>
            </w:pPr>
            <w:r w:rsidRPr="00FB0494">
              <w:rPr>
                <w:rFonts w:ascii="Arial" w:hAnsi="Arial" w:cs="Arial"/>
                <w:sz w:val="16"/>
                <w:szCs w:val="16"/>
              </w:rPr>
              <w:t>(Restated)</w:t>
            </w:r>
          </w:p>
        </w:tc>
        <w:tc>
          <w:tcPr>
            <w:tcW w:w="1643" w:type="dxa"/>
            <w:shd w:val="clear" w:color="auto" w:fill="auto"/>
          </w:tcPr>
          <w:p w14:paraId="1868B2FB" w14:textId="77777777" w:rsidR="00E7182C" w:rsidRPr="00FB0494" w:rsidRDefault="00E7182C" w:rsidP="00E7182C">
            <w:pPr>
              <w:tabs>
                <w:tab w:val="decimal" w:pos="1017"/>
              </w:tabs>
              <w:spacing w:line="320" w:lineRule="exact"/>
              <w:ind w:right="54"/>
              <w:rPr>
                <w:rFonts w:ascii="Arial" w:eastAsia="MS Mincho" w:hAnsi="Arial" w:cs="Arial"/>
                <w:sz w:val="16"/>
                <w:szCs w:val="16"/>
              </w:rPr>
            </w:pPr>
            <w:r w:rsidRPr="00FB0494">
              <w:rPr>
                <w:rFonts w:ascii="Arial" w:hAnsi="Arial" w:cs="Arial"/>
                <w:sz w:val="16"/>
                <w:szCs w:val="16"/>
              </w:rPr>
              <w:t>(Restated)</w:t>
            </w:r>
          </w:p>
        </w:tc>
      </w:tr>
      <w:tr w:rsidR="008B61B1" w:rsidRPr="00FB0494" w14:paraId="6B0A8FF8" w14:textId="77777777" w:rsidTr="00BD2BA1">
        <w:tc>
          <w:tcPr>
            <w:tcW w:w="1998" w:type="dxa"/>
            <w:shd w:val="clear" w:color="auto" w:fill="auto"/>
          </w:tcPr>
          <w:p w14:paraId="3B51EFE2" w14:textId="77777777" w:rsidR="008B61B1" w:rsidRPr="00FB0494" w:rsidRDefault="008B61B1" w:rsidP="008B61B1">
            <w:pPr>
              <w:spacing w:line="320" w:lineRule="exact"/>
              <w:ind w:left="162" w:right="-108" w:hanging="162"/>
              <w:rPr>
                <w:rFonts w:ascii="Arial" w:hAnsi="Arial" w:cs="Arial"/>
                <w:sz w:val="16"/>
                <w:szCs w:val="16"/>
              </w:rPr>
            </w:pPr>
            <w:r w:rsidRPr="00FB0494">
              <w:rPr>
                <w:rFonts w:ascii="Arial" w:hAnsi="Arial" w:cs="Arial"/>
                <w:sz w:val="16"/>
                <w:szCs w:val="16"/>
              </w:rPr>
              <w:t>Ultimate loss ratio in latest accident year</w:t>
            </w:r>
          </w:p>
        </w:tc>
        <w:tc>
          <w:tcPr>
            <w:tcW w:w="1418" w:type="dxa"/>
            <w:shd w:val="clear" w:color="auto" w:fill="auto"/>
          </w:tcPr>
          <w:p w14:paraId="516C756F" w14:textId="77777777" w:rsidR="008B61B1" w:rsidRPr="00FB0494" w:rsidRDefault="008B61B1" w:rsidP="008B61B1">
            <w:pPr>
              <w:spacing w:line="320" w:lineRule="exact"/>
              <w:jc w:val="center"/>
              <w:rPr>
                <w:rFonts w:ascii="Arial" w:eastAsia="MS Mincho" w:hAnsi="Arial" w:cs="Arial"/>
                <w:sz w:val="16"/>
                <w:szCs w:val="16"/>
              </w:rPr>
            </w:pPr>
            <w:r w:rsidRPr="00FB0494">
              <w:rPr>
                <w:rFonts w:ascii="Arial" w:eastAsia="MS Mincho" w:hAnsi="Arial" w:cs="Arial"/>
                <w:sz w:val="16"/>
                <w:szCs w:val="16"/>
              </w:rPr>
              <w:t>+ 5%</w:t>
            </w:r>
          </w:p>
        </w:tc>
        <w:tc>
          <w:tcPr>
            <w:tcW w:w="1714" w:type="dxa"/>
            <w:shd w:val="clear" w:color="auto" w:fill="auto"/>
          </w:tcPr>
          <w:p w14:paraId="48E21657" w14:textId="77777777" w:rsidR="008B61B1" w:rsidRPr="00FB0494" w:rsidRDefault="008B61B1" w:rsidP="00BA7A05">
            <w:pPr>
              <w:tabs>
                <w:tab w:val="decimal" w:pos="1162"/>
              </w:tabs>
              <w:spacing w:line="320" w:lineRule="exact"/>
              <w:ind w:right="58"/>
              <w:rPr>
                <w:rFonts w:ascii="Arial" w:eastAsia="MS Mincho" w:hAnsi="Arial" w:cs="Arial"/>
                <w:sz w:val="16"/>
                <w:szCs w:val="16"/>
              </w:rPr>
            </w:pPr>
            <w:r w:rsidRPr="00FB0494">
              <w:rPr>
                <w:rFonts w:ascii="Arial" w:eastAsia="MS Mincho" w:hAnsi="Arial" w:cs="Arial"/>
                <w:sz w:val="16"/>
                <w:szCs w:val="16"/>
              </w:rPr>
              <w:t>28</w:t>
            </w:r>
          </w:p>
        </w:tc>
        <w:tc>
          <w:tcPr>
            <w:tcW w:w="1714" w:type="dxa"/>
            <w:shd w:val="clear" w:color="auto" w:fill="auto"/>
          </w:tcPr>
          <w:p w14:paraId="247FDA7A" w14:textId="77777777" w:rsidR="008B61B1" w:rsidRPr="00FB0494" w:rsidRDefault="008B61B1" w:rsidP="00BA7A05">
            <w:pPr>
              <w:tabs>
                <w:tab w:val="decimal" w:pos="1162"/>
              </w:tabs>
              <w:spacing w:line="320" w:lineRule="exact"/>
              <w:ind w:right="58"/>
              <w:rPr>
                <w:rFonts w:ascii="Arial" w:eastAsia="MS Mincho" w:hAnsi="Arial" w:cs="Arial"/>
                <w:sz w:val="16"/>
                <w:szCs w:val="16"/>
              </w:rPr>
            </w:pPr>
            <w:r w:rsidRPr="00FB0494">
              <w:rPr>
                <w:rFonts w:ascii="Arial" w:eastAsia="MS Mincho" w:hAnsi="Arial" w:cs="Arial"/>
                <w:sz w:val="16"/>
                <w:szCs w:val="16"/>
              </w:rPr>
              <w:t>12</w:t>
            </w:r>
          </w:p>
        </w:tc>
        <w:tc>
          <w:tcPr>
            <w:tcW w:w="1714" w:type="dxa"/>
            <w:shd w:val="clear" w:color="auto" w:fill="auto"/>
          </w:tcPr>
          <w:p w14:paraId="57ED501D" w14:textId="77777777" w:rsidR="008B61B1" w:rsidRPr="00FB0494" w:rsidRDefault="008B61B1" w:rsidP="00BA7A05">
            <w:pPr>
              <w:tabs>
                <w:tab w:val="decimal" w:pos="1162"/>
              </w:tabs>
              <w:spacing w:line="320" w:lineRule="exact"/>
              <w:ind w:right="58"/>
              <w:rPr>
                <w:rFonts w:ascii="Arial" w:eastAsia="MS Mincho" w:hAnsi="Arial" w:cs="Arial"/>
                <w:sz w:val="16"/>
                <w:szCs w:val="16"/>
              </w:rPr>
            </w:pPr>
            <w:r w:rsidRPr="00FB0494">
              <w:rPr>
                <w:rFonts w:ascii="Arial" w:eastAsia="MS Mincho" w:hAnsi="Arial" w:cs="Arial"/>
                <w:sz w:val="16"/>
                <w:szCs w:val="16"/>
              </w:rPr>
              <w:t>(12)</w:t>
            </w:r>
          </w:p>
        </w:tc>
        <w:tc>
          <w:tcPr>
            <w:tcW w:w="1643" w:type="dxa"/>
            <w:shd w:val="clear" w:color="auto" w:fill="auto"/>
          </w:tcPr>
          <w:p w14:paraId="4627418D" w14:textId="77777777" w:rsidR="008B61B1" w:rsidRPr="00FB0494" w:rsidRDefault="008B61B1" w:rsidP="00BA7A05">
            <w:pPr>
              <w:tabs>
                <w:tab w:val="decimal" w:pos="1162"/>
              </w:tabs>
              <w:spacing w:line="320" w:lineRule="exact"/>
              <w:ind w:right="58"/>
              <w:rPr>
                <w:rFonts w:ascii="Arial" w:eastAsia="MS Mincho" w:hAnsi="Arial" w:cs="Arial"/>
                <w:sz w:val="16"/>
                <w:szCs w:val="16"/>
              </w:rPr>
            </w:pPr>
            <w:r w:rsidRPr="00FB0494">
              <w:rPr>
                <w:rFonts w:ascii="Arial" w:eastAsia="MS Mincho" w:hAnsi="Arial" w:cs="Arial"/>
                <w:sz w:val="16"/>
                <w:szCs w:val="16"/>
              </w:rPr>
              <w:t>(10)</w:t>
            </w:r>
          </w:p>
        </w:tc>
      </w:tr>
      <w:tr w:rsidR="008B61B1" w:rsidRPr="00FB0494" w14:paraId="6B83C93D" w14:textId="77777777" w:rsidTr="00BD2BA1">
        <w:tc>
          <w:tcPr>
            <w:tcW w:w="1998" w:type="dxa"/>
            <w:shd w:val="clear" w:color="auto" w:fill="auto"/>
          </w:tcPr>
          <w:p w14:paraId="0F41FD74" w14:textId="77777777" w:rsidR="008B61B1" w:rsidRPr="00FB0494" w:rsidRDefault="008B61B1" w:rsidP="008B61B1">
            <w:pPr>
              <w:spacing w:line="320" w:lineRule="exact"/>
              <w:ind w:left="158" w:right="-115" w:hanging="158"/>
              <w:rPr>
                <w:rFonts w:ascii="Arial" w:hAnsi="Arial" w:cs="Arial"/>
                <w:sz w:val="16"/>
                <w:szCs w:val="16"/>
                <w:cs/>
              </w:rPr>
            </w:pPr>
            <w:r w:rsidRPr="00FB0494">
              <w:rPr>
                <w:rFonts w:ascii="Arial" w:hAnsi="Arial" w:cs="Arial"/>
                <w:sz w:val="16"/>
                <w:szCs w:val="16"/>
              </w:rPr>
              <w:t>Ultimate loss ratio in latest accident year</w:t>
            </w:r>
          </w:p>
        </w:tc>
        <w:tc>
          <w:tcPr>
            <w:tcW w:w="1418" w:type="dxa"/>
            <w:shd w:val="clear" w:color="auto" w:fill="auto"/>
          </w:tcPr>
          <w:p w14:paraId="71A51564" w14:textId="77777777" w:rsidR="008B61B1" w:rsidRPr="00FB0494" w:rsidRDefault="008B61B1" w:rsidP="008B61B1">
            <w:pPr>
              <w:spacing w:line="320" w:lineRule="exact"/>
              <w:jc w:val="center"/>
              <w:rPr>
                <w:rFonts w:ascii="Arial" w:eastAsia="MS Mincho" w:hAnsi="Arial" w:cs="Arial"/>
                <w:sz w:val="16"/>
                <w:szCs w:val="16"/>
              </w:rPr>
            </w:pPr>
            <w:r w:rsidRPr="00FB0494">
              <w:rPr>
                <w:rFonts w:ascii="Arial" w:eastAsia="MS Mincho" w:hAnsi="Arial" w:cs="Arial"/>
                <w:sz w:val="16"/>
                <w:szCs w:val="16"/>
              </w:rPr>
              <w:t>- 5%</w:t>
            </w:r>
          </w:p>
        </w:tc>
        <w:tc>
          <w:tcPr>
            <w:tcW w:w="1714" w:type="dxa"/>
            <w:shd w:val="clear" w:color="auto" w:fill="auto"/>
          </w:tcPr>
          <w:p w14:paraId="65329DC1" w14:textId="77777777" w:rsidR="008B61B1" w:rsidRPr="00FB0494" w:rsidRDefault="008B61B1" w:rsidP="00BA7A05">
            <w:pPr>
              <w:tabs>
                <w:tab w:val="decimal" w:pos="1162"/>
              </w:tabs>
              <w:spacing w:line="320" w:lineRule="exact"/>
              <w:ind w:right="58"/>
              <w:rPr>
                <w:rFonts w:ascii="Arial" w:eastAsia="MS Mincho" w:hAnsi="Arial" w:cs="Arial"/>
                <w:sz w:val="16"/>
                <w:szCs w:val="16"/>
              </w:rPr>
            </w:pPr>
            <w:r w:rsidRPr="00FB0494">
              <w:rPr>
                <w:rFonts w:ascii="Arial" w:eastAsia="MS Mincho" w:hAnsi="Arial" w:cs="Arial"/>
                <w:sz w:val="16"/>
                <w:szCs w:val="16"/>
              </w:rPr>
              <w:t>(28)</w:t>
            </w:r>
          </w:p>
        </w:tc>
        <w:tc>
          <w:tcPr>
            <w:tcW w:w="1714" w:type="dxa"/>
            <w:shd w:val="clear" w:color="auto" w:fill="auto"/>
          </w:tcPr>
          <w:p w14:paraId="61DADBD7" w14:textId="77777777" w:rsidR="008B61B1" w:rsidRPr="00FB0494" w:rsidRDefault="008B61B1" w:rsidP="00BA7A05">
            <w:pPr>
              <w:tabs>
                <w:tab w:val="decimal" w:pos="1162"/>
              </w:tabs>
              <w:spacing w:line="320" w:lineRule="exact"/>
              <w:ind w:right="58"/>
              <w:rPr>
                <w:rFonts w:ascii="Arial" w:eastAsia="MS Mincho" w:hAnsi="Arial" w:cs="Arial"/>
                <w:sz w:val="16"/>
                <w:szCs w:val="16"/>
              </w:rPr>
            </w:pPr>
            <w:r w:rsidRPr="00FB0494">
              <w:rPr>
                <w:rFonts w:ascii="Arial" w:eastAsia="MS Mincho" w:hAnsi="Arial" w:cs="Arial"/>
                <w:sz w:val="16"/>
                <w:szCs w:val="16"/>
              </w:rPr>
              <w:t>(12)</w:t>
            </w:r>
          </w:p>
        </w:tc>
        <w:tc>
          <w:tcPr>
            <w:tcW w:w="1714" w:type="dxa"/>
            <w:shd w:val="clear" w:color="auto" w:fill="auto"/>
          </w:tcPr>
          <w:p w14:paraId="2430A212" w14:textId="77777777" w:rsidR="008B61B1" w:rsidRPr="00FB0494" w:rsidRDefault="008B61B1" w:rsidP="00BA7A05">
            <w:pPr>
              <w:tabs>
                <w:tab w:val="decimal" w:pos="1162"/>
              </w:tabs>
              <w:spacing w:line="320" w:lineRule="exact"/>
              <w:ind w:right="58"/>
              <w:rPr>
                <w:rFonts w:ascii="Arial" w:eastAsia="MS Mincho" w:hAnsi="Arial" w:cs="Arial"/>
                <w:sz w:val="16"/>
                <w:szCs w:val="16"/>
              </w:rPr>
            </w:pPr>
            <w:r w:rsidRPr="00FB0494">
              <w:rPr>
                <w:rFonts w:ascii="Arial" w:eastAsia="MS Mincho" w:hAnsi="Arial" w:cs="Arial"/>
                <w:sz w:val="16"/>
                <w:szCs w:val="16"/>
              </w:rPr>
              <w:t>12</w:t>
            </w:r>
          </w:p>
        </w:tc>
        <w:tc>
          <w:tcPr>
            <w:tcW w:w="1643" w:type="dxa"/>
            <w:shd w:val="clear" w:color="auto" w:fill="auto"/>
          </w:tcPr>
          <w:p w14:paraId="78C653A5" w14:textId="77777777" w:rsidR="008B61B1" w:rsidRPr="00FB0494" w:rsidRDefault="008B61B1" w:rsidP="00BA7A05">
            <w:pPr>
              <w:tabs>
                <w:tab w:val="decimal" w:pos="1162"/>
              </w:tabs>
              <w:spacing w:line="320" w:lineRule="exact"/>
              <w:ind w:right="58"/>
              <w:rPr>
                <w:rFonts w:ascii="Arial" w:eastAsia="MS Mincho" w:hAnsi="Arial" w:cs="Arial"/>
                <w:sz w:val="16"/>
                <w:szCs w:val="16"/>
              </w:rPr>
            </w:pPr>
            <w:r w:rsidRPr="00FB0494">
              <w:rPr>
                <w:rFonts w:ascii="Arial" w:eastAsia="MS Mincho" w:hAnsi="Arial" w:cs="Arial"/>
                <w:sz w:val="16"/>
                <w:szCs w:val="16"/>
              </w:rPr>
              <w:t>10</w:t>
            </w:r>
          </w:p>
        </w:tc>
      </w:tr>
      <w:tr w:rsidR="00172C52" w:rsidRPr="00FB0494" w14:paraId="1D99D8F4" w14:textId="77777777" w:rsidTr="00BD2BA1">
        <w:tc>
          <w:tcPr>
            <w:tcW w:w="1998" w:type="dxa"/>
            <w:shd w:val="clear" w:color="auto" w:fill="auto"/>
          </w:tcPr>
          <w:p w14:paraId="39CC235E" w14:textId="77777777" w:rsidR="00172C52" w:rsidRPr="00FB0494" w:rsidRDefault="00172C52" w:rsidP="00172C52">
            <w:pPr>
              <w:spacing w:line="320" w:lineRule="exact"/>
              <w:ind w:left="162" w:right="-108" w:hanging="162"/>
              <w:rPr>
                <w:rFonts w:ascii="Arial" w:hAnsi="Arial" w:cs="Arial"/>
                <w:sz w:val="16"/>
                <w:szCs w:val="16"/>
              </w:rPr>
            </w:pPr>
            <w:r w:rsidRPr="00FB0494">
              <w:rPr>
                <w:rFonts w:ascii="Arial" w:hAnsi="Arial" w:cs="Arial"/>
                <w:sz w:val="16"/>
                <w:szCs w:val="16"/>
              </w:rPr>
              <w:t>ULAE ratio</w:t>
            </w:r>
          </w:p>
        </w:tc>
        <w:tc>
          <w:tcPr>
            <w:tcW w:w="1418" w:type="dxa"/>
            <w:shd w:val="clear" w:color="auto" w:fill="auto"/>
          </w:tcPr>
          <w:p w14:paraId="6775B0E0" w14:textId="77777777" w:rsidR="00172C52" w:rsidRPr="00FB0494" w:rsidRDefault="00172C52" w:rsidP="00172C52">
            <w:pPr>
              <w:spacing w:line="320" w:lineRule="exact"/>
              <w:jc w:val="center"/>
              <w:rPr>
                <w:rFonts w:ascii="Arial" w:eastAsia="MS Mincho" w:hAnsi="Arial" w:cs="Arial"/>
                <w:sz w:val="16"/>
                <w:szCs w:val="16"/>
              </w:rPr>
            </w:pPr>
            <w:r w:rsidRPr="00FB0494">
              <w:rPr>
                <w:rFonts w:ascii="Arial" w:eastAsia="MS Mincho" w:hAnsi="Arial" w:cs="Arial"/>
                <w:sz w:val="16"/>
                <w:szCs w:val="16"/>
              </w:rPr>
              <w:t>+50%</w:t>
            </w:r>
          </w:p>
        </w:tc>
        <w:tc>
          <w:tcPr>
            <w:tcW w:w="1714" w:type="dxa"/>
            <w:shd w:val="clear" w:color="auto" w:fill="auto"/>
          </w:tcPr>
          <w:p w14:paraId="290F7883" w14:textId="176FC94D" w:rsidR="00172C52" w:rsidRPr="00FB0494" w:rsidRDefault="00172C52" w:rsidP="00172C52">
            <w:pPr>
              <w:tabs>
                <w:tab w:val="decimal" w:pos="1072"/>
              </w:tabs>
              <w:spacing w:line="320" w:lineRule="exact"/>
              <w:ind w:right="58"/>
              <w:rPr>
                <w:rFonts w:ascii="Arial" w:eastAsia="MS Mincho" w:hAnsi="Arial" w:cs="Arial"/>
                <w:sz w:val="16"/>
                <w:szCs w:val="16"/>
              </w:rPr>
            </w:pPr>
            <w:r w:rsidRPr="00FB0494">
              <w:rPr>
                <w:rFonts w:ascii="Arial" w:eastAsia="MS Mincho" w:hAnsi="Arial" w:cs="Arial"/>
                <w:sz w:val="16"/>
                <w:szCs w:val="16"/>
              </w:rPr>
              <w:t>5.6</w:t>
            </w:r>
          </w:p>
        </w:tc>
        <w:tc>
          <w:tcPr>
            <w:tcW w:w="1714" w:type="dxa"/>
            <w:shd w:val="clear" w:color="auto" w:fill="auto"/>
          </w:tcPr>
          <w:p w14:paraId="518F0C16" w14:textId="70F049C6" w:rsidR="00172C52" w:rsidRPr="00FB0494" w:rsidRDefault="00172C52" w:rsidP="00172C52">
            <w:pPr>
              <w:tabs>
                <w:tab w:val="decimal" w:pos="1072"/>
              </w:tabs>
              <w:spacing w:line="320" w:lineRule="exact"/>
              <w:ind w:right="58"/>
              <w:rPr>
                <w:rFonts w:ascii="Arial" w:eastAsia="MS Mincho" w:hAnsi="Arial" w:cs="Arial"/>
                <w:sz w:val="16"/>
                <w:szCs w:val="16"/>
              </w:rPr>
            </w:pPr>
            <w:r w:rsidRPr="00FB0494">
              <w:rPr>
                <w:rFonts w:ascii="Arial" w:eastAsia="MS Mincho" w:hAnsi="Arial" w:cs="Arial"/>
                <w:sz w:val="16"/>
                <w:szCs w:val="16"/>
              </w:rPr>
              <w:t>5.6</w:t>
            </w:r>
          </w:p>
        </w:tc>
        <w:tc>
          <w:tcPr>
            <w:tcW w:w="1714" w:type="dxa"/>
            <w:shd w:val="clear" w:color="auto" w:fill="auto"/>
          </w:tcPr>
          <w:p w14:paraId="77CF814E" w14:textId="5835BC45" w:rsidR="00172C52" w:rsidRPr="00FB0494" w:rsidRDefault="00172C52" w:rsidP="00172C52">
            <w:pPr>
              <w:tabs>
                <w:tab w:val="decimal" w:pos="1072"/>
              </w:tabs>
              <w:spacing w:line="320" w:lineRule="exact"/>
              <w:ind w:right="58"/>
              <w:rPr>
                <w:rFonts w:ascii="Arial" w:eastAsia="MS Mincho" w:hAnsi="Arial" w:cs="Arial"/>
                <w:sz w:val="16"/>
                <w:szCs w:val="16"/>
              </w:rPr>
            </w:pPr>
            <w:r w:rsidRPr="00FB0494">
              <w:rPr>
                <w:rFonts w:ascii="Arial" w:eastAsia="MS Mincho" w:hAnsi="Arial" w:cs="Arial"/>
                <w:sz w:val="16"/>
                <w:szCs w:val="16"/>
              </w:rPr>
              <w:t>(5.6)</w:t>
            </w:r>
          </w:p>
        </w:tc>
        <w:tc>
          <w:tcPr>
            <w:tcW w:w="1643" w:type="dxa"/>
            <w:shd w:val="clear" w:color="auto" w:fill="auto"/>
          </w:tcPr>
          <w:p w14:paraId="6EA07AF4" w14:textId="1867A30C" w:rsidR="00172C52" w:rsidRPr="00FB0494" w:rsidRDefault="00172C52" w:rsidP="00172C52">
            <w:pPr>
              <w:tabs>
                <w:tab w:val="decimal" w:pos="1072"/>
              </w:tabs>
              <w:spacing w:line="320" w:lineRule="exact"/>
              <w:ind w:right="58"/>
              <w:rPr>
                <w:rFonts w:ascii="Arial" w:eastAsia="MS Mincho" w:hAnsi="Arial" w:cs="Arial"/>
                <w:sz w:val="16"/>
                <w:szCs w:val="16"/>
              </w:rPr>
            </w:pPr>
            <w:r w:rsidRPr="00FB0494">
              <w:rPr>
                <w:rFonts w:ascii="Arial" w:eastAsia="MS Mincho" w:hAnsi="Arial" w:cs="Arial"/>
                <w:sz w:val="16"/>
                <w:szCs w:val="16"/>
              </w:rPr>
              <w:t>(4.5)</w:t>
            </w:r>
          </w:p>
        </w:tc>
      </w:tr>
      <w:tr w:rsidR="00172C52" w:rsidRPr="00FB0494" w14:paraId="0F90076F" w14:textId="77777777" w:rsidTr="00F66742">
        <w:trPr>
          <w:trHeight w:val="234"/>
        </w:trPr>
        <w:tc>
          <w:tcPr>
            <w:tcW w:w="1998" w:type="dxa"/>
            <w:shd w:val="clear" w:color="auto" w:fill="auto"/>
          </w:tcPr>
          <w:p w14:paraId="3224DB4A" w14:textId="77777777" w:rsidR="00172C52" w:rsidRPr="00FB0494" w:rsidRDefault="00172C52" w:rsidP="00172C52">
            <w:pPr>
              <w:spacing w:line="320" w:lineRule="exact"/>
              <w:ind w:left="162" w:right="-108" w:hanging="162"/>
              <w:rPr>
                <w:rFonts w:ascii="Arial" w:hAnsi="Arial" w:cs="Arial"/>
                <w:sz w:val="16"/>
                <w:szCs w:val="16"/>
                <w:cs/>
              </w:rPr>
            </w:pPr>
            <w:r w:rsidRPr="00FB0494">
              <w:rPr>
                <w:rFonts w:ascii="Arial" w:hAnsi="Arial" w:cs="Arial"/>
                <w:sz w:val="16"/>
                <w:szCs w:val="16"/>
              </w:rPr>
              <w:t>ULAE ratio</w:t>
            </w:r>
          </w:p>
        </w:tc>
        <w:tc>
          <w:tcPr>
            <w:tcW w:w="1418" w:type="dxa"/>
            <w:shd w:val="clear" w:color="auto" w:fill="auto"/>
          </w:tcPr>
          <w:p w14:paraId="4AFD66C5" w14:textId="77777777" w:rsidR="00172C52" w:rsidRPr="00FB0494" w:rsidRDefault="00172C52" w:rsidP="00172C52">
            <w:pPr>
              <w:spacing w:line="320" w:lineRule="exact"/>
              <w:jc w:val="center"/>
              <w:rPr>
                <w:rFonts w:ascii="Arial" w:eastAsia="MS Mincho" w:hAnsi="Arial" w:cs="Arial"/>
                <w:sz w:val="16"/>
                <w:szCs w:val="16"/>
              </w:rPr>
            </w:pPr>
            <w:r w:rsidRPr="00FB0494">
              <w:rPr>
                <w:rFonts w:ascii="Arial" w:eastAsia="MS Mincho" w:hAnsi="Arial" w:cs="Arial"/>
                <w:sz w:val="16"/>
                <w:szCs w:val="16"/>
              </w:rPr>
              <w:t>-50%</w:t>
            </w:r>
          </w:p>
        </w:tc>
        <w:tc>
          <w:tcPr>
            <w:tcW w:w="1714" w:type="dxa"/>
            <w:shd w:val="clear" w:color="auto" w:fill="auto"/>
          </w:tcPr>
          <w:p w14:paraId="765C78F1" w14:textId="61CFCC97" w:rsidR="00172C52" w:rsidRPr="00FB0494" w:rsidRDefault="00172C52" w:rsidP="00172C52">
            <w:pPr>
              <w:tabs>
                <w:tab w:val="decimal" w:pos="1072"/>
              </w:tabs>
              <w:spacing w:line="320" w:lineRule="exact"/>
              <w:ind w:right="58"/>
              <w:rPr>
                <w:rFonts w:ascii="Arial" w:eastAsia="MS Mincho" w:hAnsi="Arial" w:cs="Arial"/>
                <w:sz w:val="16"/>
                <w:szCs w:val="16"/>
              </w:rPr>
            </w:pPr>
            <w:r w:rsidRPr="00FB0494">
              <w:rPr>
                <w:rFonts w:ascii="Arial" w:eastAsia="MS Mincho" w:hAnsi="Arial" w:cs="Arial"/>
                <w:sz w:val="16"/>
                <w:szCs w:val="16"/>
              </w:rPr>
              <w:t>(5.6)</w:t>
            </w:r>
          </w:p>
        </w:tc>
        <w:tc>
          <w:tcPr>
            <w:tcW w:w="1714" w:type="dxa"/>
            <w:shd w:val="clear" w:color="auto" w:fill="auto"/>
          </w:tcPr>
          <w:p w14:paraId="5498AC89" w14:textId="28E66E6D" w:rsidR="00172C52" w:rsidRPr="00FB0494" w:rsidRDefault="00172C52" w:rsidP="00172C52">
            <w:pPr>
              <w:tabs>
                <w:tab w:val="decimal" w:pos="1072"/>
              </w:tabs>
              <w:spacing w:line="320" w:lineRule="exact"/>
              <w:ind w:right="58"/>
              <w:rPr>
                <w:rFonts w:ascii="Arial" w:eastAsia="MS Mincho" w:hAnsi="Arial" w:cs="Arial"/>
                <w:sz w:val="16"/>
                <w:szCs w:val="16"/>
              </w:rPr>
            </w:pPr>
            <w:r w:rsidRPr="00FB0494">
              <w:rPr>
                <w:rFonts w:ascii="Arial" w:eastAsia="MS Mincho" w:hAnsi="Arial" w:cs="Arial"/>
                <w:sz w:val="16"/>
                <w:szCs w:val="16"/>
              </w:rPr>
              <w:t>(5.6)</w:t>
            </w:r>
          </w:p>
        </w:tc>
        <w:tc>
          <w:tcPr>
            <w:tcW w:w="1714" w:type="dxa"/>
            <w:shd w:val="clear" w:color="auto" w:fill="auto"/>
          </w:tcPr>
          <w:p w14:paraId="001FEEB2" w14:textId="16FF54EF" w:rsidR="00172C52" w:rsidRPr="00FB0494" w:rsidRDefault="00172C52" w:rsidP="00172C52">
            <w:pPr>
              <w:tabs>
                <w:tab w:val="decimal" w:pos="1072"/>
              </w:tabs>
              <w:spacing w:line="320" w:lineRule="exact"/>
              <w:ind w:right="58"/>
              <w:rPr>
                <w:rFonts w:ascii="Arial" w:eastAsia="MS Mincho" w:hAnsi="Arial" w:cs="Arial"/>
                <w:sz w:val="16"/>
                <w:szCs w:val="16"/>
              </w:rPr>
            </w:pPr>
            <w:r w:rsidRPr="00FB0494">
              <w:rPr>
                <w:rFonts w:ascii="Arial" w:eastAsia="MS Mincho" w:hAnsi="Arial" w:cs="Arial"/>
                <w:sz w:val="16"/>
                <w:szCs w:val="16"/>
              </w:rPr>
              <w:t>5.6</w:t>
            </w:r>
          </w:p>
        </w:tc>
        <w:tc>
          <w:tcPr>
            <w:tcW w:w="1643" w:type="dxa"/>
            <w:shd w:val="clear" w:color="auto" w:fill="auto"/>
          </w:tcPr>
          <w:p w14:paraId="6414DDDB" w14:textId="6A7147C8" w:rsidR="00172C52" w:rsidRPr="00FB0494" w:rsidRDefault="00172C52" w:rsidP="00172C52">
            <w:pPr>
              <w:tabs>
                <w:tab w:val="decimal" w:pos="1072"/>
              </w:tabs>
              <w:spacing w:line="320" w:lineRule="exact"/>
              <w:ind w:right="58"/>
              <w:rPr>
                <w:rFonts w:ascii="Arial" w:eastAsia="MS Mincho" w:hAnsi="Arial" w:cs="Arial"/>
                <w:sz w:val="16"/>
                <w:szCs w:val="16"/>
              </w:rPr>
            </w:pPr>
            <w:r w:rsidRPr="00FB0494">
              <w:rPr>
                <w:rFonts w:ascii="Arial" w:eastAsia="MS Mincho" w:hAnsi="Arial" w:cs="Arial"/>
                <w:sz w:val="16"/>
                <w:szCs w:val="16"/>
              </w:rPr>
              <w:t>4.5</w:t>
            </w:r>
          </w:p>
        </w:tc>
      </w:tr>
    </w:tbl>
    <w:p w14:paraId="2379EC44" w14:textId="77777777" w:rsidR="0042593B" w:rsidRPr="00FB0494" w:rsidRDefault="00815F58" w:rsidP="003301E9">
      <w:pPr>
        <w:tabs>
          <w:tab w:val="left" w:pos="2160"/>
        </w:tabs>
        <w:spacing w:before="240" w:after="120" w:line="380" w:lineRule="exact"/>
        <w:ind w:left="547" w:right="-43" w:hanging="547"/>
        <w:jc w:val="both"/>
        <w:rPr>
          <w:rFonts w:ascii="Arial" w:hAnsi="Arial" w:cs="Arial"/>
          <w:b/>
          <w:bCs/>
          <w:sz w:val="22"/>
          <w:szCs w:val="22"/>
        </w:rPr>
      </w:pPr>
      <w:r w:rsidRPr="00FB0494">
        <w:rPr>
          <w:rFonts w:ascii="Arial" w:hAnsi="Arial" w:cs="Arial"/>
          <w:b/>
          <w:bCs/>
          <w:sz w:val="22"/>
          <w:szCs w:val="22"/>
        </w:rPr>
        <w:t>3</w:t>
      </w:r>
      <w:r w:rsidR="002016DF" w:rsidRPr="00FB0494">
        <w:rPr>
          <w:rFonts w:ascii="Arial" w:hAnsi="Arial" w:cs="Arial"/>
          <w:b/>
          <w:bCs/>
          <w:sz w:val="22"/>
          <w:szCs w:val="22"/>
        </w:rPr>
        <w:t>5</w:t>
      </w:r>
      <w:r w:rsidR="000F261A" w:rsidRPr="00FB0494">
        <w:rPr>
          <w:rFonts w:ascii="Arial" w:hAnsi="Arial" w:cs="Arial"/>
          <w:b/>
          <w:bCs/>
          <w:sz w:val="22"/>
          <w:szCs w:val="22"/>
        </w:rPr>
        <w:t>.</w:t>
      </w:r>
      <w:r w:rsidRPr="00FB0494">
        <w:rPr>
          <w:rFonts w:ascii="Arial" w:hAnsi="Arial" w:cs="Arial"/>
          <w:b/>
          <w:bCs/>
          <w:sz w:val="22"/>
          <w:szCs w:val="22"/>
        </w:rPr>
        <w:t>2</w:t>
      </w:r>
      <w:r w:rsidR="0042593B" w:rsidRPr="00FB0494">
        <w:rPr>
          <w:rFonts w:ascii="Arial" w:hAnsi="Arial" w:cs="Arial"/>
          <w:b/>
          <w:bCs/>
          <w:sz w:val="22"/>
          <w:szCs w:val="22"/>
        </w:rPr>
        <w:tab/>
        <w:t>Credit risk</w:t>
      </w:r>
    </w:p>
    <w:p w14:paraId="1769B65C" w14:textId="77777777" w:rsidR="002012C8" w:rsidRPr="00FB0494" w:rsidRDefault="0042593B" w:rsidP="0029373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FB0494">
        <w:rPr>
          <w:rFonts w:ascii="Arial" w:hAnsi="Arial" w:cs="Arial"/>
          <w:sz w:val="22"/>
          <w:szCs w:val="22"/>
        </w:rPr>
        <w:tab/>
      </w:r>
      <w:r w:rsidR="002012C8" w:rsidRPr="00FB0494">
        <w:rPr>
          <w:rFonts w:ascii="Arial" w:hAnsi="Arial" w:cs="Arial"/>
          <w:sz w:val="22"/>
          <w:szCs w:val="22"/>
        </w:rPr>
        <w:t xml:space="preserve">Credit risk is the risk that the Company may suffer a financial loss </w:t>
      </w:r>
      <w:proofErr w:type="gramStart"/>
      <w:r w:rsidR="002012C8" w:rsidRPr="00FB0494">
        <w:rPr>
          <w:rFonts w:ascii="Arial" w:hAnsi="Arial" w:cs="Arial"/>
          <w:sz w:val="22"/>
          <w:szCs w:val="22"/>
        </w:rPr>
        <w:t>as a result of</w:t>
      </w:r>
      <w:proofErr w:type="gramEnd"/>
      <w:r w:rsidR="002012C8" w:rsidRPr="00FB0494">
        <w:rPr>
          <w:rFonts w:ascii="Arial" w:hAnsi="Arial" w:cs="Arial"/>
          <w:sz w:val="22"/>
          <w:szCs w:val="22"/>
        </w:rPr>
        <w:t xml:space="preserve"> a counterparty’s inability to comply with the</w:t>
      </w:r>
      <w:r w:rsidR="002E4ADF" w:rsidRPr="00FB0494">
        <w:rPr>
          <w:rFonts w:ascii="Arial" w:hAnsi="Arial" w:cs="Arial"/>
          <w:sz w:val="22"/>
          <w:szCs w:val="22"/>
        </w:rPr>
        <w:t xml:space="preserve"> specified</w:t>
      </w:r>
      <w:r w:rsidR="002012C8" w:rsidRPr="00FB0494">
        <w:rPr>
          <w:rFonts w:ascii="Arial" w:hAnsi="Arial" w:cs="Arial"/>
          <w:sz w:val="22"/>
          <w:szCs w:val="22"/>
        </w:rPr>
        <w:t xml:space="preserve"> terms. The Company is exposed to credit risk primarily with respect to </w:t>
      </w:r>
      <w:r w:rsidR="002E4ADF" w:rsidRPr="00FB0494">
        <w:rPr>
          <w:rFonts w:ascii="Arial" w:hAnsi="Arial" w:cs="Arial"/>
          <w:sz w:val="22"/>
          <w:szCs w:val="22"/>
        </w:rPr>
        <w:t xml:space="preserve">insurance </w:t>
      </w:r>
      <w:r w:rsidR="002012C8" w:rsidRPr="00FB0494">
        <w:rPr>
          <w:rFonts w:ascii="Arial" w:hAnsi="Arial" w:cs="Arial"/>
          <w:sz w:val="22"/>
          <w:szCs w:val="22"/>
        </w:rPr>
        <w:t>and</w:t>
      </w:r>
      <w:r w:rsidR="002E4ADF" w:rsidRPr="00FB0494">
        <w:rPr>
          <w:rFonts w:ascii="Arial" w:hAnsi="Arial" w:cs="Arial"/>
          <w:sz w:val="22"/>
          <w:szCs w:val="22"/>
        </w:rPr>
        <w:t xml:space="preserve"> investments</w:t>
      </w:r>
      <w:r w:rsidR="002012C8" w:rsidRPr="00FB0494">
        <w:rPr>
          <w:rFonts w:ascii="Arial" w:hAnsi="Arial" w:cs="Arial"/>
          <w:sz w:val="22"/>
          <w:szCs w:val="22"/>
        </w:rPr>
        <w:t>.</w:t>
      </w:r>
      <w:r w:rsidR="00150D8E" w:rsidRPr="00FB0494">
        <w:rPr>
          <w:rFonts w:ascii="Arial" w:hAnsi="Arial" w:cs="Arial"/>
          <w:sz w:val="22"/>
          <w:szCs w:val="22"/>
        </w:rPr>
        <w:t xml:space="preserve"> </w:t>
      </w:r>
      <w:r w:rsidR="00150D8E" w:rsidRPr="00FB0494">
        <w:rPr>
          <w:rFonts w:ascii="Arial" w:eastAsia="Arial Unicode MS" w:hAnsi="Arial" w:cs="Arial"/>
          <w:sz w:val="22"/>
          <w:szCs w:val="22"/>
        </w:rPr>
        <w:t xml:space="preserve">The Company’s maximum exposure to credit risk is limited to the book value less allowance for impairment as presented in the statement of financial position. </w:t>
      </w:r>
      <w:r w:rsidR="002012C8" w:rsidRPr="00FB0494">
        <w:rPr>
          <w:rFonts w:ascii="Arial" w:hAnsi="Arial" w:cs="Arial"/>
          <w:sz w:val="22"/>
          <w:szCs w:val="22"/>
        </w:rPr>
        <w:t xml:space="preserve">The </w:t>
      </w:r>
      <w:r w:rsidR="00150D8E" w:rsidRPr="00FB0494">
        <w:rPr>
          <w:rFonts w:ascii="Arial" w:hAnsi="Arial" w:cs="Arial"/>
          <w:sz w:val="22"/>
          <w:szCs w:val="22"/>
        </w:rPr>
        <w:t>management</w:t>
      </w:r>
      <w:r w:rsidR="002012C8" w:rsidRPr="00FB0494">
        <w:rPr>
          <w:rFonts w:ascii="Arial" w:hAnsi="Arial" w:cs="Arial"/>
          <w:sz w:val="22"/>
          <w:szCs w:val="22"/>
        </w:rPr>
        <w:t xml:space="preserve"> manages the risk by adopting appropriate credit control policies and procedures, as follows: </w:t>
      </w:r>
    </w:p>
    <w:p w14:paraId="4D85B01A" w14:textId="77777777" w:rsidR="000F261A" w:rsidRPr="00FB0494" w:rsidRDefault="000F261A" w:rsidP="00293733">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FB0494">
        <w:rPr>
          <w:rFonts w:ascii="Arial" w:hAnsi="Arial" w:cs="Arial"/>
          <w:sz w:val="22"/>
          <w:szCs w:val="22"/>
        </w:rPr>
        <w:t>a.</w:t>
      </w:r>
      <w:r w:rsidRPr="00FB0494">
        <w:rPr>
          <w:rFonts w:ascii="Arial" w:hAnsi="Arial" w:cs="Arial"/>
          <w:sz w:val="22"/>
          <w:szCs w:val="22"/>
        </w:rPr>
        <w:tab/>
        <w:t xml:space="preserve">Credit risk from underwriting </w:t>
      </w:r>
    </w:p>
    <w:p w14:paraId="1CC1B6A1" w14:textId="77777777" w:rsidR="002012C8" w:rsidRPr="00FB0494" w:rsidRDefault="000F261A" w:rsidP="00293733">
      <w:pPr>
        <w:tabs>
          <w:tab w:val="left" w:pos="1080"/>
          <w:tab w:val="left" w:pos="1620"/>
          <w:tab w:val="left" w:pos="2880"/>
          <w:tab w:val="left" w:pos="5760"/>
          <w:tab w:val="decimal" w:pos="6660"/>
          <w:tab w:val="left" w:pos="7110"/>
          <w:tab w:val="decimal" w:pos="7920"/>
        </w:tabs>
        <w:spacing w:before="120" w:after="120" w:line="380" w:lineRule="exact"/>
        <w:ind w:left="1080" w:right="43"/>
        <w:jc w:val="both"/>
        <w:rPr>
          <w:rFonts w:ascii="Arial" w:hAnsi="Arial" w:cs="Arial"/>
        </w:rPr>
      </w:pPr>
      <w:r w:rsidRPr="00FB0494">
        <w:rPr>
          <w:rFonts w:ascii="Arial" w:hAnsi="Arial" w:cs="Arial"/>
          <w:sz w:val="22"/>
          <w:szCs w:val="22"/>
        </w:rPr>
        <w:t>(1)</w:t>
      </w:r>
      <w:r w:rsidRPr="00FB0494">
        <w:rPr>
          <w:rFonts w:ascii="Arial" w:hAnsi="Arial" w:cs="Arial"/>
          <w:sz w:val="22"/>
          <w:szCs w:val="22"/>
        </w:rPr>
        <w:tab/>
      </w:r>
      <w:r w:rsidR="002012C8" w:rsidRPr="00FB0494">
        <w:rPr>
          <w:rFonts w:ascii="Arial" w:hAnsi="Arial" w:cs="Arial"/>
          <w:sz w:val="22"/>
          <w:szCs w:val="22"/>
        </w:rPr>
        <w:t>Risk from reinsurer</w:t>
      </w:r>
      <w:r w:rsidR="00B51B02" w:rsidRPr="00FB0494">
        <w:rPr>
          <w:rFonts w:ascii="Arial" w:hAnsi="Arial" w:cs="Arial"/>
          <w:sz w:val="22"/>
          <w:szCs w:val="22"/>
        </w:rPr>
        <w:t>s</w:t>
      </w:r>
    </w:p>
    <w:p w14:paraId="4E880884" w14:textId="77777777" w:rsidR="000F261A" w:rsidRPr="00FB0494" w:rsidRDefault="002012C8" w:rsidP="00293733">
      <w:pPr>
        <w:tabs>
          <w:tab w:val="left" w:pos="1620"/>
          <w:tab w:val="left" w:pos="2880"/>
          <w:tab w:val="left" w:pos="5760"/>
          <w:tab w:val="decimal" w:pos="6660"/>
          <w:tab w:val="left" w:pos="7110"/>
          <w:tab w:val="decimal" w:pos="7920"/>
        </w:tabs>
        <w:spacing w:before="120" w:after="120" w:line="380" w:lineRule="exact"/>
        <w:ind w:left="1620" w:right="43" w:hanging="1080"/>
        <w:jc w:val="both"/>
        <w:rPr>
          <w:rFonts w:ascii="Arial" w:hAnsi="Arial" w:cs="Arial"/>
          <w:sz w:val="22"/>
          <w:szCs w:val="22"/>
        </w:rPr>
      </w:pPr>
      <w:r w:rsidRPr="00FB0494">
        <w:rPr>
          <w:rFonts w:ascii="Arial" w:hAnsi="Arial" w:cs="Arial"/>
          <w:sz w:val="22"/>
          <w:szCs w:val="22"/>
        </w:rPr>
        <w:tab/>
        <w:t xml:space="preserve">The Company considers and selects only reinsurers with a credit rating of A- or higher and </w:t>
      </w:r>
      <w:r w:rsidR="00E26CD1" w:rsidRPr="00FB0494">
        <w:rPr>
          <w:rFonts w:ascii="Arial" w:hAnsi="Arial" w:cs="Arial"/>
          <w:sz w:val="22"/>
          <w:szCs w:val="22"/>
        </w:rPr>
        <w:t>monthly</w:t>
      </w:r>
      <w:r w:rsidRPr="00FB0494">
        <w:rPr>
          <w:rFonts w:ascii="Arial" w:hAnsi="Arial" w:cs="Arial"/>
          <w:sz w:val="22"/>
          <w:szCs w:val="22"/>
        </w:rPr>
        <w:t xml:space="preserve"> monitors for any adjustments to the credit ratings of reinsurance companies.</w:t>
      </w:r>
    </w:p>
    <w:p w14:paraId="53BB9B79" w14:textId="77777777" w:rsidR="002012C8" w:rsidRPr="00FB0494" w:rsidRDefault="000F261A" w:rsidP="00293733">
      <w:pPr>
        <w:tabs>
          <w:tab w:val="left" w:pos="1620"/>
          <w:tab w:val="left" w:pos="2880"/>
          <w:tab w:val="left" w:pos="5760"/>
          <w:tab w:val="decimal" w:pos="6660"/>
          <w:tab w:val="left" w:pos="7110"/>
          <w:tab w:val="decimal" w:pos="7920"/>
        </w:tabs>
        <w:spacing w:before="120" w:after="120" w:line="380" w:lineRule="exact"/>
        <w:ind w:left="1620" w:right="43" w:hanging="540"/>
        <w:jc w:val="both"/>
        <w:rPr>
          <w:rFonts w:ascii="Arial" w:hAnsi="Arial" w:cs="Arial"/>
          <w:sz w:val="22"/>
          <w:szCs w:val="22"/>
        </w:rPr>
      </w:pPr>
      <w:r w:rsidRPr="00FB0494">
        <w:rPr>
          <w:rFonts w:ascii="Arial" w:hAnsi="Arial" w:cs="Arial"/>
          <w:sz w:val="22"/>
          <w:szCs w:val="22"/>
        </w:rPr>
        <w:t>(2)</w:t>
      </w:r>
      <w:r w:rsidRPr="00FB0494">
        <w:rPr>
          <w:rFonts w:ascii="Arial" w:hAnsi="Arial" w:cs="Arial"/>
          <w:sz w:val="22"/>
          <w:szCs w:val="22"/>
        </w:rPr>
        <w:tab/>
      </w:r>
      <w:r w:rsidR="002012C8" w:rsidRPr="00FB0494">
        <w:rPr>
          <w:rFonts w:ascii="Arial" w:hAnsi="Arial" w:cs="Arial"/>
          <w:sz w:val="22"/>
          <w:szCs w:val="22"/>
        </w:rPr>
        <w:t>Risk from premium receivable</w:t>
      </w:r>
      <w:r w:rsidR="00B51B02" w:rsidRPr="00FB0494">
        <w:rPr>
          <w:rFonts w:ascii="Arial" w:hAnsi="Arial" w:cs="Arial"/>
          <w:sz w:val="22"/>
          <w:szCs w:val="22"/>
        </w:rPr>
        <w:t>s collection</w:t>
      </w:r>
    </w:p>
    <w:p w14:paraId="5F4863E5" w14:textId="77777777" w:rsidR="002012C8" w:rsidRPr="00FB0494" w:rsidRDefault="002012C8" w:rsidP="00293733">
      <w:pPr>
        <w:tabs>
          <w:tab w:val="left" w:pos="1620"/>
          <w:tab w:val="left" w:pos="2880"/>
          <w:tab w:val="left" w:pos="5760"/>
          <w:tab w:val="decimal" w:pos="6660"/>
          <w:tab w:val="left" w:pos="7110"/>
          <w:tab w:val="decimal" w:pos="7920"/>
        </w:tabs>
        <w:spacing w:before="120" w:after="120" w:line="380" w:lineRule="exact"/>
        <w:ind w:left="1620" w:right="43"/>
        <w:jc w:val="both"/>
        <w:rPr>
          <w:rFonts w:ascii="Arial" w:hAnsi="Arial" w:cs="Arial"/>
          <w:sz w:val="22"/>
          <w:szCs w:val="22"/>
        </w:rPr>
      </w:pPr>
      <w:r w:rsidRPr="00FB0494">
        <w:rPr>
          <w:rFonts w:ascii="Arial" w:hAnsi="Arial" w:cs="Arial"/>
          <w:sz w:val="22"/>
          <w:szCs w:val="22"/>
        </w:rPr>
        <w:t xml:space="preserve">The Company possesses an efficient process of closely following up its outstanding premiums from the insured, agents and brokers, in addition to requiring agents and brokers to submit collateral </w:t>
      </w:r>
      <w:r w:rsidR="0074455D" w:rsidRPr="00FB0494">
        <w:rPr>
          <w:rFonts w:ascii="Arial" w:hAnsi="Arial" w:cs="Arial"/>
          <w:sz w:val="22"/>
          <w:szCs w:val="22"/>
        </w:rPr>
        <w:t>for</w:t>
      </w:r>
      <w:r w:rsidRPr="00FB0494">
        <w:rPr>
          <w:rFonts w:ascii="Arial" w:hAnsi="Arial" w:cs="Arial"/>
          <w:sz w:val="22"/>
          <w:szCs w:val="22"/>
        </w:rPr>
        <w:t xml:space="preserve"> the specified credit limits allowed by the Company.</w:t>
      </w:r>
    </w:p>
    <w:p w14:paraId="772D3A74" w14:textId="77777777" w:rsidR="002016DF" w:rsidRPr="00FB0494" w:rsidRDefault="002016DF">
      <w:pPr>
        <w:overflowPunct/>
        <w:autoSpaceDE/>
        <w:autoSpaceDN/>
        <w:adjustRightInd/>
        <w:textAlignment w:val="auto"/>
        <w:rPr>
          <w:rFonts w:ascii="Arial" w:hAnsi="Arial" w:cs="Arial"/>
          <w:sz w:val="22"/>
          <w:szCs w:val="22"/>
        </w:rPr>
      </w:pPr>
      <w:r w:rsidRPr="00FB0494">
        <w:rPr>
          <w:rFonts w:ascii="Arial" w:hAnsi="Arial" w:cs="Arial"/>
          <w:sz w:val="22"/>
          <w:szCs w:val="22"/>
        </w:rPr>
        <w:br w:type="page"/>
      </w:r>
    </w:p>
    <w:p w14:paraId="1D28746C" w14:textId="77777777" w:rsidR="000F261A" w:rsidRPr="00FB0494" w:rsidRDefault="00150D8E" w:rsidP="00293733">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FB0494">
        <w:rPr>
          <w:rFonts w:ascii="Arial" w:hAnsi="Arial" w:cs="Arial"/>
          <w:sz w:val="22"/>
          <w:szCs w:val="22"/>
        </w:rPr>
        <w:lastRenderedPageBreak/>
        <w:t>b</w:t>
      </w:r>
      <w:r w:rsidR="000F261A" w:rsidRPr="00FB0494">
        <w:rPr>
          <w:rFonts w:ascii="Arial" w:hAnsi="Arial" w:cs="Arial"/>
          <w:sz w:val="22"/>
          <w:szCs w:val="22"/>
        </w:rPr>
        <w:t>.</w:t>
      </w:r>
      <w:r w:rsidR="000F261A" w:rsidRPr="00FB0494">
        <w:rPr>
          <w:rFonts w:ascii="Arial" w:hAnsi="Arial" w:cs="Arial"/>
          <w:sz w:val="22"/>
          <w:szCs w:val="22"/>
        </w:rPr>
        <w:tab/>
      </w:r>
      <w:r w:rsidR="00F8458A" w:rsidRPr="00FB0494">
        <w:rPr>
          <w:rFonts w:ascii="Arial" w:hAnsi="Arial" w:cs="Arial"/>
          <w:sz w:val="22"/>
          <w:szCs w:val="22"/>
        </w:rPr>
        <w:t>Credit r</w:t>
      </w:r>
      <w:r w:rsidR="000F261A" w:rsidRPr="00FB0494">
        <w:rPr>
          <w:rFonts w:ascii="Arial" w:hAnsi="Arial" w:cs="Arial"/>
          <w:sz w:val="22"/>
          <w:szCs w:val="22"/>
        </w:rPr>
        <w:t>isk from investments</w:t>
      </w:r>
    </w:p>
    <w:p w14:paraId="34070583" w14:textId="77777777" w:rsidR="000F261A" w:rsidRPr="00FB0494" w:rsidRDefault="000F261A" w:rsidP="00293733">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FB0494">
        <w:rPr>
          <w:rFonts w:ascii="Arial" w:hAnsi="Arial" w:cs="Arial"/>
          <w:sz w:val="22"/>
          <w:szCs w:val="22"/>
        </w:rPr>
        <w:tab/>
        <w:t xml:space="preserve">The Company selects investments based on the credit ratings of the issuers of fixed income securities, assigned by reliable outside credit rating agencies such as TRIS and FITCH. It is the Company’s policy to invest in fixed income securities of at least “Investment Grade” quality. All invested fixed income securities are periodically monitored for any adjustment in the debtors’ credit rating and relevant information is gathered to review the business potential of the issuers. The Company also regularly monitors and reviews the limits set for investment to ensure adequate investment limits are </w:t>
      </w:r>
      <w:proofErr w:type="gramStart"/>
      <w:r w:rsidRPr="00FB0494">
        <w:rPr>
          <w:rFonts w:ascii="Arial" w:hAnsi="Arial" w:cs="Arial"/>
          <w:sz w:val="22"/>
          <w:szCs w:val="22"/>
        </w:rPr>
        <w:t>maintained for individual lines at all times</w:t>
      </w:r>
      <w:proofErr w:type="gramEnd"/>
      <w:r w:rsidRPr="00FB0494">
        <w:rPr>
          <w:rFonts w:ascii="Arial" w:hAnsi="Arial" w:cs="Arial"/>
          <w:sz w:val="22"/>
          <w:szCs w:val="22"/>
        </w:rPr>
        <w:t>.</w:t>
      </w:r>
    </w:p>
    <w:p w14:paraId="0C6B47DD" w14:textId="77777777" w:rsidR="002E4ADF" w:rsidRPr="00FB0494" w:rsidRDefault="002E4ADF" w:rsidP="002E4ADF">
      <w:pPr>
        <w:spacing w:before="120" w:after="120" w:line="404" w:lineRule="exact"/>
        <w:ind w:left="1080" w:right="43"/>
        <w:jc w:val="thaiDistribute"/>
        <w:rPr>
          <w:rFonts w:ascii="Arial" w:hAnsi="Arial" w:cs="Arial"/>
          <w:sz w:val="22"/>
          <w:szCs w:val="22"/>
        </w:rPr>
      </w:pPr>
      <w:r w:rsidRPr="00FB0494">
        <w:rPr>
          <w:rFonts w:ascii="Arial" w:hAnsi="Arial" w:cs="Arial"/>
          <w:sz w:val="22"/>
          <w:szCs w:val="22"/>
        </w:rPr>
        <w:t>An impairment analysis of investments in debt instruments, cash deposits and accrued investment income is performed at each reporting date</w:t>
      </w:r>
      <w:r w:rsidR="00F8458A" w:rsidRPr="00FB0494">
        <w:rPr>
          <w:rFonts w:ascii="Arial" w:hAnsi="Arial" w:cs="Arial"/>
          <w:sz w:val="22"/>
          <w:szCs w:val="22"/>
        </w:rPr>
        <w:t>.</w:t>
      </w:r>
      <w:r w:rsidRPr="00FB0494">
        <w:rPr>
          <w:rFonts w:ascii="Arial" w:hAnsi="Arial" w:cs="Arial"/>
          <w:sz w:val="22"/>
          <w:szCs w:val="22"/>
        </w:rPr>
        <w:t xml:space="preserve"> </w:t>
      </w:r>
      <w:r w:rsidR="00822984" w:rsidRPr="00FB0494">
        <w:rPr>
          <w:rFonts w:ascii="Arial" w:hAnsi="Arial" w:cs="Arial"/>
          <w:sz w:val="22"/>
          <w:szCs w:val="22"/>
        </w:rPr>
        <w:t xml:space="preserve">The provision of </w:t>
      </w:r>
      <w:r w:rsidRPr="00FB0494">
        <w:rPr>
          <w:rFonts w:ascii="Arial" w:hAnsi="Arial" w:cs="Arial"/>
          <w:sz w:val="22"/>
          <w:szCs w:val="22"/>
        </w:rPr>
        <w:t>expected credit loss</w:t>
      </w:r>
      <w:r w:rsidR="00822984" w:rsidRPr="00FB0494">
        <w:rPr>
          <w:rFonts w:ascii="Arial" w:hAnsi="Arial" w:cs="Arial"/>
          <w:sz w:val="22"/>
          <w:szCs w:val="22"/>
        </w:rPr>
        <w:t xml:space="preserve"> is calculated by using the General Approach by </w:t>
      </w:r>
      <w:r w:rsidR="00571458" w:rsidRPr="00FB0494">
        <w:rPr>
          <w:rFonts w:ascii="Arial" w:hAnsi="Arial" w:cs="Arial"/>
          <w:sz w:val="22"/>
          <w:szCs w:val="22"/>
        </w:rPr>
        <w:t>classifying</w:t>
      </w:r>
      <w:r w:rsidR="00822984" w:rsidRPr="00FB0494">
        <w:rPr>
          <w:rFonts w:ascii="Arial" w:hAnsi="Arial" w:cs="Arial"/>
          <w:sz w:val="22"/>
          <w:szCs w:val="22"/>
        </w:rPr>
        <w:t xml:space="preserve"> the investments into stages as follows:</w:t>
      </w:r>
    </w:p>
    <w:p w14:paraId="0AB09186" w14:textId="77777777" w:rsidR="002E4ADF" w:rsidRPr="00FB0494" w:rsidRDefault="002E4ADF" w:rsidP="002E4ADF">
      <w:pPr>
        <w:tabs>
          <w:tab w:val="left" w:pos="2160"/>
        </w:tabs>
        <w:spacing w:before="120" w:after="120" w:line="404" w:lineRule="exact"/>
        <w:ind w:left="2160" w:right="43" w:hanging="1080"/>
        <w:jc w:val="thaiDistribute"/>
        <w:rPr>
          <w:rFonts w:ascii="Arial" w:hAnsi="Arial" w:cs="Arial"/>
          <w:sz w:val="22"/>
          <w:szCs w:val="22"/>
        </w:rPr>
      </w:pPr>
      <w:r w:rsidRPr="00FB0494">
        <w:rPr>
          <w:rFonts w:ascii="Arial" w:hAnsi="Arial" w:cs="Arial"/>
          <w:sz w:val="22"/>
          <w:szCs w:val="22"/>
        </w:rPr>
        <w:t>Stage 1</w:t>
      </w:r>
      <w:r w:rsidRPr="00FB0494">
        <w:rPr>
          <w:rFonts w:ascii="Arial" w:hAnsi="Arial" w:cs="Arial"/>
          <w:sz w:val="22"/>
          <w:szCs w:val="22"/>
        </w:rPr>
        <w:tab/>
        <w:t xml:space="preserve">Investment grade debt instruments where there has no significant increase in credit risk. The Company </w:t>
      </w:r>
      <w:proofErr w:type="spellStart"/>
      <w:r w:rsidRPr="00FB0494">
        <w:rPr>
          <w:rFonts w:ascii="Arial" w:hAnsi="Arial" w:cs="Arial"/>
          <w:sz w:val="22"/>
          <w:szCs w:val="22"/>
        </w:rPr>
        <w:t>recognises</w:t>
      </w:r>
      <w:proofErr w:type="spellEnd"/>
      <w:r w:rsidRPr="00FB0494">
        <w:rPr>
          <w:rFonts w:ascii="Arial" w:hAnsi="Arial" w:cs="Arial"/>
          <w:sz w:val="22"/>
          <w:szCs w:val="22"/>
        </w:rPr>
        <w:t xml:space="preserve"> allowance for expected credit loss at an amount equal to the expected credit loss in the next 12 months.</w:t>
      </w:r>
    </w:p>
    <w:p w14:paraId="32CB89E9" w14:textId="77777777" w:rsidR="002E4ADF" w:rsidRPr="00FB0494" w:rsidRDefault="002E4ADF" w:rsidP="002E4ADF">
      <w:pPr>
        <w:tabs>
          <w:tab w:val="left" w:pos="2160"/>
        </w:tabs>
        <w:spacing w:before="120" w:after="120" w:line="404" w:lineRule="exact"/>
        <w:ind w:left="2160" w:right="43" w:hanging="1080"/>
        <w:jc w:val="thaiDistribute"/>
        <w:rPr>
          <w:rFonts w:ascii="Arial" w:hAnsi="Arial" w:cs="Arial"/>
          <w:sz w:val="22"/>
          <w:szCs w:val="22"/>
        </w:rPr>
      </w:pPr>
      <w:r w:rsidRPr="00FB0494">
        <w:rPr>
          <w:rFonts w:ascii="Arial" w:hAnsi="Arial" w:cs="Arial"/>
          <w:sz w:val="22"/>
          <w:szCs w:val="22"/>
        </w:rPr>
        <w:t>Stage 2</w:t>
      </w:r>
      <w:r w:rsidRPr="00FB0494">
        <w:rPr>
          <w:rFonts w:ascii="Arial" w:hAnsi="Arial" w:cs="Arial"/>
          <w:sz w:val="22"/>
          <w:szCs w:val="22"/>
        </w:rPr>
        <w:tab/>
        <w:t xml:space="preserve">Debt instruments where there has significant increase in credit risk but that are not credit impaired such as a downgrade of credit rating. The Company </w:t>
      </w:r>
      <w:proofErr w:type="spellStart"/>
      <w:r w:rsidRPr="00FB0494">
        <w:rPr>
          <w:rFonts w:ascii="Arial" w:hAnsi="Arial" w:cs="Arial"/>
          <w:sz w:val="22"/>
          <w:szCs w:val="22"/>
        </w:rPr>
        <w:t>recognises</w:t>
      </w:r>
      <w:proofErr w:type="spellEnd"/>
      <w:r w:rsidRPr="00FB0494">
        <w:rPr>
          <w:rFonts w:ascii="Arial" w:hAnsi="Arial" w:cs="Arial"/>
          <w:sz w:val="22"/>
          <w:szCs w:val="22"/>
        </w:rPr>
        <w:t xml:space="preserve"> allowance for expected credit loss at an amount equal to the lifetime expected credit loss of the financial assets.</w:t>
      </w:r>
    </w:p>
    <w:p w14:paraId="45768D61" w14:textId="77777777" w:rsidR="002E4ADF" w:rsidRPr="00FB0494" w:rsidRDefault="002E4ADF" w:rsidP="002E4ADF">
      <w:pPr>
        <w:tabs>
          <w:tab w:val="left" w:pos="2160"/>
        </w:tabs>
        <w:spacing w:before="120" w:after="120" w:line="404" w:lineRule="exact"/>
        <w:ind w:left="2160" w:right="43" w:hanging="1080"/>
        <w:jc w:val="thaiDistribute"/>
        <w:rPr>
          <w:rFonts w:ascii="Arial" w:hAnsi="Arial" w:cs="Arial"/>
          <w:sz w:val="22"/>
          <w:szCs w:val="22"/>
        </w:rPr>
      </w:pPr>
      <w:r w:rsidRPr="00FB0494">
        <w:rPr>
          <w:rFonts w:ascii="Arial" w:hAnsi="Arial" w:cs="Arial"/>
          <w:sz w:val="22"/>
          <w:szCs w:val="22"/>
        </w:rPr>
        <w:t>Stage 3</w:t>
      </w:r>
      <w:r w:rsidRPr="00FB0494">
        <w:rPr>
          <w:rFonts w:ascii="Arial" w:hAnsi="Arial" w:cs="Arial"/>
          <w:sz w:val="22"/>
          <w:szCs w:val="22"/>
        </w:rPr>
        <w:tab/>
        <w:t>When there is a significant indication of credit impairment, such as</w:t>
      </w:r>
      <w:r w:rsidRPr="00FB0494">
        <w:rPr>
          <w:rFonts w:ascii="Arial" w:hAnsi="Arial" w:cs="Arial"/>
          <w:sz w:val="22"/>
          <w:szCs w:val="22"/>
          <w:cs/>
        </w:rPr>
        <w:t xml:space="preserve"> </w:t>
      </w:r>
      <w:r w:rsidRPr="00FB0494">
        <w:rPr>
          <w:rFonts w:ascii="Arial" w:hAnsi="Arial" w:cs="Arial"/>
          <w:sz w:val="22"/>
          <w:szCs w:val="22"/>
        </w:rPr>
        <w:t xml:space="preserve">failure to fulfil a contract (overdue principal or interest), borrowers experiencing serious financial problems, the lender relaxing conditions for borrowers and the possibility of borrower bankruptcy, the Company </w:t>
      </w:r>
      <w:proofErr w:type="spellStart"/>
      <w:r w:rsidRPr="00FB0494">
        <w:rPr>
          <w:rFonts w:ascii="Arial" w:hAnsi="Arial" w:cs="Arial"/>
          <w:sz w:val="22"/>
          <w:szCs w:val="22"/>
        </w:rPr>
        <w:t>recognises</w:t>
      </w:r>
      <w:proofErr w:type="spellEnd"/>
      <w:r w:rsidRPr="00FB0494">
        <w:rPr>
          <w:rFonts w:ascii="Arial" w:hAnsi="Arial" w:cs="Arial"/>
          <w:sz w:val="22"/>
          <w:szCs w:val="22"/>
        </w:rPr>
        <w:t xml:space="preserve"> allowance for expected credit loss at an amount equal to the lifetime expected credit loss of the financial assets.</w:t>
      </w:r>
    </w:p>
    <w:p w14:paraId="701AA4FE" w14:textId="77777777" w:rsidR="002E4ADF" w:rsidRPr="00FB0494" w:rsidRDefault="002E4ADF" w:rsidP="002E4ADF">
      <w:pPr>
        <w:pStyle w:val="PlainText"/>
        <w:tabs>
          <w:tab w:val="left" w:pos="1440"/>
        </w:tabs>
        <w:spacing w:before="120" w:after="120" w:line="380" w:lineRule="exact"/>
        <w:ind w:left="1080" w:right="-101"/>
        <w:jc w:val="thaiDistribute"/>
        <w:rPr>
          <w:rFonts w:ascii="Arial" w:hAnsi="Arial" w:cs="Arial"/>
          <w:color w:val="000000"/>
          <w:sz w:val="22"/>
          <w:szCs w:val="22"/>
          <w:lang w:val="en-US" w:eastAsia="en-US"/>
        </w:rPr>
      </w:pPr>
      <w:r w:rsidRPr="00FB0494">
        <w:rPr>
          <w:rFonts w:ascii="Arial" w:hAnsi="Arial" w:cs="Arial"/>
          <w:color w:val="000000"/>
          <w:sz w:val="22"/>
          <w:szCs w:val="22"/>
          <w:lang w:val="en-US" w:eastAsia="en-US"/>
        </w:rPr>
        <w:t>At every reporting date, the</w:t>
      </w:r>
      <w:r w:rsidRPr="00FB0494">
        <w:rPr>
          <w:rFonts w:ascii="Arial" w:hAnsi="Arial" w:cs="Arial"/>
          <w:color w:val="000000"/>
          <w:sz w:val="22"/>
          <w:szCs w:val="22"/>
          <w:cs/>
          <w:lang w:val="en-US" w:eastAsia="en-US"/>
        </w:rPr>
        <w:t xml:space="preserve"> </w:t>
      </w:r>
      <w:r w:rsidRPr="00FB0494">
        <w:rPr>
          <w:rFonts w:ascii="Arial" w:hAnsi="Arial" w:cs="Arial"/>
          <w:color w:val="000000"/>
          <w:sz w:val="22"/>
          <w:szCs w:val="22"/>
          <w:lang w:val="en-US" w:eastAsia="en-US"/>
        </w:rPr>
        <w:t xml:space="preserve">Company assesses whether there has been a significant increase in credit risk of financial assets since initial recognition. In the event of a significant change in credit risk, the debt instruments are restaged according to the indications or evidence of the assets being </w:t>
      </w:r>
      <w:proofErr w:type="gramStart"/>
      <w:r w:rsidRPr="00FB0494">
        <w:rPr>
          <w:rFonts w:ascii="Arial" w:hAnsi="Arial" w:cs="Arial"/>
          <w:color w:val="000000"/>
          <w:sz w:val="22"/>
          <w:szCs w:val="22"/>
          <w:lang w:val="en-US" w:eastAsia="en-US"/>
        </w:rPr>
        <w:t>credit-impaired</w:t>
      </w:r>
      <w:proofErr w:type="gramEnd"/>
      <w:r w:rsidRPr="00FB0494">
        <w:rPr>
          <w:rFonts w:ascii="Arial" w:hAnsi="Arial" w:cs="Arial"/>
          <w:color w:val="000000"/>
          <w:sz w:val="22"/>
          <w:szCs w:val="22"/>
          <w:lang w:val="en-US" w:eastAsia="en-US"/>
        </w:rPr>
        <w:t>. The calculation of expected credit loss reflects the probability-weighted outcome, the time value of money and reasonable and supportable information that is available at the reporting date about past events, current conditions and forecasts of future economic conditions.</w:t>
      </w:r>
    </w:p>
    <w:p w14:paraId="49388D8C" w14:textId="77777777" w:rsidR="003301E9" w:rsidRPr="00FB0494" w:rsidRDefault="003301E9">
      <w:pPr>
        <w:overflowPunct/>
        <w:autoSpaceDE/>
        <w:autoSpaceDN/>
        <w:adjustRightInd/>
        <w:textAlignment w:val="auto"/>
        <w:rPr>
          <w:rFonts w:ascii="Arial" w:hAnsi="Arial" w:cs="Arial"/>
          <w:color w:val="000000"/>
          <w:sz w:val="22"/>
          <w:szCs w:val="22"/>
        </w:rPr>
      </w:pPr>
      <w:r w:rsidRPr="00FB0494">
        <w:rPr>
          <w:rFonts w:ascii="Arial" w:hAnsi="Arial" w:cs="Arial"/>
          <w:color w:val="000000"/>
          <w:sz w:val="22"/>
          <w:szCs w:val="22"/>
        </w:rPr>
        <w:br w:type="page"/>
      </w:r>
    </w:p>
    <w:p w14:paraId="199B15A5" w14:textId="77777777" w:rsidR="00750B26" w:rsidRPr="00FB0494" w:rsidRDefault="00BD786F" w:rsidP="00BD786F">
      <w:pPr>
        <w:pStyle w:val="PlainText"/>
        <w:tabs>
          <w:tab w:val="left" w:pos="1440"/>
        </w:tabs>
        <w:spacing w:before="120" w:after="120" w:line="380" w:lineRule="exact"/>
        <w:ind w:left="1080" w:right="-101"/>
        <w:jc w:val="thaiDistribute"/>
        <w:rPr>
          <w:rFonts w:ascii="Arial" w:hAnsi="Arial" w:cs="Arial"/>
          <w:color w:val="000000"/>
          <w:sz w:val="22"/>
          <w:szCs w:val="22"/>
          <w:lang w:val="en-US" w:eastAsia="en-US"/>
        </w:rPr>
      </w:pPr>
      <w:r w:rsidRPr="00FB0494">
        <w:rPr>
          <w:rFonts w:ascii="Arial" w:hAnsi="Arial" w:cs="Arial"/>
          <w:color w:val="000000"/>
          <w:sz w:val="22"/>
          <w:szCs w:val="22"/>
          <w:lang w:val="en-US" w:eastAsia="en-US"/>
        </w:rPr>
        <w:lastRenderedPageBreak/>
        <w:t>The below table showed the maximum exposure to credit risk for financial assets</w:t>
      </w:r>
      <w:r w:rsidR="00FD7E9B" w:rsidRPr="00FB0494">
        <w:rPr>
          <w:rFonts w:ascii="Arial" w:hAnsi="Arial" w:cs="Arial"/>
          <w:color w:val="000000"/>
          <w:sz w:val="22"/>
          <w:szCs w:val="22"/>
          <w:lang w:val="en-US" w:eastAsia="en-US"/>
        </w:rPr>
        <w:t xml:space="preserve"> before collateral or any activities that could mitigate credit risk. </w:t>
      </w:r>
      <w:r w:rsidRPr="00FB0494">
        <w:rPr>
          <w:rFonts w:ascii="Arial" w:hAnsi="Arial" w:cs="Arial"/>
          <w:color w:val="000000"/>
          <w:sz w:val="22"/>
          <w:szCs w:val="22"/>
          <w:lang w:val="en-US" w:eastAsia="en-US"/>
        </w:rPr>
        <w:t xml:space="preserve">The maximum exposure </w:t>
      </w:r>
      <w:r w:rsidR="00F66742" w:rsidRPr="00FB0494">
        <w:rPr>
          <w:rFonts w:ascii="Arial" w:hAnsi="Arial" w:cs="Arial"/>
          <w:color w:val="000000"/>
          <w:sz w:val="22"/>
          <w:szCs w:val="22"/>
          <w:lang w:val="en-US" w:eastAsia="en-US"/>
        </w:rPr>
        <w:t xml:space="preserve">to credit risk has </w:t>
      </w:r>
      <w:r w:rsidRPr="00FB0494">
        <w:rPr>
          <w:rFonts w:ascii="Arial" w:hAnsi="Arial" w:cs="Arial"/>
          <w:color w:val="000000"/>
          <w:sz w:val="22"/>
          <w:szCs w:val="22"/>
          <w:lang w:val="en-US" w:eastAsia="en-US"/>
        </w:rPr>
        <w:t xml:space="preserve">carrying amounts </w:t>
      </w:r>
      <w:r w:rsidR="00F66742" w:rsidRPr="00FB0494">
        <w:rPr>
          <w:rFonts w:ascii="Arial" w:hAnsi="Arial" w:cs="Arial"/>
          <w:color w:val="000000"/>
          <w:sz w:val="22"/>
          <w:szCs w:val="22"/>
          <w:lang w:val="en-US" w:eastAsia="en-US"/>
        </w:rPr>
        <w:t>that was presented</w:t>
      </w:r>
      <w:r w:rsidR="00750B26" w:rsidRPr="00FB0494">
        <w:rPr>
          <w:rFonts w:ascii="Arial" w:hAnsi="Arial" w:cs="Arial"/>
          <w:color w:val="000000"/>
          <w:sz w:val="22"/>
          <w:szCs w:val="22"/>
          <w:lang w:val="en-US" w:eastAsia="en-US"/>
        </w:rPr>
        <w:t xml:space="preserve"> the credit quality of financial assets exposed to credit risk</w:t>
      </w:r>
      <w:r w:rsidR="001B4127" w:rsidRPr="00FB0494">
        <w:rPr>
          <w:rFonts w:ascii="Arial" w:hAnsi="Arial" w:cs="Arial"/>
          <w:color w:val="000000"/>
          <w:sz w:val="22"/>
          <w:szCs w:val="22"/>
          <w:lang w:val="en-US" w:eastAsia="en-US"/>
        </w:rPr>
        <w:t xml:space="preserve"> as follows.</w:t>
      </w: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2016DF" w:rsidRPr="00FB0494" w14:paraId="4A644DD4" w14:textId="77777777" w:rsidTr="00DF4A77">
        <w:trPr>
          <w:tblHeader/>
        </w:trPr>
        <w:tc>
          <w:tcPr>
            <w:tcW w:w="9264" w:type="dxa"/>
            <w:gridSpan w:val="6"/>
            <w:vAlign w:val="bottom"/>
          </w:tcPr>
          <w:p w14:paraId="6D9A0FFD" w14:textId="77777777" w:rsidR="00150D8E" w:rsidRPr="00FB0494" w:rsidRDefault="00150D8E" w:rsidP="00822984">
            <w:pPr>
              <w:overflowPunct/>
              <w:autoSpaceDE/>
              <w:autoSpaceDN/>
              <w:adjustRightInd/>
              <w:spacing w:line="250" w:lineRule="exact"/>
              <w:jc w:val="right"/>
              <w:textAlignment w:val="auto"/>
              <w:rPr>
                <w:rFonts w:ascii="Arial" w:eastAsia="Cordia New" w:hAnsi="Arial" w:cs="Arial"/>
                <w:kern w:val="28"/>
                <w:sz w:val="15"/>
                <w:szCs w:val="15"/>
              </w:rPr>
            </w:pPr>
            <w:r w:rsidRPr="00FB0494">
              <w:rPr>
                <w:rFonts w:ascii="Arial" w:eastAsia="Cordia New" w:hAnsi="Arial" w:cs="Arial"/>
                <w:kern w:val="28"/>
                <w:sz w:val="15"/>
                <w:szCs w:val="15"/>
              </w:rPr>
              <w:t>(Unit: Baht)</w:t>
            </w:r>
          </w:p>
        </w:tc>
      </w:tr>
      <w:tr w:rsidR="002016DF" w:rsidRPr="00FB0494" w14:paraId="1B3F35B2" w14:textId="77777777" w:rsidTr="00DF4A77">
        <w:trPr>
          <w:tblHeader/>
        </w:trPr>
        <w:tc>
          <w:tcPr>
            <w:tcW w:w="3150" w:type="dxa"/>
            <w:vAlign w:val="bottom"/>
          </w:tcPr>
          <w:p w14:paraId="050A8DAB" w14:textId="77777777" w:rsidR="00150D8E" w:rsidRPr="00FB0494" w:rsidRDefault="00150D8E" w:rsidP="00822984">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6114" w:type="dxa"/>
            <w:gridSpan w:val="5"/>
            <w:vAlign w:val="bottom"/>
          </w:tcPr>
          <w:p w14:paraId="00E98FD3" w14:textId="77777777" w:rsidR="00150D8E" w:rsidRPr="00FB0494" w:rsidRDefault="00BB662D" w:rsidP="00822984">
            <w:pPr>
              <w:pBdr>
                <w:bottom w:val="single" w:sz="4" w:space="1" w:color="auto"/>
                <w:between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FB0494">
              <w:rPr>
                <w:rFonts w:ascii="Arial" w:eastAsia="Cordia New" w:hAnsi="Arial" w:cs="Arial"/>
                <w:kern w:val="28"/>
                <w:sz w:val="15"/>
                <w:szCs w:val="15"/>
              </w:rPr>
              <w:t>2024</w:t>
            </w:r>
          </w:p>
        </w:tc>
      </w:tr>
      <w:tr w:rsidR="002016DF" w:rsidRPr="00FB0494" w14:paraId="5E4733BA" w14:textId="77777777" w:rsidTr="00DF4A77">
        <w:trPr>
          <w:tblHeader/>
        </w:trPr>
        <w:tc>
          <w:tcPr>
            <w:tcW w:w="3150" w:type="dxa"/>
            <w:vAlign w:val="bottom"/>
          </w:tcPr>
          <w:p w14:paraId="62FBAF4D" w14:textId="77777777" w:rsidR="00150D8E" w:rsidRPr="00FB0494" w:rsidRDefault="00150D8E" w:rsidP="00822984">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14:paraId="6C8106CE" w14:textId="77777777" w:rsidR="00150D8E" w:rsidRPr="00FB0494"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FB0494">
              <w:rPr>
                <w:rFonts w:ascii="Arial" w:eastAsia="Cordia New" w:hAnsi="Arial" w:cs="Arial"/>
                <w:kern w:val="28"/>
                <w:sz w:val="15"/>
                <w:szCs w:val="15"/>
              </w:rPr>
              <w:t xml:space="preserve">Financial assets where there has no significant increase in   credit risk       </w:t>
            </w:r>
            <w:proofErr w:type="gramStart"/>
            <w:r w:rsidRPr="00FB0494">
              <w:rPr>
                <w:rFonts w:ascii="Arial" w:eastAsia="Cordia New" w:hAnsi="Arial" w:cs="Arial"/>
                <w:kern w:val="28"/>
                <w:sz w:val="15"/>
                <w:szCs w:val="15"/>
              </w:rPr>
              <w:t xml:space="preserve">   (</w:t>
            </w:r>
            <w:proofErr w:type="gramEnd"/>
            <w:r w:rsidRPr="00FB0494">
              <w:rPr>
                <w:rFonts w:ascii="Arial" w:eastAsia="Cordia New" w:hAnsi="Arial" w:cs="Arial"/>
                <w:kern w:val="28"/>
                <w:sz w:val="15"/>
                <w:szCs w:val="15"/>
              </w:rPr>
              <w:t>12-mth ECL)</w:t>
            </w:r>
          </w:p>
        </w:tc>
        <w:tc>
          <w:tcPr>
            <w:tcW w:w="1223" w:type="dxa"/>
            <w:vAlign w:val="bottom"/>
          </w:tcPr>
          <w:p w14:paraId="2CEF0FAA" w14:textId="77777777" w:rsidR="00150D8E" w:rsidRPr="00FB0494"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FB0494">
              <w:rPr>
                <w:rFonts w:ascii="Arial" w:eastAsia="Cordia New" w:hAnsi="Arial" w:cs="Arial"/>
                <w:kern w:val="28"/>
                <w:sz w:val="15"/>
                <w:szCs w:val="15"/>
              </w:rPr>
              <w:t>Financial assets where there has been a significant increase in credit risk (Lifetime ECL - not credit impaired)</w:t>
            </w:r>
          </w:p>
        </w:tc>
        <w:tc>
          <w:tcPr>
            <w:tcW w:w="1223" w:type="dxa"/>
            <w:vAlign w:val="bottom"/>
          </w:tcPr>
          <w:p w14:paraId="6A38A5ED" w14:textId="77777777" w:rsidR="00150D8E" w:rsidRPr="00FB0494"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FB0494">
              <w:rPr>
                <w:rFonts w:ascii="Arial" w:eastAsia="Cordia New" w:hAnsi="Arial" w:cs="Arial"/>
                <w:kern w:val="28"/>
                <w:sz w:val="15"/>
                <w:szCs w:val="15"/>
              </w:rPr>
              <w:t>Financial assets that are credit-impaired (Lifetime ECL - credit impaired)</w:t>
            </w:r>
          </w:p>
        </w:tc>
        <w:tc>
          <w:tcPr>
            <w:tcW w:w="1223" w:type="dxa"/>
            <w:vAlign w:val="bottom"/>
          </w:tcPr>
          <w:p w14:paraId="1A4265A4" w14:textId="77777777" w:rsidR="00150D8E" w:rsidRPr="00FB0494"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FB0494">
              <w:rPr>
                <w:rFonts w:ascii="Arial" w:eastAsia="Cordia New" w:hAnsi="Arial" w:cs="Arial"/>
                <w:kern w:val="28"/>
                <w:sz w:val="15"/>
                <w:szCs w:val="15"/>
              </w:rPr>
              <w:t xml:space="preserve">Financial assets where applied simplified approach to calculated </w:t>
            </w:r>
            <w:r w:rsidR="005C2CA2" w:rsidRPr="00FB0494">
              <w:rPr>
                <w:rFonts w:ascii="Arial" w:eastAsia="Cordia New" w:hAnsi="Arial" w:cs="Arial"/>
                <w:kern w:val="28"/>
                <w:sz w:val="15"/>
                <w:szCs w:val="15"/>
              </w:rPr>
              <w:t>ECL</w:t>
            </w:r>
          </w:p>
          <w:p w14:paraId="004217AE" w14:textId="77777777" w:rsidR="00150D8E" w:rsidRPr="00FB0494"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FB0494">
              <w:rPr>
                <w:rFonts w:ascii="Arial" w:eastAsia="Cordia New" w:hAnsi="Arial" w:cs="Arial"/>
                <w:kern w:val="28"/>
                <w:sz w:val="15"/>
                <w:szCs w:val="15"/>
              </w:rPr>
              <w:t>(Lifetime ECL - simplified approach)</w:t>
            </w:r>
          </w:p>
        </w:tc>
        <w:tc>
          <w:tcPr>
            <w:tcW w:w="1223" w:type="dxa"/>
            <w:vAlign w:val="bottom"/>
          </w:tcPr>
          <w:p w14:paraId="02930C30" w14:textId="77777777" w:rsidR="00150D8E" w:rsidRPr="00FB0494"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FB0494">
              <w:rPr>
                <w:rFonts w:ascii="Arial" w:eastAsia="Cordia New" w:hAnsi="Arial" w:cs="Arial"/>
                <w:kern w:val="28"/>
                <w:sz w:val="15"/>
                <w:szCs w:val="15"/>
              </w:rPr>
              <w:t>Total</w:t>
            </w:r>
          </w:p>
        </w:tc>
      </w:tr>
      <w:tr w:rsidR="002016DF" w:rsidRPr="00FB0494" w14:paraId="26B35304" w14:textId="77777777" w:rsidTr="00DF4A77">
        <w:tc>
          <w:tcPr>
            <w:tcW w:w="3150" w:type="dxa"/>
            <w:vAlign w:val="bottom"/>
          </w:tcPr>
          <w:p w14:paraId="6C9847D0" w14:textId="77777777" w:rsidR="00FD7781" w:rsidRPr="00FB0494" w:rsidRDefault="00FD7781" w:rsidP="00822984">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FB0494">
              <w:rPr>
                <w:rFonts w:ascii="Arial" w:eastAsia="Cordia New" w:hAnsi="Arial" w:cs="Arial"/>
                <w:b/>
                <w:bCs/>
                <w:kern w:val="28"/>
                <w:sz w:val="15"/>
                <w:szCs w:val="15"/>
              </w:rPr>
              <w:t>Cash and cash equivalents</w:t>
            </w:r>
          </w:p>
        </w:tc>
        <w:tc>
          <w:tcPr>
            <w:tcW w:w="1222" w:type="dxa"/>
            <w:vAlign w:val="bottom"/>
          </w:tcPr>
          <w:p w14:paraId="2907EE00" w14:textId="77777777" w:rsidR="00FD7781" w:rsidRPr="00FB0494"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30423E28" w14:textId="77777777" w:rsidR="00FD7781" w:rsidRPr="00FB0494"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78575B4C" w14:textId="77777777" w:rsidR="00FD7781" w:rsidRPr="00FB0494"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4A56597C" w14:textId="77777777" w:rsidR="00FD7781" w:rsidRPr="00FB0494"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6DB3D305" w14:textId="77777777" w:rsidR="00FD7781" w:rsidRPr="00FB0494"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r>
      <w:tr w:rsidR="004C3361" w:rsidRPr="00FB0494" w14:paraId="6998D158" w14:textId="77777777" w:rsidTr="00815F58">
        <w:tc>
          <w:tcPr>
            <w:tcW w:w="3150" w:type="dxa"/>
            <w:vAlign w:val="bottom"/>
          </w:tcPr>
          <w:p w14:paraId="48847F05" w14:textId="77777777" w:rsidR="004C3361" w:rsidRPr="00FB0494" w:rsidRDefault="004C3361" w:rsidP="004C3361">
            <w:pPr>
              <w:overflowPunct/>
              <w:autoSpaceDE/>
              <w:autoSpaceDN/>
              <w:adjustRightInd/>
              <w:spacing w:line="25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1E09AFFF"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cs/>
              </w:rPr>
              <w:t>159</w:t>
            </w:r>
            <w:r w:rsidRPr="00FB0494">
              <w:rPr>
                <w:rFonts w:ascii="Arial" w:hAnsi="Arial" w:cs="Arial"/>
                <w:kern w:val="28"/>
                <w:sz w:val="15"/>
                <w:szCs w:val="15"/>
              </w:rPr>
              <w:t>,</w:t>
            </w:r>
            <w:r w:rsidRPr="00FB0494">
              <w:rPr>
                <w:rFonts w:ascii="Arial" w:hAnsi="Arial" w:cs="Arial"/>
                <w:kern w:val="28"/>
                <w:sz w:val="15"/>
                <w:szCs w:val="15"/>
                <w:cs/>
              </w:rPr>
              <w:t>861</w:t>
            </w:r>
            <w:r w:rsidRPr="00FB0494">
              <w:rPr>
                <w:rFonts w:ascii="Arial" w:hAnsi="Arial" w:cs="Arial"/>
                <w:kern w:val="28"/>
                <w:sz w:val="15"/>
                <w:szCs w:val="15"/>
              </w:rPr>
              <w:t>,</w:t>
            </w:r>
            <w:r w:rsidRPr="00FB0494">
              <w:rPr>
                <w:rFonts w:ascii="Arial" w:hAnsi="Arial" w:cs="Arial"/>
                <w:kern w:val="28"/>
                <w:sz w:val="15"/>
                <w:szCs w:val="15"/>
                <w:cs/>
              </w:rPr>
              <w:t>000</w:t>
            </w:r>
          </w:p>
        </w:tc>
        <w:tc>
          <w:tcPr>
            <w:tcW w:w="1223" w:type="dxa"/>
            <w:tcBorders>
              <w:top w:val="nil"/>
              <w:left w:val="nil"/>
              <w:bottom w:val="nil"/>
              <w:right w:val="nil"/>
            </w:tcBorders>
            <w:vAlign w:val="bottom"/>
          </w:tcPr>
          <w:p w14:paraId="74B1808E"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89DCD42"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38D8389D"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A00BE7E"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cs/>
              </w:rPr>
              <w:t>159</w:t>
            </w:r>
            <w:r w:rsidRPr="00FB0494">
              <w:rPr>
                <w:rFonts w:ascii="Arial" w:hAnsi="Arial" w:cs="Arial"/>
                <w:kern w:val="28"/>
                <w:sz w:val="15"/>
                <w:szCs w:val="15"/>
              </w:rPr>
              <w:t>,</w:t>
            </w:r>
            <w:r w:rsidRPr="00FB0494">
              <w:rPr>
                <w:rFonts w:ascii="Arial" w:hAnsi="Arial" w:cs="Arial"/>
                <w:kern w:val="28"/>
                <w:sz w:val="15"/>
                <w:szCs w:val="15"/>
                <w:cs/>
              </w:rPr>
              <w:t>861</w:t>
            </w:r>
            <w:r w:rsidRPr="00FB0494">
              <w:rPr>
                <w:rFonts w:ascii="Arial" w:hAnsi="Arial" w:cs="Arial"/>
                <w:kern w:val="28"/>
                <w:sz w:val="15"/>
                <w:szCs w:val="15"/>
              </w:rPr>
              <w:t>,</w:t>
            </w:r>
            <w:r w:rsidRPr="00FB0494">
              <w:rPr>
                <w:rFonts w:ascii="Arial" w:hAnsi="Arial" w:cs="Arial"/>
                <w:kern w:val="28"/>
                <w:sz w:val="15"/>
                <w:szCs w:val="15"/>
                <w:cs/>
              </w:rPr>
              <w:t>000</w:t>
            </w:r>
          </w:p>
        </w:tc>
      </w:tr>
      <w:tr w:rsidR="004C3361" w:rsidRPr="00FB0494" w14:paraId="15AB8548" w14:textId="77777777" w:rsidTr="00815F58">
        <w:tc>
          <w:tcPr>
            <w:tcW w:w="3150" w:type="dxa"/>
            <w:vAlign w:val="bottom"/>
          </w:tcPr>
          <w:p w14:paraId="26A41A8D"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009B5730"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r w:rsidRPr="00FB0494">
              <w:rPr>
                <w:rFonts w:ascii="Arial" w:hAnsi="Arial" w:cs="Arial"/>
                <w:kern w:val="28"/>
                <w:sz w:val="15"/>
                <w:szCs w:val="15"/>
                <w:cs/>
              </w:rPr>
              <w:t>18</w:t>
            </w:r>
            <w:r w:rsidRPr="00FB0494">
              <w:rPr>
                <w:rFonts w:ascii="Arial" w:hAnsi="Arial" w:cs="Arial"/>
                <w:kern w:val="28"/>
                <w:sz w:val="15"/>
                <w:szCs w:val="15"/>
              </w:rPr>
              <w:t>,</w:t>
            </w:r>
            <w:r w:rsidRPr="00FB0494">
              <w:rPr>
                <w:rFonts w:ascii="Arial" w:hAnsi="Arial" w:cs="Arial"/>
                <w:kern w:val="28"/>
                <w:sz w:val="15"/>
                <w:szCs w:val="15"/>
                <w:cs/>
              </w:rPr>
              <w:t>039</w:t>
            </w:r>
            <w:r w:rsidRPr="00FB0494">
              <w:rPr>
                <w:rFonts w:ascii="Arial" w:hAnsi="Arial" w:cs="Arial"/>
                <w:kern w:val="28"/>
                <w:sz w:val="15"/>
                <w:szCs w:val="15"/>
              </w:rPr>
              <w:t>)</w:t>
            </w:r>
          </w:p>
        </w:tc>
        <w:tc>
          <w:tcPr>
            <w:tcW w:w="1223" w:type="dxa"/>
            <w:tcBorders>
              <w:top w:val="nil"/>
              <w:left w:val="nil"/>
              <w:bottom w:val="nil"/>
              <w:right w:val="nil"/>
            </w:tcBorders>
            <w:vAlign w:val="bottom"/>
          </w:tcPr>
          <w:p w14:paraId="626C763F"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7601365C"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78F6D2C"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45BED4D"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r w:rsidRPr="00FB0494">
              <w:rPr>
                <w:rFonts w:ascii="Arial" w:hAnsi="Arial" w:cs="Arial"/>
                <w:kern w:val="28"/>
                <w:sz w:val="15"/>
                <w:szCs w:val="15"/>
                <w:cs/>
              </w:rPr>
              <w:t>18</w:t>
            </w:r>
            <w:r w:rsidRPr="00FB0494">
              <w:rPr>
                <w:rFonts w:ascii="Arial" w:hAnsi="Arial" w:cs="Arial"/>
                <w:kern w:val="28"/>
                <w:sz w:val="15"/>
                <w:szCs w:val="15"/>
              </w:rPr>
              <w:t>,</w:t>
            </w:r>
            <w:r w:rsidRPr="00FB0494">
              <w:rPr>
                <w:rFonts w:ascii="Arial" w:hAnsi="Arial" w:cs="Arial"/>
                <w:kern w:val="28"/>
                <w:sz w:val="15"/>
                <w:szCs w:val="15"/>
                <w:cs/>
              </w:rPr>
              <w:t>039</w:t>
            </w:r>
            <w:r w:rsidRPr="00FB0494">
              <w:rPr>
                <w:rFonts w:ascii="Arial" w:hAnsi="Arial" w:cs="Arial"/>
                <w:kern w:val="28"/>
                <w:sz w:val="15"/>
                <w:szCs w:val="15"/>
              </w:rPr>
              <w:t>)</w:t>
            </w:r>
          </w:p>
        </w:tc>
      </w:tr>
      <w:tr w:rsidR="004C3361" w:rsidRPr="00FB0494" w14:paraId="73B29D84" w14:textId="77777777" w:rsidTr="00815F58">
        <w:tc>
          <w:tcPr>
            <w:tcW w:w="3150" w:type="dxa"/>
            <w:vAlign w:val="bottom"/>
          </w:tcPr>
          <w:p w14:paraId="7024DA9E"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50E3D9D5"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cs/>
              </w:rPr>
              <w:t>159</w:t>
            </w:r>
            <w:r w:rsidRPr="00FB0494">
              <w:rPr>
                <w:rFonts w:ascii="Arial" w:hAnsi="Arial" w:cs="Arial"/>
                <w:kern w:val="28"/>
                <w:sz w:val="15"/>
                <w:szCs w:val="15"/>
              </w:rPr>
              <w:t>,</w:t>
            </w:r>
            <w:r w:rsidRPr="00FB0494">
              <w:rPr>
                <w:rFonts w:ascii="Arial" w:hAnsi="Arial" w:cs="Arial"/>
                <w:kern w:val="28"/>
                <w:sz w:val="15"/>
                <w:szCs w:val="15"/>
                <w:cs/>
              </w:rPr>
              <w:t>842</w:t>
            </w:r>
            <w:r w:rsidRPr="00FB0494">
              <w:rPr>
                <w:rFonts w:ascii="Arial" w:hAnsi="Arial" w:cs="Arial"/>
                <w:kern w:val="28"/>
                <w:sz w:val="15"/>
                <w:szCs w:val="15"/>
              </w:rPr>
              <w:t>,</w:t>
            </w:r>
            <w:r w:rsidRPr="00FB0494">
              <w:rPr>
                <w:rFonts w:ascii="Arial" w:hAnsi="Arial" w:cs="Arial"/>
                <w:kern w:val="28"/>
                <w:sz w:val="15"/>
                <w:szCs w:val="15"/>
                <w:cs/>
              </w:rPr>
              <w:t>961</w:t>
            </w:r>
          </w:p>
        </w:tc>
        <w:tc>
          <w:tcPr>
            <w:tcW w:w="1223" w:type="dxa"/>
            <w:tcBorders>
              <w:top w:val="nil"/>
              <w:left w:val="nil"/>
              <w:bottom w:val="nil"/>
              <w:right w:val="nil"/>
            </w:tcBorders>
            <w:vAlign w:val="bottom"/>
          </w:tcPr>
          <w:p w14:paraId="502892B9"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3F91B4F3"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3D79DC6"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1CCAA6C"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cs/>
              </w:rPr>
              <w:t>159</w:t>
            </w:r>
            <w:r w:rsidRPr="00FB0494">
              <w:rPr>
                <w:rFonts w:ascii="Arial" w:hAnsi="Arial" w:cs="Arial"/>
                <w:kern w:val="28"/>
                <w:sz w:val="15"/>
                <w:szCs w:val="15"/>
              </w:rPr>
              <w:t>,</w:t>
            </w:r>
            <w:r w:rsidRPr="00FB0494">
              <w:rPr>
                <w:rFonts w:ascii="Arial" w:hAnsi="Arial" w:cs="Arial"/>
                <w:kern w:val="28"/>
                <w:sz w:val="15"/>
                <w:szCs w:val="15"/>
                <w:cs/>
              </w:rPr>
              <w:t>842</w:t>
            </w:r>
            <w:r w:rsidRPr="00FB0494">
              <w:rPr>
                <w:rFonts w:ascii="Arial" w:hAnsi="Arial" w:cs="Arial"/>
                <w:kern w:val="28"/>
                <w:sz w:val="15"/>
                <w:szCs w:val="15"/>
              </w:rPr>
              <w:t>,</w:t>
            </w:r>
            <w:r w:rsidRPr="00FB0494">
              <w:rPr>
                <w:rFonts w:ascii="Arial" w:hAnsi="Arial" w:cs="Arial"/>
                <w:kern w:val="28"/>
                <w:sz w:val="15"/>
                <w:szCs w:val="15"/>
                <w:cs/>
              </w:rPr>
              <w:t>961</w:t>
            </w:r>
          </w:p>
        </w:tc>
      </w:tr>
      <w:tr w:rsidR="004C3361" w:rsidRPr="00FB0494" w14:paraId="64578787" w14:textId="77777777" w:rsidTr="00815F58">
        <w:tc>
          <w:tcPr>
            <w:tcW w:w="3150" w:type="dxa"/>
            <w:vAlign w:val="bottom"/>
          </w:tcPr>
          <w:p w14:paraId="2651B835"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tcBorders>
              <w:top w:val="nil"/>
              <w:left w:val="nil"/>
              <w:bottom w:val="nil"/>
              <w:right w:val="nil"/>
            </w:tcBorders>
            <w:vAlign w:val="bottom"/>
          </w:tcPr>
          <w:p w14:paraId="2814886C"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36C24F6E"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576E11A4"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34A7A2E3"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1E209DEE"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4C3361" w:rsidRPr="00FB0494" w14:paraId="018284A6" w14:textId="77777777" w:rsidTr="00815F58">
        <w:tc>
          <w:tcPr>
            <w:tcW w:w="3150" w:type="dxa"/>
            <w:vAlign w:val="bottom"/>
          </w:tcPr>
          <w:p w14:paraId="0CF73E9B"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b/>
                <w:bCs/>
                <w:kern w:val="28"/>
                <w:sz w:val="15"/>
                <w:szCs w:val="15"/>
              </w:rPr>
              <w:t>Accrued investment income</w:t>
            </w:r>
          </w:p>
        </w:tc>
        <w:tc>
          <w:tcPr>
            <w:tcW w:w="1222" w:type="dxa"/>
            <w:tcBorders>
              <w:top w:val="nil"/>
              <w:left w:val="nil"/>
              <w:bottom w:val="nil"/>
              <w:right w:val="nil"/>
            </w:tcBorders>
            <w:vAlign w:val="bottom"/>
          </w:tcPr>
          <w:p w14:paraId="04297DC1"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46CA067E"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4F67DE26"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5EC2317E"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5AF198DF"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4C3361" w:rsidRPr="00FB0494" w14:paraId="441E4961" w14:textId="77777777" w:rsidTr="00815F58">
        <w:tc>
          <w:tcPr>
            <w:tcW w:w="3150" w:type="dxa"/>
            <w:vAlign w:val="bottom"/>
          </w:tcPr>
          <w:p w14:paraId="07277B6C"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10B68AAC"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5,809,287</w:t>
            </w:r>
          </w:p>
        </w:tc>
        <w:tc>
          <w:tcPr>
            <w:tcW w:w="1223" w:type="dxa"/>
            <w:tcBorders>
              <w:top w:val="nil"/>
              <w:left w:val="nil"/>
              <w:bottom w:val="nil"/>
              <w:right w:val="nil"/>
            </w:tcBorders>
            <w:vAlign w:val="bottom"/>
          </w:tcPr>
          <w:p w14:paraId="45F29C72"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768AD34"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5C94F59"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6F5F0A9"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5,809,287</w:t>
            </w:r>
          </w:p>
        </w:tc>
      </w:tr>
      <w:tr w:rsidR="004C3361" w:rsidRPr="00FB0494" w14:paraId="55FC3693" w14:textId="77777777" w:rsidTr="00815F58">
        <w:tc>
          <w:tcPr>
            <w:tcW w:w="3150" w:type="dxa"/>
            <w:vAlign w:val="bottom"/>
          </w:tcPr>
          <w:p w14:paraId="58F1DABD"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kern w:val="28"/>
                <w:sz w:val="15"/>
                <w:szCs w:val="15"/>
              </w:rPr>
            </w:pPr>
            <w:proofErr w:type="spellStart"/>
            <w:proofErr w:type="gramStart"/>
            <w:r w:rsidRPr="00FB0494">
              <w:rPr>
                <w:rFonts w:ascii="Arial" w:eastAsia="Cordia New" w:hAnsi="Arial" w:cs="Arial"/>
                <w:kern w:val="28"/>
                <w:sz w:val="15"/>
                <w:szCs w:val="15"/>
              </w:rPr>
              <w:t>Non investment</w:t>
            </w:r>
            <w:proofErr w:type="spellEnd"/>
            <w:proofErr w:type="gramEnd"/>
            <w:r w:rsidRPr="00FB0494">
              <w:rPr>
                <w:rFonts w:ascii="Arial" w:eastAsia="Cordia New" w:hAnsi="Arial" w:cs="Arial"/>
                <w:kern w:val="28"/>
                <w:sz w:val="15"/>
                <w:szCs w:val="15"/>
              </w:rPr>
              <w:t xml:space="preserve"> grade</w:t>
            </w:r>
          </w:p>
        </w:tc>
        <w:tc>
          <w:tcPr>
            <w:tcW w:w="1222" w:type="dxa"/>
            <w:tcBorders>
              <w:top w:val="nil"/>
              <w:left w:val="nil"/>
              <w:bottom w:val="nil"/>
              <w:right w:val="nil"/>
            </w:tcBorders>
            <w:vAlign w:val="bottom"/>
          </w:tcPr>
          <w:p w14:paraId="51616FF5"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210E80B"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185,134</w:t>
            </w:r>
          </w:p>
        </w:tc>
        <w:tc>
          <w:tcPr>
            <w:tcW w:w="1223" w:type="dxa"/>
            <w:tcBorders>
              <w:top w:val="nil"/>
              <w:left w:val="nil"/>
              <w:bottom w:val="nil"/>
              <w:right w:val="nil"/>
            </w:tcBorders>
            <w:vAlign w:val="bottom"/>
          </w:tcPr>
          <w:p w14:paraId="7DA29FE5"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62DD1358"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63BFA3F"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185,134</w:t>
            </w:r>
          </w:p>
        </w:tc>
      </w:tr>
      <w:tr w:rsidR="004C3361" w:rsidRPr="00FB0494" w14:paraId="039BF94A" w14:textId="77777777" w:rsidTr="00815F58">
        <w:tc>
          <w:tcPr>
            <w:tcW w:w="3150" w:type="dxa"/>
            <w:vAlign w:val="bottom"/>
          </w:tcPr>
          <w:p w14:paraId="47C690A0"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Total</w:t>
            </w:r>
          </w:p>
        </w:tc>
        <w:tc>
          <w:tcPr>
            <w:tcW w:w="1222" w:type="dxa"/>
            <w:tcBorders>
              <w:top w:val="nil"/>
              <w:left w:val="nil"/>
              <w:bottom w:val="nil"/>
              <w:right w:val="nil"/>
            </w:tcBorders>
            <w:vAlign w:val="bottom"/>
          </w:tcPr>
          <w:p w14:paraId="27A72132"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5,809,287</w:t>
            </w:r>
          </w:p>
        </w:tc>
        <w:tc>
          <w:tcPr>
            <w:tcW w:w="1223" w:type="dxa"/>
            <w:tcBorders>
              <w:top w:val="nil"/>
              <w:left w:val="nil"/>
              <w:bottom w:val="nil"/>
              <w:right w:val="nil"/>
            </w:tcBorders>
            <w:vAlign w:val="bottom"/>
          </w:tcPr>
          <w:p w14:paraId="51B13130"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185,134</w:t>
            </w:r>
          </w:p>
        </w:tc>
        <w:tc>
          <w:tcPr>
            <w:tcW w:w="1223" w:type="dxa"/>
            <w:tcBorders>
              <w:top w:val="nil"/>
              <w:left w:val="nil"/>
              <w:bottom w:val="nil"/>
              <w:right w:val="nil"/>
            </w:tcBorders>
            <w:vAlign w:val="bottom"/>
          </w:tcPr>
          <w:p w14:paraId="15B8D6DB"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6F174FEB"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6C61EBB2"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5,994,421</w:t>
            </w:r>
          </w:p>
        </w:tc>
      </w:tr>
      <w:tr w:rsidR="004C3361" w:rsidRPr="00FB0494" w14:paraId="0E4BE3D8" w14:textId="77777777" w:rsidTr="00815F58">
        <w:tc>
          <w:tcPr>
            <w:tcW w:w="3150" w:type="dxa"/>
            <w:vAlign w:val="bottom"/>
          </w:tcPr>
          <w:p w14:paraId="11B73579"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FB0494">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3C8B0F2A"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(4,857)</w:t>
            </w:r>
          </w:p>
        </w:tc>
        <w:tc>
          <w:tcPr>
            <w:tcW w:w="1223" w:type="dxa"/>
            <w:tcBorders>
              <w:top w:val="nil"/>
              <w:left w:val="nil"/>
              <w:bottom w:val="nil"/>
              <w:right w:val="nil"/>
            </w:tcBorders>
            <w:vAlign w:val="bottom"/>
          </w:tcPr>
          <w:p w14:paraId="3DD19E8B"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(601)</w:t>
            </w:r>
          </w:p>
        </w:tc>
        <w:tc>
          <w:tcPr>
            <w:tcW w:w="1223" w:type="dxa"/>
            <w:tcBorders>
              <w:top w:val="nil"/>
              <w:left w:val="nil"/>
              <w:bottom w:val="nil"/>
              <w:right w:val="nil"/>
            </w:tcBorders>
            <w:vAlign w:val="bottom"/>
          </w:tcPr>
          <w:p w14:paraId="2DBBFDA2"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FFE001A"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6E56AD86"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(5,458)</w:t>
            </w:r>
          </w:p>
        </w:tc>
      </w:tr>
      <w:tr w:rsidR="004C3361" w:rsidRPr="00FB0494" w14:paraId="4873AB67" w14:textId="77777777" w:rsidTr="00815F58">
        <w:tc>
          <w:tcPr>
            <w:tcW w:w="3150" w:type="dxa"/>
            <w:vAlign w:val="bottom"/>
          </w:tcPr>
          <w:p w14:paraId="10709A2E"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4AD79FD7"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5,804,430</w:t>
            </w:r>
          </w:p>
        </w:tc>
        <w:tc>
          <w:tcPr>
            <w:tcW w:w="1223" w:type="dxa"/>
            <w:tcBorders>
              <w:top w:val="nil"/>
              <w:left w:val="nil"/>
              <w:bottom w:val="nil"/>
              <w:right w:val="nil"/>
            </w:tcBorders>
            <w:vAlign w:val="bottom"/>
          </w:tcPr>
          <w:p w14:paraId="4D1BDFBC"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184,533</w:t>
            </w:r>
          </w:p>
        </w:tc>
        <w:tc>
          <w:tcPr>
            <w:tcW w:w="1223" w:type="dxa"/>
            <w:tcBorders>
              <w:top w:val="nil"/>
              <w:left w:val="nil"/>
              <w:bottom w:val="nil"/>
              <w:right w:val="nil"/>
            </w:tcBorders>
            <w:vAlign w:val="bottom"/>
          </w:tcPr>
          <w:p w14:paraId="416306F7"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F0EF924"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C789186"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5,988,963</w:t>
            </w:r>
          </w:p>
        </w:tc>
      </w:tr>
      <w:tr w:rsidR="004C3361" w:rsidRPr="00FB0494" w14:paraId="30EAEDC2" w14:textId="77777777" w:rsidTr="00DF4A77">
        <w:tc>
          <w:tcPr>
            <w:tcW w:w="3150" w:type="dxa"/>
            <w:vAlign w:val="bottom"/>
          </w:tcPr>
          <w:p w14:paraId="18837393"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05F58A20"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7C0982F"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29B2381"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4AE034D"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2C16920"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4C3361" w:rsidRPr="00FB0494" w14:paraId="360788D2" w14:textId="77777777" w:rsidTr="00DF4A77">
        <w:tc>
          <w:tcPr>
            <w:tcW w:w="3150" w:type="dxa"/>
            <w:vAlign w:val="bottom"/>
          </w:tcPr>
          <w:p w14:paraId="3FAFEBFD"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FB0494">
              <w:rPr>
                <w:rFonts w:ascii="Arial" w:eastAsia="Cordia New" w:hAnsi="Arial" w:cs="Arial"/>
                <w:b/>
                <w:bCs/>
                <w:kern w:val="28"/>
                <w:sz w:val="15"/>
                <w:szCs w:val="15"/>
              </w:rPr>
              <w:t>Available-for-sale investments measured at FVOCI</w:t>
            </w:r>
          </w:p>
        </w:tc>
        <w:tc>
          <w:tcPr>
            <w:tcW w:w="1222" w:type="dxa"/>
            <w:vAlign w:val="bottom"/>
          </w:tcPr>
          <w:p w14:paraId="5AFD31CF"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E6CB76E"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BC5B9A5"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B6FE21C"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E4206B1"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4C3361" w:rsidRPr="00FB0494" w14:paraId="0A284618" w14:textId="77777777" w:rsidTr="00E802D1">
        <w:tc>
          <w:tcPr>
            <w:tcW w:w="3150" w:type="dxa"/>
            <w:vAlign w:val="bottom"/>
          </w:tcPr>
          <w:p w14:paraId="5A18B5EE" w14:textId="77777777" w:rsidR="004C3361" w:rsidRPr="00FB0494" w:rsidRDefault="004C3361" w:rsidP="004C3361">
            <w:pPr>
              <w:overflowPunct/>
              <w:autoSpaceDE/>
              <w:autoSpaceDN/>
              <w:adjustRightInd/>
              <w:spacing w:line="25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Investment grade</w:t>
            </w:r>
          </w:p>
        </w:tc>
        <w:tc>
          <w:tcPr>
            <w:tcW w:w="1222" w:type="dxa"/>
            <w:vAlign w:val="bottom"/>
          </w:tcPr>
          <w:p w14:paraId="01085CE8"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1,810,290,279</w:t>
            </w:r>
          </w:p>
        </w:tc>
        <w:tc>
          <w:tcPr>
            <w:tcW w:w="1223" w:type="dxa"/>
            <w:vAlign w:val="bottom"/>
          </w:tcPr>
          <w:p w14:paraId="38E0E3E8"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vAlign w:val="bottom"/>
          </w:tcPr>
          <w:p w14:paraId="26941AE5"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vAlign w:val="bottom"/>
          </w:tcPr>
          <w:p w14:paraId="1AD87971"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vAlign w:val="bottom"/>
          </w:tcPr>
          <w:p w14:paraId="7DB7AB01"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1,810,290,279</w:t>
            </w:r>
          </w:p>
        </w:tc>
      </w:tr>
      <w:tr w:rsidR="004C3361" w:rsidRPr="00FB0494" w14:paraId="21CCDC39" w14:textId="77777777" w:rsidTr="00E802D1">
        <w:tc>
          <w:tcPr>
            <w:tcW w:w="3150" w:type="dxa"/>
            <w:vAlign w:val="bottom"/>
          </w:tcPr>
          <w:p w14:paraId="4615BC98" w14:textId="77777777" w:rsidR="004C3361" w:rsidRPr="00FB0494" w:rsidRDefault="004C3361" w:rsidP="004C3361">
            <w:pPr>
              <w:overflowPunct/>
              <w:autoSpaceDE/>
              <w:autoSpaceDN/>
              <w:adjustRightInd/>
              <w:spacing w:line="250" w:lineRule="exact"/>
              <w:ind w:left="243" w:hanging="180"/>
              <w:textAlignment w:val="auto"/>
              <w:rPr>
                <w:rFonts w:ascii="Arial" w:eastAsia="Cordia New" w:hAnsi="Arial" w:cs="Arial"/>
                <w:kern w:val="28"/>
                <w:sz w:val="15"/>
                <w:szCs w:val="15"/>
              </w:rPr>
            </w:pPr>
            <w:proofErr w:type="spellStart"/>
            <w:proofErr w:type="gramStart"/>
            <w:r w:rsidRPr="00FB0494">
              <w:rPr>
                <w:rFonts w:ascii="Arial" w:eastAsia="Cordia New" w:hAnsi="Arial" w:cs="Arial"/>
                <w:kern w:val="28"/>
                <w:sz w:val="15"/>
                <w:szCs w:val="15"/>
              </w:rPr>
              <w:t>Non investment</w:t>
            </w:r>
            <w:proofErr w:type="spellEnd"/>
            <w:proofErr w:type="gramEnd"/>
            <w:r w:rsidRPr="00FB0494">
              <w:rPr>
                <w:rFonts w:ascii="Arial" w:eastAsia="Cordia New" w:hAnsi="Arial" w:cs="Arial"/>
                <w:kern w:val="28"/>
                <w:sz w:val="15"/>
                <w:szCs w:val="15"/>
              </w:rPr>
              <w:t xml:space="preserve"> grade</w:t>
            </w:r>
          </w:p>
        </w:tc>
        <w:tc>
          <w:tcPr>
            <w:tcW w:w="1222" w:type="dxa"/>
            <w:vAlign w:val="bottom"/>
          </w:tcPr>
          <w:p w14:paraId="4AF0DDB2"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vAlign w:val="bottom"/>
          </w:tcPr>
          <w:p w14:paraId="1575E4A3"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19,476,170</w:t>
            </w:r>
          </w:p>
        </w:tc>
        <w:tc>
          <w:tcPr>
            <w:tcW w:w="1223" w:type="dxa"/>
            <w:vAlign w:val="bottom"/>
          </w:tcPr>
          <w:p w14:paraId="66D0F510"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vAlign w:val="bottom"/>
          </w:tcPr>
          <w:p w14:paraId="79565B53"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vAlign w:val="bottom"/>
          </w:tcPr>
          <w:p w14:paraId="00FA6A4E"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19,476,170</w:t>
            </w:r>
          </w:p>
        </w:tc>
      </w:tr>
      <w:tr w:rsidR="004C3361" w:rsidRPr="00FB0494" w14:paraId="77754B22" w14:textId="77777777" w:rsidTr="00E802D1">
        <w:tc>
          <w:tcPr>
            <w:tcW w:w="3150" w:type="dxa"/>
            <w:vAlign w:val="bottom"/>
          </w:tcPr>
          <w:p w14:paraId="4B293ECA" w14:textId="77777777" w:rsidR="004C3361" w:rsidRPr="00FB0494" w:rsidRDefault="004C3361" w:rsidP="004C3361">
            <w:pPr>
              <w:overflowPunct/>
              <w:autoSpaceDE/>
              <w:autoSpaceDN/>
              <w:adjustRightInd/>
              <w:spacing w:line="250" w:lineRule="exact"/>
              <w:ind w:left="243" w:hanging="180"/>
              <w:textAlignment w:val="auto"/>
              <w:rPr>
                <w:rFonts w:ascii="Arial" w:eastAsia="Cordia New" w:hAnsi="Arial" w:cs="Arial"/>
                <w:b/>
                <w:bCs/>
                <w:kern w:val="28"/>
                <w:sz w:val="15"/>
                <w:szCs w:val="15"/>
                <w:cs/>
              </w:rPr>
            </w:pPr>
            <w:r w:rsidRPr="00FB0494">
              <w:rPr>
                <w:rFonts w:ascii="Arial" w:eastAsia="Cordia New" w:hAnsi="Arial" w:cs="Arial"/>
                <w:b/>
                <w:bCs/>
                <w:kern w:val="28"/>
                <w:sz w:val="15"/>
                <w:szCs w:val="15"/>
              </w:rPr>
              <w:t>Total fair value</w:t>
            </w:r>
          </w:p>
        </w:tc>
        <w:tc>
          <w:tcPr>
            <w:tcW w:w="1222" w:type="dxa"/>
            <w:vAlign w:val="bottom"/>
          </w:tcPr>
          <w:p w14:paraId="085AA6B0"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1,810,290,279</w:t>
            </w:r>
          </w:p>
        </w:tc>
        <w:tc>
          <w:tcPr>
            <w:tcW w:w="1223" w:type="dxa"/>
            <w:vAlign w:val="bottom"/>
          </w:tcPr>
          <w:p w14:paraId="18B95AE6"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19,476,170</w:t>
            </w:r>
          </w:p>
        </w:tc>
        <w:tc>
          <w:tcPr>
            <w:tcW w:w="1223" w:type="dxa"/>
            <w:vAlign w:val="bottom"/>
          </w:tcPr>
          <w:p w14:paraId="19E0DC6F"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vAlign w:val="bottom"/>
          </w:tcPr>
          <w:p w14:paraId="62754E9C"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vAlign w:val="bottom"/>
          </w:tcPr>
          <w:p w14:paraId="4955B108"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1,829,766,449</w:t>
            </w:r>
          </w:p>
        </w:tc>
      </w:tr>
      <w:tr w:rsidR="004C3361" w:rsidRPr="00FB0494" w14:paraId="75D0A674" w14:textId="77777777" w:rsidTr="00815F58">
        <w:tc>
          <w:tcPr>
            <w:tcW w:w="3150" w:type="dxa"/>
            <w:vAlign w:val="bottom"/>
          </w:tcPr>
          <w:p w14:paraId="69D03F46" w14:textId="77777777" w:rsidR="004C3361" w:rsidRPr="00FB0494" w:rsidRDefault="004C3361" w:rsidP="004C3361">
            <w:pPr>
              <w:overflowPunct/>
              <w:autoSpaceDE/>
              <w:autoSpaceDN/>
              <w:adjustRightInd/>
              <w:spacing w:line="250" w:lineRule="exact"/>
              <w:ind w:left="243" w:hanging="180"/>
              <w:textAlignment w:val="auto"/>
              <w:rPr>
                <w:rFonts w:ascii="Arial" w:eastAsia="Cordia New" w:hAnsi="Arial" w:cs="Arial"/>
                <w:kern w:val="28"/>
                <w:sz w:val="15"/>
                <w:szCs w:val="15"/>
                <w:cs/>
              </w:rPr>
            </w:pPr>
            <w:r w:rsidRPr="00FB0494">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75185E3B"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(458,133)</w:t>
            </w:r>
          </w:p>
        </w:tc>
        <w:tc>
          <w:tcPr>
            <w:tcW w:w="1223" w:type="dxa"/>
            <w:tcBorders>
              <w:top w:val="nil"/>
              <w:left w:val="nil"/>
              <w:bottom w:val="nil"/>
              <w:right w:val="nil"/>
            </w:tcBorders>
            <w:vAlign w:val="bottom"/>
          </w:tcPr>
          <w:p w14:paraId="42E3FCA9"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(456,034)</w:t>
            </w:r>
          </w:p>
        </w:tc>
        <w:tc>
          <w:tcPr>
            <w:tcW w:w="1223" w:type="dxa"/>
            <w:tcBorders>
              <w:top w:val="nil"/>
              <w:left w:val="nil"/>
              <w:bottom w:val="nil"/>
              <w:right w:val="nil"/>
            </w:tcBorders>
            <w:vAlign w:val="bottom"/>
          </w:tcPr>
          <w:p w14:paraId="3F60C9B8"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7F276803"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5CE48EE"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(914,167)</w:t>
            </w:r>
          </w:p>
        </w:tc>
      </w:tr>
      <w:tr w:rsidR="004C3361" w:rsidRPr="00FB0494" w14:paraId="05F362B9" w14:textId="77777777" w:rsidTr="00DF4A77">
        <w:tc>
          <w:tcPr>
            <w:tcW w:w="3150" w:type="dxa"/>
            <w:vAlign w:val="bottom"/>
          </w:tcPr>
          <w:p w14:paraId="608EA1BB" w14:textId="77777777" w:rsidR="004C3361" w:rsidRPr="00FB0494" w:rsidRDefault="004C3361" w:rsidP="004C3361">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14:paraId="5ADF6ADC"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813514A"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82255C8"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841A196"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8E0DFB8"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4C3361" w:rsidRPr="00FB0494" w14:paraId="1E93CC45" w14:textId="77777777" w:rsidTr="00DF4A77">
        <w:tc>
          <w:tcPr>
            <w:tcW w:w="3150" w:type="dxa"/>
            <w:vAlign w:val="bottom"/>
          </w:tcPr>
          <w:p w14:paraId="651F149E" w14:textId="77777777" w:rsidR="004C3361" w:rsidRPr="00FB0494" w:rsidRDefault="004C3361" w:rsidP="004C3361">
            <w:pPr>
              <w:overflowPunct/>
              <w:autoSpaceDE/>
              <w:autoSpaceDN/>
              <w:adjustRightInd/>
              <w:spacing w:line="250" w:lineRule="exact"/>
              <w:ind w:left="245" w:right="-115" w:hanging="187"/>
              <w:textAlignment w:val="auto"/>
              <w:rPr>
                <w:rFonts w:ascii="Arial" w:eastAsia="Cordia New" w:hAnsi="Arial" w:cs="Arial"/>
                <w:b/>
                <w:bCs/>
                <w:kern w:val="28"/>
                <w:sz w:val="15"/>
                <w:szCs w:val="15"/>
                <w:cs/>
              </w:rPr>
            </w:pPr>
            <w:r w:rsidRPr="00FB0494">
              <w:rPr>
                <w:rFonts w:ascii="Arial" w:eastAsia="Cordia New" w:hAnsi="Arial" w:cs="Arial"/>
                <w:b/>
                <w:bCs/>
                <w:kern w:val="28"/>
                <w:sz w:val="15"/>
                <w:szCs w:val="15"/>
              </w:rPr>
              <w:t xml:space="preserve">Held-to-maturity investments measured at </w:t>
            </w:r>
            <w:proofErr w:type="spellStart"/>
            <w:r w:rsidRPr="00FB0494">
              <w:rPr>
                <w:rFonts w:ascii="Arial" w:eastAsia="Cordia New" w:hAnsi="Arial" w:cs="Arial"/>
                <w:b/>
                <w:bCs/>
                <w:kern w:val="28"/>
                <w:sz w:val="15"/>
                <w:szCs w:val="15"/>
              </w:rPr>
              <w:t>amortised</w:t>
            </w:r>
            <w:proofErr w:type="spellEnd"/>
            <w:r w:rsidRPr="00FB0494">
              <w:rPr>
                <w:rFonts w:ascii="Arial" w:eastAsia="Cordia New" w:hAnsi="Arial" w:cs="Arial"/>
                <w:b/>
                <w:bCs/>
                <w:kern w:val="28"/>
                <w:sz w:val="15"/>
                <w:szCs w:val="15"/>
              </w:rPr>
              <w:t xml:space="preserve"> cost</w:t>
            </w:r>
          </w:p>
        </w:tc>
        <w:tc>
          <w:tcPr>
            <w:tcW w:w="1222" w:type="dxa"/>
            <w:vAlign w:val="bottom"/>
          </w:tcPr>
          <w:p w14:paraId="7466E130"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9D9EEF1"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8B05ACF"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0988713"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682AF81"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4C3361" w:rsidRPr="00FB0494" w14:paraId="7A77DB7A" w14:textId="77777777" w:rsidTr="00815F58">
        <w:tc>
          <w:tcPr>
            <w:tcW w:w="3150" w:type="dxa"/>
            <w:vAlign w:val="bottom"/>
          </w:tcPr>
          <w:p w14:paraId="271035D4" w14:textId="77777777" w:rsidR="004C3361" w:rsidRPr="00FB0494" w:rsidRDefault="004C3361" w:rsidP="004C3361">
            <w:pPr>
              <w:overflowPunct/>
              <w:autoSpaceDE/>
              <w:autoSpaceDN/>
              <w:adjustRightInd/>
              <w:spacing w:line="25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33EDD9C9"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520,337,208</w:t>
            </w:r>
          </w:p>
        </w:tc>
        <w:tc>
          <w:tcPr>
            <w:tcW w:w="1223" w:type="dxa"/>
            <w:tcBorders>
              <w:top w:val="nil"/>
              <w:left w:val="nil"/>
              <w:bottom w:val="nil"/>
              <w:right w:val="nil"/>
            </w:tcBorders>
            <w:vAlign w:val="bottom"/>
          </w:tcPr>
          <w:p w14:paraId="46C8D0B5"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0FB7DAE"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6B115273"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295089B"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520,337,208</w:t>
            </w:r>
          </w:p>
        </w:tc>
      </w:tr>
      <w:tr w:rsidR="004C3361" w:rsidRPr="00FB0494" w14:paraId="3DF803C1" w14:textId="77777777" w:rsidTr="00815F58">
        <w:tc>
          <w:tcPr>
            <w:tcW w:w="3150" w:type="dxa"/>
            <w:vAlign w:val="bottom"/>
          </w:tcPr>
          <w:p w14:paraId="632BC7DC"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219F3C88"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r w:rsidRPr="00FB0494">
              <w:rPr>
                <w:rFonts w:ascii="Arial" w:hAnsi="Arial" w:cs="Arial"/>
                <w:kern w:val="28"/>
                <w:sz w:val="15"/>
                <w:szCs w:val="15"/>
                <w:cs/>
              </w:rPr>
              <w:t>90</w:t>
            </w:r>
            <w:r w:rsidRPr="00FB0494">
              <w:rPr>
                <w:rFonts w:ascii="Arial" w:hAnsi="Arial" w:cs="Arial"/>
                <w:kern w:val="28"/>
                <w:sz w:val="15"/>
                <w:szCs w:val="15"/>
              </w:rPr>
              <w:t>,</w:t>
            </w:r>
            <w:r w:rsidRPr="00FB0494">
              <w:rPr>
                <w:rFonts w:ascii="Arial" w:hAnsi="Arial" w:cs="Arial"/>
                <w:kern w:val="28"/>
                <w:sz w:val="15"/>
                <w:szCs w:val="15"/>
                <w:cs/>
              </w:rPr>
              <w:t>762</w:t>
            </w:r>
            <w:r w:rsidRPr="00FB0494">
              <w:rPr>
                <w:rFonts w:ascii="Arial" w:hAnsi="Arial" w:cs="Arial"/>
                <w:kern w:val="28"/>
                <w:sz w:val="15"/>
                <w:szCs w:val="15"/>
              </w:rPr>
              <w:t>)</w:t>
            </w:r>
          </w:p>
        </w:tc>
        <w:tc>
          <w:tcPr>
            <w:tcW w:w="1223" w:type="dxa"/>
            <w:tcBorders>
              <w:top w:val="nil"/>
              <w:left w:val="nil"/>
              <w:bottom w:val="nil"/>
              <w:right w:val="nil"/>
            </w:tcBorders>
            <w:vAlign w:val="bottom"/>
          </w:tcPr>
          <w:p w14:paraId="74E1FFAD"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D1A7A9F"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BDEF976"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414D339"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r w:rsidRPr="00FB0494">
              <w:rPr>
                <w:rFonts w:ascii="Arial" w:hAnsi="Arial" w:cs="Arial"/>
                <w:kern w:val="28"/>
                <w:sz w:val="15"/>
                <w:szCs w:val="15"/>
                <w:cs/>
              </w:rPr>
              <w:t>90</w:t>
            </w:r>
            <w:r w:rsidRPr="00FB0494">
              <w:rPr>
                <w:rFonts w:ascii="Arial" w:hAnsi="Arial" w:cs="Arial"/>
                <w:kern w:val="28"/>
                <w:sz w:val="15"/>
                <w:szCs w:val="15"/>
              </w:rPr>
              <w:t>,</w:t>
            </w:r>
            <w:r w:rsidRPr="00FB0494">
              <w:rPr>
                <w:rFonts w:ascii="Arial" w:hAnsi="Arial" w:cs="Arial"/>
                <w:kern w:val="28"/>
                <w:sz w:val="15"/>
                <w:szCs w:val="15"/>
                <w:cs/>
              </w:rPr>
              <w:t>762</w:t>
            </w:r>
            <w:r w:rsidRPr="00FB0494">
              <w:rPr>
                <w:rFonts w:ascii="Arial" w:hAnsi="Arial" w:cs="Arial"/>
                <w:kern w:val="28"/>
                <w:sz w:val="15"/>
                <w:szCs w:val="15"/>
              </w:rPr>
              <w:t>)</w:t>
            </w:r>
          </w:p>
        </w:tc>
      </w:tr>
      <w:tr w:rsidR="004C3361" w:rsidRPr="00FB0494" w14:paraId="351BEB42" w14:textId="77777777" w:rsidTr="00815F58">
        <w:tc>
          <w:tcPr>
            <w:tcW w:w="3150" w:type="dxa"/>
            <w:vAlign w:val="bottom"/>
          </w:tcPr>
          <w:p w14:paraId="6EB4D8FB"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2AF4F52B"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520,246,446</w:t>
            </w:r>
          </w:p>
        </w:tc>
        <w:tc>
          <w:tcPr>
            <w:tcW w:w="1223" w:type="dxa"/>
            <w:tcBorders>
              <w:top w:val="nil"/>
              <w:left w:val="nil"/>
              <w:bottom w:val="nil"/>
              <w:right w:val="nil"/>
            </w:tcBorders>
            <w:vAlign w:val="bottom"/>
          </w:tcPr>
          <w:p w14:paraId="126E4053"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AA6717E"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E5CB13C"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508290E"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520,246,446</w:t>
            </w:r>
          </w:p>
        </w:tc>
      </w:tr>
      <w:tr w:rsidR="004C3361" w:rsidRPr="00FB0494" w14:paraId="64BFED69" w14:textId="77777777" w:rsidTr="00DF4A77">
        <w:tc>
          <w:tcPr>
            <w:tcW w:w="3150" w:type="dxa"/>
            <w:vAlign w:val="bottom"/>
          </w:tcPr>
          <w:p w14:paraId="0B1D0F68"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74E4C6BE"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7A96F8C"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A28FF8A"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1E01504"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C932A05"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4C3361" w:rsidRPr="00FB0494" w14:paraId="0BF920F8" w14:textId="77777777" w:rsidTr="00DF4A77">
        <w:trPr>
          <w:trHeight w:val="80"/>
        </w:trPr>
        <w:tc>
          <w:tcPr>
            <w:tcW w:w="3150" w:type="dxa"/>
            <w:vAlign w:val="bottom"/>
          </w:tcPr>
          <w:p w14:paraId="3203CF0E"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FB0494">
              <w:rPr>
                <w:rFonts w:ascii="Arial" w:eastAsia="Cordia New" w:hAnsi="Arial" w:cs="Arial"/>
                <w:b/>
                <w:bCs/>
                <w:kern w:val="28"/>
                <w:sz w:val="15"/>
                <w:szCs w:val="15"/>
              </w:rPr>
              <w:t>Loans and interest receivables</w:t>
            </w:r>
          </w:p>
        </w:tc>
        <w:tc>
          <w:tcPr>
            <w:tcW w:w="1222" w:type="dxa"/>
            <w:vAlign w:val="bottom"/>
          </w:tcPr>
          <w:p w14:paraId="572B13DE"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2AA605F0"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E3E9D4E"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325A05E"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585E042"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4C3361" w:rsidRPr="00FB0494" w14:paraId="0EC99B7B" w14:textId="77777777" w:rsidTr="00815F58">
        <w:trPr>
          <w:trHeight w:val="80"/>
        </w:trPr>
        <w:tc>
          <w:tcPr>
            <w:tcW w:w="3150" w:type="dxa"/>
            <w:vAlign w:val="bottom"/>
          </w:tcPr>
          <w:p w14:paraId="6F727E2B" w14:textId="77777777" w:rsidR="004C3361" w:rsidRPr="00FB0494" w:rsidRDefault="004C3361" w:rsidP="004C3361">
            <w:pPr>
              <w:overflowPunct/>
              <w:autoSpaceDE/>
              <w:autoSpaceDN/>
              <w:adjustRightInd/>
              <w:spacing w:line="25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Not yet due</w:t>
            </w:r>
          </w:p>
        </w:tc>
        <w:tc>
          <w:tcPr>
            <w:tcW w:w="1222" w:type="dxa"/>
            <w:tcBorders>
              <w:top w:val="nil"/>
              <w:left w:val="nil"/>
              <w:bottom w:val="nil"/>
              <w:right w:val="nil"/>
            </w:tcBorders>
            <w:vAlign w:val="bottom"/>
          </w:tcPr>
          <w:p w14:paraId="165F1AAE"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cs/>
              </w:rPr>
              <w:t>484</w:t>
            </w:r>
            <w:r w:rsidRPr="00FB0494">
              <w:rPr>
                <w:rFonts w:ascii="Arial" w:hAnsi="Arial" w:cs="Arial"/>
                <w:kern w:val="28"/>
                <w:sz w:val="15"/>
                <w:szCs w:val="15"/>
              </w:rPr>
              <w:t>,</w:t>
            </w:r>
            <w:r w:rsidRPr="00FB0494">
              <w:rPr>
                <w:rFonts w:ascii="Arial" w:hAnsi="Arial" w:cs="Arial"/>
                <w:kern w:val="28"/>
                <w:sz w:val="15"/>
                <w:szCs w:val="15"/>
                <w:cs/>
              </w:rPr>
              <w:t>234</w:t>
            </w:r>
          </w:p>
        </w:tc>
        <w:tc>
          <w:tcPr>
            <w:tcW w:w="1223" w:type="dxa"/>
            <w:tcBorders>
              <w:top w:val="nil"/>
              <w:left w:val="nil"/>
              <w:bottom w:val="nil"/>
              <w:right w:val="nil"/>
            </w:tcBorders>
            <w:vAlign w:val="bottom"/>
          </w:tcPr>
          <w:p w14:paraId="598F3DC8"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674200D0"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6A261FA0"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39824D3"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cs/>
              </w:rPr>
              <w:t>484</w:t>
            </w:r>
            <w:r w:rsidRPr="00FB0494">
              <w:rPr>
                <w:rFonts w:ascii="Arial" w:hAnsi="Arial" w:cs="Arial"/>
                <w:kern w:val="28"/>
                <w:sz w:val="15"/>
                <w:szCs w:val="15"/>
              </w:rPr>
              <w:t>,</w:t>
            </w:r>
            <w:r w:rsidRPr="00FB0494">
              <w:rPr>
                <w:rFonts w:ascii="Arial" w:hAnsi="Arial" w:cs="Arial"/>
                <w:kern w:val="28"/>
                <w:sz w:val="15"/>
                <w:szCs w:val="15"/>
                <w:cs/>
              </w:rPr>
              <w:t>234</w:t>
            </w:r>
          </w:p>
        </w:tc>
      </w:tr>
      <w:tr w:rsidR="004C3361" w:rsidRPr="00FB0494" w14:paraId="5412AE5D" w14:textId="77777777" w:rsidTr="00815F58">
        <w:trPr>
          <w:trHeight w:val="80"/>
        </w:trPr>
        <w:tc>
          <w:tcPr>
            <w:tcW w:w="3150" w:type="dxa"/>
            <w:vAlign w:val="bottom"/>
          </w:tcPr>
          <w:p w14:paraId="675E7594"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2DD19BF0"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D58129D"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6CEF55E"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CA7D2F2"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6D543F70"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r>
      <w:tr w:rsidR="004C3361" w:rsidRPr="00FB0494" w14:paraId="32CD7C2E" w14:textId="77777777" w:rsidTr="00815F58">
        <w:trPr>
          <w:trHeight w:val="80"/>
        </w:trPr>
        <w:tc>
          <w:tcPr>
            <w:tcW w:w="3150" w:type="dxa"/>
            <w:vAlign w:val="bottom"/>
          </w:tcPr>
          <w:p w14:paraId="6BB7F73B"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0B947D49"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484,234</w:t>
            </w:r>
          </w:p>
        </w:tc>
        <w:tc>
          <w:tcPr>
            <w:tcW w:w="1223" w:type="dxa"/>
            <w:tcBorders>
              <w:top w:val="nil"/>
              <w:left w:val="nil"/>
              <w:bottom w:val="nil"/>
              <w:right w:val="nil"/>
            </w:tcBorders>
            <w:vAlign w:val="bottom"/>
          </w:tcPr>
          <w:p w14:paraId="5A970DE5"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6FFCE2C1"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393FAC7"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6F087716"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484,234</w:t>
            </w:r>
          </w:p>
        </w:tc>
      </w:tr>
      <w:tr w:rsidR="004C3361" w:rsidRPr="00FB0494" w14:paraId="75D0B703" w14:textId="77777777" w:rsidTr="00DF4A77">
        <w:trPr>
          <w:trHeight w:val="80"/>
        </w:trPr>
        <w:tc>
          <w:tcPr>
            <w:tcW w:w="3150" w:type="dxa"/>
            <w:vAlign w:val="bottom"/>
          </w:tcPr>
          <w:p w14:paraId="1021CDDA"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7BE2CF33"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733E1C5"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C69215A"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8314AEB"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613EF50"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4C3361" w:rsidRPr="00FB0494" w14:paraId="69435F1C" w14:textId="77777777" w:rsidTr="000433EC">
        <w:trPr>
          <w:trHeight w:val="88"/>
        </w:trPr>
        <w:tc>
          <w:tcPr>
            <w:tcW w:w="3150" w:type="dxa"/>
            <w:vAlign w:val="bottom"/>
          </w:tcPr>
          <w:p w14:paraId="6309DE1B"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FB0494">
              <w:rPr>
                <w:rFonts w:ascii="Arial" w:eastAsia="Cordia New" w:hAnsi="Arial" w:cs="Arial"/>
                <w:b/>
                <w:bCs/>
                <w:kern w:val="28"/>
                <w:sz w:val="15"/>
                <w:szCs w:val="15"/>
              </w:rPr>
              <w:t>Other assets - Brokers receivables</w:t>
            </w:r>
          </w:p>
        </w:tc>
        <w:tc>
          <w:tcPr>
            <w:tcW w:w="1222" w:type="dxa"/>
            <w:vAlign w:val="bottom"/>
          </w:tcPr>
          <w:p w14:paraId="0C9AA0EE"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231C8C40"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193D3929"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5CC69F6D"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4ADF0804"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r>
      <w:tr w:rsidR="004C3361" w:rsidRPr="00FB0494" w14:paraId="3ECF166B" w14:textId="77777777" w:rsidTr="00815F58">
        <w:trPr>
          <w:trHeight w:val="80"/>
        </w:trPr>
        <w:tc>
          <w:tcPr>
            <w:tcW w:w="3150" w:type="dxa"/>
            <w:vAlign w:val="bottom"/>
          </w:tcPr>
          <w:p w14:paraId="58A4B752" w14:textId="77777777" w:rsidR="004C3361" w:rsidRPr="00FB0494" w:rsidRDefault="004C3361" w:rsidP="004C3361">
            <w:pPr>
              <w:overflowPunct/>
              <w:autoSpaceDE/>
              <w:autoSpaceDN/>
              <w:adjustRightInd/>
              <w:spacing w:line="25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Overdue</w:t>
            </w:r>
          </w:p>
        </w:tc>
        <w:tc>
          <w:tcPr>
            <w:tcW w:w="1222" w:type="dxa"/>
            <w:tcBorders>
              <w:top w:val="nil"/>
              <w:left w:val="nil"/>
              <w:bottom w:val="nil"/>
              <w:right w:val="nil"/>
            </w:tcBorders>
            <w:vAlign w:val="bottom"/>
          </w:tcPr>
          <w:p w14:paraId="4219B22F"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6ED59667"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2F7EBC0"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C1BE1D1"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32,574,323</w:t>
            </w:r>
          </w:p>
        </w:tc>
        <w:tc>
          <w:tcPr>
            <w:tcW w:w="1223" w:type="dxa"/>
            <w:tcBorders>
              <w:top w:val="nil"/>
              <w:left w:val="nil"/>
              <w:bottom w:val="nil"/>
              <w:right w:val="nil"/>
            </w:tcBorders>
            <w:vAlign w:val="bottom"/>
          </w:tcPr>
          <w:p w14:paraId="64B2EA30" w14:textId="77777777" w:rsidR="004C3361" w:rsidRPr="00FB0494" w:rsidRDefault="004C3361" w:rsidP="004C3361">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32,574,323</w:t>
            </w:r>
          </w:p>
        </w:tc>
      </w:tr>
      <w:tr w:rsidR="004C3361" w:rsidRPr="00FB0494" w14:paraId="2DFD95DA" w14:textId="77777777" w:rsidTr="00815F58">
        <w:trPr>
          <w:trHeight w:val="80"/>
        </w:trPr>
        <w:tc>
          <w:tcPr>
            <w:tcW w:w="3150" w:type="dxa"/>
            <w:vAlign w:val="bottom"/>
          </w:tcPr>
          <w:p w14:paraId="299BDEB0"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5BBADB48"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A7B2EBA"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2BC59AE"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EC94653"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A9B9706" w14:textId="77777777" w:rsidR="004C3361" w:rsidRPr="00FB0494" w:rsidRDefault="004C3361" w:rsidP="004C3361">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r>
      <w:tr w:rsidR="004C3361" w:rsidRPr="00FB0494" w14:paraId="5367A7E7" w14:textId="77777777" w:rsidTr="00DA40D4">
        <w:trPr>
          <w:trHeight w:val="80"/>
        </w:trPr>
        <w:tc>
          <w:tcPr>
            <w:tcW w:w="3150" w:type="dxa"/>
            <w:vAlign w:val="bottom"/>
          </w:tcPr>
          <w:p w14:paraId="746A8969" w14:textId="77777777" w:rsidR="004C3361" w:rsidRPr="00FB0494" w:rsidRDefault="004C3361" w:rsidP="004C3361">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36266A58"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7ACA8CB4"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784D452"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tcPr>
          <w:p w14:paraId="4DD21C3D"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32,574,323</w:t>
            </w:r>
          </w:p>
        </w:tc>
        <w:tc>
          <w:tcPr>
            <w:tcW w:w="1223" w:type="dxa"/>
            <w:tcBorders>
              <w:top w:val="nil"/>
              <w:left w:val="nil"/>
              <w:bottom w:val="nil"/>
              <w:right w:val="nil"/>
            </w:tcBorders>
          </w:tcPr>
          <w:p w14:paraId="109230D2" w14:textId="77777777" w:rsidR="004C3361" w:rsidRPr="00FB0494" w:rsidRDefault="004C3361" w:rsidP="004C3361">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32,574,323</w:t>
            </w:r>
          </w:p>
        </w:tc>
      </w:tr>
    </w:tbl>
    <w:p w14:paraId="4AA12AED" w14:textId="77777777" w:rsidR="00FE3A2C" w:rsidRPr="00FB0494" w:rsidRDefault="00FE3A2C">
      <w:pPr>
        <w:rPr>
          <w:rFonts w:ascii="Arial" w:hAnsi="Arial" w:cs="Arial"/>
        </w:rPr>
      </w:pPr>
    </w:p>
    <w:p w14:paraId="23F8900E" w14:textId="77777777" w:rsidR="004C3361" w:rsidRPr="00FB0494" w:rsidRDefault="004C3361">
      <w:r w:rsidRPr="00FB0494">
        <w:br w:type="page"/>
      </w: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663FC4" w:rsidRPr="00FB0494" w14:paraId="53DE9F7D" w14:textId="77777777" w:rsidTr="001D4C9D">
        <w:trPr>
          <w:tblHeader/>
        </w:trPr>
        <w:tc>
          <w:tcPr>
            <w:tcW w:w="9264" w:type="dxa"/>
            <w:gridSpan w:val="6"/>
            <w:vAlign w:val="bottom"/>
          </w:tcPr>
          <w:p w14:paraId="11BB2748" w14:textId="77777777" w:rsidR="00663FC4" w:rsidRPr="00FB0494" w:rsidRDefault="00663FC4" w:rsidP="001D4C9D">
            <w:pPr>
              <w:overflowPunct/>
              <w:autoSpaceDE/>
              <w:autoSpaceDN/>
              <w:adjustRightInd/>
              <w:spacing w:line="250" w:lineRule="exact"/>
              <w:jc w:val="right"/>
              <w:textAlignment w:val="auto"/>
              <w:rPr>
                <w:rFonts w:ascii="Arial" w:eastAsia="Cordia New" w:hAnsi="Arial" w:cs="Arial"/>
                <w:kern w:val="28"/>
                <w:sz w:val="15"/>
                <w:szCs w:val="15"/>
              </w:rPr>
            </w:pPr>
            <w:r w:rsidRPr="00FB0494">
              <w:rPr>
                <w:rFonts w:ascii="Arial" w:eastAsia="Cordia New" w:hAnsi="Arial" w:cs="Arial"/>
                <w:kern w:val="28"/>
                <w:sz w:val="15"/>
                <w:szCs w:val="15"/>
              </w:rPr>
              <w:lastRenderedPageBreak/>
              <w:t>(Unit: Baht)</w:t>
            </w:r>
          </w:p>
        </w:tc>
      </w:tr>
      <w:tr w:rsidR="00663FC4" w:rsidRPr="00FB0494" w14:paraId="706CDE06" w14:textId="77777777" w:rsidTr="001D4C9D">
        <w:trPr>
          <w:tblHeader/>
        </w:trPr>
        <w:tc>
          <w:tcPr>
            <w:tcW w:w="3150" w:type="dxa"/>
            <w:vAlign w:val="bottom"/>
          </w:tcPr>
          <w:p w14:paraId="1E99704E" w14:textId="77777777" w:rsidR="00663FC4" w:rsidRPr="00FB0494" w:rsidRDefault="00663FC4" w:rsidP="001D4C9D">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6114" w:type="dxa"/>
            <w:gridSpan w:val="5"/>
            <w:vAlign w:val="bottom"/>
          </w:tcPr>
          <w:p w14:paraId="7F761768" w14:textId="77777777" w:rsidR="00663FC4" w:rsidRPr="00FB0494" w:rsidRDefault="00663FC4" w:rsidP="001D4C9D">
            <w:pPr>
              <w:pBdr>
                <w:bottom w:val="single" w:sz="4" w:space="1" w:color="auto"/>
                <w:between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FB0494">
              <w:rPr>
                <w:rFonts w:ascii="Arial" w:eastAsia="Cordia New" w:hAnsi="Arial" w:cs="Arial"/>
                <w:kern w:val="28"/>
                <w:sz w:val="15"/>
                <w:szCs w:val="15"/>
              </w:rPr>
              <w:t>2023</w:t>
            </w:r>
          </w:p>
        </w:tc>
      </w:tr>
      <w:tr w:rsidR="00663FC4" w:rsidRPr="00FB0494" w14:paraId="56E3F20F" w14:textId="77777777" w:rsidTr="001D4C9D">
        <w:trPr>
          <w:tblHeader/>
        </w:trPr>
        <w:tc>
          <w:tcPr>
            <w:tcW w:w="3150" w:type="dxa"/>
            <w:vAlign w:val="bottom"/>
          </w:tcPr>
          <w:p w14:paraId="1B8E8617" w14:textId="77777777" w:rsidR="00663FC4" w:rsidRPr="00FB0494" w:rsidRDefault="00663FC4" w:rsidP="001D4C9D">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14:paraId="45BAE836" w14:textId="77777777" w:rsidR="00663FC4" w:rsidRPr="00FB0494" w:rsidRDefault="00663FC4" w:rsidP="001D4C9D">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FB0494">
              <w:rPr>
                <w:rFonts w:ascii="Arial" w:eastAsia="Cordia New" w:hAnsi="Arial" w:cs="Arial"/>
                <w:kern w:val="28"/>
                <w:sz w:val="15"/>
                <w:szCs w:val="15"/>
              </w:rPr>
              <w:t xml:space="preserve">Financial assets where there has no significant increase in   credit risk       </w:t>
            </w:r>
            <w:proofErr w:type="gramStart"/>
            <w:r w:rsidRPr="00FB0494">
              <w:rPr>
                <w:rFonts w:ascii="Arial" w:eastAsia="Cordia New" w:hAnsi="Arial" w:cs="Arial"/>
                <w:kern w:val="28"/>
                <w:sz w:val="15"/>
                <w:szCs w:val="15"/>
              </w:rPr>
              <w:t xml:space="preserve">   (</w:t>
            </w:r>
            <w:proofErr w:type="gramEnd"/>
            <w:r w:rsidRPr="00FB0494">
              <w:rPr>
                <w:rFonts w:ascii="Arial" w:eastAsia="Cordia New" w:hAnsi="Arial" w:cs="Arial"/>
                <w:kern w:val="28"/>
                <w:sz w:val="15"/>
                <w:szCs w:val="15"/>
              </w:rPr>
              <w:t>12-mth ECL)</w:t>
            </w:r>
          </w:p>
        </w:tc>
        <w:tc>
          <w:tcPr>
            <w:tcW w:w="1223" w:type="dxa"/>
            <w:vAlign w:val="bottom"/>
          </w:tcPr>
          <w:p w14:paraId="2E6B40E0" w14:textId="77777777" w:rsidR="00663FC4" w:rsidRPr="00FB0494" w:rsidRDefault="00663FC4" w:rsidP="001D4C9D">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FB0494">
              <w:rPr>
                <w:rFonts w:ascii="Arial" w:eastAsia="Cordia New" w:hAnsi="Arial" w:cs="Arial"/>
                <w:kern w:val="28"/>
                <w:sz w:val="15"/>
                <w:szCs w:val="15"/>
              </w:rPr>
              <w:t>Financial assets where there has been a significant increase in credit risk (Lifetime ECL - not credit impaired)</w:t>
            </w:r>
          </w:p>
        </w:tc>
        <w:tc>
          <w:tcPr>
            <w:tcW w:w="1223" w:type="dxa"/>
            <w:vAlign w:val="bottom"/>
          </w:tcPr>
          <w:p w14:paraId="63A4A25F" w14:textId="77777777" w:rsidR="00663FC4" w:rsidRPr="00FB0494" w:rsidRDefault="00663FC4" w:rsidP="001D4C9D">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FB0494">
              <w:rPr>
                <w:rFonts w:ascii="Arial" w:eastAsia="Cordia New" w:hAnsi="Arial" w:cs="Arial"/>
                <w:kern w:val="28"/>
                <w:sz w:val="15"/>
                <w:szCs w:val="15"/>
              </w:rPr>
              <w:t>Financial assets that are credit-impaired (Lifetime ECL - credit impaired)</w:t>
            </w:r>
          </w:p>
        </w:tc>
        <w:tc>
          <w:tcPr>
            <w:tcW w:w="1223" w:type="dxa"/>
            <w:vAlign w:val="bottom"/>
          </w:tcPr>
          <w:p w14:paraId="3DF5FDEA" w14:textId="77777777" w:rsidR="00663FC4" w:rsidRPr="00FB0494" w:rsidRDefault="00663FC4" w:rsidP="001D4C9D">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FB0494">
              <w:rPr>
                <w:rFonts w:ascii="Arial" w:eastAsia="Cordia New" w:hAnsi="Arial" w:cs="Arial"/>
                <w:kern w:val="28"/>
                <w:sz w:val="15"/>
                <w:szCs w:val="15"/>
              </w:rPr>
              <w:t>Financial assets where applied simplified approach to calculated ECL</w:t>
            </w:r>
          </w:p>
          <w:p w14:paraId="211AC6F6" w14:textId="77777777" w:rsidR="00663FC4" w:rsidRPr="00FB0494" w:rsidRDefault="00663FC4" w:rsidP="001D4C9D">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FB0494">
              <w:rPr>
                <w:rFonts w:ascii="Arial" w:eastAsia="Cordia New" w:hAnsi="Arial" w:cs="Arial"/>
                <w:kern w:val="28"/>
                <w:sz w:val="15"/>
                <w:szCs w:val="15"/>
              </w:rPr>
              <w:t>(Lifetime ECL - simplified approach)</w:t>
            </w:r>
          </w:p>
        </w:tc>
        <w:tc>
          <w:tcPr>
            <w:tcW w:w="1223" w:type="dxa"/>
            <w:vAlign w:val="bottom"/>
          </w:tcPr>
          <w:p w14:paraId="1B4F93C0" w14:textId="77777777" w:rsidR="00663FC4" w:rsidRPr="00FB0494" w:rsidRDefault="00663FC4" w:rsidP="001D4C9D">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FB0494">
              <w:rPr>
                <w:rFonts w:ascii="Arial" w:eastAsia="Cordia New" w:hAnsi="Arial" w:cs="Arial"/>
                <w:kern w:val="28"/>
                <w:sz w:val="15"/>
                <w:szCs w:val="15"/>
              </w:rPr>
              <w:t>Total</w:t>
            </w:r>
          </w:p>
        </w:tc>
      </w:tr>
      <w:tr w:rsidR="00663FC4" w:rsidRPr="00FB0494" w14:paraId="70ED49FB" w14:textId="77777777" w:rsidTr="001D4C9D">
        <w:tc>
          <w:tcPr>
            <w:tcW w:w="3150" w:type="dxa"/>
            <w:vAlign w:val="bottom"/>
          </w:tcPr>
          <w:p w14:paraId="01CA03F7"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p>
        </w:tc>
        <w:tc>
          <w:tcPr>
            <w:tcW w:w="1222" w:type="dxa"/>
            <w:vAlign w:val="bottom"/>
          </w:tcPr>
          <w:p w14:paraId="3E06DE64"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288E7CFF"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7D5E04DF"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1AEDCEBB"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3020AF2E" w14:textId="77777777" w:rsidR="00663FC4" w:rsidRPr="00FB0494" w:rsidRDefault="00B440A4" w:rsidP="00B440A4">
            <w:pPr>
              <w:pStyle w:val="BodyTextIndent3"/>
              <w:tabs>
                <w:tab w:val="clear" w:pos="7280"/>
              </w:tabs>
              <w:spacing w:before="0" w:after="0" w:line="250" w:lineRule="exact"/>
              <w:ind w:left="-109" w:firstLine="0"/>
              <w:jc w:val="center"/>
              <w:rPr>
                <w:rFonts w:ascii="Arial" w:hAnsi="Arial" w:cs="Arial"/>
                <w:kern w:val="28"/>
                <w:sz w:val="15"/>
                <w:szCs w:val="15"/>
                <w:cs/>
              </w:rPr>
            </w:pPr>
            <w:r w:rsidRPr="00FB0494">
              <w:rPr>
                <w:rFonts w:ascii="Arial" w:hAnsi="Arial" w:cs="Arial"/>
                <w:kern w:val="28"/>
                <w:sz w:val="15"/>
                <w:szCs w:val="15"/>
              </w:rPr>
              <w:t>(Restated)</w:t>
            </w:r>
          </w:p>
        </w:tc>
      </w:tr>
      <w:tr w:rsidR="00B440A4" w:rsidRPr="00FB0494" w14:paraId="4E8FD489" w14:textId="77777777" w:rsidTr="001D4C9D">
        <w:tc>
          <w:tcPr>
            <w:tcW w:w="3150" w:type="dxa"/>
            <w:vAlign w:val="bottom"/>
          </w:tcPr>
          <w:p w14:paraId="5A3C0CF5" w14:textId="77777777" w:rsidR="00B440A4" w:rsidRPr="00FB0494" w:rsidRDefault="00B440A4" w:rsidP="001D4C9D">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FB0494">
              <w:rPr>
                <w:rFonts w:ascii="Arial" w:eastAsia="Cordia New" w:hAnsi="Arial" w:cs="Arial"/>
                <w:b/>
                <w:bCs/>
                <w:kern w:val="28"/>
                <w:sz w:val="15"/>
                <w:szCs w:val="15"/>
              </w:rPr>
              <w:t>Cash and cash equivalents</w:t>
            </w:r>
          </w:p>
        </w:tc>
        <w:tc>
          <w:tcPr>
            <w:tcW w:w="1222" w:type="dxa"/>
            <w:vAlign w:val="bottom"/>
          </w:tcPr>
          <w:p w14:paraId="4CC9E6B3" w14:textId="77777777" w:rsidR="00B440A4" w:rsidRPr="00FB0494" w:rsidRDefault="00B440A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78A436BE" w14:textId="77777777" w:rsidR="00B440A4" w:rsidRPr="00FB0494" w:rsidRDefault="00B440A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4ED50F6F" w14:textId="77777777" w:rsidR="00B440A4" w:rsidRPr="00FB0494" w:rsidRDefault="00B440A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5EBDEB44" w14:textId="77777777" w:rsidR="00B440A4" w:rsidRPr="00FB0494" w:rsidRDefault="00B440A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36F776A8" w14:textId="77777777" w:rsidR="00B440A4" w:rsidRPr="00FB0494" w:rsidRDefault="00B440A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r>
      <w:tr w:rsidR="00663FC4" w:rsidRPr="00FB0494" w14:paraId="78786AC6" w14:textId="77777777" w:rsidTr="001D4C9D">
        <w:tc>
          <w:tcPr>
            <w:tcW w:w="3150" w:type="dxa"/>
            <w:vAlign w:val="bottom"/>
          </w:tcPr>
          <w:p w14:paraId="7ED96CE0" w14:textId="77777777" w:rsidR="00663FC4" w:rsidRPr="00FB0494" w:rsidRDefault="00663FC4" w:rsidP="001D4C9D">
            <w:pPr>
              <w:overflowPunct/>
              <w:autoSpaceDE/>
              <w:autoSpaceDN/>
              <w:adjustRightInd/>
              <w:spacing w:line="25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7632B6CC"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187,990,263</w:t>
            </w:r>
          </w:p>
        </w:tc>
        <w:tc>
          <w:tcPr>
            <w:tcW w:w="1223" w:type="dxa"/>
            <w:tcBorders>
              <w:top w:val="nil"/>
              <w:left w:val="nil"/>
              <w:bottom w:val="nil"/>
              <w:right w:val="nil"/>
            </w:tcBorders>
            <w:vAlign w:val="bottom"/>
          </w:tcPr>
          <w:p w14:paraId="129B9FD5"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774F5B42"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3A6CEB9D"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7F97AA97"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187,990,263</w:t>
            </w:r>
          </w:p>
        </w:tc>
      </w:tr>
      <w:tr w:rsidR="00663FC4" w:rsidRPr="00FB0494" w14:paraId="42C044EE" w14:textId="77777777" w:rsidTr="001D4C9D">
        <w:tc>
          <w:tcPr>
            <w:tcW w:w="3150" w:type="dxa"/>
            <w:vAlign w:val="bottom"/>
          </w:tcPr>
          <w:p w14:paraId="3EA51AF3"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5F07C134"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(25,492)</w:t>
            </w:r>
          </w:p>
        </w:tc>
        <w:tc>
          <w:tcPr>
            <w:tcW w:w="1223" w:type="dxa"/>
            <w:tcBorders>
              <w:top w:val="nil"/>
              <w:left w:val="nil"/>
              <w:bottom w:val="nil"/>
              <w:right w:val="nil"/>
            </w:tcBorders>
            <w:vAlign w:val="bottom"/>
          </w:tcPr>
          <w:p w14:paraId="478BDB6E"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B6DE83F"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2739833"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7A291CD"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(25,492)</w:t>
            </w:r>
          </w:p>
        </w:tc>
      </w:tr>
      <w:tr w:rsidR="00663FC4" w:rsidRPr="00FB0494" w14:paraId="1CD99813" w14:textId="77777777" w:rsidTr="001D4C9D">
        <w:tc>
          <w:tcPr>
            <w:tcW w:w="3150" w:type="dxa"/>
            <w:vAlign w:val="bottom"/>
          </w:tcPr>
          <w:p w14:paraId="65214808"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48D5587C"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187,964,771</w:t>
            </w:r>
          </w:p>
        </w:tc>
        <w:tc>
          <w:tcPr>
            <w:tcW w:w="1223" w:type="dxa"/>
            <w:tcBorders>
              <w:top w:val="nil"/>
              <w:left w:val="nil"/>
              <w:bottom w:val="nil"/>
              <w:right w:val="nil"/>
            </w:tcBorders>
            <w:vAlign w:val="bottom"/>
          </w:tcPr>
          <w:p w14:paraId="3BB0775F"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7BE047AF"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662AEC0C"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7AE82B8"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187,964,771</w:t>
            </w:r>
          </w:p>
        </w:tc>
      </w:tr>
      <w:tr w:rsidR="00663FC4" w:rsidRPr="00FB0494" w14:paraId="17167309" w14:textId="77777777" w:rsidTr="001D4C9D">
        <w:tc>
          <w:tcPr>
            <w:tcW w:w="3150" w:type="dxa"/>
            <w:vAlign w:val="bottom"/>
          </w:tcPr>
          <w:p w14:paraId="62ABD276"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tcBorders>
              <w:top w:val="nil"/>
              <w:left w:val="nil"/>
              <w:bottom w:val="nil"/>
              <w:right w:val="nil"/>
            </w:tcBorders>
            <w:vAlign w:val="bottom"/>
          </w:tcPr>
          <w:p w14:paraId="74B5F698"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03C21D7C"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48F1BFB1"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7D53B221"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0EE58B1C"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663FC4" w:rsidRPr="00FB0494" w14:paraId="4AE0A405" w14:textId="77777777" w:rsidTr="001D4C9D">
        <w:tc>
          <w:tcPr>
            <w:tcW w:w="3150" w:type="dxa"/>
            <w:vAlign w:val="bottom"/>
          </w:tcPr>
          <w:p w14:paraId="5347ED25"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b/>
                <w:bCs/>
                <w:kern w:val="28"/>
                <w:sz w:val="15"/>
                <w:szCs w:val="15"/>
              </w:rPr>
              <w:t>Accrued investment income</w:t>
            </w:r>
          </w:p>
        </w:tc>
        <w:tc>
          <w:tcPr>
            <w:tcW w:w="1222" w:type="dxa"/>
            <w:tcBorders>
              <w:top w:val="nil"/>
              <w:left w:val="nil"/>
              <w:bottom w:val="nil"/>
              <w:right w:val="nil"/>
            </w:tcBorders>
            <w:vAlign w:val="bottom"/>
          </w:tcPr>
          <w:p w14:paraId="09618C39"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7E4D09C5"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6C7CCB11"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0A8738CD"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009ABA10"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663FC4" w:rsidRPr="00FB0494" w14:paraId="266787B3" w14:textId="77777777" w:rsidTr="001D4C9D">
        <w:tc>
          <w:tcPr>
            <w:tcW w:w="3150" w:type="dxa"/>
            <w:vAlign w:val="bottom"/>
          </w:tcPr>
          <w:p w14:paraId="2701341A"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7438980B"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8,013,397</w:t>
            </w:r>
          </w:p>
        </w:tc>
        <w:tc>
          <w:tcPr>
            <w:tcW w:w="1223" w:type="dxa"/>
            <w:tcBorders>
              <w:top w:val="nil"/>
              <w:left w:val="nil"/>
              <w:bottom w:val="nil"/>
              <w:right w:val="nil"/>
            </w:tcBorders>
            <w:vAlign w:val="bottom"/>
          </w:tcPr>
          <w:p w14:paraId="3A2DCC97"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A0E9A98"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6D4D759C"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FA5CAF2"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8,013,397</w:t>
            </w:r>
          </w:p>
        </w:tc>
      </w:tr>
      <w:tr w:rsidR="00663FC4" w:rsidRPr="00FB0494" w14:paraId="5578A874" w14:textId="77777777" w:rsidTr="001D4C9D">
        <w:tc>
          <w:tcPr>
            <w:tcW w:w="3150" w:type="dxa"/>
            <w:vAlign w:val="bottom"/>
          </w:tcPr>
          <w:p w14:paraId="6CCD9313"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FB0494">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259030D2"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(7,262)</w:t>
            </w:r>
          </w:p>
        </w:tc>
        <w:tc>
          <w:tcPr>
            <w:tcW w:w="1223" w:type="dxa"/>
            <w:tcBorders>
              <w:top w:val="nil"/>
              <w:left w:val="nil"/>
              <w:bottom w:val="nil"/>
              <w:right w:val="nil"/>
            </w:tcBorders>
            <w:vAlign w:val="bottom"/>
          </w:tcPr>
          <w:p w14:paraId="27ADB7F1"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E764F3F"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BCB14A8"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8E432AC"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(7,262)</w:t>
            </w:r>
          </w:p>
        </w:tc>
      </w:tr>
      <w:tr w:rsidR="00663FC4" w:rsidRPr="00FB0494" w14:paraId="101B120D" w14:textId="77777777" w:rsidTr="001D4C9D">
        <w:tc>
          <w:tcPr>
            <w:tcW w:w="3150" w:type="dxa"/>
            <w:vAlign w:val="bottom"/>
          </w:tcPr>
          <w:p w14:paraId="10E35E48"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7DA4B875"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8,006,135</w:t>
            </w:r>
          </w:p>
        </w:tc>
        <w:tc>
          <w:tcPr>
            <w:tcW w:w="1223" w:type="dxa"/>
            <w:tcBorders>
              <w:top w:val="nil"/>
              <w:left w:val="nil"/>
              <w:bottom w:val="nil"/>
              <w:right w:val="nil"/>
            </w:tcBorders>
            <w:vAlign w:val="bottom"/>
          </w:tcPr>
          <w:p w14:paraId="33456B92"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93C9EAD"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75A01621"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97DF48A"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8,006,135</w:t>
            </w:r>
          </w:p>
        </w:tc>
      </w:tr>
      <w:tr w:rsidR="00663FC4" w:rsidRPr="00FB0494" w14:paraId="7FADBFCE" w14:textId="77777777" w:rsidTr="001D4C9D">
        <w:tc>
          <w:tcPr>
            <w:tcW w:w="3150" w:type="dxa"/>
            <w:vAlign w:val="bottom"/>
          </w:tcPr>
          <w:p w14:paraId="79902DDF"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2B3CCA36"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6263961"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3742E2F"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B1C82C9"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FD23E53"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663FC4" w:rsidRPr="00FB0494" w14:paraId="7E2B4BF2" w14:textId="77777777" w:rsidTr="001D4C9D">
        <w:tc>
          <w:tcPr>
            <w:tcW w:w="3150" w:type="dxa"/>
            <w:vAlign w:val="bottom"/>
          </w:tcPr>
          <w:p w14:paraId="47A430E1"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FB0494">
              <w:rPr>
                <w:rFonts w:ascii="Arial" w:eastAsia="Cordia New" w:hAnsi="Arial" w:cs="Arial"/>
                <w:b/>
                <w:bCs/>
                <w:kern w:val="28"/>
                <w:sz w:val="15"/>
                <w:szCs w:val="15"/>
              </w:rPr>
              <w:t>Available-for-sale investments measured at FVOCI</w:t>
            </w:r>
          </w:p>
        </w:tc>
        <w:tc>
          <w:tcPr>
            <w:tcW w:w="1222" w:type="dxa"/>
            <w:vAlign w:val="bottom"/>
          </w:tcPr>
          <w:p w14:paraId="00F40913"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D0CCF82"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F816B25"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2F84346"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939818A"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663FC4" w:rsidRPr="00FB0494" w14:paraId="0CBADBA0" w14:textId="77777777" w:rsidTr="001D4C9D">
        <w:tc>
          <w:tcPr>
            <w:tcW w:w="3150" w:type="dxa"/>
            <w:vAlign w:val="bottom"/>
          </w:tcPr>
          <w:p w14:paraId="5E0D7851" w14:textId="77777777" w:rsidR="00663FC4" w:rsidRPr="00FB0494" w:rsidRDefault="00663FC4" w:rsidP="001D4C9D">
            <w:pPr>
              <w:overflowPunct/>
              <w:autoSpaceDE/>
              <w:autoSpaceDN/>
              <w:adjustRightInd/>
              <w:spacing w:line="25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Investment grade</w:t>
            </w:r>
          </w:p>
        </w:tc>
        <w:tc>
          <w:tcPr>
            <w:tcW w:w="1222" w:type="dxa"/>
            <w:vAlign w:val="bottom"/>
          </w:tcPr>
          <w:p w14:paraId="45CD9E42"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2,013,077,332</w:t>
            </w:r>
          </w:p>
        </w:tc>
        <w:tc>
          <w:tcPr>
            <w:tcW w:w="1223" w:type="dxa"/>
            <w:vAlign w:val="bottom"/>
          </w:tcPr>
          <w:p w14:paraId="7C3D13DA"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vAlign w:val="bottom"/>
          </w:tcPr>
          <w:p w14:paraId="4E2F9625"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vAlign w:val="bottom"/>
          </w:tcPr>
          <w:p w14:paraId="129FDE57"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vAlign w:val="bottom"/>
          </w:tcPr>
          <w:p w14:paraId="1A215B5E"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2,013,077,332</w:t>
            </w:r>
          </w:p>
        </w:tc>
      </w:tr>
      <w:tr w:rsidR="00663FC4" w:rsidRPr="00FB0494" w14:paraId="3F312EF9" w14:textId="77777777" w:rsidTr="001D4C9D">
        <w:tc>
          <w:tcPr>
            <w:tcW w:w="3150" w:type="dxa"/>
            <w:vAlign w:val="bottom"/>
          </w:tcPr>
          <w:p w14:paraId="77883E9F" w14:textId="77777777" w:rsidR="00663FC4" w:rsidRPr="00FB0494" w:rsidRDefault="00663FC4" w:rsidP="001D4C9D">
            <w:pPr>
              <w:overflowPunct/>
              <w:autoSpaceDE/>
              <w:autoSpaceDN/>
              <w:adjustRightInd/>
              <w:spacing w:line="250" w:lineRule="exact"/>
              <w:ind w:left="243" w:hanging="180"/>
              <w:textAlignment w:val="auto"/>
              <w:rPr>
                <w:rFonts w:ascii="Arial" w:eastAsia="Cordia New" w:hAnsi="Arial" w:cs="Arial"/>
                <w:b/>
                <w:bCs/>
                <w:kern w:val="28"/>
                <w:sz w:val="15"/>
                <w:szCs w:val="15"/>
                <w:cs/>
              </w:rPr>
            </w:pPr>
            <w:r w:rsidRPr="00FB0494">
              <w:rPr>
                <w:rFonts w:ascii="Arial" w:eastAsia="Cordia New" w:hAnsi="Arial" w:cs="Arial"/>
                <w:b/>
                <w:bCs/>
                <w:kern w:val="28"/>
                <w:sz w:val="15"/>
                <w:szCs w:val="15"/>
              </w:rPr>
              <w:t>Total fair value</w:t>
            </w:r>
          </w:p>
        </w:tc>
        <w:tc>
          <w:tcPr>
            <w:tcW w:w="1222" w:type="dxa"/>
            <w:vAlign w:val="bottom"/>
          </w:tcPr>
          <w:p w14:paraId="40D74E20"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2,013,077,332</w:t>
            </w:r>
          </w:p>
        </w:tc>
        <w:tc>
          <w:tcPr>
            <w:tcW w:w="1223" w:type="dxa"/>
            <w:vAlign w:val="bottom"/>
          </w:tcPr>
          <w:p w14:paraId="1EDCFEEA"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vAlign w:val="bottom"/>
          </w:tcPr>
          <w:p w14:paraId="1F2C0FF5"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vAlign w:val="bottom"/>
          </w:tcPr>
          <w:p w14:paraId="786CDF46"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vAlign w:val="bottom"/>
          </w:tcPr>
          <w:p w14:paraId="03BE8641"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2,013,077,332</w:t>
            </w:r>
          </w:p>
        </w:tc>
      </w:tr>
      <w:tr w:rsidR="00663FC4" w:rsidRPr="00FB0494" w14:paraId="150B06FE" w14:textId="77777777" w:rsidTr="001D4C9D">
        <w:tc>
          <w:tcPr>
            <w:tcW w:w="3150" w:type="dxa"/>
            <w:vAlign w:val="bottom"/>
          </w:tcPr>
          <w:p w14:paraId="5CE3EB9C" w14:textId="77777777" w:rsidR="00663FC4" w:rsidRPr="00FB0494" w:rsidRDefault="00663FC4" w:rsidP="001D4C9D">
            <w:pPr>
              <w:overflowPunct/>
              <w:autoSpaceDE/>
              <w:autoSpaceDN/>
              <w:adjustRightInd/>
              <w:spacing w:line="250" w:lineRule="exact"/>
              <w:ind w:left="243" w:hanging="180"/>
              <w:textAlignment w:val="auto"/>
              <w:rPr>
                <w:rFonts w:ascii="Arial" w:eastAsia="Cordia New" w:hAnsi="Arial" w:cs="Arial"/>
                <w:kern w:val="28"/>
                <w:sz w:val="15"/>
                <w:szCs w:val="15"/>
                <w:cs/>
              </w:rPr>
            </w:pPr>
            <w:r w:rsidRPr="00FB0494">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2ED2A1C1"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(669,780)</w:t>
            </w:r>
          </w:p>
        </w:tc>
        <w:tc>
          <w:tcPr>
            <w:tcW w:w="1223" w:type="dxa"/>
            <w:tcBorders>
              <w:top w:val="nil"/>
              <w:left w:val="nil"/>
              <w:bottom w:val="nil"/>
              <w:right w:val="nil"/>
            </w:tcBorders>
            <w:vAlign w:val="bottom"/>
          </w:tcPr>
          <w:p w14:paraId="61943A09"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E834BB5"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DFC0976"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903E23D"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(669,780)</w:t>
            </w:r>
          </w:p>
        </w:tc>
      </w:tr>
      <w:tr w:rsidR="00663FC4" w:rsidRPr="00FB0494" w14:paraId="715ACFDC" w14:textId="77777777" w:rsidTr="001D4C9D">
        <w:tc>
          <w:tcPr>
            <w:tcW w:w="3150" w:type="dxa"/>
            <w:vAlign w:val="bottom"/>
          </w:tcPr>
          <w:p w14:paraId="63180707" w14:textId="77777777" w:rsidR="00663FC4" w:rsidRPr="00FB0494" w:rsidRDefault="00663FC4" w:rsidP="001D4C9D">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14:paraId="2BD27FB2"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5799592"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46BEDEF"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B93D93F"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201FD30"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663FC4" w:rsidRPr="00FB0494" w14:paraId="3A85EE9B" w14:textId="77777777" w:rsidTr="001D4C9D">
        <w:tc>
          <w:tcPr>
            <w:tcW w:w="3150" w:type="dxa"/>
            <w:vAlign w:val="bottom"/>
          </w:tcPr>
          <w:p w14:paraId="43E51851" w14:textId="77777777" w:rsidR="00663FC4" w:rsidRPr="00FB0494" w:rsidRDefault="00663FC4" w:rsidP="001D4C9D">
            <w:pPr>
              <w:overflowPunct/>
              <w:autoSpaceDE/>
              <w:autoSpaceDN/>
              <w:adjustRightInd/>
              <w:spacing w:line="250" w:lineRule="exact"/>
              <w:ind w:left="245" w:right="-115" w:hanging="187"/>
              <w:textAlignment w:val="auto"/>
              <w:rPr>
                <w:rFonts w:ascii="Arial" w:eastAsia="Cordia New" w:hAnsi="Arial" w:cs="Arial"/>
                <w:b/>
                <w:bCs/>
                <w:kern w:val="28"/>
                <w:sz w:val="15"/>
                <w:szCs w:val="15"/>
                <w:cs/>
              </w:rPr>
            </w:pPr>
            <w:r w:rsidRPr="00FB0494">
              <w:rPr>
                <w:rFonts w:ascii="Arial" w:eastAsia="Cordia New" w:hAnsi="Arial" w:cs="Arial"/>
                <w:b/>
                <w:bCs/>
                <w:kern w:val="28"/>
                <w:sz w:val="15"/>
                <w:szCs w:val="15"/>
              </w:rPr>
              <w:t xml:space="preserve">Held-to-maturity investments measured at </w:t>
            </w:r>
            <w:proofErr w:type="spellStart"/>
            <w:r w:rsidRPr="00FB0494">
              <w:rPr>
                <w:rFonts w:ascii="Arial" w:eastAsia="Cordia New" w:hAnsi="Arial" w:cs="Arial"/>
                <w:b/>
                <w:bCs/>
                <w:kern w:val="28"/>
                <w:sz w:val="15"/>
                <w:szCs w:val="15"/>
              </w:rPr>
              <w:t>amortised</w:t>
            </w:r>
            <w:proofErr w:type="spellEnd"/>
            <w:r w:rsidRPr="00FB0494">
              <w:rPr>
                <w:rFonts w:ascii="Arial" w:eastAsia="Cordia New" w:hAnsi="Arial" w:cs="Arial"/>
                <w:b/>
                <w:bCs/>
                <w:kern w:val="28"/>
                <w:sz w:val="15"/>
                <w:szCs w:val="15"/>
              </w:rPr>
              <w:t xml:space="preserve"> cost</w:t>
            </w:r>
          </w:p>
        </w:tc>
        <w:tc>
          <w:tcPr>
            <w:tcW w:w="1222" w:type="dxa"/>
            <w:vAlign w:val="bottom"/>
          </w:tcPr>
          <w:p w14:paraId="46E2BCC2"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3703672"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2E57056"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7133A35"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7ACC81D"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663FC4" w:rsidRPr="00FB0494" w14:paraId="0778AC75" w14:textId="77777777" w:rsidTr="001D4C9D">
        <w:tc>
          <w:tcPr>
            <w:tcW w:w="3150" w:type="dxa"/>
            <w:vAlign w:val="bottom"/>
          </w:tcPr>
          <w:p w14:paraId="3F1F83B4" w14:textId="77777777" w:rsidR="00663FC4" w:rsidRPr="00FB0494" w:rsidRDefault="00663FC4" w:rsidP="001D4C9D">
            <w:pPr>
              <w:overflowPunct/>
              <w:autoSpaceDE/>
              <w:autoSpaceDN/>
              <w:adjustRightInd/>
              <w:spacing w:line="25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370C7099"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550,936,557</w:t>
            </w:r>
          </w:p>
        </w:tc>
        <w:tc>
          <w:tcPr>
            <w:tcW w:w="1223" w:type="dxa"/>
            <w:tcBorders>
              <w:top w:val="nil"/>
              <w:left w:val="nil"/>
              <w:bottom w:val="nil"/>
              <w:right w:val="nil"/>
            </w:tcBorders>
            <w:vAlign w:val="bottom"/>
          </w:tcPr>
          <w:p w14:paraId="7348801C"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3F67ACE8"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7610824"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308207F9"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550,936,557</w:t>
            </w:r>
          </w:p>
        </w:tc>
      </w:tr>
      <w:tr w:rsidR="00663FC4" w:rsidRPr="00FB0494" w14:paraId="6F8FCBB6" w14:textId="77777777" w:rsidTr="001D4C9D">
        <w:tc>
          <w:tcPr>
            <w:tcW w:w="3150" w:type="dxa"/>
            <w:vAlign w:val="bottom"/>
          </w:tcPr>
          <w:p w14:paraId="3B7CC58B"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3CB33273"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(78,926)</w:t>
            </w:r>
          </w:p>
        </w:tc>
        <w:tc>
          <w:tcPr>
            <w:tcW w:w="1223" w:type="dxa"/>
            <w:tcBorders>
              <w:top w:val="nil"/>
              <w:left w:val="nil"/>
              <w:bottom w:val="nil"/>
              <w:right w:val="nil"/>
            </w:tcBorders>
            <w:vAlign w:val="bottom"/>
          </w:tcPr>
          <w:p w14:paraId="41A32E29"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C2EA034"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3C4C568"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7ED5EA70"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(78,926)</w:t>
            </w:r>
          </w:p>
        </w:tc>
      </w:tr>
      <w:tr w:rsidR="00663FC4" w:rsidRPr="00FB0494" w14:paraId="553816B8" w14:textId="77777777" w:rsidTr="001D4C9D">
        <w:tc>
          <w:tcPr>
            <w:tcW w:w="3150" w:type="dxa"/>
            <w:vAlign w:val="bottom"/>
          </w:tcPr>
          <w:p w14:paraId="7A86FD39"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27AD7A81"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550,857,631</w:t>
            </w:r>
          </w:p>
        </w:tc>
        <w:tc>
          <w:tcPr>
            <w:tcW w:w="1223" w:type="dxa"/>
            <w:tcBorders>
              <w:top w:val="nil"/>
              <w:left w:val="nil"/>
              <w:bottom w:val="nil"/>
              <w:right w:val="nil"/>
            </w:tcBorders>
            <w:vAlign w:val="bottom"/>
          </w:tcPr>
          <w:p w14:paraId="45417803"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7BA5DA10"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4AB82E3"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62C907AB"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550,857,631</w:t>
            </w:r>
          </w:p>
        </w:tc>
      </w:tr>
      <w:tr w:rsidR="00663FC4" w:rsidRPr="00FB0494" w14:paraId="7F93965C" w14:textId="77777777" w:rsidTr="001D4C9D">
        <w:tc>
          <w:tcPr>
            <w:tcW w:w="3150" w:type="dxa"/>
            <w:vAlign w:val="bottom"/>
          </w:tcPr>
          <w:p w14:paraId="63CC6463"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3334181C"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08DC475"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9B6B7FD"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1BD2593"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05748E1"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663FC4" w:rsidRPr="00FB0494" w14:paraId="1D243919" w14:textId="77777777" w:rsidTr="001D4C9D">
        <w:trPr>
          <w:trHeight w:val="80"/>
        </w:trPr>
        <w:tc>
          <w:tcPr>
            <w:tcW w:w="3150" w:type="dxa"/>
            <w:vAlign w:val="bottom"/>
          </w:tcPr>
          <w:p w14:paraId="5BFC3138"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FB0494">
              <w:rPr>
                <w:rFonts w:ascii="Arial" w:eastAsia="Cordia New" w:hAnsi="Arial" w:cs="Arial"/>
                <w:b/>
                <w:bCs/>
                <w:kern w:val="28"/>
                <w:sz w:val="15"/>
                <w:szCs w:val="15"/>
              </w:rPr>
              <w:t>Loans and interest receivables</w:t>
            </w:r>
          </w:p>
        </w:tc>
        <w:tc>
          <w:tcPr>
            <w:tcW w:w="1222" w:type="dxa"/>
            <w:vAlign w:val="bottom"/>
          </w:tcPr>
          <w:p w14:paraId="74F91D76"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13EC3C32"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8CDF53F"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0465CBC"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66072E2"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663FC4" w:rsidRPr="00FB0494" w14:paraId="0FCC0E6B" w14:textId="77777777" w:rsidTr="001D4C9D">
        <w:trPr>
          <w:trHeight w:val="80"/>
        </w:trPr>
        <w:tc>
          <w:tcPr>
            <w:tcW w:w="3150" w:type="dxa"/>
            <w:vAlign w:val="bottom"/>
          </w:tcPr>
          <w:p w14:paraId="11AF2444" w14:textId="77777777" w:rsidR="00663FC4" w:rsidRPr="00FB0494" w:rsidRDefault="00663FC4" w:rsidP="001D4C9D">
            <w:pPr>
              <w:overflowPunct/>
              <w:autoSpaceDE/>
              <w:autoSpaceDN/>
              <w:adjustRightInd/>
              <w:spacing w:line="25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Not yet due</w:t>
            </w:r>
          </w:p>
        </w:tc>
        <w:tc>
          <w:tcPr>
            <w:tcW w:w="1222" w:type="dxa"/>
            <w:tcBorders>
              <w:top w:val="nil"/>
              <w:left w:val="nil"/>
              <w:bottom w:val="nil"/>
              <w:right w:val="nil"/>
            </w:tcBorders>
            <w:vAlign w:val="bottom"/>
          </w:tcPr>
          <w:p w14:paraId="070EF051"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491,492</w:t>
            </w:r>
          </w:p>
        </w:tc>
        <w:tc>
          <w:tcPr>
            <w:tcW w:w="1223" w:type="dxa"/>
            <w:tcBorders>
              <w:top w:val="nil"/>
              <w:left w:val="nil"/>
              <w:bottom w:val="nil"/>
              <w:right w:val="nil"/>
            </w:tcBorders>
            <w:vAlign w:val="bottom"/>
          </w:tcPr>
          <w:p w14:paraId="6325FBF6"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33FF079"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6F91F36"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E2F1883"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491,492</w:t>
            </w:r>
          </w:p>
        </w:tc>
      </w:tr>
      <w:tr w:rsidR="00663FC4" w:rsidRPr="00FB0494" w14:paraId="264FA76B" w14:textId="77777777" w:rsidTr="001D4C9D">
        <w:trPr>
          <w:trHeight w:val="80"/>
        </w:trPr>
        <w:tc>
          <w:tcPr>
            <w:tcW w:w="3150" w:type="dxa"/>
            <w:vAlign w:val="bottom"/>
          </w:tcPr>
          <w:p w14:paraId="2251D486"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3852CE41"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BBF6895"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91BF538"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09B3E10"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7EA8A1AF"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r>
      <w:tr w:rsidR="00663FC4" w:rsidRPr="00FB0494" w14:paraId="34FD9BCE" w14:textId="77777777" w:rsidTr="001D4C9D">
        <w:trPr>
          <w:trHeight w:val="80"/>
        </w:trPr>
        <w:tc>
          <w:tcPr>
            <w:tcW w:w="3150" w:type="dxa"/>
            <w:vAlign w:val="bottom"/>
          </w:tcPr>
          <w:p w14:paraId="58D67CA0"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3777EE47"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491,492</w:t>
            </w:r>
          </w:p>
        </w:tc>
        <w:tc>
          <w:tcPr>
            <w:tcW w:w="1223" w:type="dxa"/>
            <w:tcBorders>
              <w:top w:val="nil"/>
              <w:left w:val="nil"/>
              <w:bottom w:val="nil"/>
              <w:right w:val="nil"/>
            </w:tcBorders>
            <w:vAlign w:val="bottom"/>
          </w:tcPr>
          <w:p w14:paraId="0EFCDFB4"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61EC1ED"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35026A27"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38AF37D4"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491,492</w:t>
            </w:r>
          </w:p>
        </w:tc>
      </w:tr>
      <w:tr w:rsidR="00663FC4" w:rsidRPr="00FB0494" w14:paraId="0E8C184E" w14:textId="77777777" w:rsidTr="001D4C9D">
        <w:trPr>
          <w:trHeight w:val="80"/>
        </w:trPr>
        <w:tc>
          <w:tcPr>
            <w:tcW w:w="3150" w:type="dxa"/>
            <w:vAlign w:val="bottom"/>
          </w:tcPr>
          <w:p w14:paraId="004EF4DF"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7014C9FA"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8957A26"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97BF578"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384EB7D"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D4AEDA9"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663FC4" w:rsidRPr="00FB0494" w14:paraId="52956277" w14:textId="77777777" w:rsidTr="001D4C9D">
        <w:trPr>
          <w:trHeight w:val="88"/>
        </w:trPr>
        <w:tc>
          <w:tcPr>
            <w:tcW w:w="3150" w:type="dxa"/>
            <w:vAlign w:val="bottom"/>
          </w:tcPr>
          <w:p w14:paraId="2F8D2CBF"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FB0494">
              <w:rPr>
                <w:rFonts w:ascii="Arial" w:eastAsia="Cordia New" w:hAnsi="Arial" w:cs="Arial"/>
                <w:b/>
                <w:bCs/>
                <w:kern w:val="28"/>
                <w:sz w:val="15"/>
                <w:szCs w:val="15"/>
              </w:rPr>
              <w:t>Other assets - Brokers receivables</w:t>
            </w:r>
          </w:p>
        </w:tc>
        <w:tc>
          <w:tcPr>
            <w:tcW w:w="1222" w:type="dxa"/>
            <w:vAlign w:val="bottom"/>
          </w:tcPr>
          <w:p w14:paraId="55FA6F01"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03816E7B"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1778147E"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74B6D4E7"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2512856D"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r>
      <w:tr w:rsidR="00663FC4" w:rsidRPr="00FB0494" w14:paraId="2258155B" w14:textId="77777777" w:rsidTr="001D4C9D">
        <w:trPr>
          <w:trHeight w:val="80"/>
        </w:trPr>
        <w:tc>
          <w:tcPr>
            <w:tcW w:w="3150" w:type="dxa"/>
            <w:vAlign w:val="bottom"/>
          </w:tcPr>
          <w:p w14:paraId="47EF4E17" w14:textId="77777777" w:rsidR="00663FC4" w:rsidRPr="00FB0494" w:rsidRDefault="00663FC4" w:rsidP="001D4C9D">
            <w:pPr>
              <w:overflowPunct/>
              <w:autoSpaceDE/>
              <w:autoSpaceDN/>
              <w:adjustRightInd/>
              <w:spacing w:line="25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Overdue</w:t>
            </w:r>
          </w:p>
        </w:tc>
        <w:tc>
          <w:tcPr>
            <w:tcW w:w="1222" w:type="dxa"/>
            <w:tcBorders>
              <w:top w:val="nil"/>
              <w:left w:val="nil"/>
              <w:bottom w:val="nil"/>
              <w:right w:val="nil"/>
            </w:tcBorders>
            <w:vAlign w:val="bottom"/>
          </w:tcPr>
          <w:p w14:paraId="4293A08C"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3482ECAF"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DBEB68A"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386D921E"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37,619,225</w:t>
            </w:r>
          </w:p>
        </w:tc>
        <w:tc>
          <w:tcPr>
            <w:tcW w:w="1223" w:type="dxa"/>
            <w:tcBorders>
              <w:top w:val="nil"/>
              <w:left w:val="nil"/>
              <w:bottom w:val="nil"/>
              <w:right w:val="nil"/>
            </w:tcBorders>
            <w:vAlign w:val="bottom"/>
          </w:tcPr>
          <w:p w14:paraId="5E8B5566" w14:textId="77777777" w:rsidR="00663FC4" w:rsidRPr="00FB0494" w:rsidRDefault="00663FC4" w:rsidP="001D4C9D">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37,619,225</w:t>
            </w:r>
          </w:p>
        </w:tc>
      </w:tr>
      <w:tr w:rsidR="00663FC4" w:rsidRPr="00FB0494" w14:paraId="4520A45A" w14:textId="77777777" w:rsidTr="001D4C9D">
        <w:trPr>
          <w:trHeight w:val="80"/>
        </w:trPr>
        <w:tc>
          <w:tcPr>
            <w:tcW w:w="3150" w:type="dxa"/>
            <w:vAlign w:val="bottom"/>
          </w:tcPr>
          <w:p w14:paraId="2837FBBB"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06C10D34"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37243651"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344A4A3"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7B6CA135"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1715D9A" w14:textId="77777777" w:rsidR="00663FC4" w:rsidRPr="00FB0494" w:rsidRDefault="00663FC4" w:rsidP="001D4C9D">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r>
      <w:tr w:rsidR="00663FC4" w:rsidRPr="00FB0494" w14:paraId="127707D0" w14:textId="77777777" w:rsidTr="001D4C9D">
        <w:trPr>
          <w:trHeight w:val="80"/>
        </w:trPr>
        <w:tc>
          <w:tcPr>
            <w:tcW w:w="3150" w:type="dxa"/>
            <w:vAlign w:val="bottom"/>
          </w:tcPr>
          <w:p w14:paraId="104DEE82" w14:textId="77777777" w:rsidR="00663FC4" w:rsidRPr="00FB0494" w:rsidRDefault="00663FC4" w:rsidP="001D4C9D">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18C3B497"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6F3C3A6"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70A57305"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63A7E1B"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37,619,225</w:t>
            </w:r>
          </w:p>
        </w:tc>
        <w:tc>
          <w:tcPr>
            <w:tcW w:w="1223" w:type="dxa"/>
            <w:tcBorders>
              <w:top w:val="nil"/>
              <w:left w:val="nil"/>
              <w:bottom w:val="nil"/>
              <w:right w:val="nil"/>
            </w:tcBorders>
            <w:vAlign w:val="bottom"/>
          </w:tcPr>
          <w:p w14:paraId="5D048BE0" w14:textId="77777777" w:rsidR="00663FC4" w:rsidRPr="00FB0494" w:rsidRDefault="00663FC4" w:rsidP="001D4C9D">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FB0494">
              <w:rPr>
                <w:rFonts w:ascii="Arial" w:hAnsi="Arial" w:cs="Arial"/>
                <w:kern w:val="28"/>
                <w:sz w:val="15"/>
                <w:szCs w:val="15"/>
              </w:rPr>
              <w:t>37,619,225</w:t>
            </w:r>
          </w:p>
        </w:tc>
      </w:tr>
    </w:tbl>
    <w:p w14:paraId="7B737E91" w14:textId="77777777" w:rsidR="00663FC4" w:rsidRPr="00FB0494" w:rsidRDefault="00663FC4">
      <w:pPr>
        <w:overflowPunct/>
        <w:autoSpaceDE/>
        <w:autoSpaceDN/>
        <w:adjustRightInd/>
        <w:textAlignment w:val="auto"/>
        <w:rPr>
          <w:rFonts w:ascii="Arial" w:hAnsi="Arial" w:cs="Arial"/>
        </w:rPr>
      </w:pPr>
      <w:r w:rsidRPr="00FB0494">
        <w:rPr>
          <w:rFonts w:ascii="Arial" w:hAnsi="Arial" w:cs="Arial"/>
        </w:rPr>
        <w:br w:type="page"/>
      </w:r>
    </w:p>
    <w:p w14:paraId="18CB6FDF" w14:textId="7BA3B19D" w:rsidR="004C3361" w:rsidRPr="00FB0494" w:rsidRDefault="004C3361" w:rsidP="004C3361">
      <w:pPr>
        <w:pStyle w:val="PlainText"/>
        <w:tabs>
          <w:tab w:val="left" w:pos="1440"/>
        </w:tabs>
        <w:spacing w:before="120" w:after="120" w:line="360" w:lineRule="exact"/>
        <w:ind w:left="1080" w:right="-101"/>
        <w:jc w:val="thaiDistribute"/>
        <w:rPr>
          <w:rFonts w:ascii="Arial" w:hAnsi="Arial" w:cs="Arial"/>
          <w:color w:val="000000"/>
          <w:sz w:val="22"/>
          <w:szCs w:val="22"/>
          <w:lang w:val="en-US" w:eastAsia="en-US"/>
        </w:rPr>
      </w:pPr>
      <w:r w:rsidRPr="00FB0494">
        <w:rPr>
          <w:rFonts w:ascii="Arial" w:hAnsi="Arial" w:cs="Arial"/>
          <w:color w:val="000000"/>
          <w:sz w:val="22"/>
          <w:szCs w:val="22"/>
          <w:lang w:val="en-US" w:eastAsia="en-US"/>
        </w:rPr>
        <w:lastRenderedPageBreak/>
        <w:t>The table below shows the significant movement in the allowance for expected credit loss for the year</w:t>
      </w:r>
      <w:r w:rsidR="0070188B">
        <w:rPr>
          <w:rFonts w:ascii="Arial" w:hAnsi="Arial" w:cs="Arial"/>
          <w:color w:val="000000"/>
          <w:sz w:val="22"/>
          <w:szCs w:val="22"/>
          <w:lang w:val="en-US" w:eastAsia="en-US"/>
        </w:rPr>
        <w:t>s</w:t>
      </w:r>
      <w:r w:rsidRPr="00FB0494">
        <w:rPr>
          <w:rFonts w:ascii="Arial" w:hAnsi="Arial" w:cs="Arial"/>
          <w:color w:val="000000"/>
          <w:sz w:val="22"/>
          <w:szCs w:val="22"/>
          <w:lang w:val="en-US" w:eastAsia="en-US"/>
        </w:rPr>
        <w:t xml:space="preserve"> ended 31 December 2024 and 2023 are as follow.</w:t>
      </w: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4C3361" w:rsidRPr="00FB0494" w14:paraId="5031F55A" w14:textId="77777777" w:rsidTr="00ED5388">
        <w:trPr>
          <w:tblHeader/>
        </w:trPr>
        <w:tc>
          <w:tcPr>
            <w:tcW w:w="9264" w:type="dxa"/>
            <w:gridSpan w:val="6"/>
            <w:vAlign w:val="bottom"/>
          </w:tcPr>
          <w:p w14:paraId="4F8F86C4" w14:textId="77777777" w:rsidR="004C3361" w:rsidRPr="00FB0494" w:rsidRDefault="004C3361" w:rsidP="004C3361">
            <w:pPr>
              <w:overflowPunct/>
              <w:autoSpaceDE/>
              <w:autoSpaceDN/>
              <w:adjustRightInd/>
              <w:spacing w:line="300" w:lineRule="exact"/>
              <w:jc w:val="right"/>
              <w:textAlignment w:val="auto"/>
              <w:rPr>
                <w:rFonts w:ascii="Arial" w:eastAsia="Cordia New" w:hAnsi="Arial" w:cs="Arial"/>
                <w:kern w:val="28"/>
                <w:sz w:val="15"/>
                <w:szCs w:val="15"/>
              </w:rPr>
            </w:pPr>
            <w:r w:rsidRPr="00FB0494">
              <w:rPr>
                <w:rFonts w:ascii="Arial" w:eastAsia="Cordia New" w:hAnsi="Arial" w:cs="Arial"/>
                <w:kern w:val="28"/>
                <w:sz w:val="15"/>
                <w:szCs w:val="15"/>
              </w:rPr>
              <w:t xml:space="preserve"> (Unit: Baht)</w:t>
            </w:r>
          </w:p>
        </w:tc>
      </w:tr>
      <w:tr w:rsidR="004C3361" w:rsidRPr="00FB0494" w14:paraId="4BA82D8B" w14:textId="77777777" w:rsidTr="00ED5388">
        <w:trPr>
          <w:tblHeader/>
        </w:trPr>
        <w:tc>
          <w:tcPr>
            <w:tcW w:w="3150" w:type="dxa"/>
            <w:vAlign w:val="bottom"/>
          </w:tcPr>
          <w:p w14:paraId="279E69F8" w14:textId="77777777" w:rsidR="004C3361" w:rsidRPr="00FB0494" w:rsidRDefault="004C3361" w:rsidP="004C3361">
            <w:pPr>
              <w:overflowPunct/>
              <w:autoSpaceDE/>
              <w:autoSpaceDN/>
              <w:adjustRightInd/>
              <w:spacing w:line="300" w:lineRule="exact"/>
              <w:ind w:left="243" w:hanging="180"/>
              <w:textAlignment w:val="auto"/>
              <w:rPr>
                <w:rFonts w:ascii="Arial" w:eastAsia="Cordia New" w:hAnsi="Arial" w:cs="Arial"/>
                <w:kern w:val="28"/>
                <w:sz w:val="15"/>
                <w:szCs w:val="15"/>
              </w:rPr>
            </w:pPr>
          </w:p>
        </w:tc>
        <w:tc>
          <w:tcPr>
            <w:tcW w:w="6114" w:type="dxa"/>
            <w:gridSpan w:val="5"/>
            <w:vAlign w:val="bottom"/>
          </w:tcPr>
          <w:p w14:paraId="035414A2" w14:textId="77777777" w:rsidR="004C3361" w:rsidRPr="00FB0494" w:rsidRDefault="004C3361" w:rsidP="004C3361">
            <w:pPr>
              <w:pBdr>
                <w:bottom w:val="single" w:sz="4" w:space="1" w:color="auto"/>
                <w:between w:val="single" w:sz="4" w:space="1" w:color="auto"/>
              </w:pBdr>
              <w:overflowPunct/>
              <w:autoSpaceDE/>
              <w:autoSpaceDN/>
              <w:adjustRightInd/>
              <w:spacing w:line="300" w:lineRule="exact"/>
              <w:jc w:val="center"/>
              <w:textAlignment w:val="auto"/>
              <w:rPr>
                <w:rFonts w:ascii="Arial" w:eastAsia="Cordia New" w:hAnsi="Arial" w:cs="Arial"/>
                <w:kern w:val="28"/>
                <w:sz w:val="15"/>
                <w:szCs w:val="15"/>
                <w:cs/>
              </w:rPr>
            </w:pPr>
            <w:r w:rsidRPr="00FB0494">
              <w:rPr>
                <w:rFonts w:ascii="Arial" w:eastAsia="Cordia New" w:hAnsi="Arial" w:cs="Arial"/>
                <w:kern w:val="28"/>
                <w:sz w:val="15"/>
                <w:szCs w:val="15"/>
              </w:rPr>
              <w:t>2024</w:t>
            </w:r>
          </w:p>
        </w:tc>
      </w:tr>
      <w:tr w:rsidR="004C3361" w:rsidRPr="00FB0494" w14:paraId="173E33F6" w14:textId="77777777" w:rsidTr="00ED5388">
        <w:trPr>
          <w:tblHeader/>
        </w:trPr>
        <w:tc>
          <w:tcPr>
            <w:tcW w:w="3150" w:type="dxa"/>
            <w:vAlign w:val="bottom"/>
          </w:tcPr>
          <w:p w14:paraId="0DE80B2A" w14:textId="77777777" w:rsidR="004C3361" w:rsidRPr="00FB0494" w:rsidRDefault="004C3361" w:rsidP="004C3361">
            <w:pPr>
              <w:overflowPunct/>
              <w:autoSpaceDE/>
              <w:autoSpaceDN/>
              <w:adjustRightInd/>
              <w:spacing w:line="300" w:lineRule="exact"/>
              <w:ind w:left="243" w:hanging="180"/>
              <w:textAlignment w:val="auto"/>
              <w:rPr>
                <w:rFonts w:ascii="Arial" w:eastAsia="Cordia New" w:hAnsi="Arial" w:cs="Arial"/>
                <w:kern w:val="28"/>
                <w:sz w:val="15"/>
                <w:szCs w:val="15"/>
              </w:rPr>
            </w:pPr>
          </w:p>
        </w:tc>
        <w:tc>
          <w:tcPr>
            <w:tcW w:w="1222" w:type="dxa"/>
            <w:vAlign w:val="bottom"/>
          </w:tcPr>
          <w:p w14:paraId="1A00F053" w14:textId="77777777" w:rsidR="004C3361" w:rsidRPr="00FB0494" w:rsidRDefault="004C3361" w:rsidP="004C3361">
            <w:pPr>
              <w:pBdr>
                <w:bottom w:val="single" w:sz="4" w:space="1" w:color="auto"/>
              </w:pBdr>
              <w:overflowPunct/>
              <w:autoSpaceDE/>
              <w:autoSpaceDN/>
              <w:adjustRightInd/>
              <w:spacing w:line="300" w:lineRule="exact"/>
              <w:jc w:val="center"/>
              <w:textAlignment w:val="auto"/>
              <w:rPr>
                <w:rFonts w:ascii="Arial" w:eastAsia="Cordia New" w:hAnsi="Arial" w:cs="Arial"/>
                <w:kern w:val="28"/>
                <w:sz w:val="15"/>
                <w:szCs w:val="15"/>
              </w:rPr>
            </w:pPr>
            <w:r w:rsidRPr="00FB0494">
              <w:rPr>
                <w:rFonts w:ascii="Arial" w:eastAsia="Cordia New" w:hAnsi="Arial" w:cs="Arial"/>
                <w:kern w:val="28"/>
                <w:sz w:val="15"/>
                <w:szCs w:val="15"/>
              </w:rPr>
              <w:t xml:space="preserve">Financial assets where there has no significant increase in   credit risk       </w:t>
            </w:r>
            <w:proofErr w:type="gramStart"/>
            <w:r w:rsidRPr="00FB0494">
              <w:rPr>
                <w:rFonts w:ascii="Arial" w:eastAsia="Cordia New" w:hAnsi="Arial" w:cs="Arial"/>
                <w:kern w:val="28"/>
                <w:sz w:val="15"/>
                <w:szCs w:val="15"/>
              </w:rPr>
              <w:t xml:space="preserve">   (</w:t>
            </w:r>
            <w:proofErr w:type="gramEnd"/>
            <w:r w:rsidRPr="00FB0494">
              <w:rPr>
                <w:rFonts w:ascii="Arial" w:eastAsia="Cordia New" w:hAnsi="Arial" w:cs="Arial"/>
                <w:kern w:val="28"/>
                <w:sz w:val="15"/>
                <w:szCs w:val="15"/>
              </w:rPr>
              <w:t>12-mth ECL)</w:t>
            </w:r>
          </w:p>
        </w:tc>
        <w:tc>
          <w:tcPr>
            <w:tcW w:w="1223" w:type="dxa"/>
            <w:vAlign w:val="bottom"/>
          </w:tcPr>
          <w:p w14:paraId="31105E1F" w14:textId="77777777" w:rsidR="004C3361" w:rsidRPr="00FB0494" w:rsidRDefault="004C3361" w:rsidP="004C3361">
            <w:pPr>
              <w:pBdr>
                <w:bottom w:val="single" w:sz="4" w:space="1" w:color="auto"/>
              </w:pBdr>
              <w:overflowPunct/>
              <w:autoSpaceDE/>
              <w:autoSpaceDN/>
              <w:adjustRightInd/>
              <w:spacing w:line="300" w:lineRule="exact"/>
              <w:jc w:val="center"/>
              <w:textAlignment w:val="auto"/>
              <w:rPr>
                <w:rFonts w:ascii="Arial" w:eastAsia="Cordia New" w:hAnsi="Arial" w:cs="Arial"/>
                <w:kern w:val="28"/>
                <w:sz w:val="15"/>
                <w:szCs w:val="15"/>
              </w:rPr>
            </w:pPr>
            <w:r w:rsidRPr="00FB0494">
              <w:rPr>
                <w:rFonts w:ascii="Arial" w:eastAsia="Cordia New" w:hAnsi="Arial" w:cs="Arial"/>
                <w:kern w:val="28"/>
                <w:sz w:val="15"/>
                <w:szCs w:val="15"/>
              </w:rPr>
              <w:t>Financial assets where there has been a significant increase in credit risk (Lifetime ECL - not credit impaired)</w:t>
            </w:r>
          </w:p>
        </w:tc>
        <w:tc>
          <w:tcPr>
            <w:tcW w:w="1223" w:type="dxa"/>
            <w:vAlign w:val="bottom"/>
          </w:tcPr>
          <w:p w14:paraId="5BF7870E" w14:textId="77777777" w:rsidR="004C3361" w:rsidRPr="00FB0494" w:rsidRDefault="004C3361" w:rsidP="004C3361">
            <w:pPr>
              <w:pBdr>
                <w:bottom w:val="single" w:sz="4" w:space="1" w:color="auto"/>
              </w:pBdr>
              <w:overflowPunct/>
              <w:autoSpaceDE/>
              <w:autoSpaceDN/>
              <w:adjustRightInd/>
              <w:spacing w:line="300" w:lineRule="exact"/>
              <w:jc w:val="center"/>
              <w:textAlignment w:val="auto"/>
              <w:rPr>
                <w:rFonts w:ascii="Arial" w:eastAsia="Cordia New" w:hAnsi="Arial" w:cs="Arial"/>
                <w:kern w:val="28"/>
                <w:sz w:val="15"/>
                <w:szCs w:val="15"/>
              </w:rPr>
            </w:pPr>
            <w:r w:rsidRPr="00FB0494">
              <w:rPr>
                <w:rFonts w:ascii="Arial" w:eastAsia="Cordia New" w:hAnsi="Arial" w:cs="Arial"/>
                <w:kern w:val="28"/>
                <w:sz w:val="15"/>
                <w:szCs w:val="15"/>
              </w:rPr>
              <w:t>Financial assets that are credit-impaired (Lifetime ECL - credit impaired)</w:t>
            </w:r>
          </w:p>
        </w:tc>
        <w:tc>
          <w:tcPr>
            <w:tcW w:w="1223" w:type="dxa"/>
            <w:vAlign w:val="bottom"/>
          </w:tcPr>
          <w:p w14:paraId="4204FBFA" w14:textId="77777777" w:rsidR="004C3361" w:rsidRPr="00FB0494" w:rsidRDefault="004C3361" w:rsidP="004C3361">
            <w:pPr>
              <w:pBdr>
                <w:bottom w:val="single" w:sz="4" w:space="1" w:color="auto"/>
              </w:pBdr>
              <w:overflowPunct/>
              <w:autoSpaceDE/>
              <w:autoSpaceDN/>
              <w:adjustRightInd/>
              <w:spacing w:line="300" w:lineRule="exact"/>
              <w:jc w:val="center"/>
              <w:textAlignment w:val="auto"/>
              <w:rPr>
                <w:rFonts w:ascii="Arial" w:eastAsia="Cordia New" w:hAnsi="Arial" w:cs="Arial"/>
                <w:kern w:val="28"/>
                <w:sz w:val="15"/>
                <w:szCs w:val="15"/>
              </w:rPr>
            </w:pPr>
            <w:r w:rsidRPr="00FB0494">
              <w:rPr>
                <w:rFonts w:ascii="Arial" w:eastAsia="Cordia New" w:hAnsi="Arial" w:cs="Arial"/>
                <w:kern w:val="28"/>
                <w:sz w:val="15"/>
                <w:szCs w:val="15"/>
              </w:rPr>
              <w:t>Financial assets where applied simplified approach to calculated ECL</w:t>
            </w:r>
          </w:p>
          <w:p w14:paraId="54438222" w14:textId="77777777" w:rsidR="004C3361" w:rsidRPr="00FB0494" w:rsidRDefault="004C3361" w:rsidP="004C3361">
            <w:pPr>
              <w:pBdr>
                <w:bottom w:val="single" w:sz="4" w:space="1" w:color="auto"/>
              </w:pBdr>
              <w:overflowPunct/>
              <w:autoSpaceDE/>
              <w:autoSpaceDN/>
              <w:adjustRightInd/>
              <w:spacing w:line="300" w:lineRule="exact"/>
              <w:jc w:val="center"/>
              <w:textAlignment w:val="auto"/>
              <w:rPr>
                <w:rFonts w:ascii="Arial" w:eastAsia="Cordia New" w:hAnsi="Arial" w:cs="Arial"/>
                <w:kern w:val="28"/>
                <w:sz w:val="15"/>
                <w:szCs w:val="15"/>
                <w:cs/>
              </w:rPr>
            </w:pPr>
            <w:r w:rsidRPr="00FB0494">
              <w:rPr>
                <w:rFonts w:ascii="Arial" w:eastAsia="Cordia New" w:hAnsi="Arial" w:cs="Arial"/>
                <w:kern w:val="28"/>
                <w:sz w:val="15"/>
                <w:szCs w:val="15"/>
              </w:rPr>
              <w:t>(Lifetime ECL - simplified approach)</w:t>
            </w:r>
          </w:p>
        </w:tc>
        <w:tc>
          <w:tcPr>
            <w:tcW w:w="1223" w:type="dxa"/>
            <w:vAlign w:val="bottom"/>
          </w:tcPr>
          <w:p w14:paraId="3CE423CD" w14:textId="77777777" w:rsidR="004C3361" w:rsidRPr="00FB0494" w:rsidRDefault="004C3361" w:rsidP="004C3361">
            <w:pPr>
              <w:pBdr>
                <w:bottom w:val="single" w:sz="4" w:space="1" w:color="auto"/>
              </w:pBdr>
              <w:overflowPunct/>
              <w:autoSpaceDE/>
              <w:autoSpaceDN/>
              <w:adjustRightInd/>
              <w:spacing w:line="300" w:lineRule="exact"/>
              <w:jc w:val="center"/>
              <w:textAlignment w:val="auto"/>
              <w:rPr>
                <w:rFonts w:ascii="Arial" w:eastAsia="Cordia New" w:hAnsi="Arial" w:cs="Arial"/>
                <w:kern w:val="28"/>
                <w:sz w:val="15"/>
                <w:szCs w:val="15"/>
                <w:cs/>
              </w:rPr>
            </w:pPr>
            <w:r w:rsidRPr="00FB0494">
              <w:rPr>
                <w:rFonts w:ascii="Arial" w:eastAsia="Cordia New" w:hAnsi="Arial" w:cs="Arial"/>
                <w:kern w:val="28"/>
                <w:sz w:val="15"/>
                <w:szCs w:val="15"/>
              </w:rPr>
              <w:t>Total</w:t>
            </w:r>
          </w:p>
        </w:tc>
      </w:tr>
      <w:tr w:rsidR="004C3361" w:rsidRPr="00FB0494" w14:paraId="3EC531AA" w14:textId="77777777" w:rsidTr="004C3361">
        <w:tc>
          <w:tcPr>
            <w:tcW w:w="3150" w:type="dxa"/>
            <w:vAlign w:val="bottom"/>
          </w:tcPr>
          <w:p w14:paraId="485C1898" w14:textId="77777777" w:rsidR="004C3361" w:rsidRPr="00FB0494" w:rsidRDefault="004C3361" w:rsidP="004C3361">
            <w:pPr>
              <w:overflowPunct/>
              <w:autoSpaceDE/>
              <w:autoSpaceDN/>
              <w:adjustRightInd/>
              <w:spacing w:line="300" w:lineRule="exact"/>
              <w:ind w:left="243" w:right="-108" w:hanging="180"/>
              <w:textAlignment w:val="auto"/>
              <w:rPr>
                <w:rFonts w:ascii="Arial" w:eastAsia="Cordia New" w:hAnsi="Arial" w:cs="Arial"/>
                <w:b/>
                <w:bCs/>
                <w:kern w:val="28"/>
                <w:sz w:val="15"/>
                <w:szCs w:val="15"/>
                <w:cs/>
              </w:rPr>
            </w:pPr>
            <w:r w:rsidRPr="00FB0494">
              <w:rPr>
                <w:rFonts w:ascii="Arial" w:eastAsia="Cordia New" w:hAnsi="Arial" w:cs="Arial"/>
                <w:b/>
                <w:bCs/>
                <w:kern w:val="28"/>
                <w:sz w:val="15"/>
                <w:szCs w:val="15"/>
              </w:rPr>
              <w:t>Available-for-sale investments measured at FVOCI</w:t>
            </w:r>
          </w:p>
        </w:tc>
        <w:tc>
          <w:tcPr>
            <w:tcW w:w="1222" w:type="dxa"/>
            <w:vAlign w:val="bottom"/>
          </w:tcPr>
          <w:p w14:paraId="102849DA"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p>
        </w:tc>
        <w:tc>
          <w:tcPr>
            <w:tcW w:w="1223" w:type="dxa"/>
            <w:vAlign w:val="bottom"/>
          </w:tcPr>
          <w:p w14:paraId="74A5E05F"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p>
        </w:tc>
        <w:tc>
          <w:tcPr>
            <w:tcW w:w="1223" w:type="dxa"/>
            <w:vAlign w:val="bottom"/>
          </w:tcPr>
          <w:p w14:paraId="1A9D94D9"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p>
        </w:tc>
        <w:tc>
          <w:tcPr>
            <w:tcW w:w="1223" w:type="dxa"/>
            <w:vAlign w:val="bottom"/>
          </w:tcPr>
          <w:p w14:paraId="2A6417E2"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p>
        </w:tc>
        <w:tc>
          <w:tcPr>
            <w:tcW w:w="1223" w:type="dxa"/>
            <w:vAlign w:val="bottom"/>
          </w:tcPr>
          <w:p w14:paraId="5CF504C7"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p>
        </w:tc>
      </w:tr>
      <w:tr w:rsidR="004C3361" w:rsidRPr="00FB0494" w14:paraId="745A5E33" w14:textId="77777777" w:rsidTr="004C3361">
        <w:tc>
          <w:tcPr>
            <w:tcW w:w="3150" w:type="dxa"/>
            <w:vAlign w:val="bottom"/>
          </w:tcPr>
          <w:p w14:paraId="2E0F2BC3" w14:textId="77777777" w:rsidR="004C3361" w:rsidRPr="00FB0494" w:rsidRDefault="004C3361" w:rsidP="004C3361">
            <w:pPr>
              <w:overflowPunct/>
              <w:autoSpaceDE/>
              <w:autoSpaceDN/>
              <w:adjustRightInd/>
              <w:spacing w:line="30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Beginning balance</w:t>
            </w:r>
          </w:p>
        </w:tc>
        <w:tc>
          <w:tcPr>
            <w:tcW w:w="1222" w:type="dxa"/>
            <w:tcBorders>
              <w:top w:val="nil"/>
              <w:left w:val="nil"/>
              <w:bottom w:val="nil"/>
              <w:right w:val="nil"/>
            </w:tcBorders>
            <w:vAlign w:val="bottom"/>
          </w:tcPr>
          <w:p w14:paraId="170EABFD"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669,780 </w:t>
            </w:r>
          </w:p>
        </w:tc>
        <w:tc>
          <w:tcPr>
            <w:tcW w:w="1223" w:type="dxa"/>
            <w:tcBorders>
              <w:top w:val="nil"/>
              <w:left w:val="nil"/>
              <w:bottom w:val="nil"/>
              <w:right w:val="nil"/>
            </w:tcBorders>
            <w:vAlign w:val="bottom"/>
          </w:tcPr>
          <w:p w14:paraId="28E8BBB7"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37614CE"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6408D496"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1D06FB6"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669,780 </w:t>
            </w:r>
          </w:p>
        </w:tc>
      </w:tr>
      <w:tr w:rsidR="004C3361" w:rsidRPr="00FB0494" w14:paraId="050BC79B" w14:textId="77777777" w:rsidTr="004C3361">
        <w:tc>
          <w:tcPr>
            <w:tcW w:w="3150" w:type="dxa"/>
            <w:vAlign w:val="bottom"/>
          </w:tcPr>
          <w:p w14:paraId="49DCB680" w14:textId="77777777" w:rsidR="004C3361" w:rsidRPr="00FB0494" w:rsidRDefault="004C3361" w:rsidP="004C3361">
            <w:pPr>
              <w:overflowPunct/>
              <w:autoSpaceDE/>
              <w:autoSpaceDN/>
              <w:adjustRightInd/>
              <w:spacing w:line="30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33521C99"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23,243 </w:t>
            </w:r>
          </w:p>
        </w:tc>
        <w:tc>
          <w:tcPr>
            <w:tcW w:w="1223" w:type="dxa"/>
            <w:tcBorders>
              <w:top w:val="nil"/>
              <w:left w:val="nil"/>
              <w:bottom w:val="nil"/>
              <w:right w:val="nil"/>
            </w:tcBorders>
            <w:vAlign w:val="bottom"/>
          </w:tcPr>
          <w:p w14:paraId="701FFA16"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5CA1C66"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5B03905"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4881EA0"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23,243 </w:t>
            </w:r>
          </w:p>
        </w:tc>
      </w:tr>
      <w:tr w:rsidR="004C3361" w:rsidRPr="00FB0494" w14:paraId="50873814" w14:textId="77777777" w:rsidTr="004C3361">
        <w:tc>
          <w:tcPr>
            <w:tcW w:w="3150" w:type="dxa"/>
            <w:vAlign w:val="bottom"/>
          </w:tcPr>
          <w:p w14:paraId="2FF532DE" w14:textId="77777777" w:rsidR="004C3361" w:rsidRPr="00FB0494" w:rsidRDefault="004C3361" w:rsidP="004C3361">
            <w:pPr>
              <w:overflowPunct/>
              <w:autoSpaceDE/>
              <w:autoSpaceDN/>
              <w:adjustRightInd/>
              <w:spacing w:line="30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Newly purchased or acquired financial assets</w:t>
            </w:r>
          </w:p>
        </w:tc>
        <w:tc>
          <w:tcPr>
            <w:tcW w:w="1222" w:type="dxa"/>
            <w:tcBorders>
              <w:top w:val="nil"/>
              <w:left w:val="nil"/>
              <w:bottom w:val="nil"/>
              <w:right w:val="nil"/>
            </w:tcBorders>
            <w:vAlign w:val="bottom"/>
          </w:tcPr>
          <w:p w14:paraId="6CAD32E8"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104,382 </w:t>
            </w:r>
          </w:p>
        </w:tc>
        <w:tc>
          <w:tcPr>
            <w:tcW w:w="1223" w:type="dxa"/>
            <w:tcBorders>
              <w:top w:val="nil"/>
              <w:left w:val="nil"/>
              <w:bottom w:val="nil"/>
              <w:right w:val="nil"/>
            </w:tcBorders>
            <w:vAlign w:val="bottom"/>
          </w:tcPr>
          <w:p w14:paraId="4B86DA54"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cs/>
              </w:rPr>
            </w:pPr>
            <w:r w:rsidRPr="00FB0494">
              <w:rPr>
                <w:rFonts w:ascii="Arial" w:hAnsi="Arial" w:cs="Arial"/>
                <w:kern w:val="28"/>
                <w:sz w:val="15"/>
                <w:szCs w:val="15"/>
              </w:rPr>
              <w:t xml:space="preserve"> 456,034 </w:t>
            </w:r>
          </w:p>
        </w:tc>
        <w:tc>
          <w:tcPr>
            <w:tcW w:w="1223" w:type="dxa"/>
            <w:tcBorders>
              <w:top w:val="nil"/>
              <w:left w:val="nil"/>
              <w:bottom w:val="nil"/>
              <w:right w:val="nil"/>
            </w:tcBorders>
            <w:vAlign w:val="bottom"/>
          </w:tcPr>
          <w:p w14:paraId="0F729FA9"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3B63D363"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7FB15141"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560,416 </w:t>
            </w:r>
          </w:p>
        </w:tc>
      </w:tr>
      <w:tr w:rsidR="004C3361" w:rsidRPr="00FB0494" w14:paraId="7FD56DAD" w14:textId="77777777" w:rsidTr="004C3361">
        <w:tc>
          <w:tcPr>
            <w:tcW w:w="3150" w:type="dxa"/>
            <w:vAlign w:val="bottom"/>
          </w:tcPr>
          <w:p w14:paraId="6E7F2EB4" w14:textId="77777777" w:rsidR="004C3361" w:rsidRPr="00FB0494" w:rsidRDefault="004C3361" w:rsidP="004C3361">
            <w:pPr>
              <w:overflowPunct/>
              <w:autoSpaceDE/>
              <w:autoSpaceDN/>
              <w:adjustRightInd/>
              <w:spacing w:line="30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Amounts written off</w:t>
            </w:r>
          </w:p>
        </w:tc>
        <w:tc>
          <w:tcPr>
            <w:tcW w:w="1222" w:type="dxa"/>
            <w:tcBorders>
              <w:top w:val="nil"/>
              <w:left w:val="nil"/>
              <w:bottom w:val="nil"/>
              <w:right w:val="nil"/>
            </w:tcBorders>
            <w:vAlign w:val="bottom"/>
          </w:tcPr>
          <w:p w14:paraId="202FAE9F" w14:textId="77777777" w:rsidR="004C3361" w:rsidRPr="00FB0494" w:rsidRDefault="004C3361" w:rsidP="004C3361">
            <w:pPr>
              <w:pStyle w:val="BodyTextIndent3"/>
              <w:pBdr>
                <w:bottom w:val="sing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(339,272)</w:t>
            </w:r>
          </w:p>
        </w:tc>
        <w:tc>
          <w:tcPr>
            <w:tcW w:w="1223" w:type="dxa"/>
            <w:tcBorders>
              <w:top w:val="nil"/>
              <w:left w:val="nil"/>
              <w:bottom w:val="nil"/>
              <w:right w:val="nil"/>
            </w:tcBorders>
            <w:vAlign w:val="bottom"/>
          </w:tcPr>
          <w:p w14:paraId="604ACDB8" w14:textId="2B949601" w:rsidR="004C3361" w:rsidRPr="00FB0494" w:rsidRDefault="0070188B" w:rsidP="004C3361">
            <w:pPr>
              <w:pStyle w:val="BodyTextIndent3"/>
              <w:pBdr>
                <w:bottom w:val="sing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tcBorders>
              <w:top w:val="nil"/>
              <w:left w:val="nil"/>
              <w:bottom w:val="nil"/>
              <w:right w:val="nil"/>
            </w:tcBorders>
            <w:vAlign w:val="bottom"/>
          </w:tcPr>
          <w:p w14:paraId="30C30262" w14:textId="77777777" w:rsidR="004C3361" w:rsidRPr="00FB0494" w:rsidRDefault="004C3361" w:rsidP="004C3361">
            <w:pPr>
              <w:pStyle w:val="BodyTextIndent3"/>
              <w:pBdr>
                <w:bottom w:val="sing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43F2AB7" w14:textId="77777777" w:rsidR="004C3361" w:rsidRPr="00FB0494" w:rsidRDefault="004C3361" w:rsidP="004C3361">
            <w:pPr>
              <w:pStyle w:val="BodyTextIndent3"/>
              <w:pBdr>
                <w:bottom w:val="sing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6568266" w14:textId="77777777" w:rsidR="004C3361" w:rsidRPr="00FB0494" w:rsidRDefault="004C3361" w:rsidP="004C3361">
            <w:pPr>
              <w:pStyle w:val="BodyTextIndent3"/>
              <w:pBdr>
                <w:bottom w:val="sing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(339,272)</w:t>
            </w:r>
          </w:p>
        </w:tc>
      </w:tr>
      <w:tr w:rsidR="004C3361" w:rsidRPr="00FB0494" w14:paraId="12B7EC30" w14:textId="77777777" w:rsidTr="004C3361">
        <w:tc>
          <w:tcPr>
            <w:tcW w:w="3150" w:type="dxa"/>
            <w:vAlign w:val="bottom"/>
          </w:tcPr>
          <w:p w14:paraId="39DD71E5" w14:textId="77777777" w:rsidR="004C3361" w:rsidRPr="00FB0494" w:rsidRDefault="004C3361" w:rsidP="004C3361">
            <w:pPr>
              <w:overflowPunct/>
              <w:autoSpaceDE/>
              <w:autoSpaceDN/>
              <w:adjustRightInd/>
              <w:spacing w:line="300" w:lineRule="exact"/>
              <w:ind w:left="243" w:hanging="180"/>
              <w:textAlignment w:val="auto"/>
              <w:rPr>
                <w:rFonts w:ascii="Arial" w:eastAsia="Cordia New" w:hAnsi="Arial" w:cs="Arial"/>
                <w:kern w:val="28"/>
                <w:sz w:val="15"/>
                <w:szCs w:val="15"/>
                <w:cs/>
              </w:rPr>
            </w:pPr>
            <w:r w:rsidRPr="00FB0494">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7F673554" w14:textId="77777777" w:rsidR="004C3361" w:rsidRPr="00FB0494" w:rsidRDefault="004C3361" w:rsidP="004C3361">
            <w:pPr>
              <w:pStyle w:val="BodyTextIndent3"/>
              <w:pBdr>
                <w:bottom w:val="doub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458,133 </w:t>
            </w:r>
          </w:p>
        </w:tc>
        <w:tc>
          <w:tcPr>
            <w:tcW w:w="1223" w:type="dxa"/>
            <w:tcBorders>
              <w:top w:val="nil"/>
              <w:left w:val="nil"/>
              <w:bottom w:val="nil"/>
              <w:right w:val="nil"/>
            </w:tcBorders>
            <w:vAlign w:val="bottom"/>
          </w:tcPr>
          <w:p w14:paraId="3575E13C" w14:textId="77777777" w:rsidR="004C3361" w:rsidRPr="00FB0494" w:rsidRDefault="004C3361" w:rsidP="004C3361">
            <w:pPr>
              <w:pStyle w:val="BodyTextIndent3"/>
              <w:pBdr>
                <w:bottom w:val="doub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456,034 </w:t>
            </w:r>
          </w:p>
        </w:tc>
        <w:tc>
          <w:tcPr>
            <w:tcW w:w="1223" w:type="dxa"/>
            <w:tcBorders>
              <w:top w:val="nil"/>
              <w:left w:val="nil"/>
              <w:bottom w:val="nil"/>
              <w:right w:val="nil"/>
            </w:tcBorders>
            <w:vAlign w:val="bottom"/>
          </w:tcPr>
          <w:p w14:paraId="064E8F3F" w14:textId="77777777" w:rsidR="004C3361" w:rsidRPr="00FB0494" w:rsidRDefault="004C3361" w:rsidP="004C3361">
            <w:pPr>
              <w:pStyle w:val="BodyTextIndent3"/>
              <w:pBdr>
                <w:bottom w:val="doub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EDA0C34" w14:textId="77777777" w:rsidR="004C3361" w:rsidRPr="00FB0494" w:rsidRDefault="004C3361" w:rsidP="004C3361">
            <w:pPr>
              <w:pStyle w:val="BodyTextIndent3"/>
              <w:pBdr>
                <w:bottom w:val="doub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E12CFBA" w14:textId="77777777" w:rsidR="004C3361" w:rsidRPr="00FB0494" w:rsidRDefault="004C3361" w:rsidP="004C3361">
            <w:pPr>
              <w:pStyle w:val="BodyTextIndent3"/>
              <w:pBdr>
                <w:bottom w:val="doub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914,167 </w:t>
            </w:r>
          </w:p>
        </w:tc>
      </w:tr>
      <w:tr w:rsidR="004C3361" w:rsidRPr="00FB0494" w14:paraId="4C984274" w14:textId="77777777" w:rsidTr="004C3361">
        <w:tc>
          <w:tcPr>
            <w:tcW w:w="3150" w:type="dxa"/>
            <w:vAlign w:val="bottom"/>
          </w:tcPr>
          <w:p w14:paraId="34ECAA35" w14:textId="77777777" w:rsidR="004C3361" w:rsidRPr="00FB0494" w:rsidRDefault="004C3361" w:rsidP="004C3361">
            <w:pPr>
              <w:overflowPunct/>
              <w:autoSpaceDE/>
              <w:autoSpaceDN/>
              <w:adjustRightInd/>
              <w:spacing w:line="300" w:lineRule="exact"/>
              <w:ind w:left="243" w:right="-108" w:hanging="180"/>
              <w:textAlignment w:val="auto"/>
              <w:rPr>
                <w:rFonts w:ascii="Arial" w:eastAsia="Cordia New" w:hAnsi="Arial" w:cs="Arial"/>
                <w:b/>
                <w:bCs/>
                <w:kern w:val="28"/>
                <w:sz w:val="15"/>
                <w:szCs w:val="15"/>
                <w:cs/>
              </w:rPr>
            </w:pPr>
            <w:r w:rsidRPr="00FB0494">
              <w:rPr>
                <w:rFonts w:ascii="Arial" w:eastAsia="Cordia New" w:hAnsi="Arial" w:cs="Arial"/>
                <w:b/>
                <w:bCs/>
                <w:kern w:val="28"/>
                <w:sz w:val="15"/>
                <w:szCs w:val="15"/>
              </w:rPr>
              <w:t xml:space="preserve">Held-to-maturity investments measured at </w:t>
            </w:r>
            <w:proofErr w:type="spellStart"/>
            <w:r w:rsidRPr="00FB0494">
              <w:rPr>
                <w:rFonts w:ascii="Arial" w:eastAsia="Cordia New" w:hAnsi="Arial" w:cs="Arial"/>
                <w:b/>
                <w:bCs/>
                <w:kern w:val="28"/>
                <w:sz w:val="15"/>
                <w:szCs w:val="15"/>
              </w:rPr>
              <w:t>amortised</w:t>
            </w:r>
            <w:proofErr w:type="spellEnd"/>
            <w:r w:rsidRPr="00FB0494">
              <w:rPr>
                <w:rFonts w:ascii="Arial" w:eastAsia="Cordia New" w:hAnsi="Arial" w:cs="Arial"/>
                <w:b/>
                <w:bCs/>
                <w:kern w:val="28"/>
                <w:sz w:val="15"/>
                <w:szCs w:val="15"/>
              </w:rPr>
              <w:t xml:space="preserve"> cost</w:t>
            </w:r>
          </w:p>
        </w:tc>
        <w:tc>
          <w:tcPr>
            <w:tcW w:w="1222" w:type="dxa"/>
            <w:vAlign w:val="bottom"/>
          </w:tcPr>
          <w:p w14:paraId="764A72A4"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p>
        </w:tc>
        <w:tc>
          <w:tcPr>
            <w:tcW w:w="1223" w:type="dxa"/>
            <w:vAlign w:val="bottom"/>
          </w:tcPr>
          <w:p w14:paraId="211CF10B"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cs/>
              </w:rPr>
            </w:pPr>
          </w:p>
        </w:tc>
        <w:tc>
          <w:tcPr>
            <w:tcW w:w="1223" w:type="dxa"/>
            <w:vAlign w:val="bottom"/>
          </w:tcPr>
          <w:p w14:paraId="6E580963"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p>
        </w:tc>
        <w:tc>
          <w:tcPr>
            <w:tcW w:w="1223" w:type="dxa"/>
            <w:vAlign w:val="bottom"/>
          </w:tcPr>
          <w:p w14:paraId="426D055D"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p>
        </w:tc>
        <w:tc>
          <w:tcPr>
            <w:tcW w:w="1223" w:type="dxa"/>
            <w:vAlign w:val="bottom"/>
          </w:tcPr>
          <w:p w14:paraId="6B7397ED"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p>
        </w:tc>
      </w:tr>
      <w:tr w:rsidR="004C3361" w:rsidRPr="00FB0494" w14:paraId="36EF32A3" w14:textId="77777777" w:rsidTr="004C3361">
        <w:tc>
          <w:tcPr>
            <w:tcW w:w="3150" w:type="dxa"/>
            <w:vAlign w:val="bottom"/>
          </w:tcPr>
          <w:p w14:paraId="083A3097" w14:textId="77777777" w:rsidR="004C3361" w:rsidRPr="00FB0494" w:rsidRDefault="004C3361" w:rsidP="004C3361">
            <w:pPr>
              <w:overflowPunct/>
              <w:autoSpaceDE/>
              <w:autoSpaceDN/>
              <w:adjustRightInd/>
              <w:spacing w:line="30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Beginning balance</w:t>
            </w:r>
          </w:p>
        </w:tc>
        <w:tc>
          <w:tcPr>
            <w:tcW w:w="1222" w:type="dxa"/>
            <w:tcBorders>
              <w:top w:val="nil"/>
              <w:left w:val="nil"/>
              <w:bottom w:val="nil"/>
              <w:right w:val="nil"/>
            </w:tcBorders>
            <w:vAlign w:val="bottom"/>
          </w:tcPr>
          <w:p w14:paraId="3B66B92B"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78,926 </w:t>
            </w:r>
          </w:p>
        </w:tc>
        <w:tc>
          <w:tcPr>
            <w:tcW w:w="1223" w:type="dxa"/>
            <w:tcBorders>
              <w:top w:val="nil"/>
              <w:left w:val="nil"/>
              <w:bottom w:val="nil"/>
              <w:right w:val="nil"/>
            </w:tcBorders>
            <w:vAlign w:val="bottom"/>
          </w:tcPr>
          <w:p w14:paraId="6EDA75D1"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DE6D2E7"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B35CB0D"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9BB711D"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78,926 </w:t>
            </w:r>
          </w:p>
        </w:tc>
      </w:tr>
      <w:tr w:rsidR="004C3361" w:rsidRPr="00FB0494" w14:paraId="67B62B5A" w14:textId="77777777" w:rsidTr="004C3361">
        <w:tc>
          <w:tcPr>
            <w:tcW w:w="3150" w:type="dxa"/>
            <w:vAlign w:val="bottom"/>
          </w:tcPr>
          <w:p w14:paraId="11766D89" w14:textId="77777777" w:rsidR="004C3361" w:rsidRPr="00FB0494" w:rsidRDefault="004C3361" w:rsidP="004C3361">
            <w:pPr>
              <w:overflowPunct/>
              <w:autoSpaceDE/>
              <w:autoSpaceDN/>
              <w:adjustRightInd/>
              <w:spacing w:line="30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0754DDD7"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(380)</w:t>
            </w:r>
          </w:p>
        </w:tc>
        <w:tc>
          <w:tcPr>
            <w:tcW w:w="1223" w:type="dxa"/>
            <w:tcBorders>
              <w:top w:val="nil"/>
              <w:left w:val="nil"/>
              <w:bottom w:val="nil"/>
              <w:right w:val="nil"/>
            </w:tcBorders>
            <w:vAlign w:val="bottom"/>
          </w:tcPr>
          <w:p w14:paraId="5DCF3601"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7157A757"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ABBB2C9"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DC69E5E"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(380)</w:t>
            </w:r>
          </w:p>
        </w:tc>
      </w:tr>
      <w:tr w:rsidR="004C3361" w:rsidRPr="00FB0494" w14:paraId="4E16F4EA" w14:textId="77777777" w:rsidTr="004C3361">
        <w:tc>
          <w:tcPr>
            <w:tcW w:w="3150" w:type="dxa"/>
            <w:vAlign w:val="bottom"/>
          </w:tcPr>
          <w:p w14:paraId="52AA062B" w14:textId="77777777" w:rsidR="004C3361" w:rsidRPr="00FB0494" w:rsidRDefault="004C3361" w:rsidP="004C3361">
            <w:pPr>
              <w:overflowPunct/>
              <w:autoSpaceDE/>
              <w:autoSpaceDN/>
              <w:adjustRightInd/>
              <w:spacing w:line="30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Newly purchased or acquired financial assets</w:t>
            </w:r>
          </w:p>
        </w:tc>
        <w:tc>
          <w:tcPr>
            <w:tcW w:w="1222" w:type="dxa"/>
            <w:tcBorders>
              <w:top w:val="nil"/>
              <w:left w:val="nil"/>
              <w:bottom w:val="nil"/>
              <w:right w:val="nil"/>
            </w:tcBorders>
            <w:vAlign w:val="bottom"/>
          </w:tcPr>
          <w:p w14:paraId="5FBB7DBB"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68,302 </w:t>
            </w:r>
          </w:p>
        </w:tc>
        <w:tc>
          <w:tcPr>
            <w:tcW w:w="1223" w:type="dxa"/>
            <w:tcBorders>
              <w:top w:val="nil"/>
              <w:left w:val="nil"/>
              <w:bottom w:val="nil"/>
              <w:right w:val="nil"/>
            </w:tcBorders>
            <w:vAlign w:val="bottom"/>
          </w:tcPr>
          <w:p w14:paraId="36D34E2B"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636A9C4A"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BFAA677"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9D0E611" w14:textId="77777777" w:rsidR="004C3361" w:rsidRPr="00FB0494" w:rsidRDefault="004C3361" w:rsidP="004C3361">
            <w:pPr>
              <w:pStyle w:val="BodyTextIndent3"/>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68,302 </w:t>
            </w:r>
          </w:p>
        </w:tc>
      </w:tr>
      <w:tr w:rsidR="004C3361" w:rsidRPr="00FB0494" w14:paraId="01DB88D1" w14:textId="77777777" w:rsidTr="004C3361">
        <w:tc>
          <w:tcPr>
            <w:tcW w:w="3150" w:type="dxa"/>
            <w:vAlign w:val="bottom"/>
          </w:tcPr>
          <w:p w14:paraId="61BE8D92" w14:textId="77777777" w:rsidR="004C3361" w:rsidRPr="00FB0494" w:rsidRDefault="004C3361" w:rsidP="004C3361">
            <w:pPr>
              <w:overflowPunct/>
              <w:autoSpaceDE/>
              <w:autoSpaceDN/>
              <w:adjustRightInd/>
              <w:spacing w:line="30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Amounts written off</w:t>
            </w:r>
          </w:p>
        </w:tc>
        <w:tc>
          <w:tcPr>
            <w:tcW w:w="1222" w:type="dxa"/>
            <w:tcBorders>
              <w:top w:val="nil"/>
              <w:left w:val="nil"/>
              <w:bottom w:val="nil"/>
              <w:right w:val="nil"/>
            </w:tcBorders>
            <w:vAlign w:val="bottom"/>
          </w:tcPr>
          <w:p w14:paraId="664A0EB3" w14:textId="77777777" w:rsidR="004C3361" w:rsidRPr="00FB0494" w:rsidRDefault="004C3361" w:rsidP="004C3361">
            <w:pPr>
              <w:pStyle w:val="BodyTextIndent3"/>
              <w:pBdr>
                <w:bottom w:val="sing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(56,086)</w:t>
            </w:r>
          </w:p>
        </w:tc>
        <w:tc>
          <w:tcPr>
            <w:tcW w:w="1223" w:type="dxa"/>
            <w:tcBorders>
              <w:top w:val="nil"/>
              <w:left w:val="nil"/>
              <w:bottom w:val="nil"/>
              <w:right w:val="nil"/>
            </w:tcBorders>
            <w:vAlign w:val="bottom"/>
          </w:tcPr>
          <w:p w14:paraId="4222E21D" w14:textId="77777777" w:rsidR="004C3361" w:rsidRPr="00FB0494" w:rsidRDefault="004C3361" w:rsidP="004C3361">
            <w:pPr>
              <w:pStyle w:val="BodyTextIndent3"/>
              <w:pBdr>
                <w:bottom w:val="sing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F493A64" w14:textId="77777777" w:rsidR="004C3361" w:rsidRPr="00FB0494" w:rsidRDefault="004C3361" w:rsidP="004C3361">
            <w:pPr>
              <w:pStyle w:val="BodyTextIndent3"/>
              <w:pBdr>
                <w:bottom w:val="sing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751EF96" w14:textId="77777777" w:rsidR="004C3361" w:rsidRPr="00FB0494" w:rsidRDefault="004C3361" w:rsidP="004C3361">
            <w:pPr>
              <w:pStyle w:val="BodyTextIndent3"/>
              <w:pBdr>
                <w:bottom w:val="sing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D611E7E" w14:textId="77777777" w:rsidR="004C3361" w:rsidRPr="00FB0494" w:rsidRDefault="004C3361" w:rsidP="004C3361">
            <w:pPr>
              <w:pStyle w:val="BodyTextIndent3"/>
              <w:pBdr>
                <w:bottom w:val="sing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(56,086)</w:t>
            </w:r>
          </w:p>
        </w:tc>
      </w:tr>
      <w:tr w:rsidR="004C3361" w:rsidRPr="00FB0494" w14:paraId="5F628F74" w14:textId="77777777" w:rsidTr="004C3361">
        <w:tc>
          <w:tcPr>
            <w:tcW w:w="3150" w:type="dxa"/>
            <w:vAlign w:val="bottom"/>
          </w:tcPr>
          <w:p w14:paraId="5E1C6083" w14:textId="77777777" w:rsidR="004C3361" w:rsidRPr="00FB0494" w:rsidRDefault="004C3361" w:rsidP="004C3361">
            <w:pPr>
              <w:overflowPunct/>
              <w:autoSpaceDE/>
              <w:autoSpaceDN/>
              <w:adjustRightInd/>
              <w:spacing w:line="300" w:lineRule="exact"/>
              <w:ind w:left="243" w:hanging="180"/>
              <w:textAlignment w:val="auto"/>
              <w:rPr>
                <w:rFonts w:ascii="Arial" w:eastAsia="Cordia New" w:hAnsi="Arial" w:cs="Arial"/>
                <w:kern w:val="28"/>
                <w:sz w:val="15"/>
                <w:szCs w:val="15"/>
                <w:cs/>
              </w:rPr>
            </w:pPr>
            <w:r w:rsidRPr="00FB0494">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01AF7057" w14:textId="77777777" w:rsidR="004C3361" w:rsidRPr="00FB0494" w:rsidRDefault="004C3361" w:rsidP="004C3361">
            <w:pPr>
              <w:pStyle w:val="BodyTextIndent3"/>
              <w:pBdr>
                <w:bottom w:val="doub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90,762 </w:t>
            </w:r>
          </w:p>
        </w:tc>
        <w:tc>
          <w:tcPr>
            <w:tcW w:w="1223" w:type="dxa"/>
            <w:tcBorders>
              <w:top w:val="nil"/>
              <w:left w:val="nil"/>
              <w:bottom w:val="nil"/>
              <w:right w:val="nil"/>
            </w:tcBorders>
            <w:vAlign w:val="bottom"/>
          </w:tcPr>
          <w:p w14:paraId="42756F8E" w14:textId="77777777" w:rsidR="004C3361" w:rsidRPr="00FB0494" w:rsidRDefault="004C3361" w:rsidP="004C3361">
            <w:pPr>
              <w:pStyle w:val="BodyTextIndent3"/>
              <w:pBdr>
                <w:bottom w:val="doub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E456C09" w14:textId="77777777" w:rsidR="004C3361" w:rsidRPr="00FB0494" w:rsidRDefault="004C3361" w:rsidP="004C3361">
            <w:pPr>
              <w:pStyle w:val="BodyTextIndent3"/>
              <w:pBdr>
                <w:bottom w:val="doub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384E70C2" w14:textId="77777777" w:rsidR="004C3361" w:rsidRPr="00FB0494" w:rsidRDefault="004C3361" w:rsidP="004C3361">
            <w:pPr>
              <w:pStyle w:val="BodyTextIndent3"/>
              <w:pBdr>
                <w:bottom w:val="doub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34489400" w14:textId="77777777" w:rsidR="004C3361" w:rsidRPr="00FB0494" w:rsidRDefault="004C3361" w:rsidP="004C3361">
            <w:pPr>
              <w:pStyle w:val="BodyTextIndent3"/>
              <w:pBdr>
                <w:bottom w:val="double" w:sz="4" w:space="1" w:color="auto"/>
              </w:pBdr>
              <w:tabs>
                <w:tab w:val="clear" w:pos="7280"/>
                <w:tab w:val="decimal" w:pos="971"/>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90,762 </w:t>
            </w:r>
          </w:p>
        </w:tc>
      </w:tr>
    </w:tbl>
    <w:p w14:paraId="63262B9B" w14:textId="77777777" w:rsidR="004C3361" w:rsidRPr="00FB0494" w:rsidRDefault="004C3361" w:rsidP="004C3361">
      <w:r w:rsidRPr="00FB0494">
        <w:br w:type="page"/>
      </w: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4C3361" w:rsidRPr="00FB0494" w14:paraId="716321DE" w14:textId="77777777" w:rsidTr="00ED5388">
        <w:trPr>
          <w:tblHeader/>
        </w:trPr>
        <w:tc>
          <w:tcPr>
            <w:tcW w:w="9264" w:type="dxa"/>
            <w:gridSpan w:val="6"/>
            <w:vAlign w:val="bottom"/>
          </w:tcPr>
          <w:p w14:paraId="4A63CAAD" w14:textId="77777777" w:rsidR="004C3361" w:rsidRPr="00FB0494" w:rsidRDefault="004C3361" w:rsidP="004C3361">
            <w:pPr>
              <w:overflowPunct/>
              <w:autoSpaceDE/>
              <w:autoSpaceDN/>
              <w:adjustRightInd/>
              <w:spacing w:line="300" w:lineRule="exact"/>
              <w:jc w:val="right"/>
              <w:textAlignment w:val="auto"/>
              <w:rPr>
                <w:rFonts w:ascii="Arial" w:eastAsia="Cordia New" w:hAnsi="Arial" w:cs="Arial"/>
                <w:kern w:val="28"/>
                <w:sz w:val="15"/>
                <w:szCs w:val="15"/>
              </w:rPr>
            </w:pPr>
            <w:r w:rsidRPr="00FB0494">
              <w:rPr>
                <w:rFonts w:ascii="Arial" w:eastAsia="Cordia New" w:hAnsi="Arial" w:cs="Arial"/>
                <w:kern w:val="28"/>
                <w:sz w:val="15"/>
                <w:szCs w:val="15"/>
              </w:rPr>
              <w:lastRenderedPageBreak/>
              <w:t>(Unit: Baht)</w:t>
            </w:r>
          </w:p>
        </w:tc>
      </w:tr>
      <w:tr w:rsidR="004C3361" w:rsidRPr="00FB0494" w14:paraId="21D8E476" w14:textId="77777777" w:rsidTr="00ED5388">
        <w:trPr>
          <w:tblHeader/>
        </w:trPr>
        <w:tc>
          <w:tcPr>
            <w:tcW w:w="3150" w:type="dxa"/>
            <w:vAlign w:val="bottom"/>
          </w:tcPr>
          <w:p w14:paraId="03172562" w14:textId="77777777" w:rsidR="004C3361" w:rsidRPr="00FB0494" w:rsidRDefault="004C3361" w:rsidP="004C3361">
            <w:pPr>
              <w:overflowPunct/>
              <w:autoSpaceDE/>
              <w:autoSpaceDN/>
              <w:adjustRightInd/>
              <w:spacing w:line="300" w:lineRule="exact"/>
              <w:ind w:left="243" w:hanging="180"/>
              <w:textAlignment w:val="auto"/>
              <w:rPr>
                <w:rFonts w:ascii="Arial" w:eastAsia="Cordia New" w:hAnsi="Arial" w:cs="Arial"/>
                <w:kern w:val="28"/>
                <w:sz w:val="15"/>
                <w:szCs w:val="15"/>
              </w:rPr>
            </w:pPr>
          </w:p>
        </w:tc>
        <w:tc>
          <w:tcPr>
            <w:tcW w:w="6114" w:type="dxa"/>
            <w:gridSpan w:val="5"/>
            <w:vAlign w:val="bottom"/>
          </w:tcPr>
          <w:p w14:paraId="2A01CB16" w14:textId="77777777" w:rsidR="004C3361" w:rsidRPr="00FB0494" w:rsidRDefault="004C3361" w:rsidP="004C3361">
            <w:pPr>
              <w:pBdr>
                <w:bottom w:val="single" w:sz="4" w:space="1" w:color="auto"/>
                <w:between w:val="single" w:sz="4" w:space="1" w:color="auto"/>
              </w:pBdr>
              <w:overflowPunct/>
              <w:autoSpaceDE/>
              <w:autoSpaceDN/>
              <w:adjustRightInd/>
              <w:spacing w:line="300" w:lineRule="exact"/>
              <w:jc w:val="center"/>
              <w:textAlignment w:val="auto"/>
              <w:rPr>
                <w:rFonts w:ascii="Arial" w:eastAsia="Cordia New" w:hAnsi="Arial" w:cs="Arial"/>
                <w:kern w:val="28"/>
                <w:sz w:val="15"/>
                <w:szCs w:val="15"/>
                <w:cs/>
              </w:rPr>
            </w:pPr>
            <w:r w:rsidRPr="00FB0494">
              <w:rPr>
                <w:rFonts w:ascii="Arial" w:eastAsia="Cordia New" w:hAnsi="Arial" w:cs="Arial"/>
                <w:kern w:val="28"/>
                <w:sz w:val="15"/>
                <w:szCs w:val="15"/>
              </w:rPr>
              <w:t>2023</w:t>
            </w:r>
          </w:p>
        </w:tc>
      </w:tr>
      <w:tr w:rsidR="004C3361" w:rsidRPr="00FB0494" w14:paraId="1B8F48CA" w14:textId="77777777" w:rsidTr="00ED5388">
        <w:trPr>
          <w:tblHeader/>
        </w:trPr>
        <w:tc>
          <w:tcPr>
            <w:tcW w:w="3150" w:type="dxa"/>
            <w:vAlign w:val="bottom"/>
          </w:tcPr>
          <w:p w14:paraId="18C148B4" w14:textId="77777777" w:rsidR="004C3361" w:rsidRPr="00FB0494" w:rsidRDefault="004C3361" w:rsidP="004C3361">
            <w:pPr>
              <w:overflowPunct/>
              <w:autoSpaceDE/>
              <w:autoSpaceDN/>
              <w:adjustRightInd/>
              <w:spacing w:line="300" w:lineRule="exact"/>
              <w:ind w:left="243" w:hanging="180"/>
              <w:textAlignment w:val="auto"/>
              <w:rPr>
                <w:rFonts w:ascii="Arial" w:eastAsia="Cordia New" w:hAnsi="Arial" w:cs="Arial"/>
                <w:kern w:val="28"/>
                <w:sz w:val="15"/>
                <w:szCs w:val="15"/>
              </w:rPr>
            </w:pPr>
          </w:p>
        </w:tc>
        <w:tc>
          <w:tcPr>
            <w:tcW w:w="1222" w:type="dxa"/>
            <w:vAlign w:val="bottom"/>
          </w:tcPr>
          <w:p w14:paraId="4A0EDFF5" w14:textId="77777777" w:rsidR="004C3361" w:rsidRPr="00FB0494" w:rsidRDefault="004C3361" w:rsidP="004C3361">
            <w:pPr>
              <w:pBdr>
                <w:bottom w:val="single" w:sz="4" w:space="1" w:color="auto"/>
              </w:pBdr>
              <w:overflowPunct/>
              <w:autoSpaceDE/>
              <w:autoSpaceDN/>
              <w:adjustRightInd/>
              <w:spacing w:line="300" w:lineRule="exact"/>
              <w:jc w:val="center"/>
              <w:textAlignment w:val="auto"/>
              <w:rPr>
                <w:rFonts w:ascii="Arial" w:eastAsia="Cordia New" w:hAnsi="Arial" w:cs="Arial"/>
                <w:kern w:val="28"/>
                <w:sz w:val="15"/>
                <w:szCs w:val="15"/>
              </w:rPr>
            </w:pPr>
            <w:r w:rsidRPr="00FB0494">
              <w:rPr>
                <w:rFonts w:ascii="Arial" w:eastAsia="Cordia New" w:hAnsi="Arial" w:cs="Arial"/>
                <w:kern w:val="28"/>
                <w:sz w:val="15"/>
                <w:szCs w:val="15"/>
              </w:rPr>
              <w:t xml:space="preserve">Financial assets where there has no significant increase in   credit risk       </w:t>
            </w:r>
            <w:proofErr w:type="gramStart"/>
            <w:r w:rsidRPr="00FB0494">
              <w:rPr>
                <w:rFonts w:ascii="Arial" w:eastAsia="Cordia New" w:hAnsi="Arial" w:cs="Arial"/>
                <w:kern w:val="28"/>
                <w:sz w:val="15"/>
                <w:szCs w:val="15"/>
              </w:rPr>
              <w:t xml:space="preserve">   (</w:t>
            </w:r>
            <w:proofErr w:type="gramEnd"/>
            <w:r w:rsidRPr="00FB0494">
              <w:rPr>
                <w:rFonts w:ascii="Arial" w:eastAsia="Cordia New" w:hAnsi="Arial" w:cs="Arial"/>
                <w:kern w:val="28"/>
                <w:sz w:val="15"/>
                <w:szCs w:val="15"/>
              </w:rPr>
              <w:t>12-mth ECL)</w:t>
            </w:r>
          </w:p>
        </w:tc>
        <w:tc>
          <w:tcPr>
            <w:tcW w:w="1223" w:type="dxa"/>
            <w:vAlign w:val="bottom"/>
          </w:tcPr>
          <w:p w14:paraId="37B2872E" w14:textId="77777777" w:rsidR="004C3361" w:rsidRPr="00FB0494" w:rsidRDefault="004C3361" w:rsidP="004C3361">
            <w:pPr>
              <w:pBdr>
                <w:bottom w:val="single" w:sz="4" w:space="1" w:color="auto"/>
              </w:pBdr>
              <w:overflowPunct/>
              <w:autoSpaceDE/>
              <w:autoSpaceDN/>
              <w:adjustRightInd/>
              <w:spacing w:line="300" w:lineRule="exact"/>
              <w:jc w:val="center"/>
              <w:textAlignment w:val="auto"/>
              <w:rPr>
                <w:rFonts w:ascii="Arial" w:eastAsia="Cordia New" w:hAnsi="Arial" w:cs="Arial"/>
                <w:kern w:val="28"/>
                <w:sz w:val="15"/>
                <w:szCs w:val="15"/>
              </w:rPr>
            </w:pPr>
            <w:r w:rsidRPr="00FB0494">
              <w:rPr>
                <w:rFonts w:ascii="Arial" w:eastAsia="Cordia New" w:hAnsi="Arial" w:cs="Arial"/>
                <w:kern w:val="28"/>
                <w:sz w:val="15"/>
                <w:szCs w:val="15"/>
              </w:rPr>
              <w:t>Financial assets where there has been a significant increase in credit risk (Lifetime ECL - not credit impaired)</w:t>
            </w:r>
          </w:p>
        </w:tc>
        <w:tc>
          <w:tcPr>
            <w:tcW w:w="1223" w:type="dxa"/>
            <w:vAlign w:val="bottom"/>
          </w:tcPr>
          <w:p w14:paraId="56F8CCFF" w14:textId="77777777" w:rsidR="004C3361" w:rsidRPr="00FB0494" w:rsidRDefault="004C3361" w:rsidP="004C3361">
            <w:pPr>
              <w:pBdr>
                <w:bottom w:val="single" w:sz="4" w:space="1" w:color="auto"/>
              </w:pBdr>
              <w:overflowPunct/>
              <w:autoSpaceDE/>
              <w:autoSpaceDN/>
              <w:adjustRightInd/>
              <w:spacing w:line="300" w:lineRule="exact"/>
              <w:jc w:val="center"/>
              <w:textAlignment w:val="auto"/>
              <w:rPr>
                <w:rFonts w:ascii="Arial" w:eastAsia="Cordia New" w:hAnsi="Arial" w:cs="Arial"/>
                <w:kern w:val="28"/>
                <w:sz w:val="15"/>
                <w:szCs w:val="15"/>
              </w:rPr>
            </w:pPr>
            <w:r w:rsidRPr="00FB0494">
              <w:rPr>
                <w:rFonts w:ascii="Arial" w:eastAsia="Cordia New" w:hAnsi="Arial" w:cs="Arial"/>
                <w:kern w:val="28"/>
                <w:sz w:val="15"/>
                <w:szCs w:val="15"/>
              </w:rPr>
              <w:t>Financial assets that are credit-impaired (Lifetime ECL - credit impaired)</w:t>
            </w:r>
          </w:p>
        </w:tc>
        <w:tc>
          <w:tcPr>
            <w:tcW w:w="1223" w:type="dxa"/>
            <w:vAlign w:val="bottom"/>
          </w:tcPr>
          <w:p w14:paraId="21DD31F3" w14:textId="77777777" w:rsidR="004C3361" w:rsidRPr="00FB0494" w:rsidRDefault="004C3361" w:rsidP="004C3361">
            <w:pPr>
              <w:pBdr>
                <w:bottom w:val="single" w:sz="4" w:space="1" w:color="auto"/>
              </w:pBdr>
              <w:overflowPunct/>
              <w:autoSpaceDE/>
              <w:autoSpaceDN/>
              <w:adjustRightInd/>
              <w:spacing w:line="300" w:lineRule="exact"/>
              <w:jc w:val="center"/>
              <w:textAlignment w:val="auto"/>
              <w:rPr>
                <w:rFonts w:ascii="Arial" w:eastAsia="Cordia New" w:hAnsi="Arial" w:cs="Arial"/>
                <w:kern w:val="28"/>
                <w:sz w:val="15"/>
                <w:szCs w:val="15"/>
              </w:rPr>
            </w:pPr>
            <w:r w:rsidRPr="00FB0494">
              <w:rPr>
                <w:rFonts w:ascii="Arial" w:eastAsia="Cordia New" w:hAnsi="Arial" w:cs="Arial"/>
                <w:kern w:val="28"/>
                <w:sz w:val="15"/>
                <w:szCs w:val="15"/>
              </w:rPr>
              <w:t>Financial assets where applied simplified approach to calculated ECL</w:t>
            </w:r>
          </w:p>
          <w:p w14:paraId="3DD1EC8D" w14:textId="77777777" w:rsidR="004C3361" w:rsidRPr="00FB0494" w:rsidRDefault="004C3361" w:rsidP="004C3361">
            <w:pPr>
              <w:pBdr>
                <w:bottom w:val="single" w:sz="4" w:space="1" w:color="auto"/>
              </w:pBdr>
              <w:overflowPunct/>
              <w:autoSpaceDE/>
              <w:autoSpaceDN/>
              <w:adjustRightInd/>
              <w:spacing w:line="300" w:lineRule="exact"/>
              <w:jc w:val="center"/>
              <w:textAlignment w:val="auto"/>
              <w:rPr>
                <w:rFonts w:ascii="Arial" w:eastAsia="Cordia New" w:hAnsi="Arial" w:cs="Arial"/>
                <w:kern w:val="28"/>
                <w:sz w:val="15"/>
                <w:szCs w:val="15"/>
                <w:cs/>
              </w:rPr>
            </w:pPr>
            <w:r w:rsidRPr="00FB0494">
              <w:rPr>
                <w:rFonts w:ascii="Arial" w:eastAsia="Cordia New" w:hAnsi="Arial" w:cs="Arial"/>
                <w:kern w:val="28"/>
                <w:sz w:val="15"/>
                <w:szCs w:val="15"/>
              </w:rPr>
              <w:t>(Lifetime ECL - simplified approach)</w:t>
            </w:r>
          </w:p>
        </w:tc>
        <w:tc>
          <w:tcPr>
            <w:tcW w:w="1223" w:type="dxa"/>
            <w:vAlign w:val="bottom"/>
          </w:tcPr>
          <w:p w14:paraId="396CBCAF" w14:textId="77777777" w:rsidR="004C3361" w:rsidRPr="00FB0494" w:rsidRDefault="004C3361" w:rsidP="004C3361">
            <w:pPr>
              <w:pBdr>
                <w:bottom w:val="single" w:sz="4" w:space="1" w:color="auto"/>
              </w:pBdr>
              <w:overflowPunct/>
              <w:autoSpaceDE/>
              <w:autoSpaceDN/>
              <w:adjustRightInd/>
              <w:spacing w:line="300" w:lineRule="exact"/>
              <w:jc w:val="center"/>
              <w:textAlignment w:val="auto"/>
              <w:rPr>
                <w:rFonts w:ascii="Arial" w:eastAsia="Cordia New" w:hAnsi="Arial" w:cs="Arial"/>
                <w:kern w:val="28"/>
                <w:sz w:val="15"/>
                <w:szCs w:val="15"/>
                <w:cs/>
              </w:rPr>
            </w:pPr>
            <w:r w:rsidRPr="00FB0494">
              <w:rPr>
                <w:rFonts w:ascii="Arial" w:eastAsia="Cordia New" w:hAnsi="Arial" w:cs="Arial"/>
                <w:kern w:val="28"/>
                <w:sz w:val="15"/>
                <w:szCs w:val="15"/>
              </w:rPr>
              <w:t>Total</w:t>
            </w:r>
          </w:p>
        </w:tc>
      </w:tr>
      <w:tr w:rsidR="004C3361" w:rsidRPr="00FB0494" w14:paraId="043F58BC" w14:textId="77777777" w:rsidTr="004C3361">
        <w:tc>
          <w:tcPr>
            <w:tcW w:w="3150" w:type="dxa"/>
            <w:vAlign w:val="bottom"/>
          </w:tcPr>
          <w:p w14:paraId="62E81E3C" w14:textId="77777777" w:rsidR="004C3361" w:rsidRPr="00FB0494" w:rsidRDefault="004C3361" w:rsidP="004C3361">
            <w:pPr>
              <w:overflowPunct/>
              <w:autoSpaceDE/>
              <w:autoSpaceDN/>
              <w:adjustRightInd/>
              <w:spacing w:line="300" w:lineRule="exact"/>
              <w:ind w:left="243" w:right="-108" w:hanging="180"/>
              <w:textAlignment w:val="auto"/>
              <w:rPr>
                <w:rFonts w:ascii="Arial" w:eastAsia="Cordia New" w:hAnsi="Arial" w:cs="Arial"/>
                <w:b/>
                <w:bCs/>
                <w:kern w:val="28"/>
                <w:sz w:val="15"/>
                <w:szCs w:val="15"/>
                <w:cs/>
              </w:rPr>
            </w:pPr>
            <w:r w:rsidRPr="00FB0494">
              <w:rPr>
                <w:rFonts w:ascii="Arial" w:eastAsia="Cordia New" w:hAnsi="Arial" w:cs="Arial"/>
                <w:b/>
                <w:bCs/>
                <w:kern w:val="28"/>
                <w:sz w:val="15"/>
                <w:szCs w:val="15"/>
              </w:rPr>
              <w:t>Available-for-sale investments measured at FVOCI</w:t>
            </w:r>
          </w:p>
        </w:tc>
        <w:tc>
          <w:tcPr>
            <w:tcW w:w="1222" w:type="dxa"/>
            <w:vAlign w:val="bottom"/>
          </w:tcPr>
          <w:p w14:paraId="7DDCCE1E"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p>
        </w:tc>
        <w:tc>
          <w:tcPr>
            <w:tcW w:w="1223" w:type="dxa"/>
            <w:vAlign w:val="bottom"/>
          </w:tcPr>
          <w:p w14:paraId="1ADC4B70"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p>
        </w:tc>
        <w:tc>
          <w:tcPr>
            <w:tcW w:w="1223" w:type="dxa"/>
            <w:vAlign w:val="bottom"/>
          </w:tcPr>
          <w:p w14:paraId="1046C8F4"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p>
        </w:tc>
        <w:tc>
          <w:tcPr>
            <w:tcW w:w="1223" w:type="dxa"/>
            <w:vAlign w:val="bottom"/>
          </w:tcPr>
          <w:p w14:paraId="0697F423"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p>
        </w:tc>
        <w:tc>
          <w:tcPr>
            <w:tcW w:w="1223" w:type="dxa"/>
            <w:vAlign w:val="bottom"/>
          </w:tcPr>
          <w:p w14:paraId="0E7D9EBC"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p>
        </w:tc>
      </w:tr>
      <w:tr w:rsidR="004C3361" w:rsidRPr="00FB0494" w14:paraId="0126E633" w14:textId="77777777" w:rsidTr="004C3361">
        <w:tc>
          <w:tcPr>
            <w:tcW w:w="3150" w:type="dxa"/>
            <w:vAlign w:val="bottom"/>
          </w:tcPr>
          <w:p w14:paraId="0D3BCDE3" w14:textId="77777777" w:rsidR="004C3361" w:rsidRPr="00FB0494" w:rsidRDefault="004C3361" w:rsidP="004C3361">
            <w:pPr>
              <w:overflowPunct/>
              <w:autoSpaceDE/>
              <w:autoSpaceDN/>
              <w:adjustRightInd/>
              <w:spacing w:line="30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Beginning balance</w:t>
            </w:r>
          </w:p>
        </w:tc>
        <w:tc>
          <w:tcPr>
            <w:tcW w:w="1222" w:type="dxa"/>
            <w:tcBorders>
              <w:top w:val="nil"/>
              <w:left w:val="nil"/>
              <w:bottom w:val="nil"/>
              <w:right w:val="nil"/>
            </w:tcBorders>
            <w:vAlign w:val="bottom"/>
          </w:tcPr>
          <w:p w14:paraId="4A5629AC"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626,452 </w:t>
            </w:r>
          </w:p>
        </w:tc>
        <w:tc>
          <w:tcPr>
            <w:tcW w:w="1223" w:type="dxa"/>
            <w:tcBorders>
              <w:top w:val="nil"/>
              <w:left w:val="nil"/>
              <w:bottom w:val="nil"/>
              <w:right w:val="nil"/>
            </w:tcBorders>
            <w:vAlign w:val="bottom"/>
          </w:tcPr>
          <w:p w14:paraId="66898BC4"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5C3C7B4"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2D114A5"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A119FA9"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626,452 </w:t>
            </w:r>
          </w:p>
        </w:tc>
      </w:tr>
      <w:tr w:rsidR="004C3361" w:rsidRPr="00FB0494" w14:paraId="76130981" w14:textId="77777777" w:rsidTr="004C3361">
        <w:tc>
          <w:tcPr>
            <w:tcW w:w="3150" w:type="dxa"/>
            <w:vAlign w:val="bottom"/>
          </w:tcPr>
          <w:p w14:paraId="4C59E7CD" w14:textId="77777777" w:rsidR="004C3361" w:rsidRPr="00FB0494" w:rsidRDefault="004C3361" w:rsidP="004C3361">
            <w:pPr>
              <w:overflowPunct/>
              <w:autoSpaceDE/>
              <w:autoSpaceDN/>
              <w:adjustRightInd/>
              <w:spacing w:line="30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301E82EF"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59,688 </w:t>
            </w:r>
          </w:p>
        </w:tc>
        <w:tc>
          <w:tcPr>
            <w:tcW w:w="1223" w:type="dxa"/>
            <w:tcBorders>
              <w:top w:val="nil"/>
              <w:left w:val="nil"/>
              <w:bottom w:val="nil"/>
              <w:right w:val="nil"/>
            </w:tcBorders>
            <w:vAlign w:val="bottom"/>
          </w:tcPr>
          <w:p w14:paraId="1D91D980"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7F51D2B2"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10CF6A5"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695ED4B5"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59,688 </w:t>
            </w:r>
          </w:p>
        </w:tc>
      </w:tr>
      <w:tr w:rsidR="004C3361" w:rsidRPr="00FB0494" w14:paraId="48B0A718" w14:textId="77777777" w:rsidTr="004C3361">
        <w:tc>
          <w:tcPr>
            <w:tcW w:w="3150" w:type="dxa"/>
            <w:vAlign w:val="bottom"/>
          </w:tcPr>
          <w:p w14:paraId="536098CA" w14:textId="77777777" w:rsidR="004C3361" w:rsidRPr="00FB0494" w:rsidRDefault="004C3361" w:rsidP="004C3361">
            <w:pPr>
              <w:overflowPunct/>
              <w:autoSpaceDE/>
              <w:autoSpaceDN/>
              <w:adjustRightInd/>
              <w:spacing w:line="30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Newly purchased or acquired financial assets</w:t>
            </w:r>
          </w:p>
        </w:tc>
        <w:tc>
          <w:tcPr>
            <w:tcW w:w="1222" w:type="dxa"/>
            <w:tcBorders>
              <w:top w:val="nil"/>
              <w:left w:val="nil"/>
              <w:bottom w:val="nil"/>
              <w:right w:val="nil"/>
            </w:tcBorders>
            <w:vAlign w:val="bottom"/>
          </w:tcPr>
          <w:p w14:paraId="3BD27232"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124,569 </w:t>
            </w:r>
          </w:p>
        </w:tc>
        <w:tc>
          <w:tcPr>
            <w:tcW w:w="1223" w:type="dxa"/>
            <w:tcBorders>
              <w:top w:val="nil"/>
              <w:left w:val="nil"/>
              <w:bottom w:val="nil"/>
              <w:right w:val="nil"/>
            </w:tcBorders>
            <w:vAlign w:val="bottom"/>
          </w:tcPr>
          <w:p w14:paraId="1373C8D3"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BEC0644"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8B940B7"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5F45012"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124,569 </w:t>
            </w:r>
          </w:p>
        </w:tc>
      </w:tr>
      <w:tr w:rsidR="004C3361" w:rsidRPr="00FB0494" w14:paraId="7B3CD891" w14:textId="77777777" w:rsidTr="004C3361">
        <w:tc>
          <w:tcPr>
            <w:tcW w:w="3150" w:type="dxa"/>
            <w:vAlign w:val="bottom"/>
          </w:tcPr>
          <w:p w14:paraId="3C07146B" w14:textId="77777777" w:rsidR="004C3361" w:rsidRPr="00FB0494" w:rsidRDefault="004C3361" w:rsidP="004C3361">
            <w:pPr>
              <w:overflowPunct/>
              <w:autoSpaceDE/>
              <w:autoSpaceDN/>
              <w:adjustRightInd/>
              <w:spacing w:line="30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Amounts written off</w:t>
            </w:r>
          </w:p>
        </w:tc>
        <w:tc>
          <w:tcPr>
            <w:tcW w:w="1222" w:type="dxa"/>
            <w:tcBorders>
              <w:top w:val="nil"/>
              <w:left w:val="nil"/>
              <w:bottom w:val="nil"/>
              <w:right w:val="nil"/>
            </w:tcBorders>
            <w:vAlign w:val="bottom"/>
          </w:tcPr>
          <w:p w14:paraId="76A71865" w14:textId="77777777" w:rsidR="004C3361" w:rsidRPr="00FB0494" w:rsidRDefault="004C3361" w:rsidP="004C3361">
            <w:pPr>
              <w:pStyle w:val="BodyTextIndent3"/>
              <w:pBdr>
                <w:bottom w:val="sing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(140,929)</w:t>
            </w:r>
          </w:p>
        </w:tc>
        <w:tc>
          <w:tcPr>
            <w:tcW w:w="1223" w:type="dxa"/>
            <w:tcBorders>
              <w:top w:val="nil"/>
              <w:left w:val="nil"/>
              <w:bottom w:val="nil"/>
              <w:right w:val="nil"/>
            </w:tcBorders>
            <w:vAlign w:val="bottom"/>
          </w:tcPr>
          <w:p w14:paraId="035FDE7F" w14:textId="77777777" w:rsidR="004C3361" w:rsidRPr="00FB0494" w:rsidRDefault="004C3361" w:rsidP="004C3361">
            <w:pPr>
              <w:pStyle w:val="BodyTextIndent3"/>
              <w:pBdr>
                <w:bottom w:val="sing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FE74EBC" w14:textId="77777777" w:rsidR="004C3361" w:rsidRPr="00FB0494" w:rsidRDefault="004C3361" w:rsidP="004C3361">
            <w:pPr>
              <w:pStyle w:val="BodyTextIndent3"/>
              <w:pBdr>
                <w:bottom w:val="sing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37C4364C" w14:textId="77777777" w:rsidR="004C3361" w:rsidRPr="00FB0494" w:rsidRDefault="004C3361" w:rsidP="004C3361">
            <w:pPr>
              <w:pStyle w:val="BodyTextIndent3"/>
              <w:pBdr>
                <w:bottom w:val="sing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7D63DDB1" w14:textId="77777777" w:rsidR="004C3361" w:rsidRPr="00FB0494" w:rsidRDefault="004C3361" w:rsidP="004C3361">
            <w:pPr>
              <w:pStyle w:val="BodyTextIndent3"/>
              <w:pBdr>
                <w:bottom w:val="sing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(140,929)</w:t>
            </w:r>
          </w:p>
        </w:tc>
      </w:tr>
      <w:tr w:rsidR="004C3361" w:rsidRPr="00FB0494" w14:paraId="6CDDA0FE" w14:textId="77777777" w:rsidTr="004C3361">
        <w:tc>
          <w:tcPr>
            <w:tcW w:w="3150" w:type="dxa"/>
            <w:vAlign w:val="bottom"/>
          </w:tcPr>
          <w:p w14:paraId="684D29E2" w14:textId="77777777" w:rsidR="004C3361" w:rsidRPr="00FB0494" w:rsidRDefault="004C3361" w:rsidP="004C3361">
            <w:pPr>
              <w:overflowPunct/>
              <w:autoSpaceDE/>
              <w:autoSpaceDN/>
              <w:adjustRightInd/>
              <w:spacing w:line="300" w:lineRule="exact"/>
              <w:ind w:left="243" w:hanging="180"/>
              <w:textAlignment w:val="auto"/>
              <w:rPr>
                <w:rFonts w:ascii="Arial" w:eastAsia="Cordia New" w:hAnsi="Arial" w:cs="Arial"/>
                <w:kern w:val="28"/>
                <w:sz w:val="15"/>
                <w:szCs w:val="15"/>
                <w:cs/>
              </w:rPr>
            </w:pPr>
            <w:r w:rsidRPr="00FB0494">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734CC300" w14:textId="77777777" w:rsidR="004C3361" w:rsidRPr="00FB0494" w:rsidRDefault="004C3361" w:rsidP="004C3361">
            <w:pPr>
              <w:pStyle w:val="BodyTextIndent3"/>
              <w:pBdr>
                <w:bottom w:val="doub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669,780 </w:t>
            </w:r>
          </w:p>
        </w:tc>
        <w:tc>
          <w:tcPr>
            <w:tcW w:w="1223" w:type="dxa"/>
            <w:tcBorders>
              <w:top w:val="nil"/>
              <w:left w:val="nil"/>
              <w:bottom w:val="nil"/>
              <w:right w:val="nil"/>
            </w:tcBorders>
            <w:vAlign w:val="bottom"/>
          </w:tcPr>
          <w:p w14:paraId="62E1D986" w14:textId="77777777" w:rsidR="004C3361" w:rsidRPr="00FB0494" w:rsidRDefault="004C3361" w:rsidP="004C3361">
            <w:pPr>
              <w:pStyle w:val="BodyTextIndent3"/>
              <w:pBdr>
                <w:bottom w:val="doub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D62D3B5" w14:textId="77777777" w:rsidR="004C3361" w:rsidRPr="00FB0494" w:rsidRDefault="004C3361" w:rsidP="004C3361">
            <w:pPr>
              <w:pStyle w:val="BodyTextIndent3"/>
              <w:pBdr>
                <w:bottom w:val="doub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3607B0E" w14:textId="77777777" w:rsidR="004C3361" w:rsidRPr="00FB0494" w:rsidRDefault="004C3361" w:rsidP="004C3361">
            <w:pPr>
              <w:pStyle w:val="BodyTextIndent3"/>
              <w:pBdr>
                <w:bottom w:val="doub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75D99AF" w14:textId="77777777" w:rsidR="004C3361" w:rsidRPr="00FB0494" w:rsidRDefault="004C3361" w:rsidP="004C3361">
            <w:pPr>
              <w:pStyle w:val="BodyTextIndent3"/>
              <w:pBdr>
                <w:bottom w:val="doub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669,780 </w:t>
            </w:r>
          </w:p>
        </w:tc>
      </w:tr>
      <w:tr w:rsidR="004C3361" w:rsidRPr="00FB0494" w14:paraId="1F6E179F" w14:textId="77777777" w:rsidTr="004C3361">
        <w:tc>
          <w:tcPr>
            <w:tcW w:w="3150" w:type="dxa"/>
            <w:vAlign w:val="bottom"/>
          </w:tcPr>
          <w:p w14:paraId="0D7628FD" w14:textId="77777777" w:rsidR="004C3361" w:rsidRPr="00FB0494" w:rsidRDefault="004C3361" w:rsidP="004C3361">
            <w:pPr>
              <w:overflowPunct/>
              <w:autoSpaceDE/>
              <w:autoSpaceDN/>
              <w:adjustRightInd/>
              <w:spacing w:line="300" w:lineRule="exact"/>
              <w:ind w:left="243" w:right="-108" w:hanging="180"/>
              <w:textAlignment w:val="auto"/>
              <w:rPr>
                <w:rFonts w:ascii="Arial" w:eastAsia="Cordia New" w:hAnsi="Arial" w:cs="Arial"/>
                <w:b/>
                <w:bCs/>
                <w:kern w:val="28"/>
                <w:sz w:val="15"/>
                <w:szCs w:val="15"/>
                <w:cs/>
              </w:rPr>
            </w:pPr>
            <w:r w:rsidRPr="00FB0494">
              <w:rPr>
                <w:rFonts w:ascii="Arial" w:eastAsia="Cordia New" w:hAnsi="Arial" w:cs="Arial"/>
                <w:b/>
                <w:bCs/>
                <w:kern w:val="28"/>
                <w:sz w:val="15"/>
                <w:szCs w:val="15"/>
              </w:rPr>
              <w:t xml:space="preserve">Held-to-maturity investments measured at </w:t>
            </w:r>
            <w:proofErr w:type="spellStart"/>
            <w:r w:rsidRPr="00FB0494">
              <w:rPr>
                <w:rFonts w:ascii="Arial" w:eastAsia="Cordia New" w:hAnsi="Arial" w:cs="Arial"/>
                <w:b/>
                <w:bCs/>
                <w:kern w:val="28"/>
                <w:sz w:val="15"/>
                <w:szCs w:val="15"/>
              </w:rPr>
              <w:t>amortised</w:t>
            </w:r>
            <w:proofErr w:type="spellEnd"/>
            <w:r w:rsidRPr="00FB0494">
              <w:rPr>
                <w:rFonts w:ascii="Arial" w:eastAsia="Cordia New" w:hAnsi="Arial" w:cs="Arial"/>
                <w:b/>
                <w:bCs/>
                <w:kern w:val="28"/>
                <w:sz w:val="15"/>
                <w:szCs w:val="15"/>
              </w:rPr>
              <w:t xml:space="preserve"> cost</w:t>
            </w:r>
          </w:p>
        </w:tc>
        <w:tc>
          <w:tcPr>
            <w:tcW w:w="1222" w:type="dxa"/>
            <w:vAlign w:val="bottom"/>
          </w:tcPr>
          <w:p w14:paraId="090F1701"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p>
        </w:tc>
        <w:tc>
          <w:tcPr>
            <w:tcW w:w="1223" w:type="dxa"/>
            <w:vAlign w:val="bottom"/>
          </w:tcPr>
          <w:p w14:paraId="22F23178"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cs/>
              </w:rPr>
            </w:pPr>
          </w:p>
        </w:tc>
        <w:tc>
          <w:tcPr>
            <w:tcW w:w="1223" w:type="dxa"/>
            <w:vAlign w:val="bottom"/>
          </w:tcPr>
          <w:p w14:paraId="40609399"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p>
        </w:tc>
        <w:tc>
          <w:tcPr>
            <w:tcW w:w="1223" w:type="dxa"/>
            <w:vAlign w:val="bottom"/>
          </w:tcPr>
          <w:p w14:paraId="540B279A"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p>
        </w:tc>
        <w:tc>
          <w:tcPr>
            <w:tcW w:w="1223" w:type="dxa"/>
            <w:vAlign w:val="bottom"/>
          </w:tcPr>
          <w:p w14:paraId="4AFB22AD"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p>
        </w:tc>
      </w:tr>
      <w:tr w:rsidR="004C3361" w:rsidRPr="00FB0494" w14:paraId="77A67025" w14:textId="77777777" w:rsidTr="004C3361">
        <w:tc>
          <w:tcPr>
            <w:tcW w:w="3150" w:type="dxa"/>
            <w:vAlign w:val="bottom"/>
          </w:tcPr>
          <w:p w14:paraId="5D8D0142" w14:textId="77777777" w:rsidR="004C3361" w:rsidRPr="00FB0494" w:rsidRDefault="004C3361" w:rsidP="004C3361">
            <w:pPr>
              <w:overflowPunct/>
              <w:autoSpaceDE/>
              <w:autoSpaceDN/>
              <w:adjustRightInd/>
              <w:spacing w:line="30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Beginning balance</w:t>
            </w:r>
          </w:p>
        </w:tc>
        <w:tc>
          <w:tcPr>
            <w:tcW w:w="1222" w:type="dxa"/>
            <w:tcBorders>
              <w:top w:val="nil"/>
              <w:left w:val="nil"/>
              <w:bottom w:val="nil"/>
              <w:right w:val="nil"/>
            </w:tcBorders>
            <w:vAlign w:val="bottom"/>
          </w:tcPr>
          <w:p w14:paraId="05761A4C"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42,847 </w:t>
            </w:r>
          </w:p>
        </w:tc>
        <w:tc>
          <w:tcPr>
            <w:tcW w:w="1223" w:type="dxa"/>
            <w:tcBorders>
              <w:top w:val="nil"/>
              <w:left w:val="nil"/>
              <w:bottom w:val="nil"/>
              <w:right w:val="nil"/>
            </w:tcBorders>
            <w:vAlign w:val="bottom"/>
          </w:tcPr>
          <w:p w14:paraId="1EDB7681"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645E02BC"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59BD844"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6C466BE"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42,847 </w:t>
            </w:r>
          </w:p>
        </w:tc>
      </w:tr>
      <w:tr w:rsidR="004C3361" w:rsidRPr="00FB0494" w14:paraId="258B0E8E" w14:textId="77777777" w:rsidTr="004C3361">
        <w:tc>
          <w:tcPr>
            <w:tcW w:w="3150" w:type="dxa"/>
            <w:vAlign w:val="bottom"/>
          </w:tcPr>
          <w:p w14:paraId="47293593" w14:textId="77777777" w:rsidR="004C3361" w:rsidRPr="00FB0494" w:rsidRDefault="004C3361" w:rsidP="004C3361">
            <w:pPr>
              <w:overflowPunct/>
              <w:autoSpaceDE/>
              <w:autoSpaceDN/>
              <w:adjustRightInd/>
              <w:spacing w:line="30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12F9253E"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(6,019)</w:t>
            </w:r>
          </w:p>
        </w:tc>
        <w:tc>
          <w:tcPr>
            <w:tcW w:w="1223" w:type="dxa"/>
            <w:tcBorders>
              <w:top w:val="nil"/>
              <w:left w:val="nil"/>
              <w:bottom w:val="nil"/>
              <w:right w:val="nil"/>
            </w:tcBorders>
            <w:vAlign w:val="bottom"/>
          </w:tcPr>
          <w:p w14:paraId="7B167105"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cs/>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26FAC12F"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7CD1DEFE"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1A64BBF3" w14:textId="77777777" w:rsidR="004C3361" w:rsidRPr="00FB0494" w:rsidRDefault="004C3361" w:rsidP="004C3361">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 xml:space="preserve"> (6,019)</w:t>
            </w:r>
          </w:p>
        </w:tc>
      </w:tr>
      <w:tr w:rsidR="00D66C0D" w:rsidRPr="00FB0494" w14:paraId="2A3FFE65" w14:textId="77777777" w:rsidTr="004C3361">
        <w:tc>
          <w:tcPr>
            <w:tcW w:w="3150" w:type="dxa"/>
            <w:vAlign w:val="bottom"/>
          </w:tcPr>
          <w:p w14:paraId="62BA16AE" w14:textId="77777777" w:rsidR="00D66C0D" w:rsidRPr="00FB0494" w:rsidRDefault="00D66C0D" w:rsidP="00D66C0D">
            <w:pPr>
              <w:overflowPunct/>
              <w:autoSpaceDE/>
              <w:autoSpaceDN/>
              <w:adjustRightInd/>
              <w:spacing w:line="300" w:lineRule="exact"/>
              <w:ind w:left="243" w:right="-108"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Newly purchased or acquired financial assets</w:t>
            </w:r>
          </w:p>
        </w:tc>
        <w:tc>
          <w:tcPr>
            <w:tcW w:w="1222" w:type="dxa"/>
            <w:tcBorders>
              <w:top w:val="nil"/>
              <w:left w:val="nil"/>
              <w:bottom w:val="nil"/>
              <w:right w:val="nil"/>
            </w:tcBorders>
            <w:vAlign w:val="bottom"/>
          </w:tcPr>
          <w:p w14:paraId="1804FACA" w14:textId="77777777" w:rsidR="00D66C0D" w:rsidRPr="00FB0494" w:rsidRDefault="00D66C0D" w:rsidP="00D66C0D">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43,632</w:t>
            </w:r>
          </w:p>
        </w:tc>
        <w:tc>
          <w:tcPr>
            <w:tcW w:w="1223" w:type="dxa"/>
            <w:tcBorders>
              <w:top w:val="nil"/>
              <w:left w:val="nil"/>
              <w:bottom w:val="nil"/>
              <w:right w:val="nil"/>
            </w:tcBorders>
            <w:vAlign w:val="bottom"/>
          </w:tcPr>
          <w:p w14:paraId="1215C83D" w14:textId="77777777" w:rsidR="00D66C0D" w:rsidRPr="00FB0494" w:rsidRDefault="00D66C0D" w:rsidP="00D66C0D">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68AF901E" w14:textId="77777777" w:rsidR="00D66C0D" w:rsidRPr="00FB0494" w:rsidRDefault="00D66C0D" w:rsidP="00D66C0D">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3238C570" w14:textId="77777777" w:rsidR="00D66C0D" w:rsidRPr="00FB0494" w:rsidRDefault="00D66C0D" w:rsidP="00D66C0D">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6FB1ACD" w14:textId="77777777" w:rsidR="00D66C0D" w:rsidRPr="00FB0494" w:rsidRDefault="00D66C0D" w:rsidP="00D66C0D">
            <w:pPr>
              <w:pStyle w:val="BodyTextIndent3"/>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43,632</w:t>
            </w:r>
          </w:p>
        </w:tc>
      </w:tr>
      <w:tr w:rsidR="00D66C0D" w:rsidRPr="00FB0494" w14:paraId="4A7D5D90" w14:textId="77777777" w:rsidTr="004C3361">
        <w:tc>
          <w:tcPr>
            <w:tcW w:w="3150" w:type="dxa"/>
            <w:vAlign w:val="bottom"/>
          </w:tcPr>
          <w:p w14:paraId="740F2CF3" w14:textId="77777777" w:rsidR="00D66C0D" w:rsidRPr="00FB0494" w:rsidRDefault="00D66C0D" w:rsidP="00D66C0D">
            <w:pPr>
              <w:overflowPunct/>
              <w:autoSpaceDE/>
              <w:autoSpaceDN/>
              <w:adjustRightInd/>
              <w:spacing w:line="300" w:lineRule="exact"/>
              <w:ind w:left="243" w:hanging="180"/>
              <w:textAlignment w:val="auto"/>
              <w:rPr>
                <w:rFonts w:ascii="Arial" w:eastAsia="Cordia New" w:hAnsi="Arial" w:cs="Arial"/>
                <w:kern w:val="28"/>
                <w:sz w:val="15"/>
                <w:szCs w:val="15"/>
              </w:rPr>
            </w:pPr>
            <w:r w:rsidRPr="00FB0494">
              <w:rPr>
                <w:rFonts w:ascii="Arial" w:eastAsia="Cordia New" w:hAnsi="Arial" w:cs="Arial"/>
                <w:kern w:val="28"/>
                <w:sz w:val="15"/>
                <w:szCs w:val="15"/>
              </w:rPr>
              <w:t>Amounts written off</w:t>
            </w:r>
          </w:p>
        </w:tc>
        <w:tc>
          <w:tcPr>
            <w:tcW w:w="1222" w:type="dxa"/>
            <w:tcBorders>
              <w:top w:val="nil"/>
              <w:left w:val="nil"/>
              <w:bottom w:val="nil"/>
              <w:right w:val="nil"/>
            </w:tcBorders>
            <w:vAlign w:val="bottom"/>
          </w:tcPr>
          <w:p w14:paraId="053C5254" w14:textId="77777777" w:rsidR="00D66C0D" w:rsidRPr="00FB0494" w:rsidRDefault="00D66C0D" w:rsidP="00D66C0D">
            <w:pPr>
              <w:pStyle w:val="BodyTextIndent3"/>
              <w:pBdr>
                <w:bottom w:val="sing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(1,534)</w:t>
            </w:r>
          </w:p>
        </w:tc>
        <w:tc>
          <w:tcPr>
            <w:tcW w:w="1223" w:type="dxa"/>
            <w:tcBorders>
              <w:top w:val="nil"/>
              <w:left w:val="nil"/>
              <w:bottom w:val="nil"/>
              <w:right w:val="nil"/>
            </w:tcBorders>
            <w:vAlign w:val="bottom"/>
          </w:tcPr>
          <w:p w14:paraId="762F114A" w14:textId="77777777" w:rsidR="00D66C0D" w:rsidRPr="00FB0494" w:rsidRDefault="00D66C0D" w:rsidP="00D66C0D">
            <w:pPr>
              <w:pStyle w:val="BodyTextIndent3"/>
              <w:pBdr>
                <w:bottom w:val="sing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6B74D9B" w14:textId="77777777" w:rsidR="00D66C0D" w:rsidRPr="00FB0494" w:rsidRDefault="00D66C0D" w:rsidP="00D66C0D">
            <w:pPr>
              <w:pStyle w:val="BodyTextIndent3"/>
              <w:pBdr>
                <w:bottom w:val="sing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128E164" w14:textId="77777777" w:rsidR="00D66C0D" w:rsidRPr="00FB0494" w:rsidRDefault="00D66C0D" w:rsidP="00D66C0D">
            <w:pPr>
              <w:pStyle w:val="BodyTextIndent3"/>
              <w:pBdr>
                <w:bottom w:val="sing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585B8800" w14:textId="77777777" w:rsidR="00D66C0D" w:rsidRPr="00FB0494" w:rsidRDefault="00D66C0D" w:rsidP="00D66C0D">
            <w:pPr>
              <w:pStyle w:val="BodyTextIndent3"/>
              <w:pBdr>
                <w:bottom w:val="sing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(1,534)</w:t>
            </w:r>
          </w:p>
        </w:tc>
      </w:tr>
      <w:tr w:rsidR="00D66C0D" w:rsidRPr="00FB0494" w14:paraId="7B487AFE" w14:textId="77777777" w:rsidTr="004C3361">
        <w:tc>
          <w:tcPr>
            <w:tcW w:w="3150" w:type="dxa"/>
            <w:vAlign w:val="bottom"/>
          </w:tcPr>
          <w:p w14:paraId="467B36ED" w14:textId="77777777" w:rsidR="00D66C0D" w:rsidRPr="00FB0494" w:rsidRDefault="00D66C0D" w:rsidP="00D66C0D">
            <w:pPr>
              <w:overflowPunct/>
              <w:autoSpaceDE/>
              <w:autoSpaceDN/>
              <w:adjustRightInd/>
              <w:spacing w:line="300" w:lineRule="exact"/>
              <w:ind w:left="243" w:hanging="180"/>
              <w:textAlignment w:val="auto"/>
              <w:rPr>
                <w:rFonts w:ascii="Arial" w:eastAsia="Cordia New" w:hAnsi="Arial" w:cs="Arial"/>
                <w:kern w:val="28"/>
                <w:sz w:val="15"/>
                <w:szCs w:val="15"/>
                <w:cs/>
              </w:rPr>
            </w:pPr>
            <w:r w:rsidRPr="00FB0494">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7FF70539" w14:textId="77777777" w:rsidR="00D66C0D" w:rsidRPr="00FB0494" w:rsidRDefault="00D66C0D" w:rsidP="00D66C0D">
            <w:pPr>
              <w:pStyle w:val="BodyTextIndent3"/>
              <w:pBdr>
                <w:bottom w:val="doub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78,926</w:t>
            </w:r>
          </w:p>
        </w:tc>
        <w:tc>
          <w:tcPr>
            <w:tcW w:w="1223" w:type="dxa"/>
            <w:tcBorders>
              <w:top w:val="nil"/>
              <w:left w:val="nil"/>
              <w:bottom w:val="nil"/>
              <w:right w:val="nil"/>
            </w:tcBorders>
            <w:vAlign w:val="bottom"/>
          </w:tcPr>
          <w:p w14:paraId="429067D3" w14:textId="77777777" w:rsidR="00D66C0D" w:rsidRPr="00FB0494" w:rsidRDefault="00D66C0D" w:rsidP="00D66C0D">
            <w:pPr>
              <w:pStyle w:val="BodyTextIndent3"/>
              <w:pBdr>
                <w:bottom w:val="doub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38EBD6E7" w14:textId="77777777" w:rsidR="00D66C0D" w:rsidRPr="00FB0494" w:rsidRDefault="00D66C0D" w:rsidP="00D66C0D">
            <w:pPr>
              <w:pStyle w:val="BodyTextIndent3"/>
              <w:pBdr>
                <w:bottom w:val="doub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4AA0402C" w14:textId="77777777" w:rsidR="00D66C0D" w:rsidRPr="00FB0494" w:rsidRDefault="00D66C0D" w:rsidP="00D66C0D">
            <w:pPr>
              <w:pStyle w:val="BodyTextIndent3"/>
              <w:pBdr>
                <w:bottom w:val="doub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w:t>
            </w:r>
          </w:p>
        </w:tc>
        <w:tc>
          <w:tcPr>
            <w:tcW w:w="1223" w:type="dxa"/>
            <w:tcBorders>
              <w:top w:val="nil"/>
              <w:left w:val="nil"/>
              <w:bottom w:val="nil"/>
              <w:right w:val="nil"/>
            </w:tcBorders>
            <w:vAlign w:val="bottom"/>
          </w:tcPr>
          <w:p w14:paraId="00CAB32D" w14:textId="77777777" w:rsidR="00D66C0D" w:rsidRPr="00FB0494" w:rsidRDefault="00D66C0D" w:rsidP="00D66C0D">
            <w:pPr>
              <w:pStyle w:val="BodyTextIndent3"/>
              <w:pBdr>
                <w:bottom w:val="double" w:sz="4" w:space="1" w:color="auto"/>
              </w:pBdr>
              <w:tabs>
                <w:tab w:val="clear" w:pos="7280"/>
                <w:tab w:val="decimal" w:pos="862"/>
              </w:tabs>
              <w:spacing w:before="0" w:after="0" w:line="300" w:lineRule="exact"/>
              <w:ind w:left="-109" w:firstLine="0"/>
              <w:jc w:val="left"/>
              <w:rPr>
                <w:rFonts w:ascii="Arial" w:hAnsi="Arial" w:cs="Arial"/>
                <w:kern w:val="28"/>
                <w:sz w:val="15"/>
                <w:szCs w:val="15"/>
              </w:rPr>
            </w:pPr>
            <w:r w:rsidRPr="00FB0494">
              <w:rPr>
                <w:rFonts w:ascii="Arial" w:hAnsi="Arial" w:cs="Arial"/>
                <w:kern w:val="28"/>
                <w:sz w:val="15"/>
                <w:szCs w:val="15"/>
              </w:rPr>
              <w:t>78,926</w:t>
            </w:r>
          </w:p>
        </w:tc>
      </w:tr>
    </w:tbl>
    <w:p w14:paraId="26A36494" w14:textId="77777777" w:rsidR="004C3361" w:rsidRPr="00FB0494" w:rsidRDefault="004C3361">
      <w:pPr>
        <w:overflowPunct/>
        <w:autoSpaceDE/>
        <w:autoSpaceDN/>
        <w:adjustRightInd/>
        <w:textAlignment w:val="auto"/>
        <w:rPr>
          <w:rFonts w:ascii="Arial" w:hAnsi="Arial" w:cs="Arial"/>
          <w:b/>
          <w:bCs/>
          <w:sz w:val="22"/>
          <w:szCs w:val="22"/>
        </w:rPr>
      </w:pPr>
      <w:r w:rsidRPr="00FB0494">
        <w:rPr>
          <w:rFonts w:ascii="Arial" w:hAnsi="Arial" w:cs="Arial"/>
          <w:b/>
          <w:bCs/>
          <w:sz w:val="22"/>
          <w:szCs w:val="22"/>
        </w:rPr>
        <w:br w:type="page"/>
      </w:r>
    </w:p>
    <w:p w14:paraId="65563BFC" w14:textId="77777777" w:rsidR="00055D08" w:rsidRPr="00FB0494" w:rsidRDefault="00FF5632" w:rsidP="004C3361">
      <w:pPr>
        <w:tabs>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FB0494">
        <w:rPr>
          <w:rFonts w:ascii="Arial" w:hAnsi="Arial" w:cs="Arial"/>
          <w:b/>
          <w:bCs/>
          <w:sz w:val="22"/>
          <w:szCs w:val="22"/>
        </w:rPr>
        <w:lastRenderedPageBreak/>
        <w:t>3</w:t>
      </w:r>
      <w:r w:rsidR="002016DF" w:rsidRPr="00FB0494">
        <w:rPr>
          <w:rFonts w:ascii="Arial" w:hAnsi="Arial" w:cs="Arial"/>
          <w:b/>
          <w:bCs/>
          <w:sz w:val="22"/>
          <w:szCs w:val="22"/>
        </w:rPr>
        <w:t>5</w:t>
      </w:r>
      <w:r w:rsidR="00C00048" w:rsidRPr="00FB0494">
        <w:rPr>
          <w:rFonts w:ascii="Arial" w:hAnsi="Arial" w:cs="Arial"/>
          <w:b/>
          <w:bCs/>
          <w:sz w:val="22"/>
          <w:szCs w:val="22"/>
        </w:rPr>
        <w:t>.3</w:t>
      </w:r>
      <w:r w:rsidR="00055D08" w:rsidRPr="00FB0494">
        <w:rPr>
          <w:rFonts w:ascii="Arial" w:hAnsi="Arial" w:cs="Arial"/>
          <w:b/>
          <w:bCs/>
          <w:sz w:val="22"/>
          <w:szCs w:val="22"/>
        </w:rPr>
        <w:tab/>
        <w:t>Market risk</w:t>
      </w:r>
    </w:p>
    <w:p w14:paraId="3848118F" w14:textId="77777777" w:rsidR="006B11F8" w:rsidRPr="00FB0494" w:rsidRDefault="00055D08" w:rsidP="004C3361">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FB0494">
        <w:rPr>
          <w:rFonts w:ascii="Arial" w:hAnsi="Arial" w:cs="Arial"/>
          <w:sz w:val="22"/>
          <w:szCs w:val="22"/>
        </w:rPr>
        <w:t xml:space="preserve">Market risk is the risk that change in interest rates, foreign exchange rates and securities prices may </w:t>
      </w:r>
      <w:proofErr w:type="gramStart"/>
      <w:r w:rsidRPr="00FB0494">
        <w:rPr>
          <w:rFonts w:ascii="Arial" w:hAnsi="Arial" w:cs="Arial"/>
          <w:sz w:val="22"/>
          <w:szCs w:val="22"/>
        </w:rPr>
        <w:t>have an effect on</w:t>
      </w:r>
      <w:proofErr w:type="gramEnd"/>
      <w:r w:rsidRPr="00FB0494">
        <w:rPr>
          <w:rFonts w:ascii="Arial" w:hAnsi="Arial" w:cs="Arial"/>
          <w:sz w:val="22"/>
          <w:szCs w:val="22"/>
        </w:rPr>
        <w:t xml:space="preserve"> the Company’s financial position. The Company had no significant financial instruments denominated in foreign currencies; market risk is therefore confined only to interest rate risk and equity position risk.</w:t>
      </w:r>
    </w:p>
    <w:p w14:paraId="3FD65AB7" w14:textId="77777777" w:rsidR="00055D08" w:rsidRPr="00FB0494" w:rsidRDefault="00A62621" w:rsidP="004C3361">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FB0494">
        <w:rPr>
          <w:rFonts w:ascii="Arial" w:hAnsi="Arial" w:cs="Arial"/>
          <w:sz w:val="22"/>
          <w:szCs w:val="22"/>
        </w:rPr>
        <w:t xml:space="preserve">The Company manages market risk by diversifying its portfolio and spreading its investment funding to include various lines of investment as well as categories of business </w:t>
      </w:r>
      <w:proofErr w:type="gramStart"/>
      <w:r w:rsidRPr="00FB0494">
        <w:rPr>
          <w:rFonts w:ascii="Arial" w:hAnsi="Arial" w:cs="Arial"/>
          <w:sz w:val="22"/>
          <w:szCs w:val="22"/>
        </w:rPr>
        <w:t>in order to</w:t>
      </w:r>
      <w:proofErr w:type="gramEnd"/>
      <w:r w:rsidRPr="00FB0494">
        <w:rPr>
          <w:rFonts w:ascii="Arial" w:hAnsi="Arial" w:cs="Arial"/>
          <w:sz w:val="22"/>
          <w:szCs w:val="22"/>
        </w:rPr>
        <w:t xml:space="preserve"> </w:t>
      </w:r>
      <w:proofErr w:type="spellStart"/>
      <w:r w:rsidRPr="00FB0494">
        <w:rPr>
          <w:rFonts w:ascii="Arial" w:hAnsi="Arial" w:cs="Arial"/>
          <w:sz w:val="22"/>
          <w:szCs w:val="22"/>
        </w:rPr>
        <w:t>minimise</w:t>
      </w:r>
      <w:proofErr w:type="spellEnd"/>
      <w:r w:rsidRPr="00FB0494">
        <w:rPr>
          <w:rFonts w:ascii="Arial" w:hAnsi="Arial" w:cs="Arial"/>
          <w:sz w:val="22"/>
          <w:szCs w:val="22"/>
        </w:rPr>
        <w:t xml:space="preserve"> fluctuations in the aggregate value of its investments. It closely monitors and regularly assesses factors that may cause fluctuations in the value of investment instruments </w:t>
      </w:r>
      <w:proofErr w:type="gramStart"/>
      <w:r w:rsidRPr="00FB0494">
        <w:rPr>
          <w:rFonts w:ascii="Arial" w:hAnsi="Arial" w:cs="Arial"/>
          <w:sz w:val="22"/>
          <w:szCs w:val="22"/>
        </w:rPr>
        <w:t>in order to</w:t>
      </w:r>
      <w:proofErr w:type="gramEnd"/>
      <w:r w:rsidRPr="00FB0494">
        <w:rPr>
          <w:rFonts w:ascii="Arial" w:hAnsi="Arial" w:cs="Arial"/>
          <w:sz w:val="22"/>
          <w:szCs w:val="22"/>
        </w:rPr>
        <w:t xml:space="preserve"> make </w:t>
      </w:r>
      <w:r w:rsidR="0074455D" w:rsidRPr="00FB0494">
        <w:rPr>
          <w:rFonts w:ascii="Arial" w:hAnsi="Arial" w:cs="Arial"/>
          <w:sz w:val="22"/>
          <w:szCs w:val="22"/>
        </w:rPr>
        <w:t>appropriate</w:t>
      </w:r>
      <w:r w:rsidRPr="00FB0494">
        <w:rPr>
          <w:rFonts w:ascii="Arial" w:hAnsi="Arial" w:cs="Arial"/>
          <w:sz w:val="22"/>
          <w:szCs w:val="22"/>
        </w:rPr>
        <w:t xml:space="preserve"> investment transactions </w:t>
      </w:r>
      <w:r w:rsidR="0074455D" w:rsidRPr="00FB0494">
        <w:rPr>
          <w:rFonts w:ascii="Arial" w:hAnsi="Arial" w:cs="Arial"/>
          <w:sz w:val="22"/>
          <w:szCs w:val="22"/>
        </w:rPr>
        <w:t>in the circumstances</w:t>
      </w:r>
      <w:r w:rsidRPr="00FB0494">
        <w:rPr>
          <w:rFonts w:ascii="Arial" w:hAnsi="Arial" w:cs="Arial"/>
          <w:sz w:val="22"/>
          <w:szCs w:val="22"/>
        </w:rPr>
        <w:t xml:space="preserve">. The Company has a policy not to invest in speculative securities that </w:t>
      </w:r>
      <w:r w:rsidR="0074455D" w:rsidRPr="00FB0494">
        <w:rPr>
          <w:rFonts w:ascii="Arial" w:hAnsi="Arial" w:cs="Arial"/>
          <w:sz w:val="22"/>
          <w:szCs w:val="22"/>
        </w:rPr>
        <w:t xml:space="preserve">are highly exposed to </w:t>
      </w:r>
      <w:r w:rsidRPr="00FB0494">
        <w:rPr>
          <w:rFonts w:ascii="Arial" w:hAnsi="Arial" w:cs="Arial"/>
          <w:sz w:val="22"/>
          <w:szCs w:val="22"/>
        </w:rPr>
        <w:t>price fluctuation</w:t>
      </w:r>
      <w:r w:rsidR="0074455D" w:rsidRPr="00FB0494">
        <w:rPr>
          <w:rFonts w:ascii="Arial" w:hAnsi="Arial" w:cs="Arial"/>
          <w:sz w:val="22"/>
          <w:szCs w:val="22"/>
        </w:rPr>
        <w:t>s</w:t>
      </w:r>
      <w:r w:rsidRPr="00FB0494">
        <w:rPr>
          <w:rFonts w:ascii="Arial" w:hAnsi="Arial" w:cs="Arial"/>
          <w:sz w:val="22"/>
          <w:szCs w:val="22"/>
        </w:rPr>
        <w:t xml:space="preserve"> but to focus on blue-chip securities and securities that generate steady yields. The Company has an investment committee who consider and set investment policies in addition to the Office of Insurance Commission’s rules, </w:t>
      </w:r>
      <w:proofErr w:type="gramStart"/>
      <w:r w:rsidRPr="00FB0494">
        <w:rPr>
          <w:rFonts w:ascii="Arial" w:hAnsi="Arial" w:cs="Arial"/>
          <w:sz w:val="22"/>
          <w:szCs w:val="22"/>
        </w:rPr>
        <w:t>in order to</w:t>
      </w:r>
      <w:proofErr w:type="gramEnd"/>
      <w:r w:rsidRPr="00FB0494">
        <w:rPr>
          <w:rFonts w:ascii="Arial" w:hAnsi="Arial" w:cs="Arial"/>
          <w:sz w:val="22"/>
          <w:szCs w:val="22"/>
        </w:rPr>
        <w:t xml:space="preserve"> reduce exposure to</w:t>
      </w:r>
      <w:r w:rsidR="0074455D" w:rsidRPr="00FB0494">
        <w:rPr>
          <w:rFonts w:ascii="Arial" w:hAnsi="Arial" w:cs="Arial"/>
          <w:sz w:val="22"/>
          <w:szCs w:val="22"/>
        </w:rPr>
        <w:t xml:space="preserve"> investment </w:t>
      </w:r>
      <w:r w:rsidRPr="00FB0494">
        <w:rPr>
          <w:rFonts w:ascii="Arial" w:hAnsi="Arial" w:cs="Arial"/>
          <w:sz w:val="22"/>
          <w:szCs w:val="22"/>
        </w:rPr>
        <w:t xml:space="preserve">loss, and </w:t>
      </w:r>
      <w:r w:rsidR="00487E81" w:rsidRPr="00FB0494">
        <w:rPr>
          <w:rFonts w:ascii="Arial" w:hAnsi="Arial" w:cs="Arial"/>
          <w:sz w:val="22"/>
          <w:szCs w:val="22"/>
        </w:rPr>
        <w:t>also</w:t>
      </w:r>
      <w:r w:rsidRPr="00FB0494">
        <w:rPr>
          <w:rFonts w:ascii="Arial" w:hAnsi="Arial" w:cs="Arial"/>
          <w:sz w:val="22"/>
          <w:szCs w:val="22"/>
        </w:rPr>
        <w:t xml:space="preserve"> review the structure of the portfolio mix on a regular basis.</w:t>
      </w:r>
    </w:p>
    <w:p w14:paraId="1D62E810" w14:textId="77777777" w:rsidR="000B7727" w:rsidRPr="00FB0494" w:rsidRDefault="000B7727" w:rsidP="004C3361">
      <w:pPr>
        <w:numPr>
          <w:ilvl w:val="0"/>
          <w:numId w:val="27"/>
        </w:numPr>
        <w:tabs>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FB0494">
        <w:rPr>
          <w:rFonts w:ascii="Arial" w:hAnsi="Arial" w:cs="Arial"/>
          <w:sz w:val="22"/>
          <w:szCs w:val="22"/>
        </w:rPr>
        <w:t>Interest rate risk</w:t>
      </w:r>
    </w:p>
    <w:p w14:paraId="766D6F86" w14:textId="77777777" w:rsidR="000B7727" w:rsidRPr="00FB0494" w:rsidRDefault="000B7727" w:rsidP="004C3361">
      <w:pPr>
        <w:tabs>
          <w:tab w:val="left" w:pos="1080"/>
        </w:tabs>
        <w:spacing w:before="120" w:after="120" w:line="380" w:lineRule="exact"/>
        <w:ind w:left="1080" w:hanging="540"/>
        <w:jc w:val="thaiDistribute"/>
        <w:rPr>
          <w:rFonts w:ascii="Arial" w:eastAsia="Arial Unicode MS" w:hAnsi="Arial" w:cs="Arial"/>
          <w:sz w:val="22"/>
          <w:szCs w:val="22"/>
        </w:rPr>
      </w:pPr>
      <w:r w:rsidRPr="00FB0494">
        <w:rPr>
          <w:rFonts w:ascii="Arial" w:hAnsi="Arial" w:cs="Arial"/>
          <w:sz w:val="22"/>
          <w:szCs w:val="22"/>
        </w:rPr>
        <w:tab/>
        <w:t xml:space="preserve">Interest rate risk is the risk that the value of </w:t>
      </w:r>
      <w:r w:rsidR="00FF5632" w:rsidRPr="00FB0494">
        <w:rPr>
          <w:rFonts w:ascii="Arial" w:hAnsi="Arial" w:cs="Arial"/>
          <w:sz w:val="22"/>
          <w:szCs w:val="22"/>
        </w:rPr>
        <w:t>assets or liabilities</w:t>
      </w:r>
      <w:r w:rsidRPr="00FB0494">
        <w:rPr>
          <w:rFonts w:ascii="Arial" w:hAnsi="Arial" w:cs="Arial"/>
          <w:sz w:val="22"/>
          <w:szCs w:val="22"/>
        </w:rPr>
        <w:t xml:space="preserve"> will fluctuate due to change</w:t>
      </w:r>
      <w:r w:rsidRPr="00FB0494">
        <w:rPr>
          <w:rFonts w:ascii="Arial" w:eastAsia="Arial Unicode MS" w:hAnsi="Arial" w:cs="Arial"/>
          <w:sz w:val="22"/>
          <w:szCs w:val="22"/>
        </w:rPr>
        <w:t>s in market interest rates.</w:t>
      </w:r>
    </w:p>
    <w:p w14:paraId="5F5C4CFB" w14:textId="77777777" w:rsidR="0079621D" w:rsidRPr="00FB0494" w:rsidRDefault="0079621D">
      <w:pPr>
        <w:overflowPunct/>
        <w:autoSpaceDE/>
        <w:autoSpaceDN/>
        <w:adjustRightInd/>
        <w:textAlignment w:val="auto"/>
        <w:rPr>
          <w:rFonts w:ascii="Arial" w:hAnsi="Arial" w:cs="Arial"/>
          <w:sz w:val="22"/>
          <w:szCs w:val="22"/>
        </w:rPr>
      </w:pPr>
      <w:r w:rsidRPr="00FB0494">
        <w:rPr>
          <w:rFonts w:ascii="Arial" w:hAnsi="Arial" w:cs="Arial"/>
          <w:sz w:val="22"/>
          <w:szCs w:val="22"/>
        </w:rPr>
        <w:br w:type="page"/>
      </w:r>
    </w:p>
    <w:p w14:paraId="73022933" w14:textId="77777777" w:rsidR="000B7727" w:rsidRPr="00FB0494" w:rsidRDefault="000433EC" w:rsidP="004C3361">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rPr>
      </w:pPr>
      <w:r w:rsidRPr="00FB0494">
        <w:rPr>
          <w:rFonts w:ascii="Arial" w:hAnsi="Arial" w:cs="Arial"/>
          <w:sz w:val="22"/>
          <w:szCs w:val="22"/>
        </w:rPr>
        <w:lastRenderedPageBreak/>
        <w:tab/>
      </w:r>
      <w:r w:rsidR="000B7727" w:rsidRPr="00FB0494">
        <w:rPr>
          <w:rFonts w:ascii="Arial" w:hAnsi="Arial" w:cs="Arial"/>
          <w:sz w:val="22"/>
          <w:szCs w:val="22"/>
        </w:rPr>
        <w:t xml:space="preserve">As </w:t>
      </w:r>
      <w:proofErr w:type="gramStart"/>
      <w:r w:rsidR="000B7727" w:rsidRPr="00FB0494">
        <w:rPr>
          <w:rFonts w:ascii="Arial" w:hAnsi="Arial" w:cs="Arial"/>
          <w:sz w:val="22"/>
          <w:szCs w:val="22"/>
        </w:rPr>
        <w:t>at</w:t>
      </w:r>
      <w:proofErr w:type="gramEnd"/>
      <w:r w:rsidR="000B7727" w:rsidRPr="00FB0494">
        <w:rPr>
          <w:rFonts w:ascii="Arial" w:hAnsi="Arial" w:cs="Arial"/>
          <w:sz w:val="22"/>
          <w:szCs w:val="22"/>
        </w:rPr>
        <w:t xml:space="preserve"> 31 December </w:t>
      </w:r>
      <w:r w:rsidR="00BB662D" w:rsidRPr="00FB0494">
        <w:rPr>
          <w:rFonts w:ascii="Arial" w:hAnsi="Arial" w:cs="Arial"/>
          <w:sz w:val="22"/>
          <w:szCs w:val="22"/>
        </w:rPr>
        <w:t>2024</w:t>
      </w:r>
      <w:r w:rsidR="000B7727" w:rsidRPr="00FB0494">
        <w:rPr>
          <w:rFonts w:ascii="Arial" w:hAnsi="Arial" w:cs="Arial"/>
          <w:sz w:val="22"/>
          <w:szCs w:val="22"/>
        </w:rPr>
        <w:t xml:space="preserve"> and </w:t>
      </w:r>
      <w:r w:rsidR="00BB662D" w:rsidRPr="00FB0494">
        <w:rPr>
          <w:rFonts w:ascii="Arial" w:hAnsi="Arial" w:cs="Arial"/>
          <w:sz w:val="22"/>
          <w:szCs w:val="22"/>
        </w:rPr>
        <w:t>2023</w:t>
      </w:r>
      <w:r w:rsidR="000B7727" w:rsidRPr="00FB0494">
        <w:rPr>
          <w:rFonts w:ascii="Arial" w:hAnsi="Arial" w:cs="Arial"/>
          <w:sz w:val="22"/>
          <w:szCs w:val="22"/>
        </w:rPr>
        <w:t>, significant assets and liabilities classified by type of interest rates, with those assets and liabilities that carry fixed interest rates further classified based on the maturity date, or the repricing date if this occurs before the maturity date as follows:</w:t>
      </w:r>
      <w:r w:rsidR="000B7727" w:rsidRPr="00FB0494">
        <w:rPr>
          <w:rFonts w:ascii="Arial" w:hAnsi="Arial" w:cs="Arial"/>
        </w:rPr>
        <w:t xml:space="preserve"> </w:t>
      </w:r>
    </w:p>
    <w:tbl>
      <w:tblPr>
        <w:tblW w:w="9447" w:type="dxa"/>
        <w:tblInd w:w="558" w:type="dxa"/>
        <w:tblLayout w:type="fixed"/>
        <w:tblLook w:val="0000" w:firstRow="0" w:lastRow="0" w:firstColumn="0" w:lastColumn="0" w:noHBand="0" w:noVBand="0"/>
      </w:tblPr>
      <w:tblGrid>
        <w:gridCol w:w="1962"/>
        <w:gridCol w:w="1069"/>
        <w:gridCol w:w="1069"/>
        <w:gridCol w:w="1069"/>
        <w:gridCol w:w="1070"/>
        <w:gridCol w:w="1069"/>
        <w:gridCol w:w="1069"/>
        <w:gridCol w:w="1055"/>
        <w:gridCol w:w="15"/>
      </w:tblGrid>
      <w:tr w:rsidR="00620E24" w:rsidRPr="00FB0494" w14:paraId="7A48C679" w14:textId="77777777" w:rsidTr="005C7D7A">
        <w:trPr>
          <w:gridAfter w:val="1"/>
          <w:wAfter w:w="15" w:type="dxa"/>
          <w:cantSplit/>
        </w:trPr>
        <w:tc>
          <w:tcPr>
            <w:tcW w:w="1962" w:type="dxa"/>
            <w:vAlign w:val="bottom"/>
          </w:tcPr>
          <w:p w14:paraId="34F37892" w14:textId="77777777" w:rsidR="00620E24" w:rsidRPr="00FB0494" w:rsidRDefault="00620E24" w:rsidP="00B909C2">
            <w:pPr>
              <w:tabs>
                <w:tab w:val="left" w:pos="900"/>
                <w:tab w:val="left" w:pos="1440"/>
                <w:tab w:val="left" w:pos="1980"/>
              </w:tabs>
              <w:spacing w:line="280" w:lineRule="exact"/>
              <w:jc w:val="thaiDistribute"/>
              <w:rPr>
                <w:rFonts w:ascii="Arial" w:hAnsi="Arial" w:cs="Arial"/>
                <w:b/>
                <w:bCs/>
                <w:sz w:val="13"/>
                <w:szCs w:val="13"/>
                <w:cs/>
              </w:rPr>
            </w:pPr>
          </w:p>
        </w:tc>
        <w:tc>
          <w:tcPr>
            <w:tcW w:w="7470" w:type="dxa"/>
            <w:gridSpan w:val="7"/>
            <w:vAlign w:val="bottom"/>
          </w:tcPr>
          <w:p w14:paraId="7B655A5E" w14:textId="77777777" w:rsidR="00620E24" w:rsidRPr="00FB0494" w:rsidRDefault="00620E24" w:rsidP="00B909C2">
            <w:pPr>
              <w:spacing w:line="280" w:lineRule="exact"/>
              <w:jc w:val="right"/>
              <w:rPr>
                <w:rFonts w:ascii="Arial" w:hAnsi="Arial" w:cs="Arial"/>
                <w:sz w:val="13"/>
                <w:szCs w:val="13"/>
              </w:rPr>
            </w:pPr>
            <w:r w:rsidRPr="00FB0494">
              <w:rPr>
                <w:rFonts w:ascii="Arial" w:hAnsi="Arial" w:cs="Arial"/>
                <w:sz w:val="13"/>
                <w:szCs w:val="13"/>
              </w:rPr>
              <w:t>(Unit: Baht)</w:t>
            </w:r>
          </w:p>
        </w:tc>
      </w:tr>
      <w:tr w:rsidR="00541135" w:rsidRPr="00FB0494" w14:paraId="7A6953F0" w14:textId="77777777" w:rsidTr="005C7D7A">
        <w:trPr>
          <w:gridAfter w:val="1"/>
          <w:wAfter w:w="15" w:type="dxa"/>
          <w:cantSplit/>
        </w:trPr>
        <w:tc>
          <w:tcPr>
            <w:tcW w:w="1962" w:type="dxa"/>
            <w:vAlign w:val="bottom"/>
          </w:tcPr>
          <w:p w14:paraId="54F319C0" w14:textId="77777777" w:rsidR="00541135" w:rsidRPr="00FB0494" w:rsidRDefault="00541135" w:rsidP="00B909C2">
            <w:pPr>
              <w:tabs>
                <w:tab w:val="left" w:pos="900"/>
                <w:tab w:val="left" w:pos="1440"/>
                <w:tab w:val="left" w:pos="1980"/>
              </w:tabs>
              <w:spacing w:line="280" w:lineRule="exact"/>
              <w:jc w:val="thaiDistribute"/>
              <w:rPr>
                <w:rFonts w:ascii="Arial" w:hAnsi="Arial" w:cs="Arial"/>
                <w:b/>
                <w:bCs/>
                <w:sz w:val="13"/>
                <w:szCs w:val="13"/>
                <w:cs/>
              </w:rPr>
            </w:pPr>
          </w:p>
        </w:tc>
        <w:tc>
          <w:tcPr>
            <w:tcW w:w="7470" w:type="dxa"/>
            <w:gridSpan w:val="7"/>
            <w:vAlign w:val="bottom"/>
          </w:tcPr>
          <w:p w14:paraId="0D2FB617" w14:textId="77777777" w:rsidR="00541135" w:rsidRPr="00FB0494" w:rsidRDefault="00BB662D" w:rsidP="00B909C2">
            <w:pPr>
              <w:pBdr>
                <w:bottom w:val="single" w:sz="4" w:space="1" w:color="auto"/>
              </w:pBdr>
              <w:spacing w:line="280" w:lineRule="exact"/>
              <w:jc w:val="center"/>
              <w:rPr>
                <w:rFonts w:ascii="Arial" w:hAnsi="Arial" w:cs="Arial"/>
                <w:sz w:val="13"/>
                <w:szCs w:val="13"/>
              </w:rPr>
            </w:pPr>
            <w:r w:rsidRPr="00FB0494">
              <w:rPr>
                <w:rFonts w:ascii="Arial" w:hAnsi="Arial" w:cs="Arial"/>
                <w:sz w:val="13"/>
                <w:szCs w:val="13"/>
              </w:rPr>
              <w:t>2024</w:t>
            </w:r>
          </w:p>
        </w:tc>
      </w:tr>
      <w:tr w:rsidR="00B909C2" w:rsidRPr="00FB0494" w14:paraId="3A91F654" w14:textId="77777777" w:rsidTr="00C46194">
        <w:trPr>
          <w:cantSplit/>
        </w:trPr>
        <w:tc>
          <w:tcPr>
            <w:tcW w:w="1962" w:type="dxa"/>
            <w:vAlign w:val="bottom"/>
          </w:tcPr>
          <w:p w14:paraId="35C6183F" w14:textId="77777777" w:rsidR="00B909C2" w:rsidRPr="00FB0494" w:rsidRDefault="00B909C2" w:rsidP="00B909C2">
            <w:pPr>
              <w:tabs>
                <w:tab w:val="left" w:pos="900"/>
                <w:tab w:val="left" w:pos="1440"/>
                <w:tab w:val="left" w:pos="1980"/>
              </w:tabs>
              <w:spacing w:line="280" w:lineRule="exact"/>
              <w:jc w:val="thaiDistribute"/>
              <w:rPr>
                <w:rFonts w:ascii="Arial" w:hAnsi="Arial" w:cs="Arial"/>
                <w:b/>
                <w:bCs/>
                <w:sz w:val="13"/>
                <w:szCs w:val="13"/>
                <w:cs/>
              </w:rPr>
            </w:pPr>
          </w:p>
        </w:tc>
        <w:tc>
          <w:tcPr>
            <w:tcW w:w="3207" w:type="dxa"/>
            <w:gridSpan w:val="3"/>
            <w:vAlign w:val="bottom"/>
          </w:tcPr>
          <w:p w14:paraId="0B9CFEAF" w14:textId="77777777" w:rsidR="00B909C2" w:rsidRPr="00FB0494" w:rsidRDefault="00B909C2" w:rsidP="00B909C2">
            <w:pPr>
              <w:pBdr>
                <w:bottom w:val="single" w:sz="4" w:space="1" w:color="auto"/>
              </w:pBdr>
              <w:spacing w:line="280" w:lineRule="exact"/>
              <w:ind w:left="-18" w:right="-18"/>
              <w:jc w:val="center"/>
              <w:rPr>
                <w:rFonts w:ascii="Arial" w:hAnsi="Arial" w:cs="Arial"/>
                <w:sz w:val="13"/>
                <w:szCs w:val="13"/>
                <w:cs/>
              </w:rPr>
            </w:pPr>
            <w:r w:rsidRPr="00FB0494">
              <w:rPr>
                <w:rFonts w:ascii="Arial" w:hAnsi="Arial" w:cs="Arial"/>
                <w:sz w:val="13"/>
                <w:szCs w:val="13"/>
                <w:cs/>
              </w:rPr>
              <w:t>Fixed interest rates</w:t>
            </w:r>
          </w:p>
        </w:tc>
        <w:tc>
          <w:tcPr>
            <w:tcW w:w="1070" w:type="dxa"/>
            <w:vAlign w:val="bottom"/>
          </w:tcPr>
          <w:p w14:paraId="20E3323A" w14:textId="77777777" w:rsidR="00B909C2" w:rsidRPr="00FB0494" w:rsidRDefault="00B909C2" w:rsidP="00B909C2">
            <w:pPr>
              <w:spacing w:line="280" w:lineRule="exact"/>
              <w:ind w:left="-18" w:right="-18"/>
              <w:jc w:val="center"/>
              <w:rPr>
                <w:rFonts w:ascii="Arial" w:hAnsi="Arial" w:cs="Arial"/>
                <w:sz w:val="13"/>
                <w:szCs w:val="13"/>
              </w:rPr>
            </w:pPr>
          </w:p>
        </w:tc>
        <w:tc>
          <w:tcPr>
            <w:tcW w:w="1069" w:type="dxa"/>
            <w:vAlign w:val="bottom"/>
          </w:tcPr>
          <w:p w14:paraId="470AACD1" w14:textId="77777777" w:rsidR="00B909C2" w:rsidRPr="00FB0494" w:rsidRDefault="00B909C2" w:rsidP="00B909C2">
            <w:pPr>
              <w:spacing w:line="280" w:lineRule="exact"/>
              <w:ind w:left="-18" w:right="-18"/>
              <w:jc w:val="center"/>
              <w:rPr>
                <w:rFonts w:ascii="Arial" w:hAnsi="Arial" w:cs="Arial"/>
                <w:sz w:val="13"/>
                <w:szCs w:val="13"/>
              </w:rPr>
            </w:pPr>
          </w:p>
        </w:tc>
        <w:tc>
          <w:tcPr>
            <w:tcW w:w="1069" w:type="dxa"/>
            <w:vAlign w:val="bottom"/>
          </w:tcPr>
          <w:p w14:paraId="7F94AE48" w14:textId="77777777" w:rsidR="00B909C2" w:rsidRPr="00FB0494" w:rsidRDefault="00B909C2" w:rsidP="00B909C2">
            <w:pPr>
              <w:spacing w:line="280" w:lineRule="exact"/>
              <w:jc w:val="center"/>
              <w:rPr>
                <w:rFonts w:ascii="Arial" w:hAnsi="Arial" w:cs="Arial"/>
                <w:sz w:val="13"/>
                <w:szCs w:val="13"/>
              </w:rPr>
            </w:pPr>
          </w:p>
        </w:tc>
        <w:tc>
          <w:tcPr>
            <w:tcW w:w="1070" w:type="dxa"/>
            <w:gridSpan w:val="2"/>
            <w:vAlign w:val="bottom"/>
          </w:tcPr>
          <w:p w14:paraId="05EEF0A1" w14:textId="77777777" w:rsidR="00B909C2" w:rsidRPr="00FB0494" w:rsidRDefault="00B909C2" w:rsidP="00B909C2">
            <w:pPr>
              <w:spacing w:line="280" w:lineRule="exact"/>
              <w:jc w:val="center"/>
              <w:rPr>
                <w:rFonts w:ascii="Arial" w:hAnsi="Arial" w:cs="Arial"/>
                <w:sz w:val="13"/>
                <w:szCs w:val="13"/>
              </w:rPr>
            </w:pPr>
          </w:p>
        </w:tc>
      </w:tr>
      <w:tr w:rsidR="00B909C2" w:rsidRPr="00FB0494" w14:paraId="03B747EC" w14:textId="77777777" w:rsidTr="00C46194">
        <w:trPr>
          <w:cantSplit/>
        </w:trPr>
        <w:tc>
          <w:tcPr>
            <w:tcW w:w="1962" w:type="dxa"/>
            <w:vAlign w:val="bottom"/>
          </w:tcPr>
          <w:p w14:paraId="0CA3C3F1" w14:textId="77777777" w:rsidR="00B909C2" w:rsidRPr="00FB0494" w:rsidRDefault="00B909C2" w:rsidP="00B909C2">
            <w:pPr>
              <w:tabs>
                <w:tab w:val="left" w:pos="900"/>
                <w:tab w:val="left" w:pos="1440"/>
                <w:tab w:val="left" w:pos="1980"/>
              </w:tabs>
              <w:spacing w:line="280" w:lineRule="exact"/>
              <w:jc w:val="thaiDistribute"/>
              <w:rPr>
                <w:rFonts w:ascii="Arial" w:hAnsi="Arial" w:cs="Arial"/>
                <w:b/>
                <w:bCs/>
                <w:sz w:val="13"/>
                <w:szCs w:val="13"/>
                <w:cs/>
              </w:rPr>
            </w:pPr>
          </w:p>
        </w:tc>
        <w:tc>
          <w:tcPr>
            <w:tcW w:w="3207" w:type="dxa"/>
            <w:gridSpan w:val="3"/>
            <w:vAlign w:val="bottom"/>
          </w:tcPr>
          <w:p w14:paraId="01A0BCB6" w14:textId="77777777" w:rsidR="00B909C2" w:rsidRPr="00FB0494" w:rsidRDefault="00B909C2" w:rsidP="00B909C2">
            <w:pPr>
              <w:pBdr>
                <w:bottom w:val="single" w:sz="4" w:space="1" w:color="auto"/>
              </w:pBdr>
              <w:spacing w:line="280" w:lineRule="exact"/>
              <w:ind w:left="-18" w:right="-18"/>
              <w:jc w:val="center"/>
              <w:rPr>
                <w:rFonts w:ascii="Arial" w:hAnsi="Arial" w:cs="Arial"/>
                <w:sz w:val="13"/>
                <w:szCs w:val="13"/>
              </w:rPr>
            </w:pPr>
            <w:r w:rsidRPr="00FB0494">
              <w:rPr>
                <w:rFonts w:ascii="Arial" w:hAnsi="Arial" w:cs="Arial"/>
                <w:sz w:val="13"/>
                <w:szCs w:val="13"/>
              </w:rPr>
              <w:t>Maturity date or repricing date</w:t>
            </w:r>
          </w:p>
        </w:tc>
        <w:tc>
          <w:tcPr>
            <w:tcW w:w="1070" w:type="dxa"/>
            <w:vAlign w:val="bottom"/>
          </w:tcPr>
          <w:p w14:paraId="0E744286" w14:textId="77777777" w:rsidR="00B909C2" w:rsidRPr="00FB0494" w:rsidRDefault="00B909C2" w:rsidP="00B909C2">
            <w:pPr>
              <w:spacing w:line="280" w:lineRule="exact"/>
              <w:ind w:left="-18" w:right="-18"/>
              <w:jc w:val="center"/>
              <w:rPr>
                <w:rFonts w:ascii="Arial" w:hAnsi="Arial" w:cs="Arial"/>
                <w:sz w:val="13"/>
                <w:szCs w:val="13"/>
              </w:rPr>
            </w:pPr>
          </w:p>
        </w:tc>
        <w:tc>
          <w:tcPr>
            <w:tcW w:w="1069" w:type="dxa"/>
            <w:vAlign w:val="bottom"/>
          </w:tcPr>
          <w:p w14:paraId="1D28CF32" w14:textId="77777777" w:rsidR="00B909C2" w:rsidRPr="00FB0494" w:rsidRDefault="00B909C2" w:rsidP="00B909C2">
            <w:pPr>
              <w:spacing w:line="280" w:lineRule="exact"/>
              <w:ind w:left="-18" w:right="-18"/>
              <w:jc w:val="center"/>
              <w:rPr>
                <w:rFonts w:ascii="Arial" w:hAnsi="Arial" w:cs="Arial"/>
                <w:sz w:val="13"/>
                <w:szCs w:val="13"/>
              </w:rPr>
            </w:pPr>
          </w:p>
        </w:tc>
        <w:tc>
          <w:tcPr>
            <w:tcW w:w="1069" w:type="dxa"/>
            <w:vAlign w:val="bottom"/>
          </w:tcPr>
          <w:p w14:paraId="41A17F34" w14:textId="77777777" w:rsidR="00B909C2" w:rsidRPr="00FB0494" w:rsidRDefault="00B909C2" w:rsidP="00B909C2">
            <w:pPr>
              <w:spacing w:line="280" w:lineRule="exact"/>
              <w:jc w:val="center"/>
              <w:rPr>
                <w:rFonts w:ascii="Arial" w:hAnsi="Arial" w:cs="Arial"/>
                <w:sz w:val="13"/>
                <w:szCs w:val="13"/>
              </w:rPr>
            </w:pPr>
          </w:p>
        </w:tc>
        <w:tc>
          <w:tcPr>
            <w:tcW w:w="1070" w:type="dxa"/>
            <w:gridSpan w:val="2"/>
            <w:vAlign w:val="bottom"/>
          </w:tcPr>
          <w:p w14:paraId="6B99BB67" w14:textId="77777777" w:rsidR="00B909C2" w:rsidRPr="00FB0494" w:rsidRDefault="00B909C2" w:rsidP="00B909C2">
            <w:pPr>
              <w:spacing w:line="280" w:lineRule="exact"/>
              <w:jc w:val="center"/>
              <w:rPr>
                <w:rFonts w:ascii="Arial" w:hAnsi="Arial" w:cs="Arial"/>
                <w:sz w:val="13"/>
                <w:szCs w:val="13"/>
              </w:rPr>
            </w:pPr>
          </w:p>
        </w:tc>
      </w:tr>
      <w:tr w:rsidR="00B909C2" w:rsidRPr="00FB0494" w14:paraId="3950C00C" w14:textId="77777777" w:rsidTr="00B909C2">
        <w:trPr>
          <w:cantSplit/>
        </w:trPr>
        <w:tc>
          <w:tcPr>
            <w:tcW w:w="1962" w:type="dxa"/>
            <w:vAlign w:val="bottom"/>
          </w:tcPr>
          <w:p w14:paraId="294ED29F" w14:textId="77777777" w:rsidR="00B909C2" w:rsidRPr="00FB0494" w:rsidRDefault="00B909C2" w:rsidP="00B909C2">
            <w:pPr>
              <w:tabs>
                <w:tab w:val="left" w:pos="900"/>
                <w:tab w:val="left" w:pos="1440"/>
                <w:tab w:val="left" w:pos="1980"/>
              </w:tabs>
              <w:spacing w:line="280" w:lineRule="exact"/>
              <w:jc w:val="thaiDistribute"/>
              <w:rPr>
                <w:rFonts w:ascii="Arial" w:hAnsi="Arial" w:cs="Arial"/>
                <w:b/>
                <w:bCs/>
                <w:sz w:val="13"/>
                <w:szCs w:val="13"/>
                <w:cs/>
              </w:rPr>
            </w:pPr>
          </w:p>
        </w:tc>
        <w:tc>
          <w:tcPr>
            <w:tcW w:w="1069" w:type="dxa"/>
            <w:vAlign w:val="bottom"/>
          </w:tcPr>
          <w:p w14:paraId="4FF2E5D8" w14:textId="77777777" w:rsidR="00B909C2" w:rsidRPr="00FB0494" w:rsidRDefault="00B909C2" w:rsidP="00B909C2">
            <w:pPr>
              <w:pBdr>
                <w:bottom w:val="single" w:sz="4" w:space="1" w:color="auto"/>
                <w:between w:val="single" w:sz="4" w:space="1" w:color="auto"/>
              </w:pBdr>
              <w:spacing w:line="280" w:lineRule="exact"/>
              <w:jc w:val="center"/>
              <w:rPr>
                <w:rFonts w:ascii="Arial" w:hAnsi="Arial" w:cs="Arial"/>
                <w:sz w:val="13"/>
                <w:szCs w:val="13"/>
                <w:cs/>
              </w:rPr>
            </w:pPr>
            <w:r w:rsidRPr="00FB0494">
              <w:rPr>
                <w:rFonts w:ascii="Arial" w:hAnsi="Arial" w:cs="Arial"/>
                <w:sz w:val="13"/>
                <w:szCs w:val="13"/>
                <w:cs/>
              </w:rPr>
              <w:t xml:space="preserve">Within </w:t>
            </w:r>
            <w:r w:rsidRPr="00FB0494">
              <w:rPr>
                <w:rFonts w:ascii="Arial" w:hAnsi="Arial" w:cs="Arial"/>
                <w:sz w:val="13"/>
                <w:szCs w:val="13"/>
              </w:rPr>
              <w:t xml:space="preserve">             </w:t>
            </w:r>
            <w:r w:rsidRPr="00FB0494">
              <w:rPr>
                <w:rFonts w:ascii="Arial" w:hAnsi="Arial" w:cs="Arial"/>
                <w:sz w:val="13"/>
                <w:szCs w:val="13"/>
                <w:cs/>
              </w:rPr>
              <w:t>1 year</w:t>
            </w:r>
          </w:p>
        </w:tc>
        <w:tc>
          <w:tcPr>
            <w:tcW w:w="1069" w:type="dxa"/>
            <w:vAlign w:val="bottom"/>
          </w:tcPr>
          <w:p w14:paraId="34685F45" w14:textId="77777777" w:rsidR="00B909C2" w:rsidRPr="00FB0494" w:rsidRDefault="00B909C2" w:rsidP="00B909C2">
            <w:pPr>
              <w:pBdr>
                <w:bottom w:val="single" w:sz="4" w:space="1" w:color="auto"/>
              </w:pBdr>
              <w:spacing w:line="280" w:lineRule="exact"/>
              <w:jc w:val="center"/>
              <w:rPr>
                <w:rFonts w:ascii="Arial" w:hAnsi="Arial" w:cs="Arial"/>
                <w:sz w:val="13"/>
                <w:szCs w:val="13"/>
              </w:rPr>
            </w:pPr>
            <w:r w:rsidRPr="00FB0494">
              <w:rPr>
                <w:rFonts w:ascii="Arial" w:hAnsi="Arial" w:cs="Arial"/>
                <w:sz w:val="13"/>
                <w:szCs w:val="13"/>
              </w:rPr>
              <w:t xml:space="preserve">1 </w:t>
            </w:r>
            <w:r w:rsidRPr="00FB0494">
              <w:rPr>
                <w:rFonts w:ascii="Arial" w:hAnsi="Arial" w:cs="Arial"/>
                <w:sz w:val="13"/>
                <w:szCs w:val="13"/>
                <w:cs/>
              </w:rPr>
              <w:t>-</w:t>
            </w:r>
            <w:r w:rsidRPr="00FB0494">
              <w:rPr>
                <w:rFonts w:ascii="Arial" w:hAnsi="Arial" w:cs="Arial"/>
                <w:sz w:val="13"/>
                <w:szCs w:val="13"/>
              </w:rPr>
              <w:t xml:space="preserve"> </w:t>
            </w:r>
            <w:r w:rsidRPr="00FB0494">
              <w:rPr>
                <w:rFonts w:ascii="Arial" w:hAnsi="Arial" w:cs="Arial"/>
                <w:sz w:val="13"/>
                <w:szCs w:val="13"/>
                <w:cs/>
              </w:rPr>
              <w:t>5 years</w:t>
            </w:r>
          </w:p>
        </w:tc>
        <w:tc>
          <w:tcPr>
            <w:tcW w:w="1069" w:type="dxa"/>
            <w:vAlign w:val="bottom"/>
          </w:tcPr>
          <w:p w14:paraId="231B9EB4" w14:textId="77777777" w:rsidR="00B909C2" w:rsidRPr="00FB0494" w:rsidRDefault="00B909C2" w:rsidP="00B909C2">
            <w:pPr>
              <w:pBdr>
                <w:bottom w:val="single" w:sz="4" w:space="1" w:color="auto"/>
              </w:pBdr>
              <w:spacing w:line="280" w:lineRule="exact"/>
              <w:ind w:left="-18" w:right="-18"/>
              <w:jc w:val="center"/>
              <w:rPr>
                <w:rFonts w:ascii="Arial" w:hAnsi="Arial" w:cs="Arial"/>
                <w:sz w:val="13"/>
                <w:szCs w:val="13"/>
              </w:rPr>
            </w:pPr>
            <w:r w:rsidRPr="00FB0494">
              <w:rPr>
                <w:rFonts w:ascii="Arial" w:hAnsi="Arial" w:cs="Arial"/>
                <w:sz w:val="13"/>
                <w:szCs w:val="13"/>
              </w:rPr>
              <w:t>5 years</w:t>
            </w:r>
          </w:p>
        </w:tc>
        <w:tc>
          <w:tcPr>
            <w:tcW w:w="1070" w:type="dxa"/>
            <w:vAlign w:val="bottom"/>
          </w:tcPr>
          <w:p w14:paraId="75A4218D" w14:textId="77777777" w:rsidR="00B909C2" w:rsidRPr="00FB0494" w:rsidRDefault="00B909C2" w:rsidP="00B909C2">
            <w:pPr>
              <w:pBdr>
                <w:bottom w:val="single" w:sz="4" w:space="1" w:color="auto"/>
              </w:pBdr>
              <w:spacing w:line="280" w:lineRule="exact"/>
              <w:ind w:left="-18" w:right="-18"/>
              <w:jc w:val="center"/>
              <w:rPr>
                <w:rFonts w:ascii="Arial" w:hAnsi="Arial" w:cs="Arial"/>
                <w:sz w:val="13"/>
                <w:szCs w:val="13"/>
                <w:cs/>
              </w:rPr>
            </w:pPr>
            <w:r w:rsidRPr="00FB0494">
              <w:rPr>
                <w:rFonts w:ascii="Arial" w:hAnsi="Arial" w:cs="Arial"/>
                <w:sz w:val="13"/>
                <w:szCs w:val="13"/>
                <w:cs/>
              </w:rPr>
              <w:t>Floating</w:t>
            </w:r>
            <w:r w:rsidRPr="00FB0494">
              <w:rPr>
                <w:rFonts w:ascii="Arial" w:hAnsi="Arial" w:cs="Arial"/>
                <w:sz w:val="13"/>
                <w:szCs w:val="13"/>
              </w:rPr>
              <w:t xml:space="preserve"> i</w:t>
            </w:r>
            <w:r w:rsidRPr="00FB0494">
              <w:rPr>
                <w:rFonts w:ascii="Arial" w:hAnsi="Arial" w:cs="Arial"/>
                <w:sz w:val="13"/>
                <w:szCs w:val="13"/>
                <w:cs/>
              </w:rPr>
              <w:t>nterest rate</w:t>
            </w:r>
          </w:p>
        </w:tc>
        <w:tc>
          <w:tcPr>
            <w:tcW w:w="1069" w:type="dxa"/>
            <w:vAlign w:val="bottom"/>
          </w:tcPr>
          <w:p w14:paraId="34A806F9" w14:textId="77777777" w:rsidR="00B909C2" w:rsidRPr="00FB0494" w:rsidRDefault="00B909C2" w:rsidP="00B909C2">
            <w:pPr>
              <w:pBdr>
                <w:bottom w:val="single" w:sz="4" w:space="1" w:color="auto"/>
              </w:pBdr>
              <w:spacing w:line="280" w:lineRule="exact"/>
              <w:ind w:left="-18" w:right="-18"/>
              <w:jc w:val="center"/>
              <w:rPr>
                <w:rFonts w:ascii="Arial" w:hAnsi="Arial" w:cs="Arial"/>
                <w:sz w:val="13"/>
                <w:szCs w:val="13"/>
              </w:rPr>
            </w:pPr>
            <w:r w:rsidRPr="00FB0494">
              <w:rPr>
                <w:rFonts w:ascii="Arial" w:hAnsi="Arial" w:cs="Arial"/>
                <w:sz w:val="13"/>
                <w:szCs w:val="13"/>
              </w:rPr>
              <w:t>Non-interest bearing</w:t>
            </w:r>
          </w:p>
        </w:tc>
        <w:tc>
          <w:tcPr>
            <w:tcW w:w="1069" w:type="dxa"/>
            <w:vAlign w:val="bottom"/>
          </w:tcPr>
          <w:p w14:paraId="2D2055E6" w14:textId="77777777" w:rsidR="00B909C2" w:rsidRPr="00FB0494" w:rsidRDefault="00B909C2" w:rsidP="00B909C2">
            <w:pPr>
              <w:pBdr>
                <w:bottom w:val="single" w:sz="4" w:space="1" w:color="auto"/>
                <w:between w:val="single" w:sz="4" w:space="1" w:color="auto"/>
              </w:pBdr>
              <w:spacing w:line="280" w:lineRule="exact"/>
              <w:jc w:val="center"/>
              <w:rPr>
                <w:rFonts w:ascii="Arial" w:hAnsi="Arial" w:cs="Arial"/>
                <w:sz w:val="13"/>
                <w:szCs w:val="13"/>
                <w:cs/>
              </w:rPr>
            </w:pPr>
            <w:r w:rsidRPr="00FB0494">
              <w:rPr>
                <w:rFonts w:ascii="Arial" w:hAnsi="Arial" w:cs="Arial"/>
                <w:sz w:val="13"/>
                <w:szCs w:val="13"/>
                <w:cs/>
              </w:rPr>
              <w:t>Total</w:t>
            </w:r>
          </w:p>
        </w:tc>
        <w:tc>
          <w:tcPr>
            <w:tcW w:w="1070" w:type="dxa"/>
            <w:gridSpan w:val="2"/>
            <w:vAlign w:val="bottom"/>
          </w:tcPr>
          <w:p w14:paraId="4C8C316B" w14:textId="77777777" w:rsidR="00B909C2" w:rsidRPr="00FB0494" w:rsidRDefault="00B909C2" w:rsidP="00B909C2">
            <w:pPr>
              <w:pBdr>
                <w:bottom w:val="single" w:sz="4" w:space="1" w:color="auto"/>
              </w:pBdr>
              <w:spacing w:line="280" w:lineRule="exact"/>
              <w:jc w:val="center"/>
              <w:rPr>
                <w:rFonts w:ascii="Arial" w:hAnsi="Arial" w:cs="Arial"/>
                <w:sz w:val="13"/>
                <w:szCs w:val="13"/>
              </w:rPr>
            </w:pPr>
            <w:r w:rsidRPr="00FB0494">
              <w:rPr>
                <w:rFonts w:ascii="Arial" w:hAnsi="Arial" w:cs="Arial"/>
                <w:sz w:val="13"/>
                <w:szCs w:val="13"/>
              </w:rPr>
              <w:t>Effective interest rate</w:t>
            </w:r>
          </w:p>
        </w:tc>
      </w:tr>
      <w:tr w:rsidR="00B909C2" w:rsidRPr="00FB0494" w14:paraId="76693FE2" w14:textId="77777777" w:rsidTr="005C7D7A">
        <w:trPr>
          <w:cantSplit/>
        </w:trPr>
        <w:tc>
          <w:tcPr>
            <w:tcW w:w="1962" w:type="dxa"/>
            <w:vAlign w:val="bottom"/>
          </w:tcPr>
          <w:p w14:paraId="69E44E98" w14:textId="77777777" w:rsidR="00B909C2" w:rsidRPr="00FB0494" w:rsidRDefault="00B909C2" w:rsidP="00B909C2">
            <w:pPr>
              <w:tabs>
                <w:tab w:val="left" w:pos="900"/>
                <w:tab w:val="left" w:pos="1440"/>
                <w:tab w:val="left" w:pos="1980"/>
              </w:tabs>
              <w:spacing w:line="280" w:lineRule="exact"/>
              <w:jc w:val="thaiDistribute"/>
              <w:rPr>
                <w:rFonts w:ascii="Arial" w:hAnsi="Arial" w:cs="Arial"/>
                <w:b/>
                <w:bCs/>
                <w:sz w:val="13"/>
                <w:szCs w:val="13"/>
                <w:u w:val="single"/>
                <w:cs/>
              </w:rPr>
            </w:pPr>
          </w:p>
        </w:tc>
        <w:tc>
          <w:tcPr>
            <w:tcW w:w="1069" w:type="dxa"/>
            <w:vAlign w:val="bottom"/>
          </w:tcPr>
          <w:p w14:paraId="76A80CEF" w14:textId="77777777" w:rsidR="00B909C2" w:rsidRPr="00FB0494" w:rsidRDefault="00B909C2" w:rsidP="00B909C2">
            <w:pPr>
              <w:tabs>
                <w:tab w:val="decimal" w:pos="864"/>
              </w:tabs>
              <w:spacing w:line="280" w:lineRule="exact"/>
              <w:rPr>
                <w:rFonts w:ascii="Arial" w:hAnsi="Arial" w:cs="Arial"/>
                <w:sz w:val="13"/>
                <w:szCs w:val="13"/>
              </w:rPr>
            </w:pPr>
          </w:p>
        </w:tc>
        <w:tc>
          <w:tcPr>
            <w:tcW w:w="1069" w:type="dxa"/>
            <w:vAlign w:val="bottom"/>
          </w:tcPr>
          <w:p w14:paraId="2805265C" w14:textId="77777777" w:rsidR="00B909C2" w:rsidRPr="00FB0494" w:rsidRDefault="00B909C2" w:rsidP="00B909C2">
            <w:pPr>
              <w:tabs>
                <w:tab w:val="decimal" w:pos="863"/>
              </w:tabs>
              <w:spacing w:line="280" w:lineRule="exact"/>
              <w:rPr>
                <w:rFonts w:ascii="Arial" w:hAnsi="Arial" w:cs="Arial"/>
                <w:sz w:val="13"/>
                <w:szCs w:val="13"/>
              </w:rPr>
            </w:pPr>
          </w:p>
        </w:tc>
        <w:tc>
          <w:tcPr>
            <w:tcW w:w="1069" w:type="dxa"/>
            <w:vAlign w:val="bottom"/>
          </w:tcPr>
          <w:p w14:paraId="689D62DF" w14:textId="77777777" w:rsidR="00B909C2" w:rsidRPr="00FB0494" w:rsidRDefault="00B909C2" w:rsidP="00B909C2">
            <w:pPr>
              <w:tabs>
                <w:tab w:val="decimal" w:pos="864"/>
              </w:tabs>
              <w:spacing w:line="280" w:lineRule="exact"/>
              <w:rPr>
                <w:rFonts w:ascii="Arial" w:hAnsi="Arial" w:cs="Arial"/>
                <w:sz w:val="13"/>
                <w:szCs w:val="13"/>
              </w:rPr>
            </w:pPr>
          </w:p>
        </w:tc>
        <w:tc>
          <w:tcPr>
            <w:tcW w:w="1070" w:type="dxa"/>
            <w:vAlign w:val="bottom"/>
          </w:tcPr>
          <w:p w14:paraId="78E701D7" w14:textId="77777777" w:rsidR="00B909C2" w:rsidRPr="00FB0494" w:rsidRDefault="00B909C2" w:rsidP="00B909C2">
            <w:pPr>
              <w:tabs>
                <w:tab w:val="decimal" w:pos="864"/>
              </w:tabs>
              <w:spacing w:line="280" w:lineRule="exact"/>
              <w:rPr>
                <w:rFonts w:ascii="Arial" w:hAnsi="Arial" w:cs="Arial"/>
                <w:sz w:val="13"/>
                <w:szCs w:val="13"/>
              </w:rPr>
            </w:pPr>
          </w:p>
        </w:tc>
        <w:tc>
          <w:tcPr>
            <w:tcW w:w="1069" w:type="dxa"/>
            <w:vAlign w:val="bottom"/>
          </w:tcPr>
          <w:p w14:paraId="513E8679" w14:textId="77777777" w:rsidR="00B909C2" w:rsidRPr="00FB0494" w:rsidRDefault="00B909C2" w:rsidP="00B909C2">
            <w:pPr>
              <w:tabs>
                <w:tab w:val="decimal" w:pos="882"/>
              </w:tabs>
              <w:spacing w:line="280" w:lineRule="exact"/>
              <w:rPr>
                <w:rFonts w:ascii="Arial" w:hAnsi="Arial" w:cs="Arial"/>
                <w:sz w:val="13"/>
                <w:szCs w:val="13"/>
              </w:rPr>
            </w:pPr>
          </w:p>
        </w:tc>
        <w:tc>
          <w:tcPr>
            <w:tcW w:w="1069" w:type="dxa"/>
            <w:vAlign w:val="bottom"/>
          </w:tcPr>
          <w:p w14:paraId="66B9A30D" w14:textId="77777777" w:rsidR="00B909C2" w:rsidRPr="00FB0494" w:rsidRDefault="00B909C2" w:rsidP="00B909C2">
            <w:pPr>
              <w:tabs>
                <w:tab w:val="decimal" w:pos="792"/>
              </w:tabs>
              <w:spacing w:line="280" w:lineRule="exact"/>
              <w:rPr>
                <w:rFonts w:ascii="Arial" w:hAnsi="Arial" w:cs="Arial"/>
                <w:sz w:val="13"/>
                <w:szCs w:val="13"/>
              </w:rPr>
            </w:pPr>
          </w:p>
        </w:tc>
        <w:tc>
          <w:tcPr>
            <w:tcW w:w="1070" w:type="dxa"/>
            <w:gridSpan w:val="2"/>
            <w:vAlign w:val="bottom"/>
          </w:tcPr>
          <w:p w14:paraId="7AB1146B" w14:textId="77777777" w:rsidR="00B909C2" w:rsidRPr="00FB0494" w:rsidRDefault="00B909C2" w:rsidP="00D66C0D">
            <w:pPr>
              <w:spacing w:line="280" w:lineRule="exact"/>
              <w:ind w:left="-108" w:right="-108"/>
              <w:jc w:val="center"/>
              <w:rPr>
                <w:rFonts w:ascii="Arial" w:hAnsi="Arial" w:cs="Arial"/>
                <w:sz w:val="13"/>
                <w:szCs w:val="13"/>
              </w:rPr>
            </w:pPr>
            <w:r w:rsidRPr="00FB0494">
              <w:rPr>
                <w:rFonts w:ascii="Arial" w:hAnsi="Arial" w:cs="Arial"/>
                <w:sz w:val="13"/>
                <w:szCs w:val="13"/>
              </w:rPr>
              <w:t>(% per annum)</w:t>
            </w:r>
          </w:p>
        </w:tc>
      </w:tr>
      <w:tr w:rsidR="00B909C2" w:rsidRPr="00FB0494" w14:paraId="09635EA5" w14:textId="77777777" w:rsidTr="005C7D7A">
        <w:trPr>
          <w:cantSplit/>
        </w:trPr>
        <w:tc>
          <w:tcPr>
            <w:tcW w:w="1962" w:type="dxa"/>
            <w:vAlign w:val="bottom"/>
          </w:tcPr>
          <w:p w14:paraId="3EC4BA69" w14:textId="77777777" w:rsidR="00B909C2" w:rsidRPr="00FB0494" w:rsidRDefault="00B909C2" w:rsidP="00B909C2">
            <w:pPr>
              <w:tabs>
                <w:tab w:val="left" w:pos="900"/>
                <w:tab w:val="left" w:pos="1440"/>
                <w:tab w:val="left" w:pos="1980"/>
              </w:tabs>
              <w:spacing w:line="280" w:lineRule="exact"/>
              <w:jc w:val="thaiDistribute"/>
              <w:rPr>
                <w:rFonts w:ascii="Arial" w:hAnsi="Arial" w:cs="Arial"/>
                <w:b/>
                <w:bCs/>
                <w:sz w:val="13"/>
                <w:szCs w:val="13"/>
                <w:u w:val="single"/>
                <w:cs/>
              </w:rPr>
            </w:pPr>
            <w:r w:rsidRPr="00FB0494">
              <w:rPr>
                <w:rFonts w:ascii="Arial" w:hAnsi="Arial" w:cs="Arial"/>
                <w:b/>
                <w:bCs/>
                <w:sz w:val="13"/>
                <w:szCs w:val="13"/>
                <w:u w:val="single"/>
              </w:rPr>
              <w:t>Financial assets</w:t>
            </w:r>
          </w:p>
        </w:tc>
        <w:tc>
          <w:tcPr>
            <w:tcW w:w="1069" w:type="dxa"/>
            <w:vAlign w:val="bottom"/>
          </w:tcPr>
          <w:p w14:paraId="1C302AFC" w14:textId="77777777" w:rsidR="00B909C2" w:rsidRPr="00FB0494" w:rsidRDefault="00B909C2" w:rsidP="00B909C2">
            <w:pPr>
              <w:tabs>
                <w:tab w:val="decimal" w:pos="864"/>
              </w:tabs>
              <w:spacing w:line="280" w:lineRule="exact"/>
              <w:rPr>
                <w:rFonts w:ascii="Arial" w:hAnsi="Arial" w:cs="Arial"/>
                <w:sz w:val="13"/>
                <w:szCs w:val="13"/>
              </w:rPr>
            </w:pPr>
          </w:p>
        </w:tc>
        <w:tc>
          <w:tcPr>
            <w:tcW w:w="1069" w:type="dxa"/>
            <w:vAlign w:val="bottom"/>
          </w:tcPr>
          <w:p w14:paraId="7EEDBB0B" w14:textId="77777777" w:rsidR="00B909C2" w:rsidRPr="00FB0494" w:rsidRDefault="00B909C2" w:rsidP="00B909C2">
            <w:pPr>
              <w:tabs>
                <w:tab w:val="decimal" w:pos="863"/>
              </w:tabs>
              <w:spacing w:line="280" w:lineRule="exact"/>
              <w:rPr>
                <w:rFonts w:ascii="Arial" w:hAnsi="Arial" w:cs="Arial"/>
                <w:sz w:val="13"/>
                <w:szCs w:val="13"/>
              </w:rPr>
            </w:pPr>
          </w:p>
        </w:tc>
        <w:tc>
          <w:tcPr>
            <w:tcW w:w="1069" w:type="dxa"/>
            <w:vAlign w:val="bottom"/>
          </w:tcPr>
          <w:p w14:paraId="012D895D" w14:textId="77777777" w:rsidR="00B909C2" w:rsidRPr="00FB0494" w:rsidRDefault="00B909C2" w:rsidP="00B909C2">
            <w:pPr>
              <w:tabs>
                <w:tab w:val="decimal" w:pos="864"/>
              </w:tabs>
              <w:spacing w:line="280" w:lineRule="exact"/>
              <w:rPr>
                <w:rFonts w:ascii="Arial" w:hAnsi="Arial" w:cs="Arial"/>
                <w:sz w:val="13"/>
                <w:szCs w:val="13"/>
              </w:rPr>
            </w:pPr>
          </w:p>
        </w:tc>
        <w:tc>
          <w:tcPr>
            <w:tcW w:w="1070" w:type="dxa"/>
            <w:vAlign w:val="bottom"/>
          </w:tcPr>
          <w:p w14:paraId="4AFB6BB5" w14:textId="77777777" w:rsidR="00B909C2" w:rsidRPr="00FB0494" w:rsidRDefault="00B909C2" w:rsidP="00B909C2">
            <w:pPr>
              <w:tabs>
                <w:tab w:val="decimal" w:pos="864"/>
              </w:tabs>
              <w:spacing w:line="280" w:lineRule="exact"/>
              <w:rPr>
                <w:rFonts w:ascii="Arial" w:hAnsi="Arial" w:cs="Arial"/>
                <w:sz w:val="13"/>
                <w:szCs w:val="13"/>
              </w:rPr>
            </w:pPr>
          </w:p>
        </w:tc>
        <w:tc>
          <w:tcPr>
            <w:tcW w:w="1069" w:type="dxa"/>
            <w:vAlign w:val="bottom"/>
          </w:tcPr>
          <w:p w14:paraId="2A5FDE11" w14:textId="77777777" w:rsidR="00B909C2" w:rsidRPr="00FB0494" w:rsidRDefault="00B909C2" w:rsidP="00B909C2">
            <w:pPr>
              <w:tabs>
                <w:tab w:val="decimal" w:pos="882"/>
              </w:tabs>
              <w:spacing w:line="280" w:lineRule="exact"/>
              <w:rPr>
                <w:rFonts w:ascii="Arial" w:hAnsi="Arial" w:cs="Arial"/>
                <w:sz w:val="13"/>
                <w:szCs w:val="13"/>
              </w:rPr>
            </w:pPr>
          </w:p>
        </w:tc>
        <w:tc>
          <w:tcPr>
            <w:tcW w:w="1069" w:type="dxa"/>
            <w:vAlign w:val="bottom"/>
          </w:tcPr>
          <w:p w14:paraId="3AD6F2EA" w14:textId="77777777" w:rsidR="00B909C2" w:rsidRPr="00FB0494" w:rsidRDefault="00B909C2" w:rsidP="00B909C2">
            <w:pPr>
              <w:tabs>
                <w:tab w:val="decimal" w:pos="792"/>
              </w:tabs>
              <w:spacing w:line="280" w:lineRule="exact"/>
              <w:rPr>
                <w:rFonts w:ascii="Arial" w:hAnsi="Arial" w:cs="Arial"/>
                <w:sz w:val="13"/>
                <w:szCs w:val="13"/>
              </w:rPr>
            </w:pPr>
          </w:p>
        </w:tc>
        <w:tc>
          <w:tcPr>
            <w:tcW w:w="1070" w:type="dxa"/>
            <w:gridSpan w:val="2"/>
            <w:vAlign w:val="bottom"/>
          </w:tcPr>
          <w:p w14:paraId="6331D273" w14:textId="77777777" w:rsidR="00B909C2" w:rsidRPr="00FB0494" w:rsidRDefault="00B909C2" w:rsidP="00B909C2">
            <w:pPr>
              <w:spacing w:line="280" w:lineRule="exact"/>
              <w:jc w:val="center"/>
              <w:rPr>
                <w:rFonts w:ascii="Arial" w:hAnsi="Arial" w:cs="Arial"/>
                <w:sz w:val="13"/>
                <w:szCs w:val="13"/>
              </w:rPr>
            </w:pPr>
          </w:p>
        </w:tc>
      </w:tr>
      <w:tr w:rsidR="003301E9" w:rsidRPr="00FB0494" w14:paraId="1F41D8F8" w14:textId="77777777" w:rsidTr="005C7D7A">
        <w:trPr>
          <w:cantSplit/>
        </w:trPr>
        <w:tc>
          <w:tcPr>
            <w:tcW w:w="1962" w:type="dxa"/>
            <w:vAlign w:val="bottom"/>
          </w:tcPr>
          <w:p w14:paraId="4432A3C0" w14:textId="77777777" w:rsidR="003301E9" w:rsidRPr="00FB0494" w:rsidRDefault="003301E9" w:rsidP="003301E9">
            <w:pPr>
              <w:tabs>
                <w:tab w:val="left" w:pos="900"/>
                <w:tab w:val="left" w:pos="1440"/>
                <w:tab w:val="left" w:pos="1980"/>
              </w:tabs>
              <w:spacing w:line="280" w:lineRule="exact"/>
              <w:ind w:left="168" w:hanging="168"/>
              <w:rPr>
                <w:rFonts w:ascii="Arial" w:hAnsi="Arial" w:cs="Arial"/>
                <w:sz w:val="13"/>
                <w:szCs w:val="13"/>
                <w:cs/>
              </w:rPr>
            </w:pPr>
            <w:r w:rsidRPr="00FB0494">
              <w:rPr>
                <w:rFonts w:ascii="Arial" w:hAnsi="Arial" w:cs="Arial"/>
                <w:sz w:val="13"/>
                <w:szCs w:val="13"/>
              </w:rPr>
              <w:t>Cash and cash equivalents</w:t>
            </w:r>
          </w:p>
        </w:tc>
        <w:tc>
          <w:tcPr>
            <w:tcW w:w="1069" w:type="dxa"/>
            <w:vAlign w:val="bottom"/>
          </w:tcPr>
          <w:p w14:paraId="65C0E559"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342B770D"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028300E6"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70" w:type="dxa"/>
            <w:vAlign w:val="bottom"/>
          </w:tcPr>
          <w:p w14:paraId="76C61C7E"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159,577,961</w:t>
            </w:r>
          </w:p>
        </w:tc>
        <w:tc>
          <w:tcPr>
            <w:tcW w:w="1069" w:type="dxa"/>
            <w:shd w:val="clear" w:color="auto" w:fill="auto"/>
            <w:vAlign w:val="bottom"/>
          </w:tcPr>
          <w:p w14:paraId="293FFCAC"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265,000</w:t>
            </w:r>
          </w:p>
        </w:tc>
        <w:tc>
          <w:tcPr>
            <w:tcW w:w="1069" w:type="dxa"/>
            <w:shd w:val="clear" w:color="auto" w:fill="auto"/>
            <w:vAlign w:val="bottom"/>
          </w:tcPr>
          <w:p w14:paraId="16CD1672" w14:textId="77777777" w:rsidR="003301E9" w:rsidRPr="00FB0494" w:rsidRDefault="003301E9" w:rsidP="003301E9">
            <w:pPr>
              <w:tabs>
                <w:tab w:val="decimal" w:pos="960"/>
              </w:tabs>
              <w:spacing w:line="280" w:lineRule="exact"/>
              <w:rPr>
                <w:rFonts w:ascii="Arial" w:hAnsi="Arial" w:cs="Arial"/>
                <w:sz w:val="13"/>
                <w:szCs w:val="13"/>
              </w:rPr>
            </w:pPr>
            <w:r w:rsidRPr="00FB0494">
              <w:rPr>
                <w:rFonts w:ascii="Arial" w:hAnsi="Arial" w:cs="Arial"/>
                <w:sz w:val="13"/>
                <w:szCs w:val="13"/>
              </w:rPr>
              <w:t>159,842,961</w:t>
            </w:r>
          </w:p>
        </w:tc>
        <w:tc>
          <w:tcPr>
            <w:tcW w:w="1070" w:type="dxa"/>
            <w:gridSpan w:val="2"/>
            <w:vAlign w:val="bottom"/>
          </w:tcPr>
          <w:p w14:paraId="54E2E396" w14:textId="77777777" w:rsidR="003301E9" w:rsidRPr="00FB0494" w:rsidRDefault="003301E9" w:rsidP="003301E9">
            <w:pPr>
              <w:spacing w:line="280" w:lineRule="exact"/>
              <w:jc w:val="center"/>
              <w:rPr>
                <w:rFonts w:ascii="Arial" w:hAnsi="Arial" w:cs="Arial"/>
                <w:sz w:val="13"/>
                <w:szCs w:val="13"/>
              </w:rPr>
            </w:pPr>
            <w:r w:rsidRPr="00FB0494">
              <w:rPr>
                <w:rFonts w:ascii="Arial" w:hAnsi="Arial" w:cs="Arial"/>
                <w:sz w:val="13"/>
                <w:szCs w:val="13"/>
              </w:rPr>
              <w:t>0.13 - 0.55</w:t>
            </w:r>
          </w:p>
        </w:tc>
      </w:tr>
      <w:tr w:rsidR="003301E9" w:rsidRPr="00FB0494" w14:paraId="29A373B5" w14:textId="77777777" w:rsidTr="005C7D7A">
        <w:trPr>
          <w:cantSplit/>
        </w:trPr>
        <w:tc>
          <w:tcPr>
            <w:tcW w:w="1962" w:type="dxa"/>
            <w:vAlign w:val="bottom"/>
          </w:tcPr>
          <w:p w14:paraId="3C2D7604" w14:textId="77777777" w:rsidR="003301E9" w:rsidRPr="00FB0494" w:rsidRDefault="003301E9" w:rsidP="003301E9">
            <w:pPr>
              <w:spacing w:line="280" w:lineRule="exact"/>
              <w:ind w:left="165" w:right="-108" w:hanging="165"/>
              <w:rPr>
                <w:rFonts w:ascii="Arial" w:hAnsi="Arial" w:cs="Arial"/>
                <w:sz w:val="13"/>
                <w:szCs w:val="13"/>
              </w:rPr>
            </w:pPr>
            <w:r w:rsidRPr="00FB0494">
              <w:rPr>
                <w:rFonts w:ascii="Arial" w:hAnsi="Arial" w:cs="Arial"/>
                <w:sz w:val="13"/>
                <w:szCs w:val="13"/>
              </w:rPr>
              <w:t>Accrued investment income</w:t>
            </w:r>
          </w:p>
        </w:tc>
        <w:tc>
          <w:tcPr>
            <w:tcW w:w="1069" w:type="dxa"/>
            <w:vAlign w:val="bottom"/>
          </w:tcPr>
          <w:p w14:paraId="37153BB7"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44A0A12A"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61539F3F"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70" w:type="dxa"/>
            <w:vAlign w:val="bottom"/>
          </w:tcPr>
          <w:p w14:paraId="60112FAB" w14:textId="77777777" w:rsidR="003301E9" w:rsidRPr="00FB0494" w:rsidRDefault="003301E9" w:rsidP="003301E9">
            <w:pPr>
              <w:tabs>
                <w:tab w:val="decimal" w:pos="886"/>
              </w:tabs>
              <w:spacing w:line="280" w:lineRule="exact"/>
              <w:rPr>
                <w:rFonts w:ascii="Arial" w:hAnsi="Arial" w:cs="Arial"/>
                <w:sz w:val="13"/>
                <w:szCs w:val="13"/>
                <w:cs/>
              </w:rPr>
            </w:pPr>
            <w:r w:rsidRPr="00FB0494">
              <w:rPr>
                <w:rFonts w:ascii="Arial" w:hAnsi="Arial" w:cs="Arial"/>
                <w:sz w:val="13"/>
                <w:szCs w:val="13"/>
              </w:rPr>
              <w:t>-</w:t>
            </w:r>
          </w:p>
        </w:tc>
        <w:tc>
          <w:tcPr>
            <w:tcW w:w="1069" w:type="dxa"/>
            <w:shd w:val="clear" w:color="auto" w:fill="auto"/>
            <w:vAlign w:val="bottom"/>
          </w:tcPr>
          <w:p w14:paraId="0E5E8FA9"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5,988,963</w:t>
            </w:r>
          </w:p>
        </w:tc>
        <w:tc>
          <w:tcPr>
            <w:tcW w:w="1069" w:type="dxa"/>
            <w:shd w:val="clear" w:color="auto" w:fill="auto"/>
            <w:vAlign w:val="bottom"/>
          </w:tcPr>
          <w:p w14:paraId="5CBA0662" w14:textId="77777777" w:rsidR="003301E9" w:rsidRPr="00FB0494" w:rsidRDefault="003301E9" w:rsidP="003301E9">
            <w:pPr>
              <w:tabs>
                <w:tab w:val="decimal" w:pos="960"/>
              </w:tabs>
              <w:spacing w:line="280" w:lineRule="exact"/>
              <w:rPr>
                <w:rFonts w:ascii="Arial" w:hAnsi="Arial" w:cs="Arial"/>
                <w:sz w:val="13"/>
                <w:szCs w:val="13"/>
              </w:rPr>
            </w:pPr>
            <w:r w:rsidRPr="00FB0494">
              <w:rPr>
                <w:rFonts w:ascii="Arial" w:hAnsi="Arial" w:cs="Arial"/>
                <w:sz w:val="13"/>
                <w:szCs w:val="13"/>
              </w:rPr>
              <w:t>5,988,963</w:t>
            </w:r>
          </w:p>
        </w:tc>
        <w:tc>
          <w:tcPr>
            <w:tcW w:w="1070" w:type="dxa"/>
            <w:gridSpan w:val="2"/>
            <w:vAlign w:val="bottom"/>
          </w:tcPr>
          <w:p w14:paraId="6793BC16" w14:textId="77777777" w:rsidR="003301E9" w:rsidRPr="00FB0494" w:rsidRDefault="003301E9" w:rsidP="003301E9">
            <w:pPr>
              <w:spacing w:line="280" w:lineRule="exact"/>
              <w:jc w:val="center"/>
              <w:rPr>
                <w:rFonts w:ascii="Arial" w:hAnsi="Arial" w:cs="Arial"/>
                <w:sz w:val="13"/>
                <w:szCs w:val="13"/>
              </w:rPr>
            </w:pPr>
            <w:r w:rsidRPr="00FB0494">
              <w:rPr>
                <w:rFonts w:ascii="Arial" w:hAnsi="Arial" w:cs="Arial"/>
                <w:sz w:val="13"/>
                <w:szCs w:val="13"/>
              </w:rPr>
              <w:t>-</w:t>
            </w:r>
          </w:p>
        </w:tc>
      </w:tr>
      <w:tr w:rsidR="003301E9" w:rsidRPr="00FB0494" w14:paraId="434F688F" w14:textId="77777777" w:rsidTr="005C7D7A">
        <w:trPr>
          <w:cantSplit/>
        </w:trPr>
        <w:tc>
          <w:tcPr>
            <w:tcW w:w="1962" w:type="dxa"/>
            <w:vAlign w:val="bottom"/>
          </w:tcPr>
          <w:p w14:paraId="7E9AA6D0" w14:textId="77777777" w:rsidR="003301E9" w:rsidRPr="00FB0494" w:rsidRDefault="003301E9" w:rsidP="003301E9">
            <w:pPr>
              <w:spacing w:line="280" w:lineRule="exact"/>
              <w:ind w:right="-108"/>
              <w:jc w:val="both"/>
              <w:rPr>
                <w:rFonts w:ascii="Arial" w:hAnsi="Arial" w:cs="Arial"/>
                <w:sz w:val="13"/>
                <w:szCs w:val="13"/>
              </w:rPr>
            </w:pPr>
            <w:r w:rsidRPr="00FB0494">
              <w:rPr>
                <w:rFonts w:ascii="Arial" w:hAnsi="Arial" w:cs="Arial"/>
                <w:sz w:val="13"/>
                <w:szCs w:val="13"/>
              </w:rPr>
              <w:t xml:space="preserve">Investments in securities </w:t>
            </w:r>
          </w:p>
        </w:tc>
        <w:tc>
          <w:tcPr>
            <w:tcW w:w="1069" w:type="dxa"/>
            <w:vAlign w:val="bottom"/>
          </w:tcPr>
          <w:p w14:paraId="0DFE8562" w14:textId="77777777" w:rsidR="003301E9" w:rsidRPr="00FB0494" w:rsidRDefault="003301E9" w:rsidP="003301E9">
            <w:pPr>
              <w:tabs>
                <w:tab w:val="decimal" w:pos="886"/>
              </w:tabs>
              <w:spacing w:line="280" w:lineRule="exact"/>
              <w:rPr>
                <w:rFonts w:ascii="Arial" w:hAnsi="Arial" w:cs="Arial"/>
                <w:sz w:val="13"/>
                <w:szCs w:val="13"/>
              </w:rPr>
            </w:pPr>
          </w:p>
        </w:tc>
        <w:tc>
          <w:tcPr>
            <w:tcW w:w="1069" w:type="dxa"/>
            <w:vAlign w:val="bottom"/>
          </w:tcPr>
          <w:p w14:paraId="784FB1FA" w14:textId="77777777" w:rsidR="003301E9" w:rsidRPr="00FB0494" w:rsidRDefault="003301E9" w:rsidP="003301E9">
            <w:pPr>
              <w:tabs>
                <w:tab w:val="decimal" w:pos="886"/>
              </w:tabs>
              <w:spacing w:line="280" w:lineRule="exact"/>
              <w:rPr>
                <w:rFonts w:ascii="Arial" w:hAnsi="Arial" w:cs="Arial"/>
                <w:sz w:val="13"/>
                <w:szCs w:val="13"/>
              </w:rPr>
            </w:pPr>
          </w:p>
        </w:tc>
        <w:tc>
          <w:tcPr>
            <w:tcW w:w="1069" w:type="dxa"/>
            <w:vAlign w:val="bottom"/>
          </w:tcPr>
          <w:p w14:paraId="246BB890" w14:textId="77777777" w:rsidR="003301E9" w:rsidRPr="00FB0494" w:rsidRDefault="003301E9" w:rsidP="003301E9">
            <w:pPr>
              <w:tabs>
                <w:tab w:val="decimal" w:pos="886"/>
              </w:tabs>
              <w:spacing w:line="280" w:lineRule="exact"/>
              <w:rPr>
                <w:rFonts w:ascii="Arial" w:hAnsi="Arial" w:cs="Arial"/>
                <w:sz w:val="13"/>
                <w:szCs w:val="13"/>
                <w:cs/>
              </w:rPr>
            </w:pPr>
          </w:p>
        </w:tc>
        <w:tc>
          <w:tcPr>
            <w:tcW w:w="1070" w:type="dxa"/>
            <w:vAlign w:val="bottom"/>
          </w:tcPr>
          <w:p w14:paraId="53941FCA" w14:textId="77777777" w:rsidR="003301E9" w:rsidRPr="00FB0494" w:rsidRDefault="003301E9" w:rsidP="003301E9">
            <w:pPr>
              <w:tabs>
                <w:tab w:val="decimal" w:pos="886"/>
              </w:tabs>
              <w:spacing w:line="280" w:lineRule="exact"/>
              <w:rPr>
                <w:rFonts w:ascii="Arial" w:hAnsi="Arial" w:cs="Arial"/>
                <w:sz w:val="13"/>
                <w:szCs w:val="13"/>
                <w:cs/>
              </w:rPr>
            </w:pPr>
          </w:p>
        </w:tc>
        <w:tc>
          <w:tcPr>
            <w:tcW w:w="1069" w:type="dxa"/>
            <w:shd w:val="clear" w:color="auto" w:fill="auto"/>
            <w:vAlign w:val="bottom"/>
          </w:tcPr>
          <w:p w14:paraId="74945A0D" w14:textId="77777777" w:rsidR="003301E9" w:rsidRPr="00FB0494" w:rsidRDefault="003301E9" w:rsidP="003301E9">
            <w:pPr>
              <w:tabs>
                <w:tab w:val="decimal" w:pos="886"/>
              </w:tabs>
              <w:spacing w:line="280" w:lineRule="exact"/>
              <w:rPr>
                <w:rFonts w:ascii="Arial" w:hAnsi="Arial" w:cs="Arial"/>
                <w:sz w:val="13"/>
                <w:szCs w:val="13"/>
              </w:rPr>
            </w:pPr>
          </w:p>
        </w:tc>
        <w:tc>
          <w:tcPr>
            <w:tcW w:w="1069" w:type="dxa"/>
            <w:shd w:val="clear" w:color="auto" w:fill="auto"/>
            <w:vAlign w:val="bottom"/>
          </w:tcPr>
          <w:p w14:paraId="7A4FA479" w14:textId="77777777" w:rsidR="003301E9" w:rsidRPr="00FB0494" w:rsidRDefault="003301E9" w:rsidP="003301E9">
            <w:pPr>
              <w:tabs>
                <w:tab w:val="decimal" w:pos="960"/>
              </w:tabs>
              <w:spacing w:line="280" w:lineRule="exact"/>
              <w:rPr>
                <w:rFonts w:ascii="Arial" w:hAnsi="Arial" w:cs="Arial"/>
                <w:sz w:val="13"/>
                <w:szCs w:val="13"/>
              </w:rPr>
            </w:pPr>
          </w:p>
        </w:tc>
        <w:tc>
          <w:tcPr>
            <w:tcW w:w="1070" w:type="dxa"/>
            <w:gridSpan w:val="2"/>
            <w:vAlign w:val="bottom"/>
          </w:tcPr>
          <w:p w14:paraId="5C65AA9E" w14:textId="77777777" w:rsidR="003301E9" w:rsidRPr="00FB0494" w:rsidRDefault="003301E9" w:rsidP="003301E9">
            <w:pPr>
              <w:spacing w:line="280" w:lineRule="exact"/>
              <w:jc w:val="center"/>
              <w:rPr>
                <w:rFonts w:ascii="Arial" w:hAnsi="Arial" w:cs="Arial"/>
                <w:sz w:val="13"/>
                <w:szCs w:val="13"/>
              </w:rPr>
            </w:pPr>
          </w:p>
        </w:tc>
      </w:tr>
      <w:tr w:rsidR="003301E9" w:rsidRPr="00FB0494" w14:paraId="54942E2E" w14:textId="77777777" w:rsidTr="00526985">
        <w:trPr>
          <w:cantSplit/>
        </w:trPr>
        <w:tc>
          <w:tcPr>
            <w:tcW w:w="1962" w:type="dxa"/>
            <w:vAlign w:val="bottom"/>
          </w:tcPr>
          <w:p w14:paraId="586B04C6" w14:textId="77777777" w:rsidR="003301E9" w:rsidRPr="00FB0494" w:rsidRDefault="003301E9" w:rsidP="003301E9">
            <w:pPr>
              <w:spacing w:line="280" w:lineRule="exact"/>
              <w:ind w:left="293" w:hanging="293"/>
              <w:rPr>
                <w:rFonts w:ascii="Arial" w:hAnsi="Arial" w:cs="Arial"/>
                <w:sz w:val="13"/>
                <w:szCs w:val="13"/>
              </w:rPr>
            </w:pPr>
            <w:r w:rsidRPr="00FB0494">
              <w:rPr>
                <w:rFonts w:ascii="Arial" w:hAnsi="Arial" w:cs="Arial"/>
                <w:sz w:val="13"/>
                <w:szCs w:val="13"/>
              </w:rPr>
              <w:t xml:space="preserve">   Government and state enterprise securities</w:t>
            </w:r>
          </w:p>
        </w:tc>
        <w:tc>
          <w:tcPr>
            <w:tcW w:w="1069" w:type="dxa"/>
            <w:vAlign w:val="bottom"/>
          </w:tcPr>
          <w:p w14:paraId="1CA2FD11"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1,083,969,011</w:t>
            </w:r>
          </w:p>
        </w:tc>
        <w:tc>
          <w:tcPr>
            <w:tcW w:w="1069" w:type="dxa"/>
            <w:vAlign w:val="bottom"/>
          </w:tcPr>
          <w:p w14:paraId="33D3468D"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26,482,546</w:t>
            </w:r>
          </w:p>
        </w:tc>
        <w:tc>
          <w:tcPr>
            <w:tcW w:w="1069" w:type="dxa"/>
            <w:vAlign w:val="bottom"/>
          </w:tcPr>
          <w:p w14:paraId="4B464CBD"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70" w:type="dxa"/>
            <w:vAlign w:val="bottom"/>
          </w:tcPr>
          <w:p w14:paraId="62FACD5E"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4AA57FC4"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4A235C44" w14:textId="77777777" w:rsidR="003301E9" w:rsidRPr="00FB0494" w:rsidRDefault="003301E9" w:rsidP="003301E9">
            <w:pPr>
              <w:tabs>
                <w:tab w:val="decimal" w:pos="960"/>
              </w:tabs>
              <w:spacing w:line="280" w:lineRule="exact"/>
              <w:rPr>
                <w:rFonts w:ascii="Arial" w:hAnsi="Arial" w:cs="Arial"/>
                <w:sz w:val="13"/>
                <w:szCs w:val="13"/>
              </w:rPr>
            </w:pPr>
            <w:r w:rsidRPr="00FB0494">
              <w:rPr>
                <w:rFonts w:ascii="Arial" w:hAnsi="Arial" w:cs="Arial"/>
                <w:sz w:val="13"/>
                <w:szCs w:val="13"/>
                <w:cs/>
              </w:rPr>
              <w:t>1</w:t>
            </w:r>
            <w:r w:rsidRPr="00FB0494">
              <w:rPr>
                <w:rFonts w:ascii="Arial" w:hAnsi="Arial" w:cs="Arial"/>
                <w:sz w:val="13"/>
                <w:szCs w:val="13"/>
              </w:rPr>
              <w:t>,</w:t>
            </w:r>
            <w:r w:rsidRPr="00FB0494">
              <w:rPr>
                <w:rFonts w:ascii="Arial" w:hAnsi="Arial" w:cs="Arial"/>
                <w:sz w:val="13"/>
                <w:szCs w:val="13"/>
                <w:cs/>
              </w:rPr>
              <w:t>110</w:t>
            </w:r>
            <w:r w:rsidRPr="00FB0494">
              <w:rPr>
                <w:rFonts w:ascii="Arial" w:hAnsi="Arial" w:cs="Arial"/>
                <w:sz w:val="13"/>
                <w:szCs w:val="13"/>
              </w:rPr>
              <w:t>,</w:t>
            </w:r>
            <w:r w:rsidRPr="00FB0494">
              <w:rPr>
                <w:rFonts w:ascii="Arial" w:hAnsi="Arial" w:cs="Arial"/>
                <w:sz w:val="13"/>
                <w:szCs w:val="13"/>
                <w:cs/>
              </w:rPr>
              <w:t>451</w:t>
            </w:r>
            <w:r w:rsidRPr="00FB0494">
              <w:rPr>
                <w:rFonts w:ascii="Arial" w:hAnsi="Arial" w:cs="Arial"/>
                <w:sz w:val="13"/>
                <w:szCs w:val="13"/>
              </w:rPr>
              <w:t>,</w:t>
            </w:r>
            <w:r w:rsidRPr="00FB0494">
              <w:rPr>
                <w:rFonts w:ascii="Arial" w:hAnsi="Arial" w:cs="Arial"/>
                <w:sz w:val="13"/>
                <w:szCs w:val="13"/>
                <w:cs/>
              </w:rPr>
              <w:t>557</w:t>
            </w:r>
          </w:p>
        </w:tc>
        <w:tc>
          <w:tcPr>
            <w:tcW w:w="1070" w:type="dxa"/>
            <w:gridSpan w:val="2"/>
            <w:vAlign w:val="bottom"/>
          </w:tcPr>
          <w:p w14:paraId="49978348" w14:textId="77777777" w:rsidR="003301E9" w:rsidRPr="00FB0494" w:rsidRDefault="003301E9" w:rsidP="003301E9">
            <w:pPr>
              <w:spacing w:line="280" w:lineRule="exact"/>
              <w:jc w:val="center"/>
              <w:rPr>
                <w:rFonts w:ascii="Arial" w:hAnsi="Arial" w:cs="Arial"/>
                <w:sz w:val="13"/>
                <w:szCs w:val="13"/>
              </w:rPr>
            </w:pPr>
            <w:r w:rsidRPr="00FB0494">
              <w:rPr>
                <w:rFonts w:ascii="Arial" w:hAnsi="Arial" w:cs="Arial"/>
                <w:sz w:val="13"/>
                <w:szCs w:val="13"/>
              </w:rPr>
              <w:t>1.90 - 2.35</w:t>
            </w:r>
          </w:p>
        </w:tc>
      </w:tr>
      <w:tr w:rsidR="003301E9" w:rsidRPr="00FB0494" w14:paraId="1C5C4030" w14:textId="77777777" w:rsidTr="00526985">
        <w:trPr>
          <w:cantSplit/>
        </w:trPr>
        <w:tc>
          <w:tcPr>
            <w:tcW w:w="1962" w:type="dxa"/>
            <w:vAlign w:val="bottom"/>
          </w:tcPr>
          <w:p w14:paraId="53BC906C" w14:textId="77777777" w:rsidR="003301E9" w:rsidRPr="00FB0494" w:rsidRDefault="003301E9" w:rsidP="003301E9">
            <w:pPr>
              <w:spacing w:line="280" w:lineRule="exact"/>
              <w:ind w:left="293" w:right="-108" w:hanging="293"/>
              <w:rPr>
                <w:rFonts w:ascii="Arial" w:hAnsi="Arial" w:cs="Arial"/>
                <w:sz w:val="13"/>
                <w:szCs w:val="13"/>
              </w:rPr>
            </w:pPr>
            <w:r w:rsidRPr="00FB0494">
              <w:rPr>
                <w:rFonts w:ascii="Arial" w:hAnsi="Arial" w:cs="Arial"/>
                <w:sz w:val="13"/>
                <w:szCs w:val="13"/>
              </w:rPr>
              <w:t xml:space="preserve">   Private debt securities</w:t>
            </w:r>
          </w:p>
        </w:tc>
        <w:tc>
          <w:tcPr>
            <w:tcW w:w="1069" w:type="dxa"/>
            <w:vAlign w:val="bottom"/>
          </w:tcPr>
          <w:p w14:paraId="03FD66CA"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225,003,568</w:t>
            </w:r>
          </w:p>
        </w:tc>
        <w:tc>
          <w:tcPr>
            <w:tcW w:w="1069" w:type="dxa"/>
            <w:vAlign w:val="bottom"/>
          </w:tcPr>
          <w:p w14:paraId="2B5D07E9"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514,309,877</w:t>
            </w:r>
          </w:p>
        </w:tc>
        <w:tc>
          <w:tcPr>
            <w:tcW w:w="1069" w:type="dxa"/>
            <w:vAlign w:val="bottom"/>
          </w:tcPr>
          <w:p w14:paraId="2B0535C9" w14:textId="77777777" w:rsidR="003301E9" w:rsidRPr="00FB0494" w:rsidRDefault="003301E9" w:rsidP="003301E9">
            <w:pPr>
              <w:tabs>
                <w:tab w:val="decimal" w:pos="886"/>
              </w:tabs>
              <w:spacing w:line="280" w:lineRule="exact"/>
              <w:rPr>
                <w:rFonts w:ascii="Arial" w:hAnsi="Arial" w:cs="Arial"/>
                <w:sz w:val="13"/>
                <w:szCs w:val="13"/>
                <w:cs/>
              </w:rPr>
            </w:pPr>
            <w:r w:rsidRPr="00FB0494">
              <w:rPr>
                <w:rFonts w:ascii="Arial" w:hAnsi="Arial" w:cs="Arial"/>
                <w:sz w:val="13"/>
                <w:szCs w:val="13"/>
              </w:rPr>
              <w:t>-</w:t>
            </w:r>
          </w:p>
        </w:tc>
        <w:tc>
          <w:tcPr>
            <w:tcW w:w="1070" w:type="dxa"/>
            <w:vAlign w:val="bottom"/>
          </w:tcPr>
          <w:p w14:paraId="01ED2615"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01DAA0BD"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3B55337A" w14:textId="77777777" w:rsidR="003301E9" w:rsidRPr="00FB0494" w:rsidRDefault="003301E9" w:rsidP="003301E9">
            <w:pPr>
              <w:tabs>
                <w:tab w:val="decimal" w:pos="960"/>
              </w:tabs>
              <w:spacing w:line="280" w:lineRule="exact"/>
              <w:rPr>
                <w:rFonts w:ascii="Arial" w:hAnsi="Arial" w:cs="Arial"/>
                <w:sz w:val="13"/>
                <w:szCs w:val="13"/>
              </w:rPr>
            </w:pPr>
            <w:r w:rsidRPr="00FB0494">
              <w:rPr>
                <w:rFonts w:ascii="Arial" w:hAnsi="Arial" w:cs="Arial"/>
                <w:sz w:val="13"/>
                <w:szCs w:val="13"/>
              </w:rPr>
              <w:t>739,313,445</w:t>
            </w:r>
          </w:p>
        </w:tc>
        <w:tc>
          <w:tcPr>
            <w:tcW w:w="1070" w:type="dxa"/>
            <w:gridSpan w:val="2"/>
            <w:vAlign w:val="bottom"/>
          </w:tcPr>
          <w:p w14:paraId="4EA49E5D" w14:textId="77777777" w:rsidR="003301E9" w:rsidRPr="00FB0494" w:rsidRDefault="003301E9" w:rsidP="003301E9">
            <w:pPr>
              <w:spacing w:line="280" w:lineRule="exact"/>
              <w:jc w:val="center"/>
              <w:rPr>
                <w:rFonts w:ascii="Arial" w:hAnsi="Arial" w:cs="Arial"/>
                <w:sz w:val="13"/>
                <w:szCs w:val="13"/>
              </w:rPr>
            </w:pPr>
            <w:r w:rsidRPr="00FB0494">
              <w:rPr>
                <w:rFonts w:ascii="Arial" w:hAnsi="Arial" w:cs="Arial"/>
                <w:sz w:val="13"/>
                <w:szCs w:val="13"/>
              </w:rPr>
              <w:t>0.76 - 2.95</w:t>
            </w:r>
          </w:p>
        </w:tc>
      </w:tr>
      <w:tr w:rsidR="003301E9" w:rsidRPr="00FB0494" w14:paraId="108C491E" w14:textId="77777777" w:rsidTr="00526985">
        <w:trPr>
          <w:cantSplit/>
          <w:trHeight w:val="216"/>
        </w:trPr>
        <w:tc>
          <w:tcPr>
            <w:tcW w:w="1962" w:type="dxa"/>
            <w:vAlign w:val="bottom"/>
          </w:tcPr>
          <w:p w14:paraId="1A172238" w14:textId="77777777" w:rsidR="003301E9" w:rsidRPr="00FB0494" w:rsidRDefault="003301E9" w:rsidP="003301E9">
            <w:pPr>
              <w:spacing w:line="280" w:lineRule="exact"/>
              <w:ind w:left="293" w:right="-108" w:hanging="293"/>
              <w:rPr>
                <w:rFonts w:ascii="Arial" w:hAnsi="Arial" w:cs="Arial"/>
                <w:sz w:val="13"/>
                <w:szCs w:val="13"/>
              </w:rPr>
            </w:pPr>
            <w:r w:rsidRPr="00FB0494">
              <w:rPr>
                <w:rFonts w:ascii="Arial" w:hAnsi="Arial" w:cs="Arial"/>
                <w:sz w:val="13"/>
                <w:szCs w:val="13"/>
              </w:rPr>
              <w:t xml:space="preserve">   Equity instruments</w:t>
            </w:r>
          </w:p>
        </w:tc>
        <w:tc>
          <w:tcPr>
            <w:tcW w:w="1069" w:type="dxa"/>
            <w:vAlign w:val="bottom"/>
          </w:tcPr>
          <w:p w14:paraId="04887B57"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02F0668A"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5B9A7CDF"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70" w:type="dxa"/>
            <w:vAlign w:val="bottom"/>
          </w:tcPr>
          <w:p w14:paraId="50B54E74"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568FA802"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758,897,767</w:t>
            </w:r>
          </w:p>
        </w:tc>
        <w:tc>
          <w:tcPr>
            <w:tcW w:w="1069" w:type="dxa"/>
            <w:vAlign w:val="bottom"/>
          </w:tcPr>
          <w:p w14:paraId="602D35D5" w14:textId="77777777" w:rsidR="003301E9" w:rsidRPr="00FB0494" w:rsidRDefault="003301E9" w:rsidP="003301E9">
            <w:pPr>
              <w:tabs>
                <w:tab w:val="decimal" w:pos="960"/>
              </w:tabs>
              <w:spacing w:line="280" w:lineRule="exact"/>
              <w:rPr>
                <w:rFonts w:ascii="Arial" w:hAnsi="Arial" w:cs="Arial"/>
                <w:sz w:val="13"/>
                <w:szCs w:val="13"/>
              </w:rPr>
            </w:pPr>
            <w:r w:rsidRPr="00FB0494">
              <w:rPr>
                <w:rFonts w:ascii="Arial" w:hAnsi="Arial" w:cs="Arial"/>
                <w:sz w:val="13"/>
                <w:szCs w:val="13"/>
              </w:rPr>
              <w:t>758,897,767</w:t>
            </w:r>
          </w:p>
        </w:tc>
        <w:tc>
          <w:tcPr>
            <w:tcW w:w="1070" w:type="dxa"/>
            <w:gridSpan w:val="2"/>
            <w:vAlign w:val="bottom"/>
          </w:tcPr>
          <w:p w14:paraId="417715CE" w14:textId="77777777" w:rsidR="003301E9" w:rsidRPr="00FB0494" w:rsidRDefault="003301E9" w:rsidP="003301E9">
            <w:pPr>
              <w:spacing w:line="280" w:lineRule="exact"/>
              <w:jc w:val="center"/>
              <w:rPr>
                <w:rFonts w:ascii="Arial" w:hAnsi="Arial" w:cs="Arial"/>
                <w:sz w:val="13"/>
                <w:szCs w:val="13"/>
              </w:rPr>
            </w:pPr>
            <w:r w:rsidRPr="00FB0494">
              <w:rPr>
                <w:rFonts w:ascii="Arial" w:hAnsi="Arial" w:cs="Arial"/>
                <w:sz w:val="13"/>
                <w:szCs w:val="13"/>
              </w:rPr>
              <w:t>-</w:t>
            </w:r>
          </w:p>
        </w:tc>
      </w:tr>
      <w:tr w:rsidR="003301E9" w:rsidRPr="00FB0494" w14:paraId="5195FFD2" w14:textId="77777777" w:rsidTr="005C7D7A">
        <w:trPr>
          <w:cantSplit/>
        </w:trPr>
        <w:tc>
          <w:tcPr>
            <w:tcW w:w="1962" w:type="dxa"/>
            <w:vAlign w:val="bottom"/>
          </w:tcPr>
          <w:p w14:paraId="70DDD019" w14:textId="77777777" w:rsidR="003301E9" w:rsidRPr="00FB0494" w:rsidRDefault="003301E9" w:rsidP="003301E9">
            <w:pPr>
              <w:spacing w:line="280" w:lineRule="exact"/>
              <w:ind w:left="293" w:right="-108" w:hanging="293"/>
              <w:rPr>
                <w:rFonts w:ascii="Arial" w:hAnsi="Arial" w:cs="Arial"/>
                <w:sz w:val="13"/>
                <w:szCs w:val="13"/>
                <w:cs/>
              </w:rPr>
            </w:pPr>
            <w:r w:rsidRPr="00FB0494">
              <w:rPr>
                <w:rFonts w:ascii="Arial" w:hAnsi="Arial" w:cs="Arial"/>
                <w:sz w:val="13"/>
                <w:szCs w:val="13"/>
              </w:rPr>
              <w:t xml:space="preserve">   Unit trusts</w:t>
            </w:r>
          </w:p>
        </w:tc>
        <w:tc>
          <w:tcPr>
            <w:tcW w:w="1069" w:type="dxa"/>
            <w:vAlign w:val="bottom"/>
          </w:tcPr>
          <w:p w14:paraId="088544DF"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7BAFE72A"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26443364"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70" w:type="dxa"/>
            <w:vAlign w:val="bottom"/>
          </w:tcPr>
          <w:p w14:paraId="217443FE"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shd w:val="clear" w:color="auto" w:fill="auto"/>
            <w:vAlign w:val="bottom"/>
          </w:tcPr>
          <w:p w14:paraId="046137C0"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210,817,551</w:t>
            </w:r>
          </w:p>
        </w:tc>
        <w:tc>
          <w:tcPr>
            <w:tcW w:w="1069" w:type="dxa"/>
            <w:shd w:val="clear" w:color="auto" w:fill="auto"/>
            <w:vAlign w:val="bottom"/>
          </w:tcPr>
          <w:p w14:paraId="20A47760" w14:textId="77777777" w:rsidR="003301E9" w:rsidRPr="00FB0494" w:rsidRDefault="003301E9" w:rsidP="003301E9">
            <w:pPr>
              <w:tabs>
                <w:tab w:val="decimal" w:pos="960"/>
              </w:tabs>
              <w:spacing w:line="280" w:lineRule="exact"/>
              <w:rPr>
                <w:rFonts w:ascii="Arial" w:hAnsi="Arial" w:cs="Arial"/>
                <w:sz w:val="13"/>
                <w:szCs w:val="13"/>
              </w:rPr>
            </w:pPr>
            <w:r w:rsidRPr="00FB0494">
              <w:rPr>
                <w:rFonts w:ascii="Arial" w:hAnsi="Arial" w:cs="Arial"/>
                <w:sz w:val="13"/>
                <w:szCs w:val="13"/>
              </w:rPr>
              <w:t>210,817,551</w:t>
            </w:r>
          </w:p>
        </w:tc>
        <w:tc>
          <w:tcPr>
            <w:tcW w:w="1070" w:type="dxa"/>
            <w:gridSpan w:val="2"/>
            <w:vAlign w:val="bottom"/>
          </w:tcPr>
          <w:p w14:paraId="6084614F" w14:textId="77777777" w:rsidR="003301E9" w:rsidRPr="00FB0494" w:rsidRDefault="003301E9" w:rsidP="003301E9">
            <w:pPr>
              <w:spacing w:line="280" w:lineRule="exact"/>
              <w:jc w:val="center"/>
              <w:rPr>
                <w:rFonts w:ascii="Arial" w:hAnsi="Arial" w:cs="Arial"/>
                <w:sz w:val="13"/>
                <w:szCs w:val="13"/>
              </w:rPr>
            </w:pPr>
            <w:r w:rsidRPr="00FB0494">
              <w:rPr>
                <w:rFonts w:ascii="Arial" w:hAnsi="Arial" w:cs="Arial"/>
                <w:sz w:val="13"/>
                <w:szCs w:val="13"/>
              </w:rPr>
              <w:t>-</w:t>
            </w:r>
          </w:p>
        </w:tc>
      </w:tr>
      <w:tr w:rsidR="003301E9" w:rsidRPr="00FB0494" w14:paraId="30A0885F" w14:textId="77777777" w:rsidTr="005C7D7A">
        <w:trPr>
          <w:cantSplit/>
        </w:trPr>
        <w:tc>
          <w:tcPr>
            <w:tcW w:w="1962" w:type="dxa"/>
            <w:vAlign w:val="bottom"/>
          </w:tcPr>
          <w:p w14:paraId="0283F941" w14:textId="77777777" w:rsidR="003301E9" w:rsidRPr="00FB0494" w:rsidRDefault="003301E9" w:rsidP="003301E9">
            <w:pPr>
              <w:spacing w:line="280" w:lineRule="exact"/>
              <w:ind w:left="252" w:right="-108" w:hanging="252"/>
              <w:rPr>
                <w:rFonts w:ascii="Arial" w:hAnsi="Arial" w:cs="Arial"/>
                <w:sz w:val="13"/>
                <w:szCs w:val="13"/>
              </w:rPr>
            </w:pPr>
            <w:r w:rsidRPr="00FB0494">
              <w:rPr>
                <w:rFonts w:ascii="Arial" w:hAnsi="Arial" w:cs="Arial"/>
                <w:sz w:val="13"/>
                <w:szCs w:val="13"/>
              </w:rPr>
              <w:t xml:space="preserve">   Deposits and certificate deposits at financial institutions</w:t>
            </w:r>
          </w:p>
        </w:tc>
        <w:tc>
          <w:tcPr>
            <w:tcW w:w="1069" w:type="dxa"/>
            <w:vAlign w:val="bottom"/>
          </w:tcPr>
          <w:p w14:paraId="1BFDDD8D"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500,247,893</w:t>
            </w:r>
          </w:p>
        </w:tc>
        <w:tc>
          <w:tcPr>
            <w:tcW w:w="1069" w:type="dxa"/>
            <w:vAlign w:val="bottom"/>
          </w:tcPr>
          <w:p w14:paraId="752920C5"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45DB1F66"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70" w:type="dxa"/>
            <w:vAlign w:val="bottom"/>
          </w:tcPr>
          <w:p w14:paraId="02507363"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shd w:val="clear" w:color="auto" w:fill="auto"/>
            <w:vAlign w:val="bottom"/>
          </w:tcPr>
          <w:p w14:paraId="63673C95"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shd w:val="clear" w:color="auto" w:fill="auto"/>
            <w:vAlign w:val="bottom"/>
          </w:tcPr>
          <w:p w14:paraId="0A8C1300" w14:textId="77777777" w:rsidR="003301E9" w:rsidRPr="00FB0494" w:rsidRDefault="003301E9" w:rsidP="003301E9">
            <w:pPr>
              <w:tabs>
                <w:tab w:val="decimal" w:pos="960"/>
              </w:tabs>
              <w:spacing w:line="280" w:lineRule="exact"/>
              <w:rPr>
                <w:rFonts w:ascii="Arial" w:hAnsi="Arial" w:cs="Arial"/>
                <w:sz w:val="13"/>
                <w:szCs w:val="13"/>
              </w:rPr>
            </w:pPr>
            <w:r w:rsidRPr="00FB0494">
              <w:rPr>
                <w:rFonts w:ascii="Arial" w:hAnsi="Arial" w:cs="Arial"/>
                <w:sz w:val="13"/>
                <w:szCs w:val="13"/>
              </w:rPr>
              <w:t>500,247,893</w:t>
            </w:r>
          </w:p>
        </w:tc>
        <w:tc>
          <w:tcPr>
            <w:tcW w:w="1070" w:type="dxa"/>
            <w:gridSpan w:val="2"/>
            <w:vAlign w:val="bottom"/>
          </w:tcPr>
          <w:p w14:paraId="3AC19C93" w14:textId="77777777" w:rsidR="003301E9" w:rsidRPr="00FB0494" w:rsidRDefault="003301E9" w:rsidP="003301E9">
            <w:pPr>
              <w:spacing w:line="280" w:lineRule="exact"/>
              <w:jc w:val="center"/>
              <w:rPr>
                <w:rFonts w:ascii="Arial" w:hAnsi="Arial" w:cs="Arial"/>
                <w:sz w:val="13"/>
                <w:szCs w:val="13"/>
              </w:rPr>
            </w:pPr>
            <w:r w:rsidRPr="00FB0494">
              <w:rPr>
                <w:rFonts w:ascii="Arial" w:hAnsi="Arial" w:cs="Arial"/>
                <w:sz w:val="13"/>
                <w:szCs w:val="13"/>
              </w:rPr>
              <w:t>0.35 - 2.15</w:t>
            </w:r>
          </w:p>
        </w:tc>
      </w:tr>
      <w:tr w:rsidR="003301E9" w:rsidRPr="00FB0494" w14:paraId="73BB310B" w14:textId="77777777" w:rsidTr="005C7D7A">
        <w:trPr>
          <w:cantSplit/>
        </w:trPr>
        <w:tc>
          <w:tcPr>
            <w:tcW w:w="1962" w:type="dxa"/>
            <w:vAlign w:val="bottom"/>
          </w:tcPr>
          <w:p w14:paraId="199C7D9B" w14:textId="77777777" w:rsidR="003301E9" w:rsidRPr="00FB0494" w:rsidRDefault="003301E9" w:rsidP="003301E9">
            <w:pPr>
              <w:spacing w:line="280" w:lineRule="exact"/>
              <w:ind w:left="165" w:right="-108" w:hanging="165"/>
              <w:rPr>
                <w:rFonts w:ascii="Arial" w:hAnsi="Arial" w:cs="Arial"/>
                <w:sz w:val="13"/>
                <w:szCs w:val="13"/>
              </w:rPr>
            </w:pPr>
            <w:r w:rsidRPr="00FB0494">
              <w:rPr>
                <w:rFonts w:ascii="Arial" w:hAnsi="Arial" w:cs="Arial"/>
                <w:sz w:val="13"/>
                <w:szCs w:val="13"/>
              </w:rPr>
              <w:t>Loans</w:t>
            </w:r>
            <w:r w:rsidRPr="00FB0494">
              <w:rPr>
                <w:rFonts w:ascii="Arial" w:hAnsi="Arial" w:cs="Arial"/>
                <w:sz w:val="13"/>
                <w:szCs w:val="13"/>
                <w:cs/>
              </w:rPr>
              <w:t xml:space="preserve"> </w:t>
            </w:r>
            <w:r w:rsidRPr="00FB0494">
              <w:rPr>
                <w:rFonts w:ascii="Arial" w:hAnsi="Arial" w:cs="Arial"/>
                <w:sz w:val="13"/>
                <w:szCs w:val="13"/>
              </w:rPr>
              <w:t>and interest receivables</w:t>
            </w:r>
          </w:p>
        </w:tc>
        <w:tc>
          <w:tcPr>
            <w:tcW w:w="1069" w:type="dxa"/>
            <w:vAlign w:val="bottom"/>
          </w:tcPr>
          <w:p w14:paraId="238B55AA"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56,651</w:t>
            </w:r>
          </w:p>
        </w:tc>
        <w:tc>
          <w:tcPr>
            <w:tcW w:w="1069" w:type="dxa"/>
            <w:vAlign w:val="bottom"/>
          </w:tcPr>
          <w:p w14:paraId="336210A2"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427,583</w:t>
            </w:r>
          </w:p>
        </w:tc>
        <w:tc>
          <w:tcPr>
            <w:tcW w:w="1069" w:type="dxa"/>
            <w:vAlign w:val="bottom"/>
          </w:tcPr>
          <w:p w14:paraId="5424E154"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70" w:type="dxa"/>
            <w:vAlign w:val="bottom"/>
          </w:tcPr>
          <w:p w14:paraId="25E5427D" w14:textId="77777777" w:rsidR="003301E9" w:rsidRPr="00FB0494" w:rsidRDefault="003301E9" w:rsidP="003301E9">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shd w:val="clear" w:color="auto" w:fill="auto"/>
            <w:vAlign w:val="bottom"/>
          </w:tcPr>
          <w:p w14:paraId="67346942" w14:textId="77777777" w:rsidR="003301E9" w:rsidRPr="00FB0494" w:rsidRDefault="003301E9" w:rsidP="003301E9">
            <w:pPr>
              <w:tabs>
                <w:tab w:val="decimal" w:pos="886"/>
              </w:tabs>
              <w:spacing w:line="280" w:lineRule="exact"/>
              <w:rPr>
                <w:rFonts w:ascii="Arial" w:hAnsi="Arial" w:cs="Arial"/>
                <w:sz w:val="13"/>
                <w:szCs w:val="13"/>
                <w:cs/>
              </w:rPr>
            </w:pPr>
            <w:r w:rsidRPr="00FB0494">
              <w:rPr>
                <w:rFonts w:ascii="Arial" w:hAnsi="Arial" w:cs="Arial"/>
                <w:sz w:val="13"/>
                <w:szCs w:val="13"/>
              </w:rPr>
              <w:t>-</w:t>
            </w:r>
          </w:p>
        </w:tc>
        <w:tc>
          <w:tcPr>
            <w:tcW w:w="1069" w:type="dxa"/>
            <w:shd w:val="clear" w:color="auto" w:fill="auto"/>
            <w:vAlign w:val="bottom"/>
          </w:tcPr>
          <w:p w14:paraId="60B6FD7D" w14:textId="77777777" w:rsidR="003301E9" w:rsidRPr="00FB0494" w:rsidRDefault="003301E9" w:rsidP="003301E9">
            <w:pPr>
              <w:tabs>
                <w:tab w:val="decimal" w:pos="960"/>
              </w:tabs>
              <w:spacing w:line="280" w:lineRule="exact"/>
              <w:rPr>
                <w:rFonts w:ascii="Arial" w:hAnsi="Arial" w:cs="Arial"/>
                <w:sz w:val="13"/>
                <w:szCs w:val="13"/>
                <w:cs/>
              </w:rPr>
            </w:pPr>
            <w:r w:rsidRPr="00FB0494">
              <w:rPr>
                <w:rFonts w:ascii="Arial" w:hAnsi="Arial" w:cs="Arial"/>
                <w:sz w:val="13"/>
                <w:szCs w:val="13"/>
              </w:rPr>
              <w:t>484,234</w:t>
            </w:r>
          </w:p>
        </w:tc>
        <w:tc>
          <w:tcPr>
            <w:tcW w:w="1070" w:type="dxa"/>
            <w:gridSpan w:val="2"/>
            <w:vAlign w:val="bottom"/>
          </w:tcPr>
          <w:p w14:paraId="67278F8E" w14:textId="77777777" w:rsidR="003301E9" w:rsidRPr="00FB0494" w:rsidRDefault="003301E9" w:rsidP="003301E9">
            <w:pPr>
              <w:spacing w:line="280" w:lineRule="exact"/>
              <w:jc w:val="center"/>
              <w:rPr>
                <w:rFonts w:ascii="Arial" w:hAnsi="Arial" w:cs="Arial"/>
                <w:sz w:val="13"/>
                <w:szCs w:val="13"/>
                <w:cs/>
              </w:rPr>
            </w:pPr>
            <w:r w:rsidRPr="00FB0494">
              <w:rPr>
                <w:rFonts w:ascii="Arial" w:hAnsi="Arial" w:cs="Arial"/>
                <w:sz w:val="13"/>
                <w:szCs w:val="13"/>
              </w:rPr>
              <w:t>6.50 - 7.00</w:t>
            </w:r>
          </w:p>
        </w:tc>
      </w:tr>
      <w:tr w:rsidR="0079621D" w:rsidRPr="00FB0494" w14:paraId="3916E3A9" w14:textId="77777777" w:rsidTr="005C7D7A">
        <w:trPr>
          <w:cantSplit/>
        </w:trPr>
        <w:tc>
          <w:tcPr>
            <w:tcW w:w="1962" w:type="dxa"/>
            <w:vAlign w:val="bottom"/>
          </w:tcPr>
          <w:p w14:paraId="6F5579DD" w14:textId="77777777" w:rsidR="0079621D" w:rsidRPr="00FB0494" w:rsidRDefault="0079621D" w:rsidP="0079621D">
            <w:pPr>
              <w:spacing w:line="280" w:lineRule="exact"/>
              <w:ind w:left="165" w:right="-108" w:hanging="165"/>
              <w:rPr>
                <w:rFonts w:ascii="Arial" w:hAnsi="Arial" w:cs="Arial"/>
                <w:sz w:val="13"/>
                <w:szCs w:val="13"/>
              </w:rPr>
            </w:pPr>
            <w:r w:rsidRPr="00FB0494">
              <w:rPr>
                <w:rFonts w:ascii="Arial" w:hAnsi="Arial" w:cs="Arial"/>
                <w:sz w:val="13"/>
                <w:szCs w:val="13"/>
              </w:rPr>
              <w:t>Other assets - Brokers receivables</w:t>
            </w:r>
          </w:p>
        </w:tc>
        <w:tc>
          <w:tcPr>
            <w:tcW w:w="1069" w:type="dxa"/>
            <w:vAlign w:val="bottom"/>
          </w:tcPr>
          <w:p w14:paraId="3D3111B1"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1E807743"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416C1583"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70" w:type="dxa"/>
            <w:vAlign w:val="bottom"/>
          </w:tcPr>
          <w:p w14:paraId="6A822A10"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shd w:val="clear" w:color="auto" w:fill="auto"/>
            <w:vAlign w:val="bottom"/>
          </w:tcPr>
          <w:p w14:paraId="1E94A219"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32,574,323</w:t>
            </w:r>
          </w:p>
        </w:tc>
        <w:tc>
          <w:tcPr>
            <w:tcW w:w="1069" w:type="dxa"/>
            <w:shd w:val="clear" w:color="auto" w:fill="auto"/>
            <w:vAlign w:val="bottom"/>
          </w:tcPr>
          <w:p w14:paraId="471B5D57" w14:textId="77777777" w:rsidR="0079621D" w:rsidRPr="00FB0494" w:rsidRDefault="0079621D" w:rsidP="0079621D">
            <w:pPr>
              <w:tabs>
                <w:tab w:val="decimal" w:pos="960"/>
              </w:tabs>
              <w:spacing w:line="280" w:lineRule="exact"/>
              <w:rPr>
                <w:rFonts w:ascii="Arial" w:hAnsi="Arial" w:cs="Arial"/>
                <w:sz w:val="13"/>
                <w:szCs w:val="13"/>
              </w:rPr>
            </w:pPr>
            <w:r w:rsidRPr="00FB0494">
              <w:rPr>
                <w:rFonts w:ascii="Arial" w:hAnsi="Arial" w:cs="Arial"/>
                <w:sz w:val="13"/>
                <w:szCs w:val="13"/>
              </w:rPr>
              <w:t>32,574,323</w:t>
            </w:r>
          </w:p>
        </w:tc>
        <w:tc>
          <w:tcPr>
            <w:tcW w:w="1070" w:type="dxa"/>
            <w:gridSpan w:val="2"/>
            <w:vAlign w:val="bottom"/>
          </w:tcPr>
          <w:p w14:paraId="7FD8BEA6" w14:textId="77777777" w:rsidR="0079621D" w:rsidRPr="00FB0494" w:rsidRDefault="0079621D" w:rsidP="0079621D">
            <w:pPr>
              <w:spacing w:line="280" w:lineRule="exact"/>
              <w:jc w:val="center"/>
              <w:rPr>
                <w:rFonts w:ascii="Arial" w:hAnsi="Arial" w:cs="Arial"/>
                <w:sz w:val="13"/>
                <w:szCs w:val="13"/>
                <w:cs/>
              </w:rPr>
            </w:pPr>
            <w:r w:rsidRPr="00FB0494">
              <w:rPr>
                <w:rFonts w:ascii="Arial" w:hAnsi="Arial" w:cs="Arial"/>
                <w:sz w:val="13"/>
                <w:szCs w:val="13"/>
              </w:rPr>
              <w:t>-</w:t>
            </w:r>
          </w:p>
        </w:tc>
      </w:tr>
      <w:tr w:rsidR="0079621D" w:rsidRPr="00FB0494" w14:paraId="27FC9DE3" w14:textId="77777777" w:rsidTr="005C7D7A">
        <w:trPr>
          <w:cantSplit/>
        </w:trPr>
        <w:tc>
          <w:tcPr>
            <w:tcW w:w="1962" w:type="dxa"/>
            <w:vAlign w:val="bottom"/>
          </w:tcPr>
          <w:p w14:paraId="3E289FE3" w14:textId="77777777" w:rsidR="0079621D" w:rsidRPr="00FB0494" w:rsidRDefault="0079621D" w:rsidP="0079621D">
            <w:pPr>
              <w:spacing w:line="280" w:lineRule="exact"/>
              <w:ind w:left="293" w:right="-108" w:hanging="293"/>
              <w:rPr>
                <w:rFonts w:ascii="Arial" w:hAnsi="Arial" w:cs="Arial"/>
                <w:b/>
                <w:bCs/>
                <w:sz w:val="13"/>
                <w:szCs w:val="13"/>
                <w:u w:val="single"/>
              </w:rPr>
            </w:pPr>
            <w:r w:rsidRPr="00FB0494">
              <w:rPr>
                <w:rFonts w:ascii="Arial" w:hAnsi="Arial" w:cs="Arial"/>
                <w:b/>
                <w:bCs/>
                <w:sz w:val="13"/>
                <w:szCs w:val="13"/>
                <w:u w:val="single"/>
              </w:rPr>
              <w:t>Insurance assets</w:t>
            </w:r>
          </w:p>
        </w:tc>
        <w:tc>
          <w:tcPr>
            <w:tcW w:w="1069" w:type="dxa"/>
            <w:vAlign w:val="bottom"/>
          </w:tcPr>
          <w:p w14:paraId="378AAAF8" w14:textId="77777777" w:rsidR="0079621D" w:rsidRPr="00FB0494" w:rsidRDefault="0079621D" w:rsidP="0079621D">
            <w:pPr>
              <w:tabs>
                <w:tab w:val="decimal" w:pos="886"/>
              </w:tabs>
              <w:spacing w:line="280" w:lineRule="exact"/>
              <w:rPr>
                <w:rFonts w:ascii="Arial" w:hAnsi="Arial" w:cs="Arial"/>
                <w:sz w:val="13"/>
                <w:szCs w:val="13"/>
              </w:rPr>
            </w:pPr>
          </w:p>
        </w:tc>
        <w:tc>
          <w:tcPr>
            <w:tcW w:w="1069" w:type="dxa"/>
            <w:vAlign w:val="bottom"/>
          </w:tcPr>
          <w:p w14:paraId="5DCDCE53" w14:textId="77777777" w:rsidR="0079621D" w:rsidRPr="00FB0494" w:rsidRDefault="0079621D" w:rsidP="0079621D">
            <w:pPr>
              <w:tabs>
                <w:tab w:val="decimal" w:pos="886"/>
              </w:tabs>
              <w:spacing w:line="280" w:lineRule="exact"/>
              <w:rPr>
                <w:rFonts w:ascii="Arial" w:hAnsi="Arial" w:cs="Arial"/>
                <w:sz w:val="13"/>
                <w:szCs w:val="13"/>
              </w:rPr>
            </w:pPr>
          </w:p>
        </w:tc>
        <w:tc>
          <w:tcPr>
            <w:tcW w:w="1069" w:type="dxa"/>
            <w:vAlign w:val="bottom"/>
          </w:tcPr>
          <w:p w14:paraId="3B712503" w14:textId="77777777" w:rsidR="0079621D" w:rsidRPr="00FB0494" w:rsidRDefault="0079621D" w:rsidP="0079621D">
            <w:pPr>
              <w:tabs>
                <w:tab w:val="decimal" w:pos="886"/>
              </w:tabs>
              <w:spacing w:line="280" w:lineRule="exact"/>
              <w:rPr>
                <w:rFonts w:ascii="Arial" w:hAnsi="Arial" w:cs="Arial"/>
                <w:sz w:val="13"/>
                <w:szCs w:val="13"/>
              </w:rPr>
            </w:pPr>
          </w:p>
        </w:tc>
        <w:tc>
          <w:tcPr>
            <w:tcW w:w="1070" w:type="dxa"/>
            <w:vAlign w:val="bottom"/>
          </w:tcPr>
          <w:p w14:paraId="7EA5BC47" w14:textId="77777777" w:rsidR="0079621D" w:rsidRPr="00FB0494" w:rsidRDefault="0079621D" w:rsidP="0079621D">
            <w:pPr>
              <w:tabs>
                <w:tab w:val="decimal" w:pos="886"/>
              </w:tabs>
              <w:spacing w:line="280" w:lineRule="exact"/>
              <w:rPr>
                <w:rFonts w:ascii="Arial" w:hAnsi="Arial" w:cs="Arial"/>
                <w:sz w:val="13"/>
                <w:szCs w:val="13"/>
              </w:rPr>
            </w:pPr>
          </w:p>
        </w:tc>
        <w:tc>
          <w:tcPr>
            <w:tcW w:w="1069" w:type="dxa"/>
            <w:shd w:val="clear" w:color="auto" w:fill="auto"/>
            <w:vAlign w:val="bottom"/>
          </w:tcPr>
          <w:p w14:paraId="3734E7FB" w14:textId="77777777" w:rsidR="0079621D" w:rsidRPr="00FB0494" w:rsidRDefault="0079621D" w:rsidP="0079621D">
            <w:pPr>
              <w:tabs>
                <w:tab w:val="decimal" w:pos="886"/>
              </w:tabs>
              <w:spacing w:line="280" w:lineRule="exact"/>
              <w:rPr>
                <w:rFonts w:ascii="Arial" w:hAnsi="Arial" w:cs="Arial"/>
                <w:sz w:val="13"/>
                <w:szCs w:val="13"/>
              </w:rPr>
            </w:pPr>
          </w:p>
        </w:tc>
        <w:tc>
          <w:tcPr>
            <w:tcW w:w="1069" w:type="dxa"/>
            <w:shd w:val="clear" w:color="auto" w:fill="auto"/>
            <w:vAlign w:val="bottom"/>
          </w:tcPr>
          <w:p w14:paraId="03B44927" w14:textId="77777777" w:rsidR="0079621D" w:rsidRPr="00FB0494" w:rsidRDefault="0079621D" w:rsidP="0079621D">
            <w:pPr>
              <w:tabs>
                <w:tab w:val="decimal" w:pos="960"/>
              </w:tabs>
              <w:spacing w:line="280" w:lineRule="exact"/>
              <w:rPr>
                <w:rFonts w:ascii="Arial" w:hAnsi="Arial" w:cs="Arial"/>
                <w:sz w:val="13"/>
                <w:szCs w:val="13"/>
              </w:rPr>
            </w:pPr>
          </w:p>
        </w:tc>
        <w:tc>
          <w:tcPr>
            <w:tcW w:w="1070" w:type="dxa"/>
            <w:gridSpan w:val="2"/>
            <w:vAlign w:val="bottom"/>
          </w:tcPr>
          <w:p w14:paraId="3666FCCA" w14:textId="77777777" w:rsidR="0079621D" w:rsidRPr="00FB0494" w:rsidRDefault="0079621D" w:rsidP="0079621D">
            <w:pPr>
              <w:spacing w:line="280" w:lineRule="exact"/>
              <w:jc w:val="center"/>
              <w:rPr>
                <w:rFonts w:ascii="Arial" w:hAnsi="Arial" w:cs="Arial"/>
                <w:sz w:val="13"/>
                <w:szCs w:val="13"/>
              </w:rPr>
            </w:pPr>
          </w:p>
        </w:tc>
      </w:tr>
      <w:tr w:rsidR="0079621D" w:rsidRPr="00FB0494" w14:paraId="41998A97" w14:textId="77777777" w:rsidTr="005C7D7A">
        <w:trPr>
          <w:cantSplit/>
        </w:trPr>
        <w:tc>
          <w:tcPr>
            <w:tcW w:w="1962" w:type="dxa"/>
            <w:vAlign w:val="bottom"/>
          </w:tcPr>
          <w:p w14:paraId="2141D267" w14:textId="77777777" w:rsidR="0079621D" w:rsidRPr="00FB0494" w:rsidRDefault="0079621D" w:rsidP="0079621D">
            <w:pPr>
              <w:tabs>
                <w:tab w:val="left" w:pos="900"/>
                <w:tab w:val="left" w:pos="1440"/>
                <w:tab w:val="left" w:pos="1980"/>
              </w:tabs>
              <w:spacing w:line="280" w:lineRule="exact"/>
              <w:jc w:val="thaiDistribute"/>
              <w:rPr>
                <w:rFonts w:ascii="Arial" w:hAnsi="Arial" w:cs="Arial"/>
                <w:sz w:val="13"/>
                <w:szCs w:val="13"/>
              </w:rPr>
            </w:pPr>
            <w:r w:rsidRPr="00FB0494">
              <w:rPr>
                <w:rFonts w:ascii="Arial" w:hAnsi="Arial" w:cs="Arial"/>
                <w:sz w:val="13"/>
                <w:szCs w:val="13"/>
              </w:rPr>
              <w:t>Premium receivables</w:t>
            </w:r>
          </w:p>
        </w:tc>
        <w:tc>
          <w:tcPr>
            <w:tcW w:w="1069" w:type="dxa"/>
            <w:vAlign w:val="bottom"/>
          </w:tcPr>
          <w:p w14:paraId="75317116"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04CC57A0"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2E4A47B4" w14:textId="77777777" w:rsidR="0079621D" w:rsidRPr="00FB0494" w:rsidRDefault="0079621D" w:rsidP="0079621D">
            <w:pPr>
              <w:tabs>
                <w:tab w:val="decimal" w:pos="886"/>
              </w:tabs>
              <w:spacing w:line="280" w:lineRule="exact"/>
              <w:rPr>
                <w:rFonts w:ascii="Arial" w:hAnsi="Arial" w:cs="Arial"/>
                <w:sz w:val="13"/>
                <w:szCs w:val="13"/>
                <w:cs/>
              </w:rPr>
            </w:pPr>
            <w:r w:rsidRPr="00FB0494">
              <w:rPr>
                <w:rFonts w:ascii="Arial" w:hAnsi="Arial" w:cs="Arial"/>
                <w:sz w:val="13"/>
                <w:szCs w:val="13"/>
              </w:rPr>
              <w:t>-</w:t>
            </w:r>
          </w:p>
        </w:tc>
        <w:tc>
          <w:tcPr>
            <w:tcW w:w="1070" w:type="dxa"/>
            <w:vAlign w:val="bottom"/>
          </w:tcPr>
          <w:p w14:paraId="72AD8F2B"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shd w:val="clear" w:color="auto" w:fill="auto"/>
            <w:vAlign w:val="bottom"/>
          </w:tcPr>
          <w:p w14:paraId="075A491B"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551,399,294</w:t>
            </w:r>
          </w:p>
        </w:tc>
        <w:tc>
          <w:tcPr>
            <w:tcW w:w="1069" w:type="dxa"/>
            <w:shd w:val="clear" w:color="auto" w:fill="auto"/>
            <w:vAlign w:val="bottom"/>
          </w:tcPr>
          <w:p w14:paraId="2DB33440" w14:textId="77777777" w:rsidR="0079621D" w:rsidRPr="00FB0494" w:rsidRDefault="0079621D" w:rsidP="0079621D">
            <w:pPr>
              <w:tabs>
                <w:tab w:val="decimal" w:pos="960"/>
              </w:tabs>
              <w:spacing w:line="280" w:lineRule="exact"/>
              <w:rPr>
                <w:rFonts w:ascii="Arial" w:hAnsi="Arial" w:cs="Arial"/>
                <w:sz w:val="13"/>
                <w:szCs w:val="13"/>
              </w:rPr>
            </w:pPr>
            <w:r w:rsidRPr="00FB0494">
              <w:rPr>
                <w:rFonts w:ascii="Arial" w:hAnsi="Arial" w:cs="Arial"/>
                <w:sz w:val="13"/>
                <w:szCs w:val="13"/>
              </w:rPr>
              <w:t>551,399,294</w:t>
            </w:r>
          </w:p>
        </w:tc>
        <w:tc>
          <w:tcPr>
            <w:tcW w:w="1070" w:type="dxa"/>
            <w:gridSpan w:val="2"/>
            <w:vAlign w:val="bottom"/>
          </w:tcPr>
          <w:p w14:paraId="4EE851DE" w14:textId="77777777" w:rsidR="0079621D" w:rsidRPr="00FB0494" w:rsidRDefault="0079621D" w:rsidP="0079621D">
            <w:pPr>
              <w:spacing w:line="280" w:lineRule="exact"/>
              <w:jc w:val="center"/>
              <w:rPr>
                <w:rFonts w:ascii="Arial" w:hAnsi="Arial" w:cs="Arial"/>
                <w:sz w:val="13"/>
                <w:szCs w:val="13"/>
              </w:rPr>
            </w:pPr>
            <w:r w:rsidRPr="00FB0494">
              <w:rPr>
                <w:rFonts w:ascii="Arial" w:hAnsi="Arial" w:cs="Arial"/>
                <w:sz w:val="13"/>
                <w:szCs w:val="13"/>
              </w:rPr>
              <w:t>-</w:t>
            </w:r>
          </w:p>
        </w:tc>
      </w:tr>
      <w:tr w:rsidR="0079621D" w:rsidRPr="00FB0494" w14:paraId="272D8B4E" w14:textId="77777777" w:rsidTr="005C7D7A">
        <w:trPr>
          <w:cantSplit/>
        </w:trPr>
        <w:tc>
          <w:tcPr>
            <w:tcW w:w="1962" w:type="dxa"/>
            <w:vAlign w:val="bottom"/>
          </w:tcPr>
          <w:p w14:paraId="3A668DA2" w14:textId="77777777" w:rsidR="0079621D" w:rsidRPr="00FB0494" w:rsidRDefault="0079621D" w:rsidP="0079621D">
            <w:pPr>
              <w:tabs>
                <w:tab w:val="left" w:pos="900"/>
                <w:tab w:val="left" w:pos="1440"/>
                <w:tab w:val="left" w:pos="1980"/>
              </w:tabs>
              <w:spacing w:line="280" w:lineRule="exact"/>
              <w:ind w:left="158" w:hanging="158"/>
              <w:rPr>
                <w:rFonts w:ascii="Arial" w:hAnsi="Arial" w:cs="Arial"/>
                <w:sz w:val="13"/>
                <w:szCs w:val="13"/>
              </w:rPr>
            </w:pPr>
            <w:r w:rsidRPr="00FB0494">
              <w:rPr>
                <w:rFonts w:ascii="Arial" w:hAnsi="Arial" w:cs="Arial"/>
                <w:sz w:val="13"/>
                <w:szCs w:val="13"/>
              </w:rPr>
              <w:t xml:space="preserve">Reinsurance assets - claim reserves </w:t>
            </w:r>
          </w:p>
        </w:tc>
        <w:tc>
          <w:tcPr>
            <w:tcW w:w="1069" w:type="dxa"/>
            <w:vAlign w:val="bottom"/>
          </w:tcPr>
          <w:p w14:paraId="0B546455"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3F99DA9C"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0C646253"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70" w:type="dxa"/>
            <w:vAlign w:val="bottom"/>
          </w:tcPr>
          <w:p w14:paraId="021CC0DB"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shd w:val="clear" w:color="auto" w:fill="auto"/>
            <w:vAlign w:val="bottom"/>
          </w:tcPr>
          <w:p w14:paraId="241F359A"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192,025,052</w:t>
            </w:r>
          </w:p>
        </w:tc>
        <w:tc>
          <w:tcPr>
            <w:tcW w:w="1069" w:type="dxa"/>
            <w:shd w:val="clear" w:color="auto" w:fill="auto"/>
            <w:vAlign w:val="bottom"/>
          </w:tcPr>
          <w:p w14:paraId="5C581695" w14:textId="77777777" w:rsidR="0079621D" w:rsidRPr="00FB0494" w:rsidRDefault="0079621D" w:rsidP="0079621D">
            <w:pPr>
              <w:tabs>
                <w:tab w:val="decimal" w:pos="960"/>
              </w:tabs>
              <w:spacing w:line="280" w:lineRule="exact"/>
              <w:rPr>
                <w:rFonts w:ascii="Arial" w:hAnsi="Arial" w:cs="Arial"/>
                <w:sz w:val="13"/>
                <w:szCs w:val="13"/>
              </w:rPr>
            </w:pPr>
            <w:r w:rsidRPr="00FB0494">
              <w:rPr>
                <w:rFonts w:ascii="Arial" w:hAnsi="Arial" w:cs="Arial"/>
                <w:sz w:val="13"/>
                <w:szCs w:val="13"/>
              </w:rPr>
              <w:t>192,025,052</w:t>
            </w:r>
          </w:p>
        </w:tc>
        <w:tc>
          <w:tcPr>
            <w:tcW w:w="1070" w:type="dxa"/>
            <w:gridSpan w:val="2"/>
            <w:vAlign w:val="bottom"/>
          </w:tcPr>
          <w:p w14:paraId="3A674778" w14:textId="77777777" w:rsidR="0079621D" w:rsidRPr="00FB0494" w:rsidRDefault="0079621D" w:rsidP="0079621D">
            <w:pPr>
              <w:spacing w:line="280" w:lineRule="exact"/>
              <w:jc w:val="center"/>
              <w:rPr>
                <w:rFonts w:ascii="Arial" w:hAnsi="Arial" w:cs="Arial"/>
                <w:sz w:val="13"/>
                <w:szCs w:val="13"/>
              </w:rPr>
            </w:pPr>
            <w:r w:rsidRPr="00FB0494">
              <w:rPr>
                <w:rFonts w:ascii="Arial" w:hAnsi="Arial" w:cs="Arial"/>
                <w:sz w:val="13"/>
                <w:szCs w:val="13"/>
              </w:rPr>
              <w:t>-</w:t>
            </w:r>
          </w:p>
        </w:tc>
      </w:tr>
      <w:tr w:rsidR="0079621D" w:rsidRPr="00FB0494" w14:paraId="558D54E2" w14:textId="77777777" w:rsidTr="005C7D7A">
        <w:trPr>
          <w:cantSplit/>
        </w:trPr>
        <w:tc>
          <w:tcPr>
            <w:tcW w:w="1962" w:type="dxa"/>
            <w:vAlign w:val="bottom"/>
          </w:tcPr>
          <w:p w14:paraId="1945F878" w14:textId="77777777" w:rsidR="0079621D" w:rsidRPr="00FB0494" w:rsidRDefault="0079621D" w:rsidP="0079621D">
            <w:pPr>
              <w:tabs>
                <w:tab w:val="left" w:pos="900"/>
                <w:tab w:val="left" w:pos="1440"/>
                <w:tab w:val="left" w:pos="1980"/>
              </w:tabs>
              <w:spacing w:line="280" w:lineRule="exact"/>
              <w:ind w:left="165" w:hanging="165"/>
              <w:jc w:val="thaiDistribute"/>
              <w:rPr>
                <w:rFonts w:ascii="Arial" w:hAnsi="Arial" w:cs="Arial"/>
                <w:sz w:val="13"/>
                <w:szCs w:val="13"/>
              </w:rPr>
            </w:pPr>
            <w:r w:rsidRPr="00FB0494">
              <w:rPr>
                <w:rFonts w:ascii="Arial" w:hAnsi="Arial" w:cs="Arial"/>
                <w:sz w:val="13"/>
                <w:szCs w:val="13"/>
              </w:rPr>
              <w:t>Reinsurance receivables</w:t>
            </w:r>
          </w:p>
        </w:tc>
        <w:tc>
          <w:tcPr>
            <w:tcW w:w="1069" w:type="dxa"/>
            <w:vAlign w:val="bottom"/>
          </w:tcPr>
          <w:p w14:paraId="2C59D1DC"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0CD4BC97"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5853B443"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70" w:type="dxa"/>
            <w:vAlign w:val="bottom"/>
          </w:tcPr>
          <w:p w14:paraId="1E374C27"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shd w:val="clear" w:color="auto" w:fill="auto"/>
            <w:vAlign w:val="bottom"/>
          </w:tcPr>
          <w:p w14:paraId="4A713787"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198,192,615</w:t>
            </w:r>
          </w:p>
        </w:tc>
        <w:tc>
          <w:tcPr>
            <w:tcW w:w="1069" w:type="dxa"/>
            <w:shd w:val="clear" w:color="auto" w:fill="auto"/>
            <w:vAlign w:val="bottom"/>
          </w:tcPr>
          <w:p w14:paraId="746C1B31" w14:textId="77777777" w:rsidR="0079621D" w:rsidRPr="00FB0494" w:rsidRDefault="0079621D" w:rsidP="0079621D">
            <w:pPr>
              <w:tabs>
                <w:tab w:val="decimal" w:pos="960"/>
              </w:tabs>
              <w:spacing w:line="280" w:lineRule="exact"/>
              <w:rPr>
                <w:rFonts w:ascii="Arial" w:hAnsi="Arial" w:cs="Arial"/>
                <w:sz w:val="13"/>
                <w:szCs w:val="13"/>
              </w:rPr>
            </w:pPr>
            <w:r w:rsidRPr="00FB0494">
              <w:rPr>
                <w:rFonts w:ascii="Arial" w:hAnsi="Arial" w:cs="Arial"/>
                <w:sz w:val="13"/>
                <w:szCs w:val="13"/>
              </w:rPr>
              <w:t>198,192,615</w:t>
            </w:r>
          </w:p>
        </w:tc>
        <w:tc>
          <w:tcPr>
            <w:tcW w:w="1070" w:type="dxa"/>
            <w:gridSpan w:val="2"/>
            <w:vAlign w:val="bottom"/>
          </w:tcPr>
          <w:p w14:paraId="725C2F3E" w14:textId="77777777" w:rsidR="0079621D" w:rsidRPr="00FB0494" w:rsidRDefault="0079621D" w:rsidP="0079621D">
            <w:pPr>
              <w:spacing w:line="280" w:lineRule="exact"/>
              <w:jc w:val="center"/>
              <w:rPr>
                <w:rFonts w:ascii="Arial" w:hAnsi="Arial" w:cs="Arial"/>
                <w:sz w:val="13"/>
                <w:szCs w:val="13"/>
              </w:rPr>
            </w:pPr>
            <w:r w:rsidRPr="00FB0494">
              <w:rPr>
                <w:rFonts w:ascii="Arial" w:hAnsi="Arial" w:cs="Arial"/>
                <w:sz w:val="13"/>
                <w:szCs w:val="13"/>
              </w:rPr>
              <w:t>-</w:t>
            </w:r>
          </w:p>
        </w:tc>
      </w:tr>
      <w:tr w:rsidR="0079621D" w:rsidRPr="00FB0494" w14:paraId="31562E32" w14:textId="77777777" w:rsidTr="005C7D7A">
        <w:trPr>
          <w:cantSplit/>
        </w:trPr>
        <w:tc>
          <w:tcPr>
            <w:tcW w:w="1962" w:type="dxa"/>
            <w:vAlign w:val="bottom"/>
          </w:tcPr>
          <w:p w14:paraId="29FE4994" w14:textId="77777777" w:rsidR="0079621D" w:rsidRPr="00FB0494" w:rsidRDefault="0079621D" w:rsidP="0079621D">
            <w:pPr>
              <w:spacing w:line="280" w:lineRule="exact"/>
              <w:ind w:left="293" w:right="-108" w:hanging="293"/>
              <w:rPr>
                <w:rFonts w:ascii="Arial" w:hAnsi="Arial" w:cs="Arial"/>
                <w:sz w:val="13"/>
                <w:szCs w:val="13"/>
              </w:rPr>
            </w:pPr>
            <w:r w:rsidRPr="00FB0494">
              <w:rPr>
                <w:rFonts w:ascii="Arial" w:hAnsi="Arial" w:cs="Arial"/>
                <w:b/>
                <w:bCs/>
                <w:sz w:val="13"/>
                <w:szCs w:val="13"/>
                <w:u w:val="single"/>
              </w:rPr>
              <w:t>Financial liabilities</w:t>
            </w:r>
          </w:p>
        </w:tc>
        <w:tc>
          <w:tcPr>
            <w:tcW w:w="1069" w:type="dxa"/>
            <w:vAlign w:val="bottom"/>
          </w:tcPr>
          <w:p w14:paraId="1B5986B0" w14:textId="77777777" w:rsidR="0079621D" w:rsidRPr="00FB0494" w:rsidRDefault="0079621D" w:rsidP="0079621D">
            <w:pPr>
              <w:tabs>
                <w:tab w:val="decimal" w:pos="886"/>
              </w:tabs>
              <w:spacing w:line="280" w:lineRule="exact"/>
              <w:rPr>
                <w:rFonts w:ascii="Arial" w:hAnsi="Arial" w:cs="Arial"/>
                <w:sz w:val="13"/>
                <w:szCs w:val="13"/>
              </w:rPr>
            </w:pPr>
          </w:p>
        </w:tc>
        <w:tc>
          <w:tcPr>
            <w:tcW w:w="1069" w:type="dxa"/>
            <w:vAlign w:val="bottom"/>
          </w:tcPr>
          <w:p w14:paraId="5490D232" w14:textId="77777777" w:rsidR="0079621D" w:rsidRPr="00FB0494" w:rsidRDefault="0079621D" w:rsidP="0079621D">
            <w:pPr>
              <w:tabs>
                <w:tab w:val="decimal" w:pos="886"/>
              </w:tabs>
              <w:spacing w:line="280" w:lineRule="exact"/>
              <w:rPr>
                <w:rFonts w:ascii="Arial" w:hAnsi="Arial" w:cs="Arial"/>
                <w:sz w:val="13"/>
                <w:szCs w:val="13"/>
              </w:rPr>
            </w:pPr>
          </w:p>
        </w:tc>
        <w:tc>
          <w:tcPr>
            <w:tcW w:w="1069" w:type="dxa"/>
            <w:vAlign w:val="bottom"/>
          </w:tcPr>
          <w:p w14:paraId="52DCB436" w14:textId="77777777" w:rsidR="0079621D" w:rsidRPr="00FB0494" w:rsidRDefault="0079621D" w:rsidP="0079621D">
            <w:pPr>
              <w:tabs>
                <w:tab w:val="decimal" w:pos="886"/>
              </w:tabs>
              <w:spacing w:line="280" w:lineRule="exact"/>
              <w:rPr>
                <w:rFonts w:ascii="Arial" w:hAnsi="Arial" w:cs="Arial"/>
                <w:sz w:val="13"/>
                <w:szCs w:val="13"/>
              </w:rPr>
            </w:pPr>
          </w:p>
        </w:tc>
        <w:tc>
          <w:tcPr>
            <w:tcW w:w="1070" w:type="dxa"/>
            <w:vAlign w:val="bottom"/>
          </w:tcPr>
          <w:p w14:paraId="77FA529B" w14:textId="77777777" w:rsidR="0079621D" w:rsidRPr="00FB0494" w:rsidRDefault="0079621D" w:rsidP="0079621D">
            <w:pPr>
              <w:tabs>
                <w:tab w:val="decimal" w:pos="886"/>
              </w:tabs>
              <w:spacing w:line="280" w:lineRule="exact"/>
              <w:rPr>
                <w:rFonts w:ascii="Arial" w:hAnsi="Arial" w:cs="Arial"/>
                <w:sz w:val="13"/>
                <w:szCs w:val="13"/>
              </w:rPr>
            </w:pPr>
          </w:p>
        </w:tc>
        <w:tc>
          <w:tcPr>
            <w:tcW w:w="1069" w:type="dxa"/>
            <w:shd w:val="clear" w:color="auto" w:fill="auto"/>
            <w:vAlign w:val="bottom"/>
          </w:tcPr>
          <w:p w14:paraId="59400017" w14:textId="77777777" w:rsidR="0079621D" w:rsidRPr="00FB0494" w:rsidRDefault="0079621D" w:rsidP="0079621D">
            <w:pPr>
              <w:tabs>
                <w:tab w:val="decimal" w:pos="886"/>
              </w:tabs>
              <w:spacing w:line="280" w:lineRule="exact"/>
              <w:rPr>
                <w:rFonts w:ascii="Arial" w:hAnsi="Arial" w:cs="Arial"/>
                <w:sz w:val="13"/>
                <w:szCs w:val="13"/>
              </w:rPr>
            </w:pPr>
          </w:p>
        </w:tc>
        <w:tc>
          <w:tcPr>
            <w:tcW w:w="1069" w:type="dxa"/>
            <w:shd w:val="clear" w:color="auto" w:fill="auto"/>
            <w:vAlign w:val="bottom"/>
          </w:tcPr>
          <w:p w14:paraId="07504EE5" w14:textId="77777777" w:rsidR="0079621D" w:rsidRPr="00FB0494" w:rsidRDefault="0079621D" w:rsidP="0079621D">
            <w:pPr>
              <w:tabs>
                <w:tab w:val="decimal" w:pos="960"/>
              </w:tabs>
              <w:spacing w:line="280" w:lineRule="exact"/>
              <w:rPr>
                <w:rFonts w:ascii="Arial" w:hAnsi="Arial" w:cs="Arial"/>
                <w:sz w:val="13"/>
                <w:szCs w:val="13"/>
              </w:rPr>
            </w:pPr>
          </w:p>
        </w:tc>
        <w:tc>
          <w:tcPr>
            <w:tcW w:w="1070" w:type="dxa"/>
            <w:gridSpan w:val="2"/>
            <w:vAlign w:val="bottom"/>
          </w:tcPr>
          <w:p w14:paraId="2EEF672E" w14:textId="77777777" w:rsidR="0079621D" w:rsidRPr="00FB0494" w:rsidRDefault="0079621D" w:rsidP="0079621D">
            <w:pPr>
              <w:spacing w:line="280" w:lineRule="exact"/>
              <w:jc w:val="center"/>
              <w:rPr>
                <w:rFonts w:ascii="Arial" w:hAnsi="Arial" w:cs="Arial"/>
                <w:sz w:val="13"/>
                <w:szCs w:val="13"/>
              </w:rPr>
            </w:pPr>
          </w:p>
        </w:tc>
      </w:tr>
      <w:tr w:rsidR="0079621D" w:rsidRPr="00FB0494" w14:paraId="74E6DBFF" w14:textId="77777777" w:rsidTr="005C7D7A">
        <w:trPr>
          <w:cantSplit/>
        </w:trPr>
        <w:tc>
          <w:tcPr>
            <w:tcW w:w="1962" w:type="dxa"/>
            <w:vAlign w:val="bottom"/>
          </w:tcPr>
          <w:p w14:paraId="52370FE0" w14:textId="77777777" w:rsidR="0079621D" w:rsidRPr="00FB0494" w:rsidRDefault="0079621D" w:rsidP="0079621D">
            <w:pPr>
              <w:spacing w:line="280" w:lineRule="exact"/>
              <w:ind w:left="293" w:right="-108" w:hanging="293"/>
              <w:rPr>
                <w:rFonts w:ascii="Arial" w:hAnsi="Arial" w:cs="Arial"/>
                <w:sz w:val="13"/>
                <w:szCs w:val="13"/>
              </w:rPr>
            </w:pPr>
            <w:r w:rsidRPr="00FB0494">
              <w:rPr>
                <w:rFonts w:ascii="Arial" w:hAnsi="Arial" w:cs="Arial"/>
                <w:sz w:val="13"/>
                <w:szCs w:val="13"/>
              </w:rPr>
              <w:t>Lease liabilities</w:t>
            </w:r>
          </w:p>
        </w:tc>
        <w:tc>
          <w:tcPr>
            <w:tcW w:w="1069" w:type="dxa"/>
            <w:vAlign w:val="bottom"/>
          </w:tcPr>
          <w:p w14:paraId="2568EACE"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13,652,175</w:t>
            </w:r>
          </w:p>
        </w:tc>
        <w:tc>
          <w:tcPr>
            <w:tcW w:w="1069" w:type="dxa"/>
            <w:vAlign w:val="bottom"/>
          </w:tcPr>
          <w:p w14:paraId="45049FED"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20,452,689</w:t>
            </w:r>
          </w:p>
        </w:tc>
        <w:tc>
          <w:tcPr>
            <w:tcW w:w="1069" w:type="dxa"/>
            <w:vAlign w:val="bottom"/>
          </w:tcPr>
          <w:p w14:paraId="5D781EB0"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70" w:type="dxa"/>
            <w:vAlign w:val="bottom"/>
          </w:tcPr>
          <w:p w14:paraId="643E2CBD"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40473097"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061FFA35" w14:textId="77777777" w:rsidR="0079621D" w:rsidRPr="00FB0494" w:rsidRDefault="0079621D" w:rsidP="0079621D">
            <w:pPr>
              <w:tabs>
                <w:tab w:val="decimal" w:pos="960"/>
              </w:tabs>
              <w:spacing w:line="280" w:lineRule="exact"/>
              <w:rPr>
                <w:rFonts w:ascii="Arial" w:hAnsi="Arial" w:cs="Arial"/>
                <w:sz w:val="13"/>
                <w:szCs w:val="13"/>
              </w:rPr>
            </w:pPr>
            <w:r w:rsidRPr="00FB0494">
              <w:rPr>
                <w:rFonts w:ascii="Arial" w:hAnsi="Arial" w:cs="Arial"/>
                <w:sz w:val="13"/>
                <w:szCs w:val="13"/>
              </w:rPr>
              <w:t>34,104,864</w:t>
            </w:r>
          </w:p>
        </w:tc>
        <w:tc>
          <w:tcPr>
            <w:tcW w:w="1070" w:type="dxa"/>
            <w:gridSpan w:val="2"/>
            <w:vAlign w:val="bottom"/>
          </w:tcPr>
          <w:p w14:paraId="13CE8592" w14:textId="77777777" w:rsidR="0079621D" w:rsidRPr="00FB0494" w:rsidRDefault="0079621D" w:rsidP="0079621D">
            <w:pPr>
              <w:spacing w:line="280" w:lineRule="exact"/>
              <w:jc w:val="center"/>
              <w:rPr>
                <w:rFonts w:ascii="Arial" w:hAnsi="Arial" w:cs="Arial"/>
                <w:sz w:val="13"/>
                <w:szCs w:val="13"/>
              </w:rPr>
            </w:pPr>
            <w:r w:rsidRPr="00FB0494">
              <w:rPr>
                <w:rFonts w:ascii="Arial" w:hAnsi="Arial" w:cs="Arial"/>
                <w:sz w:val="13"/>
                <w:szCs w:val="13"/>
              </w:rPr>
              <w:t>2.09 - 5.73</w:t>
            </w:r>
          </w:p>
        </w:tc>
      </w:tr>
      <w:tr w:rsidR="0079621D" w:rsidRPr="00FB0494" w14:paraId="3FD402AD" w14:textId="77777777" w:rsidTr="005C7D7A">
        <w:trPr>
          <w:cantSplit/>
        </w:trPr>
        <w:tc>
          <w:tcPr>
            <w:tcW w:w="1962" w:type="dxa"/>
            <w:vAlign w:val="bottom"/>
          </w:tcPr>
          <w:p w14:paraId="5792BB0C" w14:textId="77777777" w:rsidR="0079621D" w:rsidRPr="00FB0494" w:rsidRDefault="0079621D" w:rsidP="0079621D">
            <w:pPr>
              <w:spacing w:line="280" w:lineRule="exact"/>
              <w:ind w:left="293" w:right="-108" w:hanging="293"/>
              <w:rPr>
                <w:rFonts w:ascii="Arial" w:hAnsi="Arial" w:cs="Arial"/>
                <w:b/>
                <w:bCs/>
                <w:sz w:val="13"/>
                <w:szCs w:val="13"/>
                <w:u w:val="single"/>
              </w:rPr>
            </w:pPr>
            <w:r w:rsidRPr="00FB0494">
              <w:rPr>
                <w:rFonts w:ascii="Arial" w:hAnsi="Arial" w:cs="Arial"/>
                <w:b/>
                <w:bCs/>
                <w:sz w:val="13"/>
                <w:szCs w:val="13"/>
                <w:u w:val="single"/>
              </w:rPr>
              <w:t>Insurance liabilities</w:t>
            </w:r>
          </w:p>
        </w:tc>
        <w:tc>
          <w:tcPr>
            <w:tcW w:w="1069" w:type="dxa"/>
            <w:vAlign w:val="bottom"/>
          </w:tcPr>
          <w:p w14:paraId="331EAD7A" w14:textId="77777777" w:rsidR="0079621D" w:rsidRPr="00FB0494" w:rsidRDefault="0079621D" w:rsidP="0079621D">
            <w:pPr>
              <w:tabs>
                <w:tab w:val="decimal" w:pos="886"/>
              </w:tabs>
              <w:spacing w:line="280" w:lineRule="exact"/>
              <w:rPr>
                <w:rFonts w:ascii="Arial" w:hAnsi="Arial" w:cs="Arial"/>
                <w:sz w:val="13"/>
                <w:szCs w:val="13"/>
              </w:rPr>
            </w:pPr>
          </w:p>
        </w:tc>
        <w:tc>
          <w:tcPr>
            <w:tcW w:w="1069" w:type="dxa"/>
            <w:vAlign w:val="bottom"/>
          </w:tcPr>
          <w:p w14:paraId="3AF1ED4C" w14:textId="77777777" w:rsidR="0079621D" w:rsidRPr="00FB0494" w:rsidRDefault="0079621D" w:rsidP="0079621D">
            <w:pPr>
              <w:tabs>
                <w:tab w:val="decimal" w:pos="886"/>
              </w:tabs>
              <w:spacing w:line="280" w:lineRule="exact"/>
              <w:rPr>
                <w:rFonts w:ascii="Arial" w:hAnsi="Arial" w:cs="Arial"/>
                <w:sz w:val="13"/>
                <w:szCs w:val="13"/>
              </w:rPr>
            </w:pPr>
          </w:p>
        </w:tc>
        <w:tc>
          <w:tcPr>
            <w:tcW w:w="1069" w:type="dxa"/>
            <w:vAlign w:val="bottom"/>
          </w:tcPr>
          <w:p w14:paraId="6E295D7D" w14:textId="77777777" w:rsidR="0079621D" w:rsidRPr="00FB0494" w:rsidRDefault="0079621D" w:rsidP="0079621D">
            <w:pPr>
              <w:tabs>
                <w:tab w:val="decimal" w:pos="886"/>
              </w:tabs>
              <w:spacing w:line="280" w:lineRule="exact"/>
              <w:rPr>
                <w:rFonts w:ascii="Arial" w:hAnsi="Arial" w:cs="Arial"/>
                <w:sz w:val="13"/>
                <w:szCs w:val="13"/>
              </w:rPr>
            </w:pPr>
          </w:p>
        </w:tc>
        <w:tc>
          <w:tcPr>
            <w:tcW w:w="1070" w:type="dxa"/>
            <w:vAlign w:val="bottom"/>
          </w:tcPr>
          <w:p w14:paraId="43F47F4B" w14:textId="77777777" w:rsidR="0079621D" w:rsidRPr="00FB0494" w:rsidRDefault="0079621D" w:rsidP="0079621D">
            <w:pPr>
              <w:tabs>
                <w:tab w:val="decimal" w:pos="886"/>
              </w:tabs>
              <w:spacing w:line="280" w:lineRule="exact"/>
              <w:rPr>
                <w:rFonts w:ascii="Arial" w:hAnsi="Arial" w:cs="Arial"/>
                <w:sz w:val="13"/>
                <w:szCs w:val="13"/>
              </w:rPr>
            </w:pPr>
          </w:p>
        </w:tc>
        <w:tc>
          <w:tcPr>
            <w:tcW w:w="1069" w:type="dxa"/>
            <w:shd w:val="clear" w:color="auto" w:fill="auto"/>
            <w:vAlign w:val="bottom"/>
          </w:tcPr>
          <w:p w14:paraId="15C435E4" w14:textId="77777777" w:rsidR="0079621D" w:rsidRPr="00FB0494" w:rsidRDefault="0079621D" w:rsidP="0079621D">
            <w:pPr>
              <w:tabs>
                <w:tab w:val="decimal" w:pos="886"/>
              </w:tabs>
              <w:spacing w:line="280" w:lineRule="exact"/>
              <w:rPr>
                <w:rFonts w:ascii="Arial" w:hAnsi="Arial" w:cs="Arial"/>
                <w:sz w:val="13"/>
                <w:szCs w:val="13"/>
              </w:rPr>
            </w:pPr>
          </w:p>
        </w:tc>
        <w:tc>
          <w:tcPr>
            <w:tcW w:w="1069" w:type="dxa"/>
            <w:shd w:val="clear" w:color="auto" w:fill="auto"/>
            <w:vAlign w:val="bottom"/>
          </w:tcPr>
          <w:p w14:paraId="235436E9" w14:textId="77777777" w:rsidR="0079621D" w:rsidRPr="00FB0494" w:rsidRDefault="0079621D" w:rsidP="0079621D">
            <w:pPr>
              <w:tabs>
                <w:tab w:val="decimal" w:pos="960"/>
              </w:tabs>
              <w:spacing w:line="280" w:lineRule="exact"/>
              <w:rPr>
                <w:rFonts w:ascii="Arial" w:hAnsi="Arial" w:cs="Arial"/>
                <w:sz w:val="13"/>
                <w:szCs w:val="13"/>
              </w:rPr>
            </w:pPr>
          </w:p>
        </w:tc>
        <w:tc>
          <w:tcPr>
            <w:tcW w:w="1070" w:type="dxa"/>
            <w:gridSpan w:val="2"/>
            <w:vAlign w:val="bottom"/>
          </w:tcPr>
          <w:p w14:paraId="70CB3C44" w14:textId="77777777" w:rsidR="0079621D" w:rsidRPr="00FB0494" w:rsidRDefault="0079621D" w:rsidP="0079621D">
            <w:pPr>
              <w:spacing w:line="280" w:lineRule="exact"/>
              <w:jc w:val="center"/>
              <w:rPr>
                <w:rFonts w:ascii="Arial" w:hAnsi="Arial" w:cs="Arial"/>
                <w:sz w:val="13"/>
                <w:szCs w:val="13"/>
              </w:rPr>
            </w:pPr>
          </w:p>
        </w:tc>
      </w:tr>
      <w:tr w:rsidR="0079621D" w:rsidRPr="00FB0494" w14:paraId="33E1F26F" w14:textId="77777777" w:rsidTr="005C7D7A">
        <w:trPr>
          <w:cantSplit/>
        </w:trPr>
        <w:tc>
          <w:tcPr>
            <w:tcW w:w="1962" w:type="dxa"/>
            <w:vAlign w:val="bottom"/>
          </w:tcPr>
          <w:p w14:paraId="437777FF" w14:textId="77777777" w:rsidR="0079621D" w:rsidRPr="00FB0494" w:rsidRDefault="0079621D" w:rsidP="0079621D">
            <w:pPr>
              <w:tabs>
                <w:tab w:val="left" w:pos="900"/>
                <w:tab w:val="left" w:pos="1440"/>
                <w:tab w:val="left" w:pos="1980"/>
              </w:tabs>
              <w:spacing w:line="280" w:lineRule="exact"/>
              <w:ind w:left="162" w:hanging="162"/>
              <w:rPr>
                <w:rFonts w:ascii="Arial" w:hAnsi="Arial" w:cs="Arial"/>
                <w:sz w:val="13"/>
                <w:szCs w:val="13"/>
              </w:rPr>
            </w:pPr>
            <w:r w:rsidRPr="00FB0494">
              <w:rPr>
                <w:rFonts w:ascii="Arial" w:hAnsi="Arial" w:cs="Arial"/>
                <w:sz w:val="13"/>
                <w:szCs w:val="13"/>
              </w:rPr>
              <w:t>Insurance contract liabilities - claim reserves and outstanding claims</w:t>
            </w:r>
          </w:p>
        </w:tc>
        <w:tc>
          <w:tcPr>
            <w:tcW w:w="1069" w:type="dxa"/>
            <w:vAlign w:val="bottom"/>
          </w:tcPr>
          <w:p w14:paraId="5943409C"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04128BC0"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5687E784" w14:textId="77777777" w:rsidR="0079621D" w:rsidRPr="00FB0494" w:rsidRDefault="0079621D" w:rsidP="0079621D">
            <w:pPr>
              <w:tabs>
                <w:tab w:val="decimal" w:pos="886"/>
              </w:tabs>
              <w:spacing w:line="280" w:lineRule="exact"/>
              <w:rPr>
                <w:rFonts w:ascii="Arial" w:hAnsi="Arial" w:cs="Arial"/>
                <w:sz w:val="13"/>
                <w:szCs w:val="13"/>
                <w:cs/>
              </w:rPr>
            </w:pPr>
            <w:r w:rsidRPr="00FB0494">
              <w:rPr>
                <w:rFonts w:ascii="Arial" w:hAnsi="Arial" w:cs="Arial"/>
                <w:sz w:val="13"/>
                <w:szCs w:val="13"/>
              </w:rPr>
              <w:t>-</w:t>
            </w:r>
          </w:p>
        </w:tc>
        <w:tc>
          <w:tcPr>
            <w:tcW w:w="1070" w:type="dxa"/>
            <w:vAlign w:val="bottom"/>
          </w:tcPr>
          <w:p w14:paraId="36C99795"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shd w:val="clear" w:color="auto" w:fill="auto"/>
            <w:vAlign w:val="bottom"/>
          </w:tcPr>
          <w:p w14:paraId="6EC906CB"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985,238,960</w:t>
            </w:r>
          </w:p>
        </w:tc>
        <w:tc>
          <w:tcPr>
            <w:tcW w:w="1069" w:type="dxa"/>
            <w:shd w:val="clear" w:color="auto" w:fill="auto"/>
            <w:vAlign w:val="bottom"/>
          </w:tcPr>
          <w:p w14:paraId="31168784" w14:textId="77777777" w:rsidR="0079621D" w:rsidRPr="00FB0494" w:rsidRDefault="0079621D" w:rsidP="0079621D">
            <w:pPr>
              <w:tabs>
                <w:tab w:val="decimal" w:pos="960"/>
              </w:tabs>
              <w:spacing w:line="280" w:lineRule="exact"/>
              <w:rPr>
                <w:rFonts w:ascii="Arial" w:hAnsi="Arial" w:cs="Arial"/>
                <w:sz w:val="13"/>
                <w:szCs w:val="13"/>
              </w:rPr>
            </w:pPr>
            <w:r w:rsidRPr="00FB0494">
              <w:rPr>
                <w:rFonts w:ascii="Arial" w:hAnsi="Arial" w:cs="Arial"/>
                <w:sz w:val="13"/>
                <w:szCs w:val="13"/>
              </w:rPr>
              <w:t>985,238,960</w:t>
            </w:r>
          </w:p>
        </w:tc>
        <w:tc>
          <w:tcPr>
            <w:tcW w:w="1070" w:type="dxa"/>
            <w:gridSpan w:val="2"/>
            <w:vAlign w:val="bottom"/>
          </w:tcPr>
          <w:p w14:paraId="4859B0D7" w14:textId="77777777" w:rsidR="0079621D" w:rsidRPr="00FB0494" w:rsidRDefault="0079621D" w:rsidP="0079621D">
            <w:pPr>
              <w:spacing w:line="280" w:lineRule="exact"/>
              <w:jc w:val="center"/>
              <w:rPr>
                <w:rFonts w:ascii="Arial" w:hAnsi="Arial" w:cs="Arial"/>
                <w:sz w:val="13"/>
                <w:szCs w:val="13"/>
              </w:rPr>
            </w:pPr>
            <w:r w:rsidRPr="00FB0494">
              <w:rPr>
                <w:rFonts w:ascii="Arial" w:hAnsi="Arial" w:cs="Arial"/>
                <w:sz w:val="13"/>
                <w:szCs w:val="13"/>
              </w:rPr>
              <w:t>-</w:t>
            </w:r>
          </w:p>
        </w:tc>
      </w:tr>
      <w:tr w:rsidR="0079621D" w:rsidRPr="00FB0494" w14:paraId="563B6F17" w14:textId="77777777" w:rsidTr="005C7D7A">
        <w:trPr>
          <w:cantSplit/>
        </w:trPr>
        <w:tc>
          <w:tcPr>
            <w:tcW w:w="1962" w:type="dxa"/>
            <w:vAlign w:val="bottom"/>
          </w:tcPr>
          <w:p w14:paraId="7E1E6D5A" w14:textId="77777777" w:rsidR="0079621D" w:rsidRPr="00FB0494" w:rsidRDefault="0079621D" w:rsidP="0079621D">
            <w:pPr>
              <w:spacing w:line="280" w:lineRule="exact"/>
              <w:ind w:left="293" w:right="-108" w:hanging="293"/>
              <w:rPr>
                <w:rFonts w:ascii="Arial" w:hAnsi="Arial" w:cs="Arial"/>
                <w:sz w:val="13"/>
                <w:szCs w:val="13"/>
              </w:rPr>
            </w:pPr>
            <w:r w:rsidRPr="00FB0494">
              <w:rPr>
                <w:rFonts w:ascii="Arial" w:hAnsi="Arial" w:cs="Arial"/>
                <w:sz w:val="13"/>
                <w:szCs w:val="13"/>
              </w:rPr>
              <w:t>Due to reinsurers</w:t>
            </w:r>
          </w:p>
        </w:tc>
        <w:tc>
          <w:tcPr>
            <w:tcW w:w="1069" w:type="dxa"/>
            <w:vAlign w:val="bottom"/>
          </w:tcPr>
          <w:p w14:paraId="70561E83"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32DD7B81"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75D7DDB3" w14:textId="77777777" w:rsidR="0079621D" w:rsidRPr="00FB0494" w:rsidRDefault="0079621D" w:rsidP="0079621D">
            <w:pPr>
              <w:tabs>
                <w:tab w:val="decimal" w:pos="886"/>
              </w:tabs>
              <w:spacing w:line="280" w:lineRule="exact"/>
              <w:rPr>
                <w:rFonts w:ascii="Arial" w:hAnsi="Arial" w:cs="Arial"/>
                <w:sz w:val="13"/>
                <w:szCs w:val="13"/>
                <w:cs/>
              </w:rPr>
            </w:pPr>
            <w:r w:rsidRPr="00FB0494">
              <w:rPr>
                <w:rFonts w:ascii="Arial" w:hAnsi="Arial" w:cs="Arial"/>
                <w:sz w:val="13"/>
                <w:szCs w:val="13"/>
              </w:rPr>
              <w:t>-</w:t>
            </w:r>
          </w:p>
        </w:tc>
        <w:tc>
          <w:tcPr>
            <w:tcW w:w="1070" w:type="dxa"/>
            <w:vAlign w:val="bottom"/>
          </w:tcPr>
          <w:p w14:paraId="7561140F"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shd w:val="clear" w:color="auto" w:fill="auto"/>
            <w:vAlign w:val="bottom"/>
          </w:tcPr>
          <w:p w14:paraId="284B835B" w14:textId="77777777" w:rsidR="0079621D" w:rsidRPr="00FB0494" w:rsidRDefault="0079621D" w:rsidP="0079621D">
            <w:pPr>
              <w:tabs>
                <w:tab w:val="decimal" w:pos="886"/>
              </w:tabs>
              <w:spacing w:line="280" w:lineRule="exact"/>
              <w:rPr>
                <w:rFonts w:ascii="Arial" w:hAnsi="Arial" w:cs="Arial"/>
                <w:sz w:val="13"/>
                <w:szCs w:val="13"/>
              </w:rPr>
            </w:pPr>
            <w:r w:rsidRPr="00FB0494">
              <w:rPr>
                <w:rFonts w:ascii="Arial" w:hAnsi="Arial" w:cs="Arial"/>
                <w:sz w:val="13"/>
                <w:szCs w:val="13"/>
              </w:rPr>
              <w:t>483,063,009</w:t>
            </w:r>
          </w:p>
        </w:tc>
        <w:tc>
          <w:tcPr>
            <w:tcW w:w="1069" w:type="dxa"/>
            <w:shd w:val="clear" w:color="auto" w:fill="auto"/>
            <w:vAlign w:val="bottom"/>
          </w:tcPr>
          <w:p w14:paraId="73FAEFEE" w14:textId="77777777" w:rsidR="0079621D" w:rsidRPr="00FB0494" w:rsidRDefault="0079621D" w:rsidP="0079621D">
            <w:pPr>
              <w:tabs>
                <w:tab w:val="decimal" w:pos="960"/>
              </w:tabs>
              <w:spacing w:line="280" w:lineRule="exact"/>
              <w:rPr>
                <w:rFonts w:ascii="Arial" w:hAnsi="Arial" w:cs="Arial"/>
                <w:sz w:val="13"/>
                <w:szCs w:val="13"/>
              </w:rPr>
            </w:pPr>
            <w:r w:rsidRPr="00FB0494">
              <w:rPr>
                <w:rFonts w:ascii="Arial" w:hAnsi="Arial" w:cs="Arial"/>
                <w:sz w:val="13"/>
                <w:szCs w:val="13"/>
              </w:rPr>
              <w:t>483,063,009</w:t>
            </w:r>
          </w:p>
        </w:tc>
        <w:tc>
          <w:tcPr>
            <w:tcW w:w="1070" w:type="dxa"/>
            <w:gridSpan w:val="2"/>
            <w:vAlign w:val="bottom"/>
          </w:tcPr>
          <w:p w14:paraId="7CD36E4D" w14:textId="77777777" w:rsidR="0079621D" w:rsidRPr="00FB0494" w:rsidRDefault="0079621D" w:rsidP="0079621D">
            <w:pPr>
              <w:spacing w:line="280" w:lineRule="exact"/>
              <w:jc w:val="center"/>
              <w:rPr>
                <w:rFonts w:ascii="Arial" w:hAnsi="Arial" w:cs="Arial"/>
                <w:sz w:val="13"/>
                <w:szCs w:val="13"/>
              </w:rPr>
            </w:pPr>
            <w:r w:rsidRPr="00FB0494">
              <w:rPr>
                <w:rFonts w:ascii="Arial" w:hAnsi="Arial" w:cs="Arial"/>
                <w:sz w:val="13"/>
                <w:szCs w:val="13"/>
              </w:rPr>
              <w:t>-</w:t>
            </w:r>
          </w:p>
        </w:tc>
      </w:tr>
    </w:tbl>
    <w:p w14:paraId="4121AD95" w14:textId="77777777" w:rsidR="00046F64" w:rsidRPr="00FB0494" w:rsidRDefault="00046F64">
      <w:pPr>
        <w:rPr>
          <w:rFonts w:ascii="Arial" w:hAnsi="Arial" w:cs="Arial"/>
        </w:rPr>
      </w:pPr>
      <w:r w:rsidRPr="00FB0494">
        <w:rPr>
          <w:rFonts w:ascii="Arial" w:hAnsi="Arial" w:cs="Arial"/>
        </w:rPr>
        <w:br w:type="page"/>
      </w:r>
    </w:p>
    <w:tbl>
      <w:tblPr>
        <w:tblW w:w="9447" w:type="dxa"/>
        <w:tblInd w:w="558" w:type="dxa"/>
        <w:tblLayout w:type="fixed"/>
        <w:tblLook w:val="0000" w:firstRow="0" w:lastRow="0" w:firstColumn="0" w:lastColumn="0" w:noHBand="0" w:noVBand="0"/>
      </w:tblPr>
      <w:tblGrid>
        <w:gridCol w:w="1962"/>
        <w:gridCol w:w="1069"/>
        <w:gridCol w:w="1069"/>
        <w:gridCol w:w="1069"/>
        <w:gridCol w:w="1070"/>
        <w:gridCol w:w="1069"/>
        <w:gridCol w:w="1069"/>
        <w:gridCol w:w="1055"/>
        <w:gridCol w:w="15"/>
      </w:tblGrid>
      <w:tr w:rsidR="00663FC4" w:rsidRPr="00FB0494" w14:paraId="67A68E81" w14:textId="77777777" w:rsidTr="001D4C9D">
        <w:trPr>
          <w:gridAfter w:val="1"/>
          <w:wAfter w:w="15" w:type="dxa"/>
          <w:cantSplit/>
        </w:trPr>
        <w:tc>
          <w:tcPr>
            <w:tcW w:w="1962" w:type="dxa"/>
            <w:vAlign w:val="bottom"/>
          </w:tcPr>
          <w:p w14:paraId="440CFA01" w14:textId="77777777" w:rsidR="00663FC4" w:rsidRPr="00FB0494" w:rsidRDefault="00663FC4" w:rsidP="001D4C9D">
            <w:pPr>
              <w:tabs>
                <w:tab w:val="left" w:pos="900"/>
                <w:tab w:val="left" w:pos="1440"/>
                <w:tab w:val="left" w:pos="1980"/>
              </w:tabs>
              <w:spacing w:line="280" w:lineRule="exact"/>
              <w:jc w:val="thaiDistribute"/>
              <w:rPr>
                <w:rFonts w:ascii="Arial" w:hAnsi="Arial" w:cs="Arial"/>
                <w:b/>
                <w:bCs/>
                <w:sz w:val="13"/>
                <w:szCs w:val="13"/>
                <w:cs/>
              </w:rPr>
            </w:pPr>
          </w:p>
        </w:tc>
        <w:tc>
          <w:tcPr>
            <w:tcW w:w="7470" w:type="dxa"/>
            <w:gridSpan w:val="7"/>
            <w:vAlign w:val="bottom"/>
          </w:tcPr>
          <w:p w14:paraId="40DFE024" w14:textId="77777777" w:rsidR="00663FC4" w:rsidRPr="00FB0494" w:rsidRDefault="00663FC4" w:rsidP="001D4C9D">
            <w:pPr>
              <w:spacing w:line="280" w:lineRule="exact"/>
              <w:jc w:val="right"/>
              <w:rPr>
                <w:rFonts w:ascii="Arial" w:hAnsi="Arial" w:cs="Arial"/>
                <w:sz w:val="13"/>
                <w:szCs w:val="13"/>
              </w:rPr>
            </w:pPr>
            <w:r w:rsidRPr="00FB0494">
              <w:rPr>
                <w:rFonts w:ascii="Arial" w:hAnsi="Arial" w:cs="Arial"/>
                <w:sz w:val="13"/>
                <w:szCs w:val="13"/>
              </w:rPr>
              <w:t>(Unit: Baht)</w:t>
            </w:r>
          </w:p>
        </w:tc>
      </w:tr>
      <w:tr w:rsidR="00663FC4" w:rsidRPr="00FB0494" w14:paraId="35FE51EF" w14:textId="77777777" w:rsidTr="001D4C9D">
        <w:trPr>
          <w:gridAfter w:val="1"/>
          <w:wAfter w:w="15" w:type="dxa"/>
          <w:cantSplit/>
        </w:trPr>
        <w:tc>
          <w:tcPr>
            <w:tcW w:w="1962" w:type="dxa"/>
            <w:vAlign w:val="bottom"/>
          </w:tcPr>
          <w:p w14:paraId="7BB5EB5D" w14:textId="77777777" w:rsidR="00663FC4" w:rsidRPr="00FB0494" w:rsidRDefault="00663FC4" w:rsidP="001D4C9D">
            <w:pPr>
              <w:tabs>
                <w:tab w:val="left" w:pos="900"/>
                <w:tab w:val="left" w:pos="1440"/>
                <w:tab w:val="left" w:pos="1980"/>
              </w:tabs>
              <w:spacing w:line="280" w:lineRule="exact"/>
              <w:jc w:val="thaiDistribute"/>
              <w:rPr>
                <w:rFonts w:ascii="Arial" w:hAnsi="Arial" w:cs="Arial"/>
                <w:b/>
                <w:bCs/>
                <w:sz w:val="13"/>
                <w:szCs w:val="13"/>
                <w:cs/>
              </w:rPr>
            </w:pPr>
          </w:p>
        </w:tc>
        <w:tc>
          <w:tcPr>
            <w:tcW w:w="7470" w:type="dxa"/>
            <w:gridSpan w:val="7"/>
            <w:vAlign w:val="bottom"/>
          </w:tcPr>
          <w:p w14:paraId="0D133C55" w14:textId="77777777" w:rsidR="00663FC4" w:rsidRPr="00FB0494" w:rsidRDefault="00663FC4" w:rsidP="001D4C9D">
            <w:pPr>
              <w:pBdr>
                <w:bottom w:val="single" w:sz="4" w:space="1" w:color="auto"/>
              </w:pBdr>
              <w:spacing w:line="280" w:lineRule="exact"/>
              <w:jc w:val="center"/>
              <w:rPr>
                <w:rFonts w:ascii="Arial" w:hAnsi="Arial" w:cs="Arial"/>
                <w:sz w:val="13"/>
                <w:szCs w:val="13"/>
              </w:rPr>
            </w:pPr>
            <w:r w:rsidRPr="00FB0494">
              <w:rPr>
                <w:rFonts w:ascii="Arial" w:hAnsi="Arial" w:cs="Arial"/>
                <w:sz w:val="13"/>
                <w:szCs w:val="13"/>
              </w:rPr>
              <w:t>2023</w:t>
            </w:r>
          </w:p>
        </w:tc>
      </w:tr>
      <w:tr w:rsidR="00663FC4" w:rsidRPr="00FB0494" w14:paraId="752E9717" w14:textId="77777777" w:rsidTr="001D4C9D">
        <w:trPr>
          <w:cantSplit/>
        </w:trPr>
        <w:tc>
          <w:tcPr>
            <w:tcW w:w="1962" w:type="dxa"/>
            <w:vAlign w:val="bottom"/>
          </w:tcPr>
          <w:p w14:paraId="789A1B7B" w14:textId="77777777" w:rsidR="00663FC4" w:rsidRPr="00FB0494" w:rsidRDefault="00663FC4" w:rsidP="001D4C9D">
            <w:pPr>
              <w:tabs>
                <w:tab w:val="left" w:pos="900"/>
                <w:tab w:val="left" w:pos="1440"/>
                <w:tab w:val="left" w:pos="1980"/>
              </w:tabs>
              <w:spacing w:line="280" w:lineRule="exact"/>
              <w:jc w:val="thaiDistribute"/>
              <w:rPr>
                <w:rFonts w:ascii="Arial" w:hAnsi="Arial" w:cs="Arial"/>
                <w:b/>
                <w:bCs/>
                <w:sz w:val="13"/>
                <w:szCs w:val="13"/>
                <w:cs/>
              </w:rPr>
            </w:pPr>
          </w:p>
        </w:tc>
        <w:tc>
          <w:tcPr>
            <w:tcW w:w="3207" w:type="dxa"/>
            <w:gridSpan w:val="3"/>
            <w:vAlign w:val="bottom"/>
          </w:tcPr>
          <w:p w14:paraId="4B1D3FD5" w14:textId="77777777" w:rsidR="00663FC4" w:rsidRPr="00FB0494" w:rsidRDefault="00663FC4" w:rsidP="001D4C9D">
            <w:pPr>
              <w:pBdr>
                <w:bottom w:val="single" w:sz="4" w:space="1" w:color="auto"/>
              </w:pBdr>
              <w:spacing w:line="280" w:lineRule="exact"/>
              <w:ind w:left="-18" w:right="-18"/>
              <w:jc w:val="center"/>
              <w:rPr>
                <w:rFonts w:ascii="Arial" w:hAnsi="Arial" w:cs="Arial"/>
                <w:sz w:val="13"/>
                <w:szCs w:val="13"/>
                <w:cs/>
              </w:rPr>
            </w:pPr>
            <w:r w:rsidRPr="00FB0494">
              <w:rPr>
                <w:rFonts w:ascii="Arial" w:hAnsi="Arial" w:cs="Arial"/>
                <w:sz w:val="13"/>
                <w:szCs w:val="13"/>
                <w:cs/>
              </w:rPr>
              <w:t>Fixed interest rates</w:t>
            </w:r>
          </w:p>
        </w:tc>
        <w:tc>
          <w:tcPr>
            <w:tcW w:w="1070" w:type="dxa"/>
            <w:vAlign w:val="bottom"/>
          </w:tcPr>
          <w:p w14:paraId="3C26BBDA" w14:textId="77777777" w:rsidR="00663FC4" w:rsidRPr="00FB0494" w:rsidRDefault="00663FC4" w:rsidP="001D4C9D">
            <w:pPr>
              <w:spacing w:line="280" w:lineRule="exact"/>
              <w:ind w:left="-18" w:right="-18"/>
              <w:jc w:val="center"/>
              <w:rPr>
                <w:rFonts w:ascii="Arial" w:hAnsi="Arial" w:cs="Arial"/>
                <w:sz w:val="13"/>
                <w:szCs w:val="13"/>
              </w:rPr>
            </w:pPr>
          </w:p>
        </w:tc>
        <w:tc>
          <w:tcPr>
            <w:tcW w:w="1069" w:type="dxa"/>
            <w:vAlign w:val="bottom"/>
          </w:tcPr>
          <w:p w14:paraId="35015C22" w14:textId="77777777" w:rsidR="00663FC4" w:rsidRPr="00FB0494" w:rsidRDefault="00663FC4" w:rsidP="001D4C9D">
            <w:pPr>
              <w:spacing w:line="280" w:lineRule="exact"/>
              <w:ind w:left="-18" w:right="-18"/>
              <w:jc w:val="center"/>
              <w:rPr>
                <w:rFonts w:ascii="Arial" w:hAnsi="Arial" w:cs="Arial"/>
                <w:sz w:val="13"/>
                <w:szCs w:val="13"/>
              </w:rPr>
            </w:pPr>
          </w:p>
        </w:tc>
        <w:tc>
          <w:tcPr>
            <w:tcW w:w="1069" w:type="dxa"/>
            <w:vAlign w:val="bottom"/>
          </w:tcPr>
          <w:p w14:paraId="10385833" w14:textId="77777777" w:rsidR="00663FC4" w:rsidRPr="00FB0494" w:rsidRDefault="00663FC4" w:rsidP="001D4C9D">
            <w:pPr>
              <w:spacing w:line="280" w:lineRule="exact"/>
              <w:jc w:val="center"/>
              <w:rPr>
                <w:rFonts w:ascii="Arial" w:hAnsi="Arial" w:cs="Arial"/>
                <w:sz w:val="13"/>
                <w:szCs w:val="13"/>
              </w:rPr>
            </w:pPr>
          </w:p>
        </w:tc>
        <w:tc>
          <w:tcPr>
            <w:tcW w:w="1070" w:type="dxa"/>
            <w:gridSpan w:val="2"/>
            <w:vAlign w:val="bottom"/>
          </w:tcPr>
          <w:p w14:paraId="5C9C59D1" w14:textId="77777777" w:rsidR="00663FC4" w:rsidRPr="00FB0494" w:rsidRDefault="00663FC4" w:rsidP="001D4C9D">
            <w:pPr>
              <w:spacing w:line="280" w:lineRule="exact"/>
              <w:jc w:val="center"/>
              <w:rPr>
                <w:rFonts w:ascii="Arial" w:hAnsi="Arial" w:cs="Arial"/>
                <w:sz w:val="13"/>
                <w:szCs w:val="13"/>
              </w:rPr>
            </w:pPr>
          </w:p>
        </w:tc>
      </w:tr>
      <w:tr w:rsidR="00663FC4" w:rsidRPr="00FB0494" w14:paraId="7D5524F9" w14:textId="77777777" w:rsidTr="001D4C9D">
        <w:trPr>
          <w:cantSplit/>
        </w:trPr>
        <w:tc>
          <w:tcPr>
            <w:tcW w:w="1962" w:type="dxa"/>
            <w:vAlign w:val="bottom"/>
          </w:tcPr>
          <w:p w14:paraId="17674A57" w14:textId="77777777" w:rsidR="00663FC4" w:rsidRPr="00FB0494" w:rsidRDefault="00663FC4" w:rsidP="001D4C9D">
            <w:pPr>
              <w:tabs>
                <w:tab w:val="left" w:pos="900"/>
                <w:tab w:val="left" w:pos="1440"/>
                <w:tab w:val="left" w:pos="1980"/>
              </w:tabs>
              <w:spacing w:line="280" w:lineRule="exact"/>
              <w:jc w:val="thaiDistribute"/>
              <w:rPr>
                <w:rFonts w:ascii="Arial" w:hAnsi="Arial" w:cs="Arial"/>
                <w:b/>
                <w:bCs/>
                <w:sz w:val="13"/>
                <w:szCs w:val="13"/>
                <w:cs/>
              </w:rPr>
            </w:pPr>
          </w:p>
        </w:tc>
        <w:tc>
          <w:tcPr>
            <w:tcW w:w="3207" w:type="dxa"/>
            <w:gridSpan w:val="3"/>
            <w:vAlign w:val="bottom"/>
          </w:tcPr>
          <w:p w14:paraId="709B9E2E" w14:textId="77777777" w:rsidR="00663FC4" w:rsidRPr="00FB0494" w:rsidRDefault="00663FC4" w:rsidP="001D4C9D">
            <w:pPr>
              <w:pBdr>
                <w:bottom w:val="single" w:sz="4" w:space="1" w:color="auto"/>
              </w:pBdr>
              <w:spacing w:line="280" w:lineRule="exact"/>
              <w:ind w:left="-18" w:right="-18"/>
              <w:jc w:val="center"/>
              <w:rPr>
                <w:rFonts w:ascii="Arial" w:hAnsi="Arial" w:cs="Arial"/>
                <w:sz w:val="13"/>
                <w:szCs w:val="13"/>
              </w:rPr>
            </w:pPr>
            <w:r w:rsidRPr="00FB0494">
              <w:rPr>
                <w:rFonts w:ascii="Arial" w:hAnsi="Arial" w:cs="Arial"/>
                <w:sz w:val="13"/>
                <w:szCs w:val="13"/>
              </w:rPr>
              <w:t>Maturity date or repricing date</w:t>
            </w:r>
          </w:p>
        </w:tc>
        <w:tc>
          <w:tcPr>
            <w:tcW w:w="1070" w:type="dxa"/>
            <w:vAlign w:val="bottom"/>
          </w:tcPr>
          <w:p w14:paraId="1D103BDB" w14:textId="77777777" w:rsidR="00663FC4" w:rsidRPr="00FB0494" w:rsidRDefault="00663FC4" w:rsidP="001D4C9D">
            <w:pPr>
              <w:spacing w:line="280" w:lineRule="exact"/>
              <w:ind w:left="-18" w:right="-18"/>
              <w:jc w:val="center"/>
              <w:rPr>
                <w:rFonts w:ascii="Arial" w:hAnsi="Arial" w:cs="Arial"/>
                <w:sz w:val="13"/>
                <w:szCs w:val="13"/>
              </w:rPr>
            </w:pPr>
          </w:p>
        </w:tc>
        <w:tc>
          <w:tcPr>
            <w:tcW w:w="1069" w:type="dxa"/>
            <w:vAlign w:val="bottom"/>
          </w:tcPr>
          <w:p w14:paraId="12D4FED4" w14:textId="77777777" w:rsidR="00663FC4" w:rsidRPr="00FB0494" w:rsidRDefault="00663FC4" w:rsidP="001D4C9D">
            <w:pPr>
              <w:spacing w:line="280" w:lineRule="exact"/>
              <w:ind w:left="-18" w:right="-18"/>
              <w:jc w:val="center"/>
              <w:rPr>
                <w:rFonts w:ascii="Arial" w:hAnsi="Arial" w:cs="Arial"/>
                <w:sz w:val="13"/>
                <w:szCs w:val="13"/>
              </w:rPr>
            </w:pPr>
          </w:p>
        </w:tc>
        <w:tc>
          <w:tcPr>
            <w:tcW w:w="1069" w:type="dxa"/>
            <w:vAlign w:val="bottom"/>
          </w:tcPr>
          <w:p w14:paraId="1040BC52" w14:textId="77777777" w:rsidR="00663FC4" w:rsidRPr="00FB0494" w:rsidRDefault="00663FC4" w:rsidP="001D4C9D">
            <w:pPr>
              <w:spacing w:line="280" w:lineRule="exact"/>
              <w:jc w:val="center"/>
              <w:rPr>
                <w:rFonts w:ascii="Arial" w:hAnsi="Arial" w:cs="Arial"/>
                <w:sz w:val="13"/>
                <w:szCs w:val="13"/>
              </w:rPr>
            </w:pPr>
          </w:p>
        </w:tc>
        <w:tc>
          <w:tcPr>
            <w:tcW w:w="1070" w:type="dxa"/>
            <w:gridSpan w:val="2"/>
            <w:vAlign w:val="bottom"/>
          </w:tcPr>
          <w:p w14:paraId="1E855D33" w14:textId="77777777" w:rsidR="00663FC4" w:rsidRPr="00FB0494" w:rsidRDefault="00663FC4" w:rsidP="001D4C9D">
            <w:pPr>
              <w:spacing w:line="280" w:lineRule="exact"/>
              <w:jc w:val="center"/>
              <w:rPr>
                <w:rFonts w:ascii="Arial" w:hAnsi="Arial" w:cs="Arial"/>
                <w:sz w:val="13"/>
                <w:szCs w:val="13"/>
              </w:rPr>
            </w:pPr>
          </w:p>
        </w:tc>
      </w:tr>
      <w:tr w:rsidR="00663FC4" w:rsidRPr="00FB0494" w14:paraId="08A40C4A" w14:textId="77777777" w:rsidTr="001D4C9D">
        <w:trPr>
          <w:cantSplit/>
        </w:trPr>
        <w:tc>
          <w:tcPr>
            <w:tcW w:w="1962" w:type="dxa"/>
            <w:vAlign w:val="bottom"/>
          </w:tcPr>
          <w:p w14:paraId="46784E2E" w14:textId="77777777" w:rsidR="00663FC4" w:rsidRPr="00FB0494" w:rsidRDefault="00663FC4" w:rsidP="001D4C9D">
            <w:pPr>
              <w:tabs>
                <w:tab w:val="left" w:pos="900"/>
                <w:tab w:val="left" w:pos="1440"/>
                <w:tab w:val="left" w:pos="1980"/>
              </w:tabs>
              <w:spacing w:line="280" w:lineRule="exact"/>
              <w:jc w:val="thaiDistribute"/>
              <w:rPr>
                <w:rFonts w:ascii="Arial" w:hAnsi="Arial" w:cs="Arial"/>
                <w:b/>
                <w:bCs/>
                <w:sz w:val="13"/>
                <w:szCs w:val="13"/>
                <w:cs/>
              </w:rPr>
            </w:pPr>
          </w:p>
        </w:tc>
        <w:tc>
          <w:tcPr>
            <w:tcW w:w="1069" w:type="dxa"/>
            <w:vAlign w:val="bottom"/>
          </w:tcPr>
          <w:p w14:paraId="105C1FF1" w14:textId="77777777" w:rsidR="00663FC4" w:rsidRPr="00FB0494" w:rsidRDefault="00663FC4" w:rsidP="001D4C9D">
            <w:pPr>
              <w:pBdr>
                <w:bottom w:val="single" w:sz="4" w:space="1" w:color="auto"/>
                <w:between w:val="single" w:sz="4" w:space="1" w:color="auto"/>
              </w:pBdr>
              <w:spacing w:line="280" w:lineRule="exact"/>
              <w:jc w:val="center"/>
              <w:rPr>
                <w:rFonts w:ascii="Arial" w:hAnsi="Arial" w:cs="Arial"/>
                <w:sz w:val="13"/>
                <w:szCs w:val="13"/>
                <w:cs/>
              </w:rPr>
            </w:pPr>
            <w:r w:rsidRPr="00FB0494">
              <w:rPr>
                <w:rFonts w:ascii="Arial" w:hAnsi="Arial" w:cs="Arial"/>
                <w:sz w:val="13"/>
                <w:szCs w:val="13"/>
                <w:cs/>
              </w:rPr>
              <w:t xml:space="preserve">Within </w:t>
            </w:r>
            <w:r w:rsidRPr="00FB0494">
              <w:rPr>
                <w:rFonts w:ascii="Arial" w:hAnsi="Arial" w:cs="Arial"/>
                <w:sz w:val="13"/>
                <w:szCs w:val="13"/>
              </w:rPr>
              <w:t xml:space="preserve">             </w:t>
            </w:r>
            <w:r w:rsidRPr="00FB0494">
              <w:rPr>
                <w:rFonts w:ascii="Arial" w:hAnsi="Arial" w:cs="Arial"/>
                <w:sz w:val="13"/>
                <w:szCs w:val="13"/>
                <w:cs/>
              </w:rPr>
              <w:t>1 year</w:t>
            </w:r>
          </w:p>
        </w:tc>
        <w:tc>
          <w:tcPr>
            <w:tcW w:w="1069" w:type="dxa"/>
            <w:vAlign w:val="bottom"/>
          </w:tcPr>
          <w:p w14:paraId="3942233D" w14:textId="77777777" w:rsidR="00663FC4" w:rsidRPr="00FB0494" w:rsidRDefault="00663FC4" w:rsidP="001D4C9D">
            <w:pPr>
              <w:pBdr>
                <w:bottom w:val="single" w:sz="4" w:space="1" w:color="auto"/>
              </w:pBdr>
              <w:spacing w:line="280" w:lineRule="exact"/>
              <w:jc w:val="center"/>
              <w:rPr>
                <w:rFonts w:ascii="Arial" w:hAnsi="Arial" w:cs="Arial"/>
                <w:sz w:val="13"/>
                <w:szCs w:val="13"/>
              </w:rPr>
            </w:pPr>
            <w:r w:rsidRPr="00FB0494">
              <w:rPr>
                <w:rFonts w:ascii="Arial" w:hAnsi="Arial" w:cs="Arial"/>
                <w:sz w:val="13"/>
                <w:szCs w:val="13"/>
              </w:rPr>
              <w:t xml:space="preserve">1 </w:t>
            </w:r>
            <w:r w:rsidRPr="00FB0494">
              <w:rPr>
                <w:rFonts w:ascii="Arial" w:hAnsi="Arial" w:cs="Arial"/>
                <w:sz w:val="13"/>
                <w:szCs w:val="13"/>
                <w:cs/>
              </w:rPr>
              <w:t>-</w:t>
            </w:r>
            <w:r w:rsidRPr="00FB0494">
              <w:rPr>
                <w:rFonts w:ascii="Arial" w:hAnsi="Arial" w:cs="Arial"/>
                <w:sz w:val="13"/>
                <w:szCs w:val="13"/>
              </w:rPr>
              <w:t xml:space="preserve"> </w:t>
            </w:r>
            <w:r w:rsidRPr="00FB0494">
              <w:rPr>
                <w:rFonts w:ascii="Arial" w:hAnsi="Arial" w:cs="Arial"/>
                <w:sz w:val="13"/>
                <w:szCs w:val="13"/>
                <w:cs/>
              </w:rPr>
              <w:t>5 years</w:t>
            </w:r>
          </w:p>
        </w:tc>
        <w:tc>
          <w:tcPr>
            <w:tcW w:w="1069" w:type="dxa"/>
            <w:vAlign w:val="bottom"/>
          </w:tcPr>
          <w:p w14:paraId="394EA7F6" w14:textId="77777777" w:rsidR="00663FC4" w:rsidRPr="00FB0494" w:rsidRDefault="00663FC4" w:rsidP="001D4C9D">
            <w:pPr>
              <w:pBdr>
                <w:bottom w:val="single" w:sz="4" w:space="1" w:color="auto"/>
              </w:pBdr>
              <w:spacing w:line="280" w:lineRule="exact"/>
              <w:ind w:left="-18" w:right="-18"/>
              <w:jc w:val="center"/>
              <w:rPr>
                <w:rFonts w:ascii="Arial" w:hAnsi="Arial" w:cs="Arial"/>
                <w:sz w:val="13"/>
                <w:szCs w:val="13"/>
              </w:rPr>
            </w:pPr>
            <w:r w:rsidRPr="00FB0494">
              <w:rPr>
                <w:rFonts w:ascii="Arial" w:hAnsi="Arial" w:cs="Arial"/>
                <w:sz w:val="13"/>
                <w:szCs w:val="13"/>
              </w:rPr>
              <w:t>5 years</w:t>
            </w:r>
          </w:p>
        </w:tc>
        <w:tc>
          <w:tcPr>
            <w:tcW w:w="1070" w:type="dxa"/>
            <w:vAlign w:val="bottom"/>
          </w:tcPr>
          <w:p w14:paraId="198E692D" w14:textId="77777777" w:rsidR="00663FC4" w:rsidRPr="00FB0494" w:rsidRDefault="00663FC4" w:rsidP="001D4C9D">
            <w:pPr>
              <w:pBdr>
                <w:bottom w:val="single" w:sz="4" w:space="1" w:color="auto"/>
              </w:pBdr>
              <w:spacing w:line="280" w:lineRule="exact"/>
              <w:ind w:left="-18" w:right="-18"/>
              <w:jc w:val="center"/>
              <w:rPr>
                <w:rFonts w:ascii="Arial" w:hAnsi="Arial" w:cs="Arial"/>
                <w:sz w:val="13"/>
                <w:szCs w:val="13"/>
                <w:cs/>
              </w:rPr>
            </w:pPr>
            <w:r w:rsidRPr="00FB0494">
              <w:rPr>
                <w:rFonts w:ascii="Arial" w:hAnsi="Arial" w:cs="Arial"/>
                <w:sz w:val="13"/>
                <w:szCs w:val="13"/>
                <w:cs/>
              </w:rPr>
              <w:t>Floating</w:t>
            </w:r>
            <w:r w:rsidRPr="00FB0494">
              <w:rPr>
                <w:rFonts w:ascii="Arial" w:hAnsi="Arial" w:cs="Arial"/>
                <w:sz w:val="13"/>
                <w:szCs w:val="13"/>
              </w:rPr>
              <w:t xml:space="preserve"> i</w:t>
            </w:r>
            <w:r w:rsidRPr="00FB0494">
              <w:rPr>
                <w:rFonts w:ascii="Arial" w:hAnsi="Arial" w:cs="Arial"/>
                <w:sz w:val="13"/>
                <w:szCs w:val="13"/>
                <w:cs/>
              </w:rPr>
              <w:t>nterest rate</w:t>
            </w:r>
          </w:p>
        </w:tc>
        <w:tc>
          <w:tcPr>
            <w:tcW w:w="1069" w:type="dxa"/>
            <w:vAlign w:val="bottom"/>
          </w:tcPr>
          <w:p w14:paraId="0765B0E7" w14:textId="77777777" w:rsidR="00663FC4" w:rsidRPr="00FB0494" w:rsidRDefault="00663FC4" w:rsidP="001D4C9D">
            <w:pPr>
              <w:pBdr>
                <w:bottom w:val="single" w:sz="4" w:space="1" w:color="auto"/>
              </w:pBdr>
              <w:spacing w:line="280" w:lineRule="exact"/>
              <w:ind w:left="-18" w:right="-18"/>
              <w:jc w:val="center"/>
              <w:rPr>
                <w:rFonts w:ascii="Arial" w:hAnsi="Arial" w:cs="Arial"/>
                <w:sz w:val="13"/>
                <w:szCs w:val="13"/>
              </w:rPr>
            </w:pPr>
            <w:r w:rsidRPr="00FB0494">
              <w:rPr>
                <w:rFonts w:ascii="Arial" w:hAnsi="Arial" w:cs="Arial"/>
                <w:sz w:val="13"/>
                <w:szCs w:val="13"/>
              </w:rPr>
              <w:t>Non-interest bearing</w:t>
            </w:r>
          </w:p>
        </w:tc>
        <w:tc>
          <w:tcPr>
            <w:tcW w:w="1069" w:type="dxa"/>
            <w:vAlign w:val="bottom"/>
          </w:tcPr>
          <w:p w14:paraId="63404151" w14:textId="77777777" w:rsidR="00663FC4" w:rsidRPr="00FB0494" w:rsidRDefault="00663FC4" w:rsidP="001D4C9D">
            <w:pPr>
              <w:pBdr>
                <w:bottom w:val="single" w:sz="4" w:space="1" w:color="auto"/>
                <w:between w:val="single" w:sz="4" w:space="1" w:color="auto"/>
              </w:pBdr>
              <w:spacing w:line="280" w:lineRule="exact"/>
              <w:jc w:val="center"/>
              <w:rPr>
                <w:rFonts w:ascii="Arial" w:hAnsi="Arial" w:cs="Arial"/>
                <w:sz w:val="13"/>
                <w:szCs w:val="13"/>
                <w:cs/>
              </w:rPr>
            </w:pPr>
            <w:r w:rsidRPr="00FB0494">
              <w:rPr>
                <w:rFonts w:ascii="Arial" w:hAnsi="Arial" w:cs="Arial"/>
                <w:sz w:val="13"/>
                <w:szCs w:val="13"/>
                <w:cs/>
              </w:rPr>
              <w:t>Total</w:t>
            </w:r>
          </w:p>
        </w:tc>
        <w:tc>
          <w:tcPr>
            <w:tcW w:w="1070" w:type="dxa"/>
            <w:gridSpan w:val="2"/>
            <w:vAlign w:val="bottom"/>
          </w:tcPr>
          <w:p w14:paraId="3316B17E" w14:textId="77777777" w:rsidR="00663FC4" w:rsidRPr="00FB0494" w:rsidRDefault="00663FC4" w:rsidP="001D4C9D">
            <w:pPr>
              <w:pBdr>
                <w:bottom w:val="single" w:sz="4" w:space="1" w:color="auto"/>
              </w:pBdr>
              <w:spacing w:line="280" w:lineRule="exact"/>
              <w:jc w:val="center"/>
              <w:rPr>
                <w:rFonts w:ascii="Arial" w:hAnsi="Arial" w:cs="Arial"/>
                <w:sz w:val="13"/>
                <w:szCs w:val="13"/>
              </w:rPr>
            </w:pPr>
            <w:r w:rsidRPr="00FB0494">
              <w:rPr>
                <w:rFonts w:ascii="Arial" w:hAnsi="Arial" w:cs="Arial"/>
                <w:sz w:val="13"/>
                <w:szCs w:val="13"/>
              </w:rPr>
              <w:t>Effective interest rate</w:t>
            </w:r>
          </w:p>
        </w:tc>
      </w:tr>
      <w:tr w:rsidR="008C5465" w:rsidRPr="00FB0494" w14:paraId="71E7C493" w14:textId="77777777" w:rsidTr="00283D72">
        <w:trPr>
          <w:cantSplit/>
        </w:trPr>
        <w:tc>
          <w:tcPr>
            <w:tcW w:w="1962" w:type="dxa"/>
            <w:vAlign w:val="bottom"/>
          </w:tcPr>
          <w:p w14:paraId="18781A5F" w14:textId="77777777" w:rsidR="008C5465" w:rsidRPr="00FB0494" w:rsidRDefault="008C5465" w:rsidP="008C5465">
            <w:pPr>
              <w:tabs>
                <w:tab w:val="left" w:pos="900"/>
                <w:tab w:val="left" w:pos="1440"/>
                <w:tab w:val="left" w:pos="1980"/>
              </w:tabs>
              <w:spacing w:line="280" w:lineRule="exact"/>
              <w:jc w:val="thaiDistribute"/>
              <w:rPr>
                <w:rFonts w:ascii="Arial" w:hAnsi="Arial" w:cs="Arial"/>
                <w:b/>
                <w:bCs/>
                <w:sz w:val="13"/>
                <w:szCs w:val="13"/>
                <w:u w:val="single"/>
                <w:cs/>
              </w:rPr>
            </w:pPr>
          </w:p>
        </w:tc>
        <w:tc>
          <w:tcPr>
            <w:tcW w:w="1069" w:type="dxa"/>
            <w:vAlign w:val="bottom"/>
          </w:tcPr>
          <w:p w14:paraId="52987DC9" w14:textId="77777777" w:rsidR="008C5465" w:rsidRPr="00FB0494" w:rsidRDefault="008C5465" w:rsidP="008C5465">
            <w:pPr>
              <w:tabs>
                <w:tab w:val="decimal" w:pos="864"/>
              </w:tabs>
              <w:spacing w:line="280" w:lineRule="exact"/>
              <w:rPr>
                <w:rFonts w:ascii="Arial" w:hAnsi="Arial" w:cs="Arial"/>
                <w:sz w:val="13"/>
                <w:szCs w:val="13"/>
              </w:rPr>
            </w:pPr>
          </w:p>
        </w:tc>
        <w:tc>
          <w:tcPr>
            <w:tcW w:w="1069" w:type="dxa"/>
            <w:vAlign w:val="bottom"/>
          </w:tcPr>
          <w:p w14:paraId="3F1E689A" w14:textId="77777777" w:rsidR="008C5465" w:rsidRPr="00FB0494" w:rsidRDefault="008C5465" w:rsidP="008C5465">
            <w:pPr>
              <w:tabs>
                <w:tab w:val="decimal" w:pos="863"/>
              </w:tabs>
              <w:spacing w:line="280" w:lineRule="exact"/>
              <w:rPr>
                <w:rFonts w:ascii="Arial" w:hAnsi="Arial" w:cs="Arial"/>
                <w:sz w:val="13"/>
                <w:szCs w:val="13"/>
              </w:rPr>
            </w:pPr>
          </w:p>
        </w:tc>
        <w:tc>
          <w:tcPr>
            <w:tcW w:w="1069" w:type="dxa"/>
            <w:vAlign w:val="bottom"/>
          </w:tcPr>
          <w:p w14:paraId="0C9FBAF5" w14:textId="77777777" w:rsidR="008C5465" w:rsidRPr="00FB0494" w:rsidRDefault="008C5465" w:rsidP="008C5465">
            <w:pPr>
              <w:tabs>
                <w:tab w:val="decimal" w:pos="864"/>
              </w:tabs>
              <w:spacing w:line="280" w:lineRule="exact"/>
              <w:rPr>
                <w:rFonts w:ascii="Arial" w:hAnsi="Arial" w:cs="Arial"/>
                <w:sz w:val="13"/>
                <w:szCs w:val="13"/>
              </w:rPr>
            </w:pPr>
          </w:p>
        </w:tc>
        <w:tc>
          <w:tcPr>
            <w:tcW w:w="1070" w:type="dxa"/>
            <w:vAlign w:val="bottom"/>
          </w:tcPr>
          <w:p w14:paraId="66D408C4" w14:textId="77777777" w:rsidR="008C5465" w:rsidRPr="00FB0494" w:rsidRDefault="008C5465" w:rsidP="008C5465">
            <w:pPr>
              <w:tabs>
                <w:tab w:val="decimal" w:pos="864"/>
              </w:tabs>
              <w:spacing w:line="280" w:lineRule="exact"/>
              <w:rPr>
                <w:rFonts w:ascii="Arial" w:hAnsi="Arial" w:cs="Arial"/>
                <w:sz w:val="13"/>
                <w:szCs w:val="13"/>
              </w:rPr>
            </w:pPr>
          </w:p>
        </w:tc>
        <w:tc>
          <w:tcPr>
            <w:tcW w:w="1069" w:type="dxa"/>
          </w:tcPr>
          <w:p w14:paraId="6F613725" w14:textId="77777777" w:rsidR="008C5465" w:rsidRPr="00FB0494" w:rsidRDefault="008C5465" w:rsidP="00D66C0D">
            <w:pPr>
              <w:spacing w:line="280" w:lineRule="exact"/>
              <w:jc w:val="center"/>
              <w:rPr>
                <w:rFonts w:ascii="Arial" w:hAnsi="Arial" w:cs="Arial"/>
                <w:sz w:val="13"/>
                <w:szCs w:val="13"/>
              </w:rPr>
            </w:pPr>
            <w:r w:rsidRPr="00FB0494">
              <w:rPr>
                <w:rFonts w:ascii="Arial" w:hAnsi="Arial" w:cs="Arial"/>
                <w:kern w:val="28"/>
                <w:sz w:val="13"/>
                <w:szCs w:val="13"/>
              </w:rPr>
              <w:t>(Restated)</w:t>
            </w:r>
          </w:p>
        </w:tc>
        <w:tc>
          <w:tcPr>
            <w:tcW w:w="1069" w:type="dxa"/>
          </w:tcPr>
          <w:p w14:paraId="7F8D6E83" w14:textId="77777777" w:rsidR="008C5465" w:rsidRPr="00FB0494" w:rsidRDefault="008C5465" w:rsidP="00D66C0D">
            <w:pPr>
              <w:spacing w:line="280" w:lineRule="exact"/>
              <w:jc w:val="center"/>
              <w:rPr>
                <w:rFonts w:ascii="Arial" w:hAnsi="Arial" w:cs="Arial"/>
                <w:sz w:val="13"/>
                <w:szCs w:val="13"/>
              </w:rPr>
            </w:pPr>
            <w:r w:rsidRPr="00FB0494">
              <w:rPr>
                <w:rFonts w:ascii="Arial" w:hAnsi="Arial" w:cs="Arial"/>
                <w:kern w:val="28"/>
                <w:sz w:val="13"/>
                <w:szCs w:val="13"/>
              </w:rPr>
              <w:t>(Restated)</w:t>
            </w:r>
          </w:p>
        </w:tc>
        <w:tc>
          <w:tcPr>
            <w:tcW w:w="1070" w:type="dxa"/>
            <w:gridSpan w:val="2"/>
            <w:vAlign w:val="bottom"/>
          </w:tcPr>
          <w:p w14:paraId="6FD5A354" w14:textId="77777777" w:rsidR="008C5465" w:rsidRPr="00FB0494" w:rsidRDefault="008C5465" w:rsidP="00D66C0D">
            <w:pPr>
              <w:spacing w:line="280" w:lineRule="exact"/>
              <w:ind w:left="-108" w:right="-108"/>
              <w:jc w:val="center"/>
              <w:rPr>
                <w:rFonts w:ascii="Arial" w:hAnsi="Arial" w:cs="Arial"/>
                <w:sz w:val="13"/>
                <w:szCs w:val="13"/>
              </w:rPr>
            </w:pPr>
            <w:r w:rsidRPr="00FB0494">
              <w:rPr>
                <w:rFonts w:ascii="Arial" w:hAnsi="Arial" w:cs="Arial"/>
                <w:sz w:val="13"/>
                <w:szCs w:val="13"/>
              </w:rPr>
              <w:t>(% per annum)</w:t>
            </w:r>
          </w:p>
        </w:tc>
      </w:tr>
      <w:tr w:rsidR="008C5465" w:rsidRPr="00FB0494" w14:paraId="5AA0C8A5" w14:textId="77777777" w:rsidTr="001D4C9D">
        <w:trPr>
          <w:cantSplit/>
        </w:trPr>
        <w:tc>
          <w:tcPr>
            <w:tcW w:w="1962" w:type="dxa"/>
            <w:vAlign w:val="bottom"/>
          </w:tcPr>
          <w:p w14:paraId="636D2D5E" w14:textId="77777777" w:rsidR="008C5465" w:rsidRPr="00FB0494" w:rsidRDefault="008C5465" w:rsidP="001D4C9D">
            <w:pPr>
              <w:tabs>
                <w:tab w:val="left" w:pos="900"/>
                <w:tab w:val="left" w:pos="1440"/>
                <w:tab w:val="left" w:pos="1980"/>
              </w:tabs>
              <w:spacing w:line="280" w:lineRule="exact"/>
              <w:jc w:val="thaiDistribute"/>
              <w:rPr>
                <w:rFonts w:ascii="Arial" w:hAnsi="Arial" w:cs="Arial"/>
                <w:b/>
                <w:bCs/>
                <w:sz w:val="13"/>
                <w:szCs w:val="13"/>
                <w:u w:val="single"/>
                <w:cs/>
              </w:rPr>
            </w:pPr>
          </w:p>
        </w:tc>
        <w:tc>
          <w:tcPr>
            <w:tcW w:w="1069" w:type="dxa"/>
            <w:vAlign w:val="bottom"/>
          </w:tcPr>
          <w:p w14:paraId="6E7253A0" w14:textId="77777777" w:rsidR="008C5465" w:rsidRPr="00FB0494" w:rsidRDefault="008C5465" w:rsidP="001D4C9D">
            <w:pPr>
              <w:tabs>
                <w:tab w:val="decimal" w:pos="864"/>
              </w:tabs>
              <w:spacing w:line="280" w:lineRule="exact"/>
              <w:rPr>
                <w:rFonts w:ascii="Arial" w:hAnsi="Arial" w:cs="Arial"/>
                <w:sz w:val="13"/>
                <w:szCs w:val="13"/>
              </w:rPr>
            </w:pPr>
          </w:p>
        </w:tc>
        <w:tc>
          <w:tcPr>
            <w:tcW w:w="1069" w:type="dxa"/>
            <w:vAlign w:val="bottom"/>
          </w:tcPr>
          <w:p w14:paraId="32FF1138" w14:textId="77777777" w:rsidR="008C5465" w:rsidRPr="00FB0494" w:rsidRDefault="008C5465" w:rsidP="001D4C9D">
            <w:pPr>
              <w:tabs>
                <w:tab w:val="decimal" w:pos="863"/>
              </w:tabs>
              <w:spacing w:line="280" w:lineRule="exact"/>
              <w:rPr>
                <w:rFonts w:ascii="Arial" w:hAnsi="Arial" w:cs="Arial"/>
                <w:sz w:val="13"/>
                <w:szCs w:val="13"/>
              </w:rPr>
            </w:pPr>
          </w:p>
        </w:tc>
        <w:tc>
          <w:tcPr>
            <w:tcW w:w="1069" w:type="dxa"/>
            <w:vAlign w:val="bottom"/>
          </w:tcPr>
          <w:p w14:paraId="7E4460FD" w14:textId="77777777" w:rsidR="008C5465" w:rsidRPr="00FB0494" w:rsidRDefault="008C5465" w:rsidP="001D4C9D">
            <w:pPr>
              <w:tabs>
                <w:tab w:val="decimal" w:pos="864"/>
              </w:tabs>
              <w:spacing w:line="280" w:lineRule="exact"/>
              <w:rPr>
                <w:rFonts w:ascii="Arial" w:hAnsi="Arial" w:cs="Arial"/>
                <w:sz w:val="13"/>
                <w:szCs w:val="13"/>
              </w:rPr>
            </w:pPr>
          </w:p>
        </w:tc>
        <w:tc>
          <w:tcPr>
            <w:tcW w:w="1070" w:type="dxa"/>
            <w:vAlign w:val="bottom"/>
          </w:tcPr>
          <w:p w14:paraId="2049CD56" w14:textId="77777777" w:rsidR="008C5465" w:rsidRPr="00FB0494" w:rsidRDefault="008C5465" w:rsidP="001D4C9D">
            <w:pPr>
              <w:tabs>
                <w:tab w:val="decimal" w:pos="864"/>
              </w:tabs>
              <w:spacing w:line="280" w:lineRule="exact"/>
              <w:rPr>
                <w:rFonts w:ascii="Arial" w:hAnsi="Arial" w:cs="Arial"/>
                <w:sz w:val="13"/>
                <w:szCs w:val="13"/>
              </w:rPr>
            </w:pPr>
          </w:p>
        </w:tc>
        <w:tc>
          <w:tcPr>
            <w:tcW w:w="1069" w:type="dxa"/>
            <w:vAlign w:val="bottom"/>
          </w:tcPr>
          <w:p w14:paraId="4A5726CC" w14:textId="77777777" w:rsidR="008C5465" w:rsidRPr="00FB0494" w:rsidRDefault="008C5465" w:rsidP="001D4C9D">
            <w:pPr>
              <w:tabs>
                <w:tab w:val="decimal" w:pos="882"/>
              </w:tabs>
              <w:spacing w:line="280" w:lineRule="exact"/>
              <w:rPr>
                <w:rFonts w:ascii="Arial" w:hAnsi="Arial" w:cs="Arial"/>
                <w:sz w:val="13"/>
                <w:szCs w:val="13"/>
              </w:rPr>
            </w:pPr>
          </w:p>
        </w:tc>
        <w:tc>
          <w:tcPr>
            <w:tcW w:w="1069" w:type="dxa"/>
            <w:vAlign w:val="bottom"/>
          </w:tcPr>
          <w:p w14:paraId="0C782FB0" w14:textId="77777777" w:rsidR="008C5465" w:rsidRPr="00FB0494" w:rsidRDefault="008C5465" w:rsidP="001D4C9D">
            <w:pPr>
              <w:tabs>
                <w:tab w:val="decimal" w:pos="792"/>
              </w:tabs>
              <w:spacing w:line="280" w:lineRule="exact"/>
              <w:rPr>
                <w:rFonts w:ascii="Arial" w:hAnsi="Arial" w:cs="Arial"/>
                <w:sz w:val="13"/>
                <w:szCs w:val="13"/>
              </w:rPr>
            </w:pPr>
          </w:p>
        </w:tc>
        <w:tc>
          <w:tcPr>
            <w:tcW w:w="1070" w:type="dxa"/>
            <w:gridSpan w:val="2"/>
            <w:vAlign w:val="bottom"/>
          </w:tcPr>
          <w:p w14:paraId="79CA22AA" w14:textId="77777777" w:rsidR="008C5465" w:rsidRPr="00FB0494" w:rsidRDefault="008C5465" w:rsidP="001D4C9D">
            <w:pPr>
              <w:spacing w:line="280" w:lineRule="exact"/>
              <w:ind w:left="-108" w:right="-108"/>
              <w:rPr>
                <w:rFonts w:ascii="Arial" w:hAnsi="Arial" w:cs="Arial"/>
                <w:sz w:val="13"/>
                <w:szCs w:val="13"/>
              </w:rPr>
            </w:pPr>
          </w:p>
        </w:tc>
      </w:tr>
      <w:tr w:rsidR="00663FC4" w:rsidRPr="00FB0494" w14:paraId="23389836" w14:textId="77777777" w:rsidTr="00DE664C">
        <w:trPr>
          <w:cantSplit/>
        </w:trPr>
        <w:tc>
          <w:tcPr>
            <w:tcW w:w="1962" w:type="dxa"/>
            <w:vAlign w:val="bottom"/>
          </w:tcPr>
          <w:p w14:paraId="653E4991" w14:textId="77777777" w:rsidR="00663FC4" w:rsidRPr="00FB0494" w:rsidRDefault="00663FC4" w:rsidP="001D4C9D">
            <w:pPr>
              <w:tabs>
                <w:tab w:val="left" w:pos="900"/>
                <w:tab w:val="left" w:pos="1440"/>
                <w:tab w:val="left" w:pos="1980"/>
              </w:tabs>
              <w:spacing w:line="280" w:lineRule="exact"/>
              <w:jc w:val="thaiDistribute"/>
              <w:rPr>
                <w:rFonts w:ascii="Arial" w:hAnsi="Arial" w:cs="Arial"/>
                <w:b/>
                <w:bCs/>
                <w:sz w:val="13"/>
                <w:szCs w:val="13"/>
                <w:u w:val="single"/>
                <w:cs/>
              </w:rPr>
            </w:pPr>
            <w:r w:rsidRPr="00FB0494">
              <w:rPr>
                <w:rFonts w:ascii="Arial" w:hAnsi="Arial" w:cs="Arial"/>
                <w:b/>
                <w:bCs/>
                <w:sz w:val="13"/>
                <w:szCs w:val="13"/>
                <w:u w:val="single"/>
              </w:rPr>
              <w:t>Financial assets</w:t>
            </w:r>
          </w:p>
        </w:tc>
        <w:tc>
          <w:tcPr>
            <w:tcW w:w="1069" w:type="dxa"/>
            <w:vAlign w:val="bottom"/>
          </w:tcPr>
          <w:p w14:paraId="21992189" w14:textId="77777777" w:rsidR="00663FC4" w:rsidRPr="00FB0494" w:rsidRDefault="00663FC4" w:rsidP="00DE664C">
            <w:pPr>
              <w:tabs>
                <w:tab w:val="decimal" w:pos="864"/>
              </w:tabs>
              <w:spacing w:line="280" w:lineRule="exact"/>
              <w:rPr>
                <w:rFonts w:ascii="Arial" w:hAnsi="Arial" w:cs="Arial"/>
                <w:sz w:val="13"/>
                <w:szCs w:val="13"/>
              </w:rPr>
            </w:pPr>
          </w:p>
        </w:tc>
        <w:tc>
          <w:tcPr>
            <w:tcW w:w="1069" w:type="dxa"/>
            <w:vAlign w:val="bottom"/>
          </w:tcPr>
          <w:p w14:paraId="0AA840CA" w14:textId="77777777" w:rsidR="00663FC4" w:rsidRPr="00FB0494" w:rsidRDefault="00663FC4" w:rsidP="00DE664C">
            <w:pPr>
              <w:tabs>
                <w:tab w:val="decimal" w:pos="863"/>
              </w:tabs>
              <w:spacing w:line="280" w:lineRule="exact"/>
              <w:rPr>
                <w:rFonts w:ascii="Arial" w:hAnsi="Arial" w:cs="Arial"/>
                <w:sz w:val="13"/>
                <w:szCs w:val="13"/>
              </w:rPr>
            </w:pPr>
          </w:p>
        </w:tc>
        <w:tc>
          <w:tcPr>
            <w:tcW w:w="1069" w:type="dxa"/>
            <w:vAlign w:val="bottom"/>
          </w:tcPr>
          <w:p w14:paraId="73CA4BD0" w14:textId="77777777" w:rsidR="00663FC4" w:rsidRPr="00FB0494" w:rsidRDefault="00663FC4" w:rsidP="00DE664C">
            <w:pPr>
              <w:tabs>
                <w:tab w:val="decimal" w:pos="864"/>
              </w:tabs>
              <w:spacing w:line="280" w:lineRule="exact"/>
              <w:rPr>
                <w:rFonts w:ascii="Arial" w:hAnsi="Arial" w:cs="Arial"/>
                <w:sz w:val="13"/>
                <w:szCs w:val="13"/>
              </w:rPr>
            </w:pPr>
          </w:p>
        </w:tc>
        <w:tc>
          <w:tcPr>
            <w:tcW w:w="1070" w:type="dxa"/>
            <w:vAlign w:val="bottom"/>
          </w:tcPr>
          <w:p w14:paraId="32CB60E0" w14:textId="77777777" w:rsidR="00663FC4" w:rsidRPr="00FB0494" w:rsidRDefault="00663FC4" w:rsidP="00DE664C">
            <w:pPr>
              <w:tabs>
                <w:tab w:val="decimal" w:pos="864"/>
              </w:tabs>
              <w:spacing w:line="280" w:lineRule="exact"/>
              <w:rPr>
                <w:rFonts w:ascii="Arial" w:hAnsi="Arial" w:cs="Arial"/>
                <w:sz w:val="13"/>
                <w:szCs w:val="13"/>
              </w:rPr>
            </w:pPr>
          </w:p>
        </w:tc>
        <w:tc>
          <w:tcPr>
            <w:tcW w:w="1069" w:type="dxa"/>
            <w:vAlign w:val="bottom"/>
          </w:tcPr>
          <w:p w14:paraId="3F504405" w14:textId="77777777" w:rsidR="00663FC4" w:rsidRPr="00FB0494" w:rsidRDefault="00663FC4" w:rsidP="00DE664C">
            <w:pPr>
              <w:tabs>
                <w:tab w:val="decimal" w:pos="882"/>
              </w:tabs>
              <w:spacing w:line="280" w:lineRule="exact"/>
              <w:rPr>
                <w:rFonts w:ascii="Arial" w:hAnsi="Arial" w:cs="Arial"/>
                <w:sz w:val="13"/>
                <w:szCs w:val="13"/>
              </w:rPr>
            </w:pPr>
          </w:p>
        </w:tc>
        <w:tc>
          <w:tcPr>
            <w:tcW w:w="1069" w:type="dxa"/>
            <w:vAlign w:val="bottom"/>
          </w:tcPr>
          <w:p w14:paraId="054E5B12" w14:textId="77777777" w:rsidR="00663FC4" w:rsidRPr="00FB0494" w:rsidRDefault="00663FC4" w:rsidP="00DE664C">
            <w:pPr>
              <w:tabs>
                <w:tab w:val="decimal" w:pos="792"/>
              </w:tabs>
              <w:spacing w:line="280" w:lineRule="exact"/>
              <w:rPr>
                <w:rFonts w:ascii="Arial" w:hAnsi="Arial" w:cs="Arial"/>
                <w:sz w:val="13"/>
                <w:szCs w:val="13"/>
              </w:rPr>
            </w:pPr>
          </w:p>
        </w:tc>
        <w:tc>
          <w:tcPr>
            <w:tcW w:w="1070" w:type="dxa"/>
            <w:gridSpan w:val="2"/>
            <w:vAlign w:val="bottom"/>
          </w:tcPr>
          <w:p w14:paraId="2A08808E" w14:textId="77777777" w:rsidR="00663FC4" w:rsidRPr="00FB0494" w:rsidRDefault="00663FC4" w:rsidP="001D4C9D">
            <w:pPr>
              <w:spacing w:line="280" w:lineRule="exact"/>
              <w:jc w:val="center"/>
              <w:rPr>
                <w:rFonts w:ascii="Arial" w:hAnsi="Arial" w:cs="Arial"/>
                <w:sz w:val="13"/>
                <w:szCs w:val="13"/>
              </w:rPr>
            </w:pPr>
          </w:p>
        </w:tc>
      </w:tr>
      <w:tr w:rsidR="00663FC4" w:rsidRPr="00FB0494" w14:paraId="0C71A06D" w14:textId="77777777" w:rsidTr="00DE664C">
        <w:trPr>
          <w:cantSplit/>
        </w:trPr>
        <w:tc>
          <w:tcPr>
            <w:tcW w:w="1962" w:type="dxa"/>
            <w:vAlign w:val="bottom"/>
          </w:tcPr>
          <w:p w14:paraId="4D34142D" w14:textId="77777777" w:rsidR="00663FC4" w:rsidRPr="00FB0494" w:rsidRDefault="00663FC4" w:rsidP="001D4C9D">
            <w:pPr>
              <w:tabs>
                <w:tab w:val="left" w:pos="900"/>
                <w:tab w:val="left" w:pos="1440"/>
                <w:tab w:val="left" w:pos="1980"/>
              </w:tabs>
              <w:spacing w:line="280" w:lineRule="exact"/>
              <w:ind w:left="168" w:hanging="168"/>
              <w:rPr>
                <w:rFonts w:ascii="Arial" w:hAnsi="Arial" w:cs="Arial"/>
                <w:sz w:val="13"/>
                <w:szCs w:val="13"/>
                <w:cs/>
              </w:rPr>
            </w:pPr>
            <w:r w:rsidRPr="00FB0494">
              <w:rPr>
                <w:rFonts w:ascii="Arial" w:hAnsi="Arial" w:cs="Arial"/>
                <w:sz w:val="13"/>
                <w:szCs w:val="13"/>
              </w:rPr>
              <w:t>Cash and cash equivalents</w:t>
            </w:r>
          </w:p>
        </w:tc>
        <w:tc>
          <w:tcPr>
            <w:tcW w:w="1069" w:type="dxa"/>
            <w:vAlign w:val="bottom"/>
          </w:tcPr>
          <w:p w14:paraId="61F6E3E7"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579201CA"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175B794D"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70" w:type="dxa"/>
            <w:vAlign w:val="bottom"/>
          </w:tcPr>
          <w:p w14:paraId="2B494D6D"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187,709,771</w:t>
            </w:r>
          </w:p>
        </w:tc>
        <w:tc>
          <w:tcPr>
            <w:tcW w:w="1069" w:type="dxa"/>
            <w:shd w:val="clear" w:color="auto" w:fill="auto"/>
            <w:vAlign w:val="bottom"/>
          </w:tcPr>
          <w:p w14:paraId="362C08E5"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255,000</w:t>
            </w:r>
          </w:p>
        </w:tc>
        <w:tc>
          <w:tcPr>
            <w:tcW w:w="1069" w:type="dxa"/>
            <w:shd w:val="clear" w:color="auto" w:fill="auto"/>
            <w:vAlign w:val="bottom"/>
          </w:tcPr>
          <w:p w14:paraId="525DF8CE" w14:textId="77777777" w:rsidR="00663FC4" w:rsidRPr="00FB0494" w:rsidRDefault="00663FC4" w:rsidP="00DE664C">
            <w:pPr>
              <w:tabs>
                <w:tab w:val="decimal" w:pos="960"/>
              </w:tabs>
              <w:spacing w:line="280" w:lineRule="exact"/>
              <w:rPr>
                <w:rFonts w:ascii="Arial" w:hAnsi="Arial" w:cs="Arial"/>
                <w:sz w:val="13"/>
                <w:szCs w:val="13"/>
              </w:rPr>
            </w:pPr>
            <w:r w:rsidRPr="00FB0494">
              <w:rPr>
                <w:rFonts w:ascii="Arial" w:hAnsi="Arial" w:cs="Arial"/>
                <w:sz w:val="13"/>
                <w:szCs w:val="13"/>
              </w:rPr>
              <w:t>187,964,771</w:t>
            </w:r>
          </w:p>
        </w:tc>
        <w:tc>
          <w:tcPr>
            <w:tcW w:w="1070" w:type="dxa"/>
            <w:gridSpan w:val="2"/>
            <w:vAlign w:val="bottom"/>
          </w:tcPr>
          <w:p w14:paraId="7A1ED8D7" w14:textId="77777777" w:rsidR="00663FC4" w:rsidRPr="00FB0494" w:rsidRDefault="00663FC4" w:rsidP="001D4C9D">
            <w:pPr>
              <w:spacing w:line="280" w:lineRule="exact"/>
              <w:jc w:val="center"/>
              <w:rPr>
                <w:rFonts w:ascii="Arial" w:hAnsi="Arial" w:cs="Arial"/>
                <w:sz w:val="13"/>
                <w:szCs w:val="13"/>
              </w:rPr>
            </w:pPr>
            <w:r w:rsidRPr="00FB0494">
              <w:rPr>
                <w:rFonts w:ascii="Arial" w:hAnsi="Arial" w:cs="Arial"/>
                <w:sz w:val="13"/>
                <w:szCs w:val="13"/>
              </w:rPr>
              <w:t>0.15 - 0.55</w:t>
            </w:r>
          </w:p>
        </w:tc>
      </w:tr>
      <w:tr w:rsidR="00663FC4" w:rsidRPr="00FB0494" w14:paraId="04766493" w14:textId="77777777" w:rsidTr="00DE664C">
        <w:trPr>
          <w:cantSplit/>
        </w:trPr>
        <w:tc>
          <w:tcPr>
            <w:tcW w:w="1962" w:type="dxa"/>
            <w:vAlign w:val="bottom"/>
          </w:tcPr>
          <w:p w14:paraId="7E2433DC" w14:textId="77777777" w:rsidR="00663FC4" w:rsidRPr="00FB0494" w:rsidRDefault="00663FC4" w:rsidP="001D4C9D">
            <w:pPr>
              <w:spacing w:line="280" w:lineRule="exact"/>
              <w:ind w:left="165" w:right="-108" w:hanging="165"/>
              <w:rPr>
                <w:rFonts w:ascii="Arial" w:hAnsi="Arial" w:cs="Arial"/>
                <w:sz w:val="13"/>
                <w:szCs w:val="13"/>
              </w:rPr>
            </w:pPr>
            <w:r w:rsidRPr="00FB0494">
              <w:rPr>
                <w:rFonts w:ascii="Arial" w:hAnsi="Arial" w:cs="Arial"/>
                <w:sz w:val="13"/>
                <w:szCs w:val="13"/>
              </w:rPr>
              <w:t>Accrued investment income</w:t>
            </w:r>
          </w:p>
        </w:tc>
        <w:tc>
          <w:tcPr>
            <w:tcW w:w="1069" w:type="dxa"/>
            <w:vAlign w:val="bottom"/>
          </w:tcPr>
          <w:p w14:paraId="4DE67CF3"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1E546433"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2694BDEA"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70" w:type="dxa"/>
            <w:vAlign w:val="bottom"/>
          </w:tcPr>
          <w:p w14:paraId="33467521" w14:textId="77777777" w:rsidR="00663FC4" w:rsidRPr="00FB0494" w:rsidRDefault="00663FC4" w:rsidP="00DE664C">
            <w:pPr>
              <w:tabs>
                <w:tab w:val="decimal" w:pos="886"/>
              </w:tabs>
              <w:spacing w:line="280" w:lineRule="exact"/>
              <w:rPr>
                <w:rFonts w:ascii="Arial" w:hAnsi="Arial" w:cs="Arial"/>
                <w:sz w:val="13"/>
                <w:szCs w:val="13"/>
                <w:cs/>
              </w:rPr>
            </w:pPr>
            <w:r w:rsidRPr="00FB0494">
              <w:rPr>
                <w:rFonts w:ascii="Arial" w:hAnsi="Arial" w:cs="Arial"/>
                <w:sz w:val="13"/>
                <w:szCs w:val="13"/>
              </w:rPr>
              <w:t>-</w:t>
            </w:r>
          </w:p>
        </w:tc>
        <w:tc>
          <w:tcPr>
            <w:tcW w:w="1069" w:type="dxa"/>
            <w:shd w:val="clear" w:color="auto" w:fill="auto"/>
            <w:vAlign w:val="bottom"/>
          </w:tcPr>
          <w:p w14:paraId="31083287"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8,006,135</w:t>
            </w:r>
          </w:p>
        </w:tc>
        <w:tc>
          <w:tcPr>
            <w:tcW w:w="1069" w:type="dxa"/>
            <w:shd w:val="clear" w:color="auto" w:fill="auto"/>
            <w:vAlign w:val="bottom"/>
          </w:tcPr>
          <w:p w14:paraId="22874015" w14:textId="77777777" w:rsidR="00663FC4" w:rsidRPr="00FB0494" w:rsidRDefault="00663FC4" w:rsidP="00DE664C">
            <w:pPr>
              <w:tabs>
                <w:tab w:val="decimal" w:pos="960"/>
              </w:tabs>
              <w:spacing w:line="280" w:lineRule="exact"/>
              <w:rPr>
                <w:rFonts w:ascii="Arial" w:hAnsi="Arial" w:cs="Arial"/>
                <w:sz w:val="13"/>
                <w:szCs w:val="13"/>
              </w:rPr>
            </w:pPr>
            <w:r w:rsidRPr="00FB0494">
              <w:rPr>
                <w:rFonts w:ascii="Arial" w:hAnsi="Arial" w:cs="Arial"/>
                <w:sz w:val="13"/>
                <w:szCs w:val="13"/>
              </w:rPr>
              <w:t>8,006,135</w:t>
            </w:r>
          </w:p>
        </w:tc>
        <w:tc>
          <w:tcPr>
            <w:tcW w:w="1070" w:type="dxa"/>
            <w:gridSpan w:val="2"/>
            <w:vAlign w:val="bottom"/>
          </w:tcPr>
          <w:p w14:paraId="39B233B4" w14:textId="77777777" w:rsidR="00663FC4" w:rsidRPr="00FB0494" w:rsidRDefault="00663FC4" w:rsidP="001D4C9D">
            <w:pPr>
              <w:spacing w:line="280" w:lineRule="exact"/>
              <w:jc w:val="center"/>
              <w:rPr>
                <w:rFonts w:ascii="Arial" w:hAnsi="Arial" w:cs="Arial"/>
                <w:sz w:val="13"/>
                <w:szCs w:val="13"/>
              </w:rPr>
            </w:pPr>
            <w:r w:rsidRPr="00FB0494">
              <w:rPr>
                <w:rFonts w:ascii="Arial" w:hAnsi="Arial" w:cs="Arial"/>
                <w:sz w:val="13"/>
                <w:szCs w:val="13"/>
              </w:rPr>
              <w:t>-</w:t>
            </w:r>
          </w:p>
        </w:tc>
      </w:tr>
      <w:tr w:rsidR="00663FC4" w:rsidRPr="00FB0494" w14:paraId="25C0BC19" w14:textId="77777777" w:rsidTr="00DE664C">
        <w:trPr>
          <w:cantSplit/>
        </w:trPr>
        <w:tc>
          <w:tcPr>
            <w:tcW w:w="1962" w:type="dxa"/>
            <w:vAlign w:val="bottom"/>
          </w:tcPr>
          <w:p w14:paraId="4CFD0942" w14:textId="77777777" w:rsidR="00663FC4" w:rsidRPr="00FB0494" w:rsidRDefault="00663FC4" w:rsidP="001D4C9D">
            <w:pPr>
              <w:spacing w:line="280" w:lineRule="exact"/>
              <w:ind w:right="-108"/>
              <w:jc w:val="both"/>
              <w:rPr>
                <w:rFonts w:ascii="Arial" w:hAnsi="Arial" w:cs="Arial"/>
                <w:sz w:val="13"/>
                <w:szCs w:val="13"/>
              </w:rPr>
            </w:pPr>
            <w:r w:rsidRPr="00FB0494">
              <w:rPr>
                <w:rFonts w:ascii="Arial" w:hAnsi="Arial" w:cs="Arial"/>
                <w:sz w:val="13"/>
                <w:szCs w:val="13"/>
              </w:rPr>
              <w:t xml:space="preserve">Investments in securities </w:t>
            </w:r>
          </w:p>
        </w:tc>
        <w:tc>
          <w:tcPr>
            <w:tcW w:w="1069" w:type="dxa"/>
            <w:vAlign w:val="bottom"/>
          </w:tcPr>
          <w:p w14:paraId="2259091D" w14:textId="77777777" w:rsidR="00663FC4" w:rsidRPr="00FB0494" w:rsidRDefault="00663FC4" w:rsidP="00DE664C">
            <w:pPr>
              <w:tabs>
                <w:tab w:val="decimal" w:pos="886"/>
              </w:tabs>
              <w:spacing w:line="280" w:lineRule="exact"/>
              <w:rPr>
                <w:rFonts w:ascii="Arial" w:hAnsi="Arial" w:cs="Arial"/>
                <w:sz w:val="13"/>
                <w:szCs w:val="13"/>
              </w:rPr>
            </w:pPr>
          </w:p>
        </w:tc>
        <w:tc>
          <w:tcPr>
            <w:tcW w:w="1069" w:type="dxa"/>
            <w:vAlign w:val="bottom"/>
          </w:tcPr>
          <w:p w14:paraId="4CBF52BC" w14:textId="77777777" w:rsidR="00663FC4" w:rsidRPr="00FB0494" w:rsidRDefault="00663FC4" w:rsidP="00DE664C">
            <w:pPr>
              <w:tabs>
                <w:tab w:val="decimal" w:pos="886"/>
              </w:tabs>
              <w:spacing w:line="280" w:lineRule="exact"/>
              <w:rPr>
                <w:rFonts w:ascii="Arial" w:hAnsi="Arial" w:cs="Arial"/>
                <w:sz w:val="13"/>
                <w:szCs w:val="13"/>
              </w:rPr>
            </w:pPr>
          </w:p>
        </w:tc>
        <w:tc>
          <w:tcPr>
            <w:tcW w:w="1069" w:type="dxa"/>
            <w:vAlign w:val="bottom"/>
          </w:tcPr>
          <w:p w14:paraId="62D5CEC9" w14:textId="77777777" w:rsidR="00663FC4" w:rsidRPr="00FB0494" w:rsidRDefault="00663FC4" w:rsidP="00DE664C">
            <w:pPr>
              <w:tabs>
                <w:tab w:val="decimal" w:pos="886"/>
              </w:tabs>
              <w:spacing w:line="280" w:lineRule="exact"/>
              <w:rPr>
                <w:rFonts w:ascii="Arial" w:hAnsi="Arial" w:cs="Arial"/>
                <w:sz w:val="13"/>
                <w:szCs w:val="13"/>
                <w:cs/>
              </w:rPr>
            </w:pPr>
          </w:p>
        </w:tc>
        <w:tc>
          <w:tcPr>
            <w:tcW w:w="1070" w:type="dxa"/>
            <w:vAlign w:val="bottom"/>
          </w:tcPr>
          <w:p w14:paraId="3F6AE2B7" w14:textId="77777777" w:rsidR="00663FC4" w:rsidRPr="00FB0494" w:rsidRDefault="00663FC4" w:rsidP="00DE664C">
            <w:pPr>
              <w:tabs>
                <w:tab w:val="decimal" w:pos="886"/>
              </w:tabs>
              <w:spacing w:line="280" w:lineRule="exact"/>
              <w:rPr>
                <w:rFonts w:ascii="Arial" w:hAnsi="Arial" w:cs="Arial"/>
                <w:sz w:val="13"/>
                <w:szCs w:val="13"/>
                <w:cs/>
              </w:rPr>
            </w:pPr>
          </w:p>
        </w:tc>
        <w:tc>
          <w:tcPr>
            <w:tcW w:w="1069" w:type="dxa"/>
            <w:shd w:val="clear" w:color="auto" w:fill="auto"/>
            <w:vAlign w:val="bottom"/>
          </w:tcPr>
          <w:p w14:paraId="02885D54" w14:textId="77777777" w:rsidR="00663FC4" w:rsidRPr="00FB0494" w:rsidRDefault="00663FC4" w:rsidP="00DE664C">
            <w:pPr>
              <w:tabs>
                <w:tab w:val="decimal" w:pos="886"/>
              </w:tabs>
              <w:spacing w:line="280" w:lineRule="exact"/>
              <w:rPr>
                <w:rFonts w:ascii="Arial" w:hAnsi="Arial" w:cs="Arial"/>
                <w:sz w:val="13"/>
                <w:szCs w:val="13"/>
              </w:rPr>
            </w:pPr>
          </w:p>
        </w:tc>
        <w:tc>
          <w:tcPr>
            <w:tcW w:w="1069" w:type="dxa"/>
            <w:shd w:val="clear" w:color="auto" w:fill="auto"/>
            <w:vAlign w:val="bottom"/>
          </w:tcPr>
          <w:p w14:paraId="447100A2" w14:textId="77777777" w:rsidR="00663FC4" w:rsidRPr="00FB0494" w:rsidRDefault="00663FC4" w:rsidP="00DE664C">
            <w:pPr>
              <w:tabs>
                <w:tab w:val="decimal" w:pos="960"/>
              </w:tabs>
              <w:spacing w:line="280" w:lineRule="exact"/>
              <w:rPr>
                <w:rFonts w:ascii="Arial" w:hAnsi="Arial" w:cs="Arial"/>
                <w:sz w:val="13"/>
                <w:szCs w:val="13"/>
              </w:rPr>
            </w:pPr>
          </w:p>
        </w:tc>
        <w:tc>
          <w:tcPr>
            <w:tcW w:w="1070" w:type="dxa"/>
            <w:gridSpan w:val="2"/>
            <w:vAlign w:val="bottom"/>
          </w:tcPr>
          <w:p w14:paraId="3E322BA2" w14:textId="77777777" w:rsidR="00663FC4" w:rsidRPr="00FB0494" w:rsidRDefault="00663FC4" w:rsidP="001D4C9D">
            <w:pPr>
              <w:spacing w:line="280" w:lineRule="exact"/>
              <w:jc w:val="center"/>
              <w:rPr>
                <w:rFonts w:ascii="Arial" w:hAnsi="Arial" w:cs="Arial"/>
                <w:sz w:val="13"/>
                <w:szCs w:val="13"/>
              </w:rPr>
            </w:pPr>
          </w:p>
        </w:tc>
      </w:tr>
      <w:tr w:rsidR="00663FC4" w:rsidRPr="00FB0494" w14:paraId="17D34338" w14:textId="77777777" w:rsidTr="00DE664C">
        <w:trPr>
          <w:cantSplit/>
        </w:trPr>
        <w:tc>
          <w:tcPr>
            <w:tcW w:w="1962" w:type="dxa"/>
            <w:vAlign w:val="bottom"/>
          </w:tcPr>
          <w:p w14:paraId="6DFCC12E" w14:textId="77777777" w:rsidR="00663FC4" w:rsidRPr="00FB0494" w:rsidRDefault="00663FC4" w:rsidP="001D4C9D">
            <w:pPr>
              <w:spacing w:line="280" w:lineRule="exact"/>
              <w:ind w:left="293" w:hanging="293"/>
              <w:rPr>
                <w:rFonts w:ascii="Arial" w:hAnsi="Arial" w:cs="Arial"/>
                <w:sz w:val="13"/>
                <w:szCs w:val="13"/>
              </w:rPr>
            </w:pPr>
            <w:r w:rsidRPr="00FB0494">
              <w:rPr>
                <w:rFonts w:ascii="Arial" w:hAnsi="Arial" w:cs="Arial"/>
                <w:sz w:val="13"/>
                <w:szCs w:val="13"/>
              </w:rPr>
              <w:t xml:space="preserve">   Government and state enterprise securities</w:t>
            </w:r>
          </w:p>
        </w:tc>
        <w:tc>
          <w:tcPr>
            <w:tcW w:w="1069" w:type="dxa"/>
            <w:vAlign w:val="bottom"/>
          </w:tcPr>
          <w:p w14:paraId="148BE119"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1,102,699,125</w:t>
            </w:r>
          </w:p>
        </w:tc>
        <w:tc>
          <w:tcPr>
            <w:tcW w:w="1069" w:type="dxa"/>
            <w:vAlign w:val="bottom"/>
          </w:tcPr>
          <w:p w14:paraId="55473866"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65,921,747</w:t>
            </w:r>
          </w:p>
        </w:tc>
        <w:tc>
          <w:tcPr>
            <w:tcW w:w="1069" w:type="dxa"/>
            <w:vAlign w:val="bottom"/>
          </w:tcPr>
          <w:p w14:paraId="284B835D"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70" w:type="dxa"/>
            <w:vAlign w:val="bottom"/>
          </w:tcPr>
          <w:p w14:paraId="73FB463F"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09C2D953"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1317F123" w14:textId="77777777" w:rsidR="00663FC4" w:rsidRPr="00FB0494" w:rsidRDefault="00663FC4" w:rsidP="00DE664C">
            <w:pPr>
              <w:tabs>
                <w:tab w:val="decimal" w:pos="960"/>
              </w:tabs>
              <w:spacing w:line="280" w:lineRule="exact"/>
              <w:rPr>
                <w:rFonts w:ascii="Arial" w:hAnsi="Arial" w:cs="Arial"/>
                <w:sz w:val="13"/>
                <w:szCs w:val="13"/>
              </w:rPr>
            </w:pPr>
            <w:r w:rsidRPr="00FB0494">
              <w:rPr>
                <w:rFonts w:ascii="Arial" w:hAnsi="Arial" w:cs="Arial"/>
                <w:sz w:val="13"/>
                <w:szCs w:val="13"/>
              </w:rPr>
              <w:t>1,168,620,872</w:t>
            </w:r>
          </w:p>
        </w:tc>
        <w:tc>
          <w:tcPr>
            <w:tcW w:w="1070" w:type="dxa"/>
            <w:gridSpan w:val="2"/>
            <w:vAlign w:val="bottom"/>
          </w:tcPr>
          <w:p w14:paraId="188A9718" w14:textId="77777777" w:rsidR="00663FC4" w:rsidRPr="00FB0494" w:rsidRDefault="00663FC4" w:rsidP="001D4C9D">
            <w:pPr>
              <w:spacing w:line="280" w:lineRule="exact"/>
              <w:jc w:val="center"/>
              <w:rPr>
                <w:rFonts w:ascii="Arial" w:hAnsi="Arial" w:cs="Arial"/>
                <w:sz w:val="13"/>
                <w:szCs w:val="13"/>
              </w:rPr>
            </w:pPr>
            <w:r w:rsidRPr="00FB0494">
              <w:rPr>
                <w:rFonts w:ascii="Arial" w:hAnsi="Arial" w:cs="Arial"/>
                <w:sz w:val="13"/>
                <w:szCs w:val="13"/>
              </w:rPr>
              <w:t>1.58 - 2.47</w:t>
            </w:r>
          </w:p>
        </w:tc>
      </w:tr>
      <w:tr w:rsidR="00663FC4" w:rsidRPr="00FB0494" w14:paraId="4940E1E5" w14:textId="77777777" w:rsidTr="00DE664C">
        <w:trPr>
          <w:cantSplit/>
        </w:trPr>
        <w:tc>
          <w:tcPr>
            <w:tcW w:w="1962" w:type="dxa"/>
            <w:vAlign w:val="bottom"/>
          </w:tcPr>
          <w:p w14:paraId="1EC68A78" w14:textId="77777777" w:rsidR="00663FC4" w:rsidRPr="00FB0494" w:rsidRDefault="00663FC4" w:rsidP="001D4C9D">
            <w:pPr>
              <w:spacing w:line="280" w:lineRule="exact"/>
              <w:ind w:left="293" w:right="-108" w:hanging="293"/>
              <w:rPr>
                <w:rFonts w:ascii="Arial" w:hAnsi="Arial" w:cs="Arial"/>
                <w:sz w:val="13"/>
                <w:szCs w:val="13"/>
              </w:rPr>
            </w:pPr>
            <w:r w:rsidRPr="00FB0494">
              <w:rPr>
                <w:rFonts w:ascii="Arial" w:hAnsi="Arial" w:cs="Arial"/>
                <w:sz w:val="13"/>
                <w:szCs w:val="13"/>
              </w:rPr>
              <w:t xml:space="preserve">   Private debt securities</w:t>
            </w:r>
          </w:p>
        </w:tc>
        <w:tc>
          <w:tcPr>
            <w:tcW w:w="1069" w:type="dxa"/>
            <w:vAlign w:val="bottom"/>
          </w:tcPr>
          <w:p w14:paraId="41BAF03D"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375,523,879</w:t>
            </w:r>
          </w:p>
        </w:tc>
        <w:tc>
          <w:tcPr>
            <w:tcW w:w="1069" w:type="dxa"/>
            <w:vAlign w:val="bottom"/>
          </w:tcPr>
          <w:p w14:paraId="3B9F3B69"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459,083,108</w:t>
            </w:r>
          </w:p>
        </w:tc>
        <w:tc>
          <w:tcPr>
            <w:tcW w:w="1069" w:type="dxa"/>
            <w:vAlign w:val="bottom"/>
          </w:tcPr>
          <w:p w14:paraId="66B71085" w14:textId="77777777" w:rsidR="00663FC4" w:rsidRPr="00FB0494" w:rsidRDefault="00663FC4" w:rsidP="00DE664C">
            <w:pPr>
              <w:tabs>
                <w:tab w:val="decimal" w:pos="886"/>
              </w:tabs>
              <w:spacing w:line="280" w:lineRule="exact"/>
              <w:rPr>
                <w:rFonts w:ascii="Arial" w:hAnsi="Arial" w:cs="Arial"/>
                <w:sz w:val="13"/>
                <w:szCs w:val="13"/>
                <w:cs/>
              </w:rPr>
            </w:pPr>
            <w:r w:rsidRPr="00FB0494">
              <w:rPr>
                <w:rFonts w:ascii="Arial" w:hAnsi="Arial" w:cs="Arial"/>
                <w:sz w:val="13"/>
                <w:szCs w:val="13"/>
              </w:rPr>
              <w:t>29,847,988</w:t>
            </w:r>
          </w:p>
        </w:tc>
        <w:tc>
          <w:tcPr>
            <w:tcW w:w="1070" w:type="dxa"/>
            <w:vAlign w:val="bottom"/>
          </w:tcPr>
          <w:p w14:paraId="1801B54E"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149535E6"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3B4173C0" w14:textId="77777777" w:rsidR="00663FC4" w:rsidRPr="00FB0494" w:rsidRDefault="00663FC4" w:rsidP="00DE664C">
            <w:pPr>
              <w:tabs>
                <w:tab w:val="decimal" w:pos="960"/>
              </w:tabs>
              <w:spacing w:line="280" w:lineRule="exact"/>
              <w:rPr>
                <w:rFonts w:ascii="Arial" w:hAnsi="Arial" w:cs="Arial"/>
                <w:sz w:val="13"/>
                <w:szCs w:val="13"/>
              </w:rPr>
            </w:pPr>
            <w:r w:rsidRPr="00FB0494">
              <w:rPr>
                <w:rFonts w:ascii="Arial" w:hAnsi="Arial" w:cs="Arial"/>
                <w:sz w:val="13"/>
                <w:szCs w:val="13"/>
              </w:rPr>
              <w:t>864,454,975</w:t>
            </w:r>
          </w:p>
        </w:tc>
        <w:tc>
          <w:tcPr>
            <w:tcW w:w="1070" w:type="dxa"/>
            <w:gridSpan w:val="2"/>
            <w:vAlign w:val="bottom"/>
          </w:tcPr>
          <w:p w14:paraId="59025342" w14:textId="77777777" w:rsidR="00663FC4" w:rsidRPr="00FB0494" w:rsidRDefault="00663FC4" w:rsidP="001D4C9D">
            <w:pPr>
              <w:spacing w:line="280" w:lineRule="exact"/>
              <w:jc w:val="center"/>
              <w:rPr>
                <w:rFonts w:ascii="Arial" w:hAnsi="Arial" w:cs="Arial"/>
                <w:sz w:val="13"/>
                <w:szCs w:val="13"/>
              </w:rPr>
            </w:pPr>
            <w:r w:rsidRPr="00FB0494">
              <w:rPr>
                <w:rFonts w:ascii="Arial" w:hAnsi="Arial" w:cs="Arial"/>
                <w:sz w:val="13"/>
                <w:szCs w:val="13"/>
              </w:rPr>
              <w:t>0.76 - 3.94</w:t>
            </w:r>
          </w:p>
        </w:tc>
      </w:tr>
      <w:tr w:rsidR="00663FC4" w:rsidRPr="00FB0494" w14:paraId="7EE9002F" w14:textId="77777777" w:rsidTr="00DE664C">
        <w:trPr>
          <w:cantSplit/>
          <w:trHeight w:val="216"/>
        </w:trPr>
        <w:tc>
          <w:tcPr>
            <w:tcW w:w="1962" w:type="dxa"/>
            <w:vAlign w:val="bottom"/>
          </w:tcPr>
          <w:p w14:paraId="5926DCA4" w14:textId="77777777" w:rsidR="00663FC4" w:rsidRPr="00FB0494" w:rsidRDefault="00663FC4" w:rsidP="001D4C9D">
            <w:pPr>
              <w:spacing w:line="280" w:lineRule="exact"/>
              <w:ind w:left="293" w:right="-108" w:hanging="293"/>
              <w:rPr>
                <w:rFonts w:ascii="Arial" w:hAnsi="Arial" w:cs="Arial"/>
                <w:sz w:val="13"/>
                <w:szCs w:val="13"/>
              </w:rPr>
            </w:pPr>
            <w:r w:rsidRPr="00FB0494">
              <w:rPr>
                <w:rFonts w:ascii="Arial" w:hAnsi="Arial" w:cs="Arial"/>
                <w:sz w:val="13"/>
                <w:szCs w:val="13"/>
              </w:rPr>
              <w:t xml:space="preserve">   Equity instruments</w:t>
            </w:r>
          </w:p>
        </w:tc>
        <w:tc>
          <w:tcPr>
            <w:tcW w:w="1069" w:type="dxa"/>
            <w:vAlign w:val="bottom"/>
          </w:tcPr>
          <w:p w14:paraId="42EB603C"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69" w:type="dxa"/>
            <w:vAlign w:val="bottom"/>
          </w:tcPr>
          <w:p w14:paraId="5AD7C3C6"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69" w:type="dxa"/>
            <w:vAlign w:val="bottom"/>
          </w:tcPr>
          <w:p w14:paraId="227E64F0"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70" w:type="dxa"/>
            <w:vAlign w:val="bottom"/>
          </w:tcPr>
          <w:p w14:paraId="65F31524"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69" w:type="dxa"/>
            <w:vAlign w:val="bottom"/>
          </w:tcPr>
          <w:p w14:paraId="397EEAA2"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897,933,857</w:t>
            </w:r>
          </w:p>
        </w:tc>
        <w:tc>
          <w:tcPr>
            <w:tcW w:w="1069" w:type="dxa"/>
            <w:vAlign w:val="bottom"/>
          </w:tcPr>
          <w:p w14:paraId="54FC198C" w14:textId="77777777" w:rsidR="00663FC4" w:rsidRPr="00FB0494" w:rsidRDefault="00663FC4" w:rsidP="00DE664C">
            <w:pPr>
              <w:tabs>
                <w:tab w:val="decimal" w:pos="960"/>
              </w:tabs>
              <w:spacing w:line="280" w:lineRule="exact"/>
              <w:rPr>
                <w:rFonts w:ascii="Arial" w:hAnsi="Arial" w:cs="Arial"/>
                <w:sz w:val="13"/>
                <w:szCs w:val="13"/>
              </w:rPr>
            </w:pPr>
            <w:r w:rsidRPr="00FB0494">
              <w:rPr>
                <w:rFonts w:ascii="Arial" w:hAnsi="Arial" w:cs="Arial"/>
                <w:sz w:val="13"/>
                <w:szCs w:val="13"/>
              </w:rPr>
              <w:t>897,933,857</w:t>
            </w:r>
          </w:p>
        </w:tc>
        <w:tc>
          <w:tcPr>
            <w:tcW w:w="1070" w:type="dxa"/>
            <w:gridSpan w:val="2"/>
            <w:vAlign w:val="bottom"/>
          </w:tcPr>
          <w:p w14:paraId="666D01C0" w14:textId="77777777" w:rsidR="00663FC4" w:rsidRPr="00FB0494" w:rsidRDefault="00663FC4" w:rsidP="001D4C9D">
            <w:pPr>
              <w:spacing w:line="280" w:lineRule="exact"/>
              <w:jc w:val="center"/>
              <w:rPr>
                <w:rFonts w:ascii="Arial" w:hAnsi="Arial" w:cs="Arial"/>
                <w:sz w:val="13"/>
                <w:szCs w:val="13"/>
              </w:rPr>
            </w:pPr>
          </w:p>
        </w:tc>
      </w:tr>
      <w:tr w:rsidR="00663FC4" w:rsidRPr="00FB0494" w14:paraId="35EE0313" w14:textId="77777777" w:rsidTr="00DE664C">
        <w:trPr>
          <w:cantSplit/>
        </w:trPr>
        <w:tc>
          <w:tcPr>
            <w:tcW w:w="1962" w:type="dxa"/>
            <w:vAlign w:val="bottom"/>
          </w:tcPr>
          <w:p w14:paraId="4BB8F852" w14:textId="77777777" w:rsidR="00663FC4" w:rsidRPr="00FB0494" w:rsidRDefault="00663FC4" w:rsidP="001D4C9D">
            <w:pPr>
              <w:spacing w:line="280" w:lineRule="exact"/>
              <w:ind w:left="293" w:right="-108" w:hanging="293"/>
              <w:rPr>
                <w:rFonts w:ascii="Arial" w:hAnsi="Arial" w:cs="Arial"/>
                <w:sz w:val="13"/>
                <w:szCs w:val="13"/>
                <w:cs/>
              </w:rPr>
            </w:pPr>
            <w:r w:rsidRPr="00FB0494">
              <w:rPr>
                <w:rFonts w:ascii="Arial" w:hAnsi="Arial" w:cs="Arial"/>
                <w:sz w:val="13"/>
                <w:szCs w:val="13"/>
              </w:rPr>
              <w:t xml:space="preserve">   Unit trusts</w:t>
            </w:r>
          </w:p>
        </w:tc>
        <w:tc>
          <w:tcPr>
            <w:tcW w:w="1069" w:type="dxa"/>
            <w:vAlign w:val="bottom"/>
          </w:tcPr>
          <w:p w14:paraId="121B3556"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69" w:type="dxa"/>
            <w:vAlign w:val="bottom"/>
          </w:tcPr>
          <w:p w14:paraId="38D9EC06"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69" w:type="dxa"/>
            <w:vAlign w:val="bottom"/>
          </w:tcPr>
          <w:p w14:paraId="1B407C79"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70" w:type="dxa"/>
            <w:vAlign w:val="bottom"/>
          </w:tcPr>
          <w:p w14:paraId="13F3DCB7"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69" w:type="dxa"/>
            <w:shd w:val="clear" w:color="auto" w:fill="auto"/>
            <w:vAlign w:val="bottom"/>
          </w:tcPr>
          <w:p w14:paraId="0D671926"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188,257,383</w:t>
            </w:r>
          </w:p>
        </w:tc>
        <w:tc>
          <w:tcPr>
            <w:tcW w:w="1069" w:type="dxa"/>
            <w:shd w:val="clear" w:color="auto" w:fill="auto"/>
            <w:vAlign w:val="bottom"/>
          </w:tcPr>
          <w:p w14:paraId="473C70EA" w14:textId="77777777" w:rsidR="00663FC4" w:rsidRPr="00FB0494" w:rsidRDefault="00663FC4" w:rsidP="00DE664C">
            <w:pPr>
              <w:tabs>
                <w:tab w:val="decimal" w:pos="960"/>
              </w:tabs>
              <w:spacing w:line="280" w:lineRule="exact"/>
              <w:rPr>
                <w:rFonts w:ascii="Arial" w:hAnsi="Arial" w:cs="Arial"/>
                <w:sz w:val="13"/>
                <w:szCs w:val="13"/>
              </w:rPr>
            </w:pPr>
            <w:r w:rsidRPr="00FB0494">
              <w:rPr>
                <w:rFonts w:ascii="Arial" w:hAnsi="Arial" w:cs="Arial"/>
                <w:sz w:val="13"/>
                <w:szCs w:val="13"/>
              </w:rPr>
              <w:t>188,257,383</w:t>
            </w:r>
          </w:p>
        </w:tc>
        <w:tc>
          <w:tcPr>
            <w:tcW w:w="1070" w:type="dxa"/>
            <w:gridSpan w:val="2"/>
            <w:vAlign w:val="bottom"/>
          </w:tcPr>
          <w:p w14:paraId="74C49DFE" w14:textId="77777777" w:rsidR="00663FC4" w:rsidRPr="00FB0494" w:rsidRDefault="00663FC4" w:rsidP="001D4C9D">
            <w:pPr>
              <w:spacing w:line="280" w:lineRule="exact"/>
              <w:jc w:val="center"/>
              <w:rPr>
                <w:rFonts w:ascii="Arial" w:hAnsi="Arial" w:cs="Arial"/>
                <w:sz w:val="13"/>
                <w:szCs w:val="13"/>
              </w:rPr>
            </w:pPr>
          </w:p>
        </w:tc>
      </w:tr>
      <w:tr w:rsidR="00663FC4" w:rsidRPr="00FB0494" w14:paraId="5E876319" w14:textId="77777777" w:rsidTr="00DE664C">
        <w:trPr>
          <w:cantSplit/>
        </w:trPr>
        <w:tc>
          <w:tcPr>
            <w:tcW w:w="1962" w:type="dxa"/>
            <w:vAlign w:val="bottom"/>
          </w:tcPr>
          <w:p w14:paraId="06F8B5AA" w14:textId="77777777" w:rsidR="00663FC4" w:rsidRPr="00FB0494" w:rsidRDefault="00663FC4" w:rsidP="001D4C9D">
            <w:pPr>
              <w:spacing w:line="280" w:lineRule="exact"/>
              <w:ind w:left="252" w:right="-108" w:hanging="252"/>
              <w:rPr>
                <w:rFonts w:ascii="Arial" w:hAnsi="Arial" w:cs="Arial"/>
                <w:sz w:val="13"/>
                <w:szCs w:val="13"/>
              </w:rPr>
            </w:pPr>
            <w:r w:rsidRPr="00FB0494">
              <w:rPr>
                <w:rFonts w:ascii="Arial" w:hAnsi="Arial" w:cs="Arial"/>
                <w:sz w:val="13"/>
                <w:szCs w:val="13"/>
              </w:rPr>
              <w:t xml:space="preserve">   Deposits and certificate deposits at financial institutions</w:t>
            </w:r>
          </w:p>
        </w:tc>
        <w:tc>
          <w:tcPr>
            <w:tcW w:w="1069" w:type="dxa"/>
            <w:vAlign w:val="bottom"/>
          </w:tcPr>
          <w:p w14:paraId="0E5DF25C"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530,859,116</w:t>
            </w:r>
          </w:p>
        </w:tc>
        <w:tc>
          <w:tcPr>
            <w:tcW w:w="1069" w:type="dxa"/>
            <w:vAlign w:val="bottom"/>
          </w:tcPr>
          <w:p w14:paraId="45275E5B"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125BA5F9"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70" w:type="dxa"/>
            <w:vAlign w:val="bottom"/>
          </w:tcPr>
          <w:p w14:paraId="60FAFDEC"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shd w:val="clear" w:color="auto" w:fill="auto"/>
            <w:vAlign w:val="bottom"/>
          </w:tcPr>
          <w:p w14:paraId="17EC36FB"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shd w:val="clear" w:color="auto" w:fill="auto"/>
            <w:vAlign w:val="bottom"/>
          </w:tcPr>
          <w:p w14:paraId="5C05F268" w14:textId="77777777" w:rsidR="00663FC4" w:rsidRPr="00FB0494" w:rsidRDefault="00663FC4" w:rsidP="00DE664C">
            <w:pPr>
              <w:tabs>
                <w:tab w:val="decimal" w:pos="960"/>
              </w:tabs>
              <w:spacing w:line="280" w:lineRule="exact"/>
              <w:rPr>
                <w:rFonts w:ascii="Arial" w:hAnsi="Arial" w:cs="Arial"/>
                <w:sz w:val="13"/>
                <w:szCs w:val="13"/>
              </w:rPr>
            </w:pPr>
            <w:r w:rsidRPr="00FB0494">
              <w:rPr>
                <w:rFonts w:ascii="Arial" w:hAnsi="Arial" w:cs="Arial"/>
                <w:sz w:val="13"/>
                <w:szCs w:val="13"/>
              </w:rPr>
              <w:t>530,859,116</w:t>
            </w:r>
          </w:p>
        </w:tc>
        <w:tc>
          <w:tcPr>
            <w:tcW w:w="1070" w:type="dxa"/>
            <w:gridSpan w:val="2"/>
            <w:vAlign w:val="bottom"/>
          </w:tcPr>
          <w:p w14:paraId="6B315499" w14:textId="77777777" w:rsidR="00663FC4" w:rsidRPr="00FB0494" w:rsidRDefault="00663FC4" w:rsidP="001D4C9D">
            <w:pPr>
              <w:spacing w:line="280" w:lineRule="exact"/>
              <w:jc w:val="center"/>
              <w:rPr>
                <w:rFonts w:ascii="Arial" w:hAnsi="Arial" w:cs="Arial"/>
                <w:sz w:val="13"/>
                <w:szCs w:val="13"/>
              </w:rPr>
            </w:pPr>
            <w:r w:rsidRPr="00FB0494">
              <w:rPr>
                <w:rFonts w:ascii="Arial" w:hAnsi="Arial" w:cs="Arial"/>
                <w:sz w:val="13"/>
                <w:szCs w:val="13"/>
              </w:rPr>
              <w:t>0.35 - 2.50</w:t>
            </w:r>
          </w:p>
        </w:tc>
      </w:tr>
      <w:tr w:rsidR="00663FC4" w:rsidRPr="00FB0494" w14:paraId="29ADD759" w14:textId="77777777" w:rsidTr="00DE664C">
        <w:trPr>
          <w:cantSplit/>
        </w:trPr>
        <w:tc>
          <w:tcPr>
            <w:tcW w:w="1962" w:type="dxa"/>
            <w:vAlign w:val="bottom"/>
          </w:tcPr>
          <w:p w14:paraId="0AF1971E" w14:textId="77777777" w:rsidR="00663FC4" w:rsidRPr="00FB0494" w:rsidRDefault="00663FC4" w:rsidP="001D4C9D">
            <w:pPr>
              <w:spacing w:line="280" w:lineRule="exact"/>
              <w:ind w:left="165" w:right="-108" w:hanging="165"/>
              <w:rPr>
                <w:rFonts w:ascii="Arial" w:hAnsi="Arial" w:cs="Arial"/>
                <w:sz w:val="13"/>
                <w:szCs w:val="13"/>
              </w:rPr>
            </w:pPr>
            <w:r w:rsidRPr="00FB0494">
              <w:rPr>
                <w:rFonts w:ascii="Arial" w:hAnsi="Arial" w:cs="Arial"/>
                <w:sz w:val="13"/>
                <w:szCs w:val="13"/>
              </w:rPr>
              <w:t>Loans</w:t>
            </w:r>
            <w:r w:rsidRPr="00FB0494">
              <w:rPr>
                <w:rFonts w:ascii="Arial" w:hAnsi="Arial" w:cs="Arial"/>
                <w:sz w:val="13"/>
                <w:szCs w:val="13"/>
                <w:cs/>
              </w:rPr>
              <w:t xml:space="preserve"> </w:t>
            </w:r>
            <w:r w:rsidRPr="00FB0494">
              <w:rPr>
                <w:rFonts w:ascii="Arial" w:hAnsi="Arial" w:cs="Arial"/>
                <w:sz w:val="13"/>
                <w:szCs w:val="13"/>
              </w:rPr>
              <w:t>and interest receivables</w:t>
            </w:r>
          </w:p>
        </w:tc>
        <w:tc>
          <w:tcPr>
            <w:tcW w:w="1069" w:type="dxa"/>
            <w:vAlign w:val="bottom"/>
          </w:tcPr>
          <w:p w14:paraId="713F15FD"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237,060</w:t>
            </w:r>
          </w:p>
        </w:tc>
        <w:tc>
          <w:tcPr>
            <w:tcW w:w="1069" w:type="dxa"/>
            <w:vAlign w:val="bottom"/>
          </w:tcPr>
          <w:p w14:paraId="1C3B7EAD"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254,432</w:t>
            </w:r>
          </w:p>
        </w:tc>
        <w:tc>
          <w:tcPr>
            <w:tcW w:w="1069" w:type="dxa"/>
            <w:vAlign w:val="bottom"/>
          </w:tcPr>
          <w:p w14:paraId="31777EC0"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70" w:type="dxa"/>
            <w:vAlign w:val="bottom"/>
          </w:tcPr>
          <w:p w14:paraId="504665AA"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69" w:type="dxa"/>
            <w:shd w:val="clear" w:color="auto" w:fill="auto"/>
            <w:vAlign w:val="bottom"/>
          </w:tcPr>
          <w:p w14:paraId="37B70366" w14:textId="77777777" w:rsidR="00663FC4" w:rsidRPr="00FB0494" w:rsidRDefault="00663FC4" w:rsidP="00DE664C">
            <w:pPr>
              <w:tabs>
                <w:tab w:val="decimal" w:pos="886"/>
              </w:tabs>
              <w:spacing w:line="280" w:lineRule="exact"/>
              <w:rPr>
                <w:rFonts w:ascii="Arial" w:hAnsi="Arial" w:cs="Arial"/>
                <w:sz w:val="13"/>
                <w:szCs w:val="13"/>
                <w:cs/>
              </w:rPr>
            </w:pPr>
            <w:r w:rsidRPr="00FB0494">
              <w:rPr>
                <w:rFonts w:ascii="Arial" w:hAnsi="Arial" w:cs="Arial"/>
                <w:sz w:val="13"/>
                <w:szCs w:val="13"/>
                <w:cs/>
              </w:rPr>
              <w:t>-</w:t>
            </w:r>
          </w:p>
        </w:tc>
        <w:tc>
          <w:tcPr>
            <w:tcW w:w="1069" w:type="dxa"/>
            <w:shd w:val="clear" w:color="auto" w:fill="auto"/>
            <w:vAlign w:val="bottom"/>
          </w:tcPr>
          <w:p w14:paraId="030A3554" w14:textId="77777777" w:rsidR="00663FC4" w:rsidRPr="00FB0494" w:rsidRDefault="00663FC4" w:rsidP="00DE664C">
            <w:pPr>
              <w:tabs>
                <w:tab w:val="decimal" w:pos="960"/>
              </w:tabs>
              <w:spacing w:line="280" w:lineRule="exact"/>
              <w:rPr>
                <w:rFonts w:ascii="Arial" w:hAnsi="Arial" w:cs="Arial"/>
                <w:sz w:val="13"/>
                <w:szCs w:val="13"/>
                <w:cs/>
              </w:rPr>
            </w:pPr>
            <w:r w:rsidRPr="00FB0494">
              <w:rPr>
                <w:rFonts w:ascii="Arial" w:hAnsi="Arial" w:cs="Arial"/>
                <w:sz w:val="13"/>
                <w:szCs w:val="13"/>
              </w:rPr>
              <w:t>491,492</w:t>
            </w:r>
          </w:p>
        </w:tc>
        <w:tc>
          <w:tcPr>
            <w:tcW w:w="1070" w:type="dxa"/>
            <w:gridSpan w:val="2"/>
            <w:vAlign w:val="bottom"/>
          </w:tcPr>
          <w:p w14:paraId="39AC7FC1" w14:textId="77777777" w:rsidR="00663FC4" w:rsidRPr="00FB0494" w:rsidRDefault="00663FC4" w:rsidP="001D4C9D">
            <w:pPr>
              <w:spacing w:line="280" w:lineRule="exact"/>
              <w:jc w:val="center"/>
              <w:rPr>
                <w:rFonts w:ascii="Arial" w:hAnsi="Arial" w:cs="Arial"/>
                <w:sz w:val="13"/>
                <w:szCs w:val="13"/>
                <w:cs/>
              </w:rPr>
            </w:pPr>
            <w:r w:rsidRPr="00FB0494">
              <w:rPr>
                <w:rFonts w:ascii="Arial" w:hAnsi="Arial" w:cs="Arial"/>
                <w:sz w:val="13"/>
                <w:szCs w:val="13"/>
              </w:rPr>
              <w:t>6.50 - 7.00</w:t>
            </w:r>
          </w:p>
        </w:tc>
      </w:tr>
      <w:tr w:rsidR="00663FC4" w:rsidRPr="00FB0494" w14:paraId="1957DE54" w14:textId="77777777" w:rsidTr="00DE664C">
        <w:trPr>
          <w:cantSplit/>
        </w:trPr>
        <w:tc>
          <w:tcPr>
            <w:tcW w:w="1962" w:type="dxa"/>
            <w:vAlign w:val="bottom"/>
          </w:tcPr>
          <w:p w14:paraId="0D2B3FB6" w14:textId="77777777" w:rsidR="00663FC4" w:rsidRPr="00FB0494" w:rsidRDefault="00663FC4" w:rsidP="001D4C9D">
            <w:pPr>
              <w:spacing w:line="280" w:lineRule="exact"/>
              <w:ind w:left="165" w:right="-108" w:hanging="165"/>
              <w:rPr>
                <w:rFonts w:ascii="Arial" w:hAnsi="Arial" w:cs="Arial"/>
                <w:sz w:val="13"/>
                <w:szCs w:val="13"/>
              </w:rPr>
            </w:pPr>
            <w:r w:rsidRPr="00FB0494">
              <w:rPr>
                <w:rFonts w:ascii="Arial" w:hAnsi="Arial" w:cs="Arial"/>
                <w:sz w:val="13"/>
                <w:szCs w:val="13"/>
              </w:rPr>
              <w:t>Other assets - Brokers receivables</w:t>
            </w:r>
          </w:p>
        </w:tc>
        <w:tc>
          <w:tcPr>
            <w:tcW w:w="1069" w:type="dxa"/>
            <w:vAlign w:val="bottom"/>
          </w:tcPr>
          <w:p w14:paraId="4F37DC71"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69" w:type="dxa"/>
            <w:vAlign w:val="bottom"/>
          </w:tcPr>
          <w:p w14:paraId="2D10C527"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69" w:type="dxa"/>
            <w:vAlign w:val="bottom"/>
          </w:tcPr>
          <w:p w14:paraId="7768246F"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70" w:type="dxa"/>
            <w:vAlign w:val="bottom"/>
          </w:tcPr>
          <w:p w14:paraId="714AAA29"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69" w:type="dxa"/>
            <w:shd w:val="clear" w:color="auto" w:fill="auto"/>
            <w:vAlign w:val="bottom"/>
          </w:tcPr>
          <w:p w14:paraId="586EE034"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37,619,225</w:t>
            </w:r>
          </w:p>
        </w:tc>
        <w:tc>
          <w:tcPr>
            <w:tcW w:w="1069" w:type="dxa"/>
            <w:shd w:val="clear" w:color="auto" w:fill="auto"/>
            <w:vAlign w:val="bottom"/>
          </w:tcPr>
          <w:p w14:paraId="309C07BA" w14:textId="77777777" w:rsidR="00663FC4" w:rsidRPr="00FB0494" w:rsidRDefault="00663FC4" w:rsidP="00DE664C">
            <w:pPr>
              <w:tabs>
                <w:tab w:val="decimal" w:pos="960"/>
              </w:tabs>
              <w:spacing w:line="280" w:lineRule="exact"/>
              <w:rPr>
                <w:rFonts w:ascii="Arial" w:hAnsi="Arial" w:cs="Arial"/>
                <w:sz w:val="13"/>
                <w:szCs w:val="13"/>
              </w:rPr>
            </w:pPr>
            <w:r w:rsidRPr="00FB0494">
              <w:rPr>
                <w:rFonts w:ascii="Arial" w:hAnsi="Arial" w:cs="Arial"/>
                <w:sz w:val="13"/>
                <w:szCs w:val="13"/>
              </w:rPr>
              <w:t>37,619,225</w:t>
            </w:r>
          </w:p>
        </w:tc>
        <w:tc>
          <w:tcPr>
            <w:tcW w:w="1070" w:type="dxa"/>
            <w:gridSpan w:val="2"/>
            <w:vAlign w:val="bottom"/>
          </w:tcPr>
          <w:p w14:paraId="6CE1466E" w14:textId="77777777" w:rsidR="00663FC4" w:rsidRPr="00FB0494" w:rsidRDefault="00663FC4" w:rsidP="001D4C9D">
            <w:pPr>
              <w:spacing w:line="280" w:lineRule="exact"/>
              <w:jc w:val="center"/>
              <w:rPr>
                <w:rFonts w:ascii="Arial" w:hAnsi="Arial" w:cs="Arial"/>
                <w:sz w:val="13"/>
                <w:szCs w:val="13"/>
                <w:cs/>
              </w:rPr>
            </w:pPr>
            <w:r w:rsidRPr="00FB0494">
              <w:rPr>
                <w:rFonts w:ascii="Arial" w:hAnsi="Arial" w:cs="Arial"/>
                <w:sz w:val="13"/>
                <w:szCs w:val="13"/>
              </w:rPr>
              <w:t>-</w:t>
            </w:r>
          </w:p>
        </w:tc>
      </w:tr>
      <w:tr w:rsidR="00663FC4" w:rsidRPr="00FB0494" w14:paraId="41174DDE" w14:textId="77777777" w:rsidTr="00DE664C">
        <w:trPr>
          <w:cantSplit/>
        </w:trPr>
        <w:tc>
          <w:tcPr>
            <w:tcW w:w="1962" w:type="dxa"/>
            <w:vAlign w:val="bottom"/>
          </w:tcPr>
          <w:p w14:paraId="5AF8F370" w14:textId="77777777" w:rsidR="00663FC4" w:rsidRPr="00FB0494" w:rsidRDefault="00663FC4" w:rsidP="001D4C9D">
            <w:pPr>
              <w:spacing w:line="280" w:lineRule="exact"/>
              <w:ind w:left="293" w:right="-108" w:hanging="293"/>
              <w:rPr>
                <w:rFonts w:ascii="Arial" w:hAnsi="Arial" w:cs="Arial"/>
                <w:b/>
                <w:bCs/>
                <w:sz w:val="13"/>
                <w:szCs w:val="13"/>
                <w:u w:val="single"/>
              </w:rPr>
            </w:pPr>
            <w:r w:rsidRPr="00FB0494">
              <w:rPr>
                <w:rFonts w:ascii="Arial" w:hAnsi="Arial" w:cs="Arial"/>
                <w:b/>
                <w:bCs/>
                <w:sz w:val="13"/>
                <w:szCs w:val="13"/>
                <w:u w:val="single"/>
              </w:rPr>
              <w:t>Insurance assets</w:t>
            </w:r>
          </w:p>
        </w:tc>
        <w:tc>
          <w:tcPr>
            <w:tcW w:w="1069" w:type="dxa"/>
            <w:vAlign w:val="bottom"/>
          </w:tcPr>
          <w:p w14:paraId="1B9FEF00" w14:textId="77777777" w:rsidR="00663FC4" w:rsidRPr="00FB0494" w:rsidRDefault="00663FC4" w:rsidP="00DE664C">
            <w:pPr>
              <w:tabs>
                <w:tab w:val="decimal" w:pos="886"/>
              </w:tabs>
              <w:spacing w:line="280" w:lineRule="exact"/>
              <w:rPr>
                <w:rFonts w:ascii="Arial" w:hAnsi="Arial" w:cs="Arial"/>
                <w:sz w:val="13"/>
                <w:szCs w:val="13"/>
              </w:rPr>
            </w:pPr>
          </w:p>
        </w:tc>
        <w:tc>
          <w:tcPr>
            <w:tcW w:w="1069" w:type="dxa"/>
            <w:vAlign w:val="bottom"/>
          </w:tcPr>
          <w:p w14:paraId="61A08846" w14:textId="77777777" w:rsidR="00663FC4" w:rsidRPr="00FB0494" w:rsidRDefault="00663FC4" w:rsidP="00DE664C">
            <w:pPr>
              <w:tabs>
                <w:tab w:val="decimal" w:pos="886"/>
              </w:tabs>
              <w:spacing w:line="280" w:lineRule="exact"/>
              <w:rPr>
                <w:rFonts w:ascii="Arial" w:hAnsi="Arial" w:cs="Arial"/>
                <w:sz w:val="13"/>
                <w:szCs w:val="13"/>
              </w:rPr>
            </w:pPr>
          </w:p>
        </w:tc>
        <w:tc>
          <w:tcPr>
            <w:tcW w:w="1069" w:type="dxa"/>
            <w:vAlign w:val="bottom"/>
          </w:tcPr>
          <w:p w14:paraId="6698C4E3" w14:textId="77777777" w:rsidR="00663FC4" w:rsidRPr="00FB0494" w:rsidRDefault="00663FC4" w:rsidP="00DE664C">
            <w:pPr>
              <w:tabs>
                <w:tab w:val="decimal" w:pos="886"/>
              </w:tabs>
              <w:spacing w:line="280" w:lineRule="exact"/>
              <w:rPr>
                <w:rFonts w:ascii="Arial" w:hAnsi="Arial" w:cs="Arial"/>
                <w:sz w:val="13"/>
                <w:szCs w:val="13"/>
              </w:rPr>
            </w:pPr>
          </w:p>
        </w:tc>
        <w:tc>
          <w:tcPr>
            <w:tcW w:w="1070" w:type="dxa"/>
            <w:vAlign w:val="bottom"/>
          </w:tcPr>
          <w:p w14:paraId="0DC6220B" w14:textId="77777777" w:rsidR="00663FC4" w:rsidRPr="00FB0494" w:rsidRDefault="00663FC4" w:rsidP="00DE664C">
            <w:pPr>
              <w:tabs>
                <w:tab w:val="decimal" w:pos="886"/>
              </w:tabs>
              <w:spacing w:line="280" w:lineRule="exact"/>
              <w:rPr>
                <w:rFonts w:ascii="Arial" w:hAnsi="Arial" w:cs="Arial"/>
                <w:sz w:val="13"/>
                <w:szCs w:val="13"/>
              </w:rPr>
            </w:pPr>
          </w:p>
        </w:tc>
        <w:tc>
          <w:tcPr>
            <w:tcW w:w="1069" w:type="dxa"/>
            <w:shd w:val="clear" w:color="auto" w:fill="auto"/>
            <w:vAlign w:val="bottom"/>
          </w:tcPr>
          <w:p w14:paraId="0514B0DA" w14:textId="77777777" w:rsidR="00663FC4" w:rsidRPr="00FB0494" w:rsidRDefault="00663FC4" w:rsidP="00DE664C">
            <w:pPr>
              <w:tabs>
                <w:tab w:val="decimal" w:pos="886"/>
              </w:tabs>
              <w:spacing w:line="280" w:lineRule="exact"/>
              <w:rPr>
                <w:rFonts w:ascii="Arial" w:hAnsi="Arial" w:cs="Arial"/>
                <w:sz w:val="13"/>
                <w:szCs w:val="13"/>
              </w:rPr>
            </w:pPr>
          </w:p>
        </w:tc>
        <w:tc>
          <w:tcPr>
            <w:tcW w:w="1069" w:type="dxa"/>
            <w:shd w:val="clear" w:color="auto" w:fill="auto"/>
            <w:vAlign w:val="bottom"/>
          </w:tcPr>
          <w:p w14:paraId="05D15F29" w14:textId="77777777" w:rsidR="00663FC4" w:rsidRPr="00FB0494" w:rsidRDefault="00663FC4" w:rsidP="00DE664C">
            <w:pPr>
              <w:tabs>
                <w:tab w:val="decimal" w:pos="960"/>
              </w:tabs>
              <w:spacing w:line="280" w:lineRule="exact"/>
              <w:rPr>
                <w:rFonts w:ascii="Arial" w:hAnsi="Arial" w:cs="Arial"/>
                <w:sz w:val="13"/>
                <w:szCs w:val="13"/>
              </w:rPr>
            </w:pPr>
          </w:p>
        </w:tc>
        <w:tc>
          <w:tcPr>
            <w:tcW w:w="1070" w:type="dxa"/>
            <w:gridSpan w:val="2"/>
            <w:vAlign w:val="bottom"/>
          </w:tcPr>
          <w:p w14:paraId="4C3C51B4" w14:textId="77777777" w:rsidR="00663FC4" w:rsidRPr="00FB0494" w:rsidRDefault="00663FC4" w:rsidP="001D4C9D">
            <w:pPr>
              <w:spacing w:line="280" w:lineRule="exact"/>
              <w:jc w:val="center"/>
              <w:rPr>
                <w:rFonts w:ascii="Arial" w:hAnsi="Arial" w:cs="Arial"/>
                <w:sz w:val="13"/>
                <w:szCs w:val="13"/>
              </w:rPr>
            </w:pPr>
          </w:p>
        </w:tc>
      </w:tr>
      <w:tr w:rsidR="00663FC4" w:rsidRPr="00FB0494" w14:paraId="13191472" w14:textId="77777777" w:rsidTr="00DE664C">
        <w:trPr>
          <w:cantSplit/>
        </w:trPr>
        <w:tc>
          <w:tcPr>
            <w:tcW w:w="1962" w:type="dxa"/>
            <w:vAlign w:val="bottom"/>
          </w:tcPr>
          <w:p w14:paraId="36131192" w14:textId="77777777" w:rsidR="00663FC4" w:rsidRPr="00FB0494" w:rsidRDefault="00663FC4" w:rsidP="001D4C9D">
            <w:pPr>
              <w:tabs>
                <w:tab w:val="left" w:pos="900"/>
                <w:tab w:val="left" w:pos="1440"/>
                <w:tab w:val="left" w:pos="1980"/>
              </w:tabs>
              <w:spacing w:line="280" w:lineRule="exact"/>
              <w:jc w:val="thaiDistribute"/>
              <w:rPr>
                <w:rFonts w:ascii="Arial" w:hAnsi="Arial" w:cs="Arial"/>
                <w:sz w:val="13"/>
                <w:szCs w:val="13"/>
              </w:rPr>
            </w:pPr>
            <w:r w:rsidRPr="00FB0494">
              <w:rPr>
                <w:rFonts w:ascii="Arial" w:hAnsi="Arial" w:cs="Arial"/>
                <w:sz w:val="13"/>
                <w:szCs w:val="13"/>
              </w:rPr>
              <w:t>Premium receivables</w:t>
            </w:r>
          </w:p>
        </w:tc>
        <w:tc>
          <w:tcPr>
            <w:tcW w:w="1069" w:type="dxa"/>
            <w:vAlign w:val="bottom"/>
          </w:tcPr>
          <w:p w14:paraId="1495D24D"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69" w:type="dxa"/>
            <w:vAlign w:val="bottom"/>
          </w:tcPr>
          <w:p w14:paraId="52B199A8"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69" w:type="dxa"/>
            <w:vAlign w:val="bottom"/>
          </w:tcPr>
          <w:p w14:paraId="02609907" w14:textId="77777777" w:rsidR="00663FC4" w:rsidRPr="00FB0494" w:rsidRDefault="00663FC4" w:rsidP="00DE664C">
            <w:pPr>
              <w:tabs>
                <w:tab w:val="decimal" w:pos="886"/>
              </w:tabs>
              <w:spacing w:line="280" w:lineRule="exact"/>
              <w:rPr>
                <w:rFonts w:ascii="Arial" w:hAnsi="Arial" w:cs="Arial"/>
                <w:sz w:val="13"/>
                <w:szCs w:val="13"/>
                <w:cs/>
              </w:rPr>
            </w:pPr>
            <w:r w:rsidRPr="00FB0494">
              <w:rPr>
                <w:rFonts w:ascii="Arial" w:hAnsi="Arial" w:cs="Arial"/>
                <w:sz w:val="13"/>
                <w:szCs w:val="13"/>
                <w:cs/>
              </w:rPr>
              <w:t>-</w:t>
            </w:r>
          </w:p>
        </w:tc>
        <w:tc>
          <w:tcPr>
            <w:tcW w:w="1070" w:type="dxa"/>
            <w:vAlign w:val="bottom"/>
          </w:tcPr>
          <w:p w14:paraId="4EDB5099"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69" w:type="dxa"/>
            <w:shd w:val="clear" w:color="auto" w:fill="auto"/>
            <w:vAlign w:val="bottom"/>
          </w:tcPr>
          <w:p w14:paraId="4EAFDA1F"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608</w:t>
            </w:r>
            <w:r w:rsidRPr="00FB0494">
              <w:rPr>
                <w:rFonts w:ascii="Arial" w:hAnsi="Arial" w:cs="Arial"/>
                <w:sz w:val="13"/>
                <w:szCs w:val="13"/>
              </w:rPr>
              <w:t>,865,352</w:t>
            </w:r>
          </w:p>
        </w:tc>
        <w:tc>
          <w:tcPr>
            <w:tcW w:w="1069" w:type="dxa"/>
            <w:shd w:val="clear" w:color="auto" w:fill="auto"/>
            <w:vAlign w:val="bottom"/>
          </w:tcPr>
          <w:p w14:paraId="4B4FAE41" w14:textId="77777777" w:rsidR="00663FC4" w:rsidRPr="00FB0494" w:rsidRDefault="00663FC4" w:rsidP="00DE664C">
            <w:pPr>
              <w:tabs>
                <w:tab w:val="decimal" w:pos="960"/>
              </w:tabs>
              <w:spacing w:line="280" w:lineRule="exact"/>
              <w:rPr>
                <w:rFonts w:ascii="Arial" w:hAnsi="Arial" w:cs="Arial"/>
                <w:sz w:val="13"/>
                <w:szCs w:val="13"/>
              </w:rPr>
            </w:pPr>
            <w:r w:rsidRPr="00FB0494">
              <w:rPr>
                <w:rFonts w:ascii="Arial" w:hAnsi="Arial" w:cs="Arial"/>
                <w:sz w:val="13"/>
                <w:szCs w:val="13"/>
              </w:rPr>
              <w:t>608,865,352</w:t>
            </w:r>
          </w:p>
        </w:tc>
        <w:tc>
          <w:tcPr>
            <w:tcW w:w="1070" w:type="dxa"/>
            <w:gridSpan w:val="2"/>
            <w:vAlign w:val="bottom"/>
          </w:tcPr>
          <w:p w14:paraId="4ADCC908" w14:textId="77777777" w:rsidR="00663FC4" w:rsidRPr="00FB0494" w:rsidRDefault="00663FC4" w:rsidP="001D4C9D">
            <w:pPr>
              <w:spacing w:line="280" w:lineRule="exact"/>
              <w:jc w:val="center"/>
              <w:rPr>
                <w:rFonts w:ascii="Arial" w:hAnsi="Arial" w:cs="Arial"/>
                <w:sz w:val="13"/>
                <w:szCs w:val="13"/>
              </w:rPr>
            </w:pPr>
            <w:r w:rsidRPr="00FB0494">
              <w:rPr>
                <w:rFonts w:ascii="Arial" w:hAnsi="Arial" w:cs="Arial"/>
                <w:sz w:val="13"/>
                <w:szCs w:val="13"/>
              </w:rPr>
              <w:t>-</w:t>
            </w:r>
          </w:p>
        </w:tc>
      </w:tr>
      <w:tr w:rsidR="00A81D2D" w:rsidRPr="00FB0494" w14:paraId="0843280E" w14:textId="77777777" w:rsidTr="00DE664C">
        <w:trPr>
          <w:cantSplit/>
        </w:trPr>
        <w:tc>
          <w:tcPr>
            <w:tcW w:w="1962" w:type="dxa"/>
            <w:vAlign w:val="bottom"/>
          </w:tcPr>
          <w:p w14:paraId="44321967" w14:textId="77777777" w:rsidR="00A81D2D" w:rsidRPr="00FB0494" w:rsidRDefault="00A81D2D" w:rsidP="00A81D2D">
            <w:pPr>
              <w:tabs>
                <w:tab w:val="left" w:pos="900"/>
                <w:tab w:val="left" w:pos="1440"/>
                <w:tab w:val="left" w:pos="1980"/>
              </w:tabs>
              <w:spacing w:line="280" w:lineRule="exact"/>
              <w:ind w:left="158" w:hanging="158"/>
              <w:rPr>
                <w:rFonts w:ascii="Arial" w:hAnsi="Arial" w:cs="Arial"/>
                <w:sz w:val="13"/>
                <w:szCs w:val="13"/>
              </w:rPr>
            </w:pPr>
            <w:r w:rsidRPr="00FB0494">
              <w:rPr>
                <w:rFonts w:ascii="Arial" w:hAnsi="Arial" w:cs="Arial"/>
                <w:sz w:val="13"/>
                <w:szCs w:val="13"/>
              </w:rPr>
              <w:t xml:space="preserve">Reinsurance assets - claim reserves </w:t>
            </w:r>
          </w:p>
        </w:tc>
        <w:tc>
          <w:tcPr>
            <w:tcW w:w="1069" w:type="dxa"/>
            <w:vAlign w:val="bottom"/>
          </w:tcPr>
          <w:p w14:paraId="510562E7" w14:textId="77777777" w:rsidR="00A81D2D" w:rsidRPr="00FB0494" w:rsidRDefault="00A81D2D"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69" w:type="dxa"/>
            <w:vAlign w:val="bottom"/>
          </w:tcPr>
          <w:p w14:paraId="56B013A1" w14:textId="77777777" w:rsidR="00A81D2D" w:rsidRPr="00FB0494" w:rsidRDefault="00A81D2D"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69" w:type="dxa"/>
            <w:vAlign w:val="bottom"/>
          </w:tcPr>
          <w:p w14:paraId="3BEDEDEA" w14:textId="77777777" w:rsidR="00A81D2D" w:rsidRPr="00FB0494" w:rsidRDefault="00A81D2D"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70" w:type="dxa"/>
            <w:vAlign w:val="bottom"/>
          </w:tcPr>
          <w:p w14:paraId="31CD0F76" w14:textId="77777777" w:rsidR="00A81D2D" w:rsidRPr="00FB0494" w:rsidRDefault="00A81D2D"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69" w:type="dxa"/>
            <w:shd w:val="clear" w:color="auto" w:fill="auto"/>
            <w:vAlign w:val="bottom"/>
          </w:tcPr>
          <w:p w14:paraId="22D6F976" w14:textId="77777777" w:rsidR="00A81D2D" w:rsidRPr="00FB0494" w:rsidRDefault="00A81D2D" w:rsidP="00DE664C">
            <w:pPr>
              <w:tabs>
                <w:tab w:val="decimal" w:pos="886"/>
              </w:tabs>
              <w:spacing w:line="280" w:lineRule="exact"/>
              <w:rPr>
                <w:rFonts w:ascii="Arial" w:hAnsi="Arial" w:cs="Arial"/>
                <w:sz w:val="13"/>
                <w:szCs w:val="13"/>
              </w:rPr>
            </w:pPr>
            <w:r w:rsidRPr="00FB0494">
              <w:rPr>
                <w:rFonts w:ascii="Arial" w:hAnsi="Arial" w:cs="Arial"/>
                <w:sz w:val="13"/>
                <w:szCs w:val="13"/>
              </w:rPr>
              <w:t>169,666,877</w:t>
            </w:r>
          </w:p>
        </w:tc>
        <w:tc>
          <w:tcPr>
            <w:tcW w:w="1069" w:type="dxa"/>
            <w:shd w:val="clear" w:color="auto" w:fill="auto"/>
            <w:vAlign w:val="bottom"/>
          </w:tcPr>
          <w:p w14:paraId="2C2CE44F" w14:textId="77777777" w:rsidR="00A81D2D" w:rsidRPr="00FB0494" w:rsidRDefault="00A81D2D" w:rsidP="00DE664C">
            <w:pPr>
              <w:tabs>
                <w:tab w:val="decimal" w:pos="960"/>
              </w:tabs>
              <w:spacing w:line="280" w:lineRule="exact"/>
              <w:rPr>
                <w:rFonts w:ascii="Arial" w:hAnsi="Arial" w:cs="Arial"/>
                <w:sz w:val="13"/>
                <w:szCs w:val="13"/>
              </w:rPr>
            </w:pPr>
            <w:r w:rsidRPr="00FB0494">
              <w:rPr>
                <w:rFonts w:ascii="Arial" w:hAnsi="Arial" w:cs="Arial"/>
                <w:sz w:val="13"/>
                <w:szCs w:val="13"/>
              </w:rPr>
              <w:t>169,666,877</w:t>
            </w:r>
          </w:p>
        </w:tc>
        <w:tc>
          <w:tcPr>
            <w:tcW w:w="1070" w:type="dxa"/>
            <w:gridSpan w:val="2"/>
            <w:vAlign w:val="bottom"/>
          </w:tcPr>
          <w:p w14:paraId="513F6644" w14:textId="77777777" w:rsidR="00A81D2D" w:rsidRPr="00FB0494" w:rsidRDefault="00A81D2D" w:rsidP="00A81D2D">
            <w:pPr>
              <w:spacing w:line="280" w:lineRule="exact"/>
              <w:jc w:val="center"/>
              <w:rPr>
                <w:rFonts w:ascii="Arial" w:hAnsi="Arial" w:cs="Arial"/>
                <w:sz w:val="13"/>
                <w:szCs w:val="13"/>
              </w:rPr>
            </w:pPr>
            <w:r w:rsidRPr="00FB0494">
              <w:rPr>
                <w:rFonts w:ascii="Arial" w:hAnsi="Arial" w:cs="Arial"/>
                <w:sz w:val="13"/>
                <w:szCs w:val="13"/>
              </w:rPr>
              <w:t>-</w:t>
            </w:r>
          </w:p>
        </w:tc>
      </w:tr>
      <w:tr w:rsidR="00663FC4" w:rsidRPr="00FB0494" w14:paraId="75672F1B" w14:textId="77777777" w:rsidTr="00DE664C">
        <w:trPr>
          <w:cantSplit/>
        </w:trPr>
        <w:tc>
          <w:tcPr>
            <w:tcW w:w="1962" w:type="dxa"/>
            <w:vAlign w:val="bottom"/>
          </w:tcPr>
          <w:p w14:paraId="13646367" w14:textId="77777777" w:rsidR="00663FC4" w:rsidRPr="00FB0494" w:rsidRDefault="00663FC4" w:rsidP="001D4C9D">
            <w:pPr>
              <w:tabs>
                <w:tab w:val="left" w:pos="900"/>
                <w:tab w:val="left" w:pos="1440"/>
                <w:tab w:val="left" w:pos="1980"/>
              </w:tabs>
              <w:spacing w:line="280" w:lineRule="exact"/>
              <w:ind w:left="165" w:hanging="165"/>
              <w:jc w:val="thaiDistribute"/>
              <w:rPr>
                <w:rFonts w:ascii="Arial" w:hAnsi="Arial" w:cs="Arial"/>
                <w:sz w:val="13"/>
                <w:szCs w:val="13"/>
              </w:rPr>
            </w:pPr>
            <w:r w:rsidRPr="00FB0494">
              <w:rPr>
                <w:rFonts w:ascii="Arial" w:hAnsi="Arial" w:cs="Arial"/>
                <w:sz w:val="13"/>
                <w:szCs w:val="13"/>
              </w:rPr>
              <w:t>Reinsurance receivables</w:t>
            </w:r>
          </w:p>
        </w:tc>
        <w:tc>
          <w:tcPr>
            <w:tcW w:w="1069" w:type="dxa"/>
            <w:vAlign w:val="bottom"/>
          </w:tcPr>
          <w:p w14:paraId="0D461062"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53EF2849"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18E96A90"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70" w:type="dxa"/>
            <w:vAlign w:val="bottom"/>
          </w:tcPr>
          <w:p w14:paraId="4DA9DB52"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shd w:val="clear" w:color="auto" w:fill="auto"/>
            <w:vAlign w:val="bottom"/>
          </w:tcPr>
          <w:p w14:paraId="084FBDCC"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234,986,796</w:t>
            </w:r>
          </w:p>
        </w:tc>
        <w:tc>
          <w:tcPr>
            <w:tcW w:w="1069" w:type="dxa"/>
            <w:shd w:val="clear" w:color="auto" w:fill="auto"/>
            <w:vAlign w:val="bottom"/>
          </w:tcPr>
          <w:p w14:paraId="7630E8E3" w14:textId="77777777" w:rsidR="00663FC4" w:rsidRPr="00FB0494" w:rsidRDefault="00663FC4" w:rsidP="00DE664C">
            <w:pPr>
              <w:tabs>
                <w:tab w:val="decimal" w:pos="960"/>
              </w:tabs>
              <w:spacing w:line="280" w:lineRule="exact"/>
              <w:rPr>
                <w:rFonts w:ascii="Arial" w:hAnsi="Arial" w:cs="Arial"/>
                <w:sz w:val="13"/>
                <w:szCs w:val="13"/>
              </w:rPr>
            </w:pPr>
            <w:r w:rsidRPr="00FB0494">
              <w:rPr>
                <w:rFonts w:ascii="Arial" w:hAnsi="Arial" w:cs="Arial"/>
                <w:sz w:val="13"/>
                <w:szCs w:val="13"/>
              </w:rPr>
              <w:t>234,986,796</w:t>
            </w:r>
          </w:p>
        </w:tc>
        <w:tc>
          <w:tcPr>
            <w:tcW w:w="1070" w:type="dxa"/>
            <w:gridSpan w:val="2"/>
            <w:vAlign w:val="bottom"/>
          </w:tcPr>
          <w:p w14:paraId="4D634BFE" w14:textId="77777777" w:rsidR="00663FC4" w:rsidRPr="00FB0494" w:rsidRDefault="00663FC4" w:rsidP="001D4C9D">
            <w:pPr>
              <w:spacing w:line="280" w:lineRule="exact"/>
              <w:jc w:val="center"/>
              <w:rPr>
                <w:rFonts w:ascii="Arial" w:hAnsi="Arial" w:cs="Arial"/>
                <w:sz w:val="13"/>
                <w:szCs w:val="13"/>
              </w:rPr>
            </w:pPr>
            <w:r w:rsidRPr="00FB0494">
              <w:rPr>
                <w:rFonts w:ascii="Arial" w:hAnsi="Arial" w:cs="Arial"/>
                <w:sz w:val="13"/>
                <w:szCs w:val="13"/>
              </w:rPr>
              <w:t>-</w:t>
            </w:r>
          </w:p>
        </w:tc>
      </w:tr>
      <w:tr w:rsidR="00663FC4" w:rsidRPr="00FB0494" w14:paraId="73F5E49E" w14:textId="77777777" w:rsidTr="00DE664C">
        <w:trPr>
          <w:cantSplit/>
        </w:trPr>
        <w:tc>
          <w:tcPr>
            <w:tcW w:w="1962" w:type="dxa"/>
            <w:vAlign w:val="bottom"/>
          </w:tcPr>
          <w:p w14:paraId="128704DD" w14:textId="77777777" w:rsidR="00663FC4" w:rsidRPr="00FB0494" w:rsidRDefault="00663FC4" w:rsidP="001D4C9D">
            <w:pPr>
              <w:spacing w:line="280" w:lineRule="exact"/>
              <w:ind w:left="293" w:right="-108" w:hanging="293"/>
              <w:rPr>
                <w:rFonts w:ascii="Arial" w:hAnsi="Arial" w:cs="Arial"/>
                <w:sz w:val="13"/>
                <w:szCs w:val="13"/>
              </w:rPr>
            </w:pPr>
            <w:r w:rsidRPr="00FB0494">
              <w:rPr>
                <w:rFonts w:ascii="Arial" w:hAnsi="Arial" w:cs="Arial"/>
                <w:b/>
                <w:bCs/>
                <w:sz w:val="13"/>
                <w:szCs w:val="13"/>
                <w:u w:val="single"/>
              </w:rPr>
              <w:t>Financial liabilities</w:t>
            </w:r>
          </w:p>
        </w:tc>
        <w:tc>
          <w:tcPr>
            <w:tcW w:w="1069" w:type="dxa"/>
            <w:vAlign w:val="bottom"/>
          </w:tcPr>
          <w:p w14:paraId="60D2550B" w14:textId="77777777" w:rsidR="00663FC4" w:rsidRPr="00FB0494" w:rsidRDefault="00663FC4" w:rsidP="00DE664C">
            <w:pPr>
              <w:tabs>
                <w:tab w:val="decimal" w:pos="886"/>
              </w:tabs>
              <w:spacing w:line="280" w:lineRule="exact"/>
              <w:rPr>
                <w:rFonts w:ascii="Arial" w:hAnsi="Arial" w:cs="Arial"/>
                <w:sz w:val="13"/>
                <w:szCs w:val="13"/>
              </w:rPr>
            </w:pPr>
          </w:p>
        </w:tc>
        <w:tc>
          <w:tcPr>
            <w:tcW w:w="1069" w:type="dxa"/>
            <w:vAlign w:val="bottom"/>
          </w:tcPr>
          <w:p w14:paraId="00158122" w14:textId="77777777" w:rsidR="00663FC4" w:rsidRPr="00FB0494" w:rsidRDefault="00663FC4" w:rsidP="00DE664C">
            <w:pPr>
              <w:tabs>
                <w:tab w:val="decimal" w:pos="886"/>
              </w:tabs>
              <w:spacing w:line="280" w:lineRule="exact"/>
              <w:rPr>
                <w:rFonts w:ascii="Arial" w:hAnsi="Arial" w:cs="Arial"/>
                <w:sz w:val="13"/>
                <w:szCs w:val="13"/>
              </w:rPr>
            </w:pPr>
          </w:p>
        </w:tc>
        <w:tc>
          <w:tcPr>
            <w:tcW w:w="1069" w:type="dxa"/>
            <w:vAlign w:val="bottom"/>
          </w:tcPr>
          <w:p w14:paraId="5407ABAC" w14:textId="77777777" w:rsidR="00663FC4" w:rsidRPr="00FB0494" w:rsidRDefault="00663FC4" w:rsidP="00DE664C">
            <w:pPr>
              <w:tabs>
                <w:tab w:val="decimal" w:pos="886"/>
              </w:tabs>
              <w:spacing w:line="280" w:lineRule="exact"/>
              <w:rPr>
                <w:rFonts w:ascii="Arial" w:hAnsi="Arial" w:cs="Arial"/>
                <w:sz w:val="13"/>
                <w:szCs w:val="13"/>
              </w:rPr>
            </w:pPr>
          </w:p>
        </w:tc>
        <w:tc>
          <w:tcPr>
            <w:tcW w:w="1070" w:type="dxa"/>
            <w:vAlign w:val="bottom"/>
          </w:tcPr>
          <w:p w14:paraId="4551D9C6" w14:textId="77777777" w:rsidR="00663FC4" w:rsidRPr="00FB0494" w:rsidRDefault="00663FC4" w:rsidP="00DE664C">
            <w:pPr>
              <w:tabs>
                <w:tab w:val="decimal" w:pos="886"/>
              </w:tabs>
              <w:spacing w:line="280" w:lineRule="exact"/>
              <w:rPr>
                <w:rFonts w:ascii="Arial" w:hAnsi="Arial" w:cs="Arial"/>
                <w:sz w:val="13"/>
                <w:szCs w:val="13"/>
              </w:rPr>
            </w:pPr>
          </w:p>
        </w:tc>
        <w:tc>
          <w:tcPr>
            <w:tcW w:w="1069" w:type="dxa"/>
            <w:shd w:val="clear" w:color="auto" w:fill="auto"/>
            <w:vAlign w:val="bottom"/>
          </w:tcPr>
          <w:p w14:paraId="701C64CE" w14:textId="77777777" w:rsidR="00663FC4" w:rsidRPr="00FB0494" w:rsidRDefault="00663FC4" w:rsidP="00DE664C">
            <w:pPr>
              <w:tabs>
                <w:tab w:val="decimal" w:pos="886"/>
              </w:tabs>
              <w:spacing w:line="280" w:lineRule="exact"/>
              <w:rPr>
                <w:rFonts w:ascii="Arial" w:hAnsi="Arial" w:cs="Arial"/>
                <w:sz w:val="13"/>
                <w:szCs w:val="13"/>
              </w:rPr>
            </w:pPr>
          </w:p>
        </w:tc>
        <w:tc>
          <w:tcPr>
            <w:tcW w:w="1069" w:type="dxa"/>
            <w:shd w:val="clear" w:color="auto" w:fill="auto"/>
            <w:vAlign w:val="bottom"/>
          </w:tcPr>
          <w:p w14:paraId="0C5437E9" w14:textId="77777777" w:rsidR="00663FC4" w:rsidRPr="00FB0494" w:rsidRDefault="00663FC4" w:rsidP="00DE664C">
            <w:pPr>
              <w:tabs>
                <w:tab w:val="decimal" w:pos="960"/>
              </w:tabs>
              <w:spacing w:line="280" w:lineRule="exact"/>
              <w:rPr>
                <w:rFonts w:ascii="Arial" w:hAnsi="Arial" w:cs="Arial"/>
                <w:sz w:val="13"/>
                <w:szCs w:val="13"/>
              </w:rPr>
            </w:pPr>
          </w:p>
        </w:tc>
        <w:tc>
          <w:tcPr>
            <w:tcW w:w="1070" w:type="dxa"/>
            <w:gridSpan w:val="2"/>
            <w:vAlign w:val="bottom"/>
          </w:tcPr>
          <w:p w14:paraId="15F1AFE7" w14:textId="77777777" w:rsidR="00663FC4" w:rsidRPr="00FB0494" w:rsidRDefault="00663FC4" w:rsidP="001D4C9D">
            <w:pPr>
              <w:spacing w:line="280" w:lineRule="exact"/>
              <w:jc w:val="center"/>
              <w:rPr>
                <w:rFonts w:ascii="Arial" w:hAnsi="Arial" w:cs="Arial"/>
                <w:sz w:val="13"/>
                <w:szCs w:val="13"/>
              </w:rPr>
            </w:pPr>
          </w:p>
        </w:tc>
      </w:tr>
      <w:tr w:rsidR="00663FC4" w:rsidRPr="00FB0494" w14:paraId="231D84C0" w14:textId="77777777" w:rsidTr="00DE664C">
        <w:trPr>
          <w:cantSplit/>
        </w:trPr>
        <w:tc>
          <w:tcPr>
            <w:tcW w:w="1962" w:type="dxa"/>
            <w:vAlign w:val="bottom"/>
          </w:tcPr>
          <w:p w14:paraId="3B5067FA" w14:textId="77777777" w:rsidR="00663FC4" w:rsidRPr="00FB0494" w:rsidRDefault="00663FC4" w:rsidP="001D4C9D">
            <w:pPr>
              <w:spacing w:line="280" w:lineRule="exact"/>
              <w:ind w:left="293" w:right="-108" w:hanging="293"/>
              <w:rPr>
                <w:rFonts w:ascii="Arial" w:hAnsi="Arial" w:cs="Arial"/>
                <w:sz w:val="13"/>
                <w:szCs w:val="13"/>
              </w:rPr>
            </w:pPr>
            <w:r w:rsidRPr="00FB0494">
              <w:rPr>
                <w:rFonts w:ascii="Arial" w:hAnsi="Arial" w:cs="Arial"/>
                <w:sz w:val="13"/>
                <w:szCs w:val="13"/>
              </w:rPr>
              <w:t>Lease liabilities</w:t>
            </w:r>
          </w:p>
        </w:tc>
        <w:tc>
          <w:tcPr>
            <w:tcW w:w="1069" w:type="dxa"/>
            <w:vAlign w:val="bottom"/>
          </w:tcPr>
          <w:p w14:paraId="16B1AEED"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13,416,705</w:t>
            </w:r>
          </w:p>
        </w:tc>
        <w:tc>
          <w:tcPr>
            <w:tcW w:w="1069" w:type="dxa"/>
            <w:vAlign w:val="bottom"/>
          </w:tcPr>
          <w:p w14:paraId="39906A0D"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23,</w:t>
            </w:r>
            <w:r w:rsidRPr="00FB0494">
              <w:rPr>
                <w:rFonts w:ascii="Arial" w:hAnsi="Arial" w:cs="Arial"/>
                <w:sz w:val="13"/>
                <w:szCs w:val="13"/>
              </w:rPr>
              <w:t>669</w:t>
            </w:r>
            <w:r w:rsidRPr="00FB0494">
              <w:rPr>
                <w:rFonts w:ascii="Arial" w:hAnsi="Arial" w:cs="Arial"/>
                <w:sz w:val="13"/>
                <w:szCs w:val="13"/>
                <w:cs/>
              </w:rPr>
              <w:t>,</w:t>
            </w:r>
            <w:r w:rsidRPr="00FB0494">
              <w:rPr>
                <w:rFonts w:ascii="Arial" w:hAnsi="Arial" w:cs="Arial"/>
                <w:sz w:val="13"/>
                <w:szCs w:val="13"/>
              </w:rPr>
              <w:t>315</w:t>
            </w:r>
          </w:p>
        </w:tc>
        <w:tc>
          <w:tcPr>
            <w:tcW w:w="1069" w:type="dxa"/>
            <w:vAlign w:val="bottom"/>
          </w:tcPr>
          <w:p w14:paraId="74415826"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70" w:type="dxa"/>
            <w:vAlign w:val="bottom"/>
          </w:tcPr>
          <w:p w14:paraId="09DFAB6F"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69" w:type="dxa"/>
            <w:vAlign w:val="bottom"/>
          </w:tcPr>
          <w:p w14:paraId="64C07E17"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cs/>
              </w:rPr>
              <w:t>-</w:t>
            </w:r>
          </w:p>
        </w:tc>
        <w:tc>
          <w:tcPr>
            <w:tcW w:w="1069" w:type="dxa"/>
            <w:vAlign w:val="bottom"/>
          </w:tcPr>
          <w:p w14:paraId="47B21E1C" w14:textId="77777777" w:rsidR="00663FC4" w:rsidRPr="00FB0494" w:rsidRDefault="00663FC4" w:rsidP="00DE664C">
            <w:pPr>
              <w:tabs>
                <w:tab w:val="decimal" w:pos="960"/>
              </w:tabs>
              <w:spacing w:line="280" w:lineRule="exact"/>
              <w:rPr>
                <w:rFonts w:ascii="Arial" w:hAnsi="Arial" w:cs="Arial"/>
                <w:sz w:val="13"/>
                <w:szCs w:val="13"/>
              </w:rPr>
            </w:pPr>
            <w:r w:rsidRPr="00FB0494">
              <w:rPr>
                <w:rFonts w:ascii="Arial" w:hAnsi="Arial" w:cs="Arial"/>
                <w:sz w:val="13"/>
                <w:szCs w:val="13"/>
                <w:cs/>
              </w:rPr>
              <w:t>3</w:t>
            </w:r>
            <w:r w:rsidRPr="00FB0494">
              <w:rPr>
                <w:rFonts w:ascii="Arial" w:hAnsi="Arial" w:cs="Arial"/>
                <w:sz w:val="13"/>
                <w:szCs w:val="13"/>
              </w:rPr>
              <w:t>7</w:t>
            </w:r>
            <w:r w:rsidRPr="00FB0494">
              <w:rPr>
                <w:rFonts w:ascii="Arial" w:hAnsi="Arial" w:cs="Arial"/>
                <w:sz w:val="13"/>
                <w:szCs w:val="13"/>
                <w:cs/>
              </w:rPr>
              <w:t>,</w:t>
            </w:r>
            <w:r w:rsidRPr="00FB0494">
              <w:rPr>
                <w:rFonts w:ascii="Arial" w:hAnsi="Arial" w:cs="Arial"/>
                <w:sz w:val="13"/>
                <w:szCs w:val="13"/>
              </w:rPr>
              <w:t>086</w:t>
            </w:r>
            <w:r w:rsidRPr="00FB0494">
              <w:rPr>
                <w:rFonts w:ascii="Arial" w:hAnsi="Arial" w:cs="Arial"/>
                <w:sz w:val="13"/>
                <w:szCs w:val="13"/>
                <w:cs/>
              </w:rPr>
              <w:t>,</w:t>
            </w:r>
            <w:r w:rsidRPr="00FB0494">
              <w:rPr>
                <w:rFonts w:ascii="Arial" w:hAnsi="Arial" w:cs="Arial"/>
                <w:sz w:val="13"/>
                <w:szCs w:val="13"/>
              </w:rPr>
              <w:t>020</w:t>
            </w:r>
          </w:p>
        </w:tc>
        <w:tc>
          <w:tcPr>
            <w:tcW w:w="1070" w:type="dxa"/>
            <w:gridSpan w:val="2"/>
            <w:vAlign w:val="bottom"/>
          </w:tcPr>
          <w:p w14:paraId="1739E547" w14:textId="77777777" w:rsidR="00663FC4" w:rsidRPr="00FB0494" w:rsidRDefault="00663FC4" w:rsidP="001D4C9D">
            <w:pPr>
              <w:spacing w:line="280" w:lineRule="exact"/>
              <w:jc w:val="center"/>
              <w:rPr>
                <w:rFonts w:ascii="Arial" w:hAnsi="Arial" w:cs="Arial"/>
                <w:sz w:val="13"/>
                <w:szCs w:val="13"/>
              </w:rPr>
            </w:pPr>
            <w:r w:rsidRPr="00FB0494">
              <w:rPr>
                <w:rFonts w:ascii="Arial" w:hAnsi="Arial" w:cs="Arial"/>
                <w:sz w:val="13"/>
                <w:szCs w:val="13"/>
              </w:rPr>
              <w:t>2.09 - 5.00</w:t>
            </w:r>
          </w:p>
        </w:tc>
      </w:tr>
      <w:tr w:rsidR="00663FC4" w:rsidRPr="00FB0494" w14:paraId="7B358EED" w14:textId="77777777" w:rsidTr="00DE664C">
        <w:trPr>
          <w:cantSplit/>
        </w:trPr>
        <w:tc>
          <w:tcPr>
            <w:tcW w:w="1962" w:type="dxa"/>
            <w:vAlign w:val="bottom"/>
          </w:tcPr>
          <w:p w14:paraId="3E7A76D1" w14:textId="77777777" w:rsidR="00663FC4" w:rsidRPr="00FB0494" w:rsidRDefault="00663FC4" w:rsidP="001D4C9D">
            <w:pPr>
              <w:spacing w:line="280" w:lineRule="exact"/>
              <w:ind w:left="293" w:right="-108" w:hanging="293"/>
              <w:rPr>
                <w:rFonts w:ascii="Arial" w:hAnsi="Arial" w:cs="Arial"/>
                <w:b/>
                <w:bCs/>
                <w:sz w:val="13"/>
                <w:szCs w:val="13"/>
                <w:u w:val="single"/>
              </w:rPr>
            </w:pPr>
            <w:r w:rsidRPr="00FB0494">
              <w:rPr>
                <w:rFonts w:ascii="Arial" w:hAnsi="Arial" w:cs="Arial"/>
                <w:b/>
                <w:bCs/>
                <w:sz w:val="13"/>
                <w:szCs w:val="13"/>
                <w:u w:val="single"/>
              </w:rPr>
              <w:t>Insurance liabilities</w:t>
            </w:r>
          </w:p>
        </w:tc>
        <w:tc>
          <w:tcPr>
            <w:tcW w:w="1069" w:type="dxa"/>
            <w:vAlign w:val="bottom"/>
          </w:tcPr>
          <w:p w14:paraId="7B2D0B2F" w14:textId="77777777" w:rsidR="00663FC4" w:rsidRPr="00FB0494" w:rsidRDefault="00663FC4" w:rsidP="00DE664C">
            <w:pPr>
              <w:tabs>
                <w:tab w:val="decimal" w:pos="886"/>
              </w:tabs>
              <w:spacing w:line="280" w:lineRule="exact"/>
              <w:rPr>
                <w:rFonts w:ascii="Arial" w:hAnsi="Arial" w:cs="Arial"/>
                <w:sz w:val="13"/>
                <w:szCs w:val="13"/>
              </w:rPr>
            </w:pPr>
          </w:p>
        </w:tc>
        <w:tc>
          <w:tcPr>
            <w:tcW w:w="1069" w:type="dxa"/>
            <w:vAlign w:val="bottom"/>
          </w:tcPr>
          <w:p w14:paraId="0A13136C" w14:textId="77777777" w:rsidR="00663FC4" w:rsidRPr="00FB0494" w:rsidRDefault="00663FC4" w:rsidP="00DE664C">
            <w:pPr>
              <w:tabs>
                <w:tab w:val="decimal" w:pos="886"/>
              </w:tabs>
              <w:spacing w:line="280" w:lineRule="exact"/>
              <w:rPr>
                <w:rFonts w:ascii="Arial" w:hAnsi="Arial" w:cs="Arial"/>
                <w:sz w:val="13"/>
                <w:szCs w:val="13"/>
              </w:rPr>
            </w:pPr>
          </w:p>
        </w:tc>
        <w:tc>
          <w:tcPr>
            <w:tcW w:w="1069" w:type="dxa"/>
            <w:vAlign w:val="bottom"/>
          </w:tcPr>
          <w:p w14:paraId="18DCC7C4" w14:textId="77777777" w:rsidR="00663FC4" w:rsidRPr="00FB0494" w:rsidRDefault="00663FC4" w:rsidP="00DE664C">
            <w:pPr>
              <w:tabs>
                <w:tab w:val="decimal" w:pos="886"/>
              </w:tabs>
              <w:spacing w:line="280" w:lineRule="exact"/>
              <w:rPr>
                <w:rFonts w:ascii="Arial" w:hAnsi="Arial" w:cs="Arial"/>
                <w:sz w:val="13"/>
                <w:szCs w:val="13"/>
              </w:rPr>
            </w:pPr>
          </w:p>
        </w:tc>
        <w:tc>
          <w:tcPr>
            <w:tcW w:w="1070" w:type="dxa"/>
            <w:vAlign w:val="bottom"/>
          </w:tcPr>
          <w:p w14:paraId="68E86026" w14:textId="77777777" w:rsidR="00663FC4" w:rsidRPr="00FB0494" w:rsidRDefault="00663FC4" w:rsidP="00DE664C">
            <w:pPr>
              <w:tabs>
                <w:tab w:val="decimal" w:pos="886"/>
              </w:tabs>
              <w:spacing w:line="280" w:lineRule="exact"/>
              <w:rPr>
                <w:rFonts w:ascii="Arial" w:hAnsi="Arial" w:cs="Arial"/>
                <w:sz w:val="13"/>
                <w:szCs w:val="13"/>
              </w:rPr>
            </w:pPr>
          </w:p>
        </w:tc>
        <w:tc>
          <w:tcPr>
            <w:tcW w:w="1069" w:type="dxa"/>
            <w:shd w:val="clear" w:color="auto" w:fill="auto"/>
            <w:vAlign w:val="bottom"/>
          </w:tcPr>
          <w:p w14:paraId="35BD899E" w14:textId="77777777" w:rsidR="00663FC4" w:rsidRPr="00FB0494" w:rsidRDefault="00663FC4" w:rsidP="00DE664C">
            <w:pPr>
              <w:tabs>
                <w:tab w:val="decimal" w:pos="886"/>
              </w:tabs>
              <w:spacing w:line="280" w:lineRule="exact"/>
              <w:rPr>
                <w:rFonts w:ascii="Arial" w:hAnsi="Arial" w:cs="Arial"/>
                <w:sz w:val="13"/>
                <w:szCs w:val="13"/>
              </w:rPr>
            </w:pPr>
          </w:p>
        </w:tc>
        <w:tc>
          <w:tcPr>
            <w:tcW w:w="1069" w:type="dxa"/>
            <w:shd w:val="clear" w:color="auto" w:fill="auto"/>
            <w:vAlign w:val="bottom"/>
          </w:tcPr>
          <w:p w14:paraId="435536E2" w14:textId="77777777" w:rsidR="00663FC4" w:rsidRPr="00FB0494" w:rsidRDefault="00663FC4" w:rsidP="00DE664C">
            <w:pPr>
              <w:tabs>
                <w:tab w:val="decimal" w:pos="960"/>
              </w:tabs>
              <w:spacing w:line="280" w:lineRule="exact"/>
              <w:rPr>
                <w:rFonts w:ascii="Arial" w:hAnsi="Arial" w:cs="Arial"/>
                <w:sz w:val="13"/>
                <w:szCs w:val="13"/>
              </w:rPr>
            </w:pPr>
          </w:p>
        </w:tc>
        <w:tc>
          <w:tcPr>
            <w:tcW w:w="1070" w:type="dxa"/>
            <w:gridSpan w:val="2"/>
            <w:vAlign w:val="bottom"/>
          </w:tcPr>
          <w:p w14:paraId="372756B1" w14:textId="77777777" w:rsidR="00663FC4" w:rsidRPr="00FB0494" w:rsidRDefault="00663FC4" w:rsidP="001D4C9D">
            <w:pPr>
              <w:spacing w:line="280" w:lineRule="exact"/>
              <w:jc w:val="center"/>
              <w:rPr>
                <w:rFonts w:ascii="Arial" w:hAnsi="Arial" w:cs="Arial"/>
                <w:sz w:val="13"/>
                <w:szCs w:val="13"/>
              </w:rPr>
            </w:pPr>
          </w:p>
        </w:tc>
      </w:tr>
      <w:tr w:rsidR="00B96853" w:rsidRPr="00FB0494" w14:paraId="738274AA" w14:textId="77777777" w:rsidTr="00DE664C">
        <w:trPr>
          <w:cantSplit/>
        </w:trPr>
        <w:tc>
          <w:tcPr>
            <w:tcW w:w="1962" w:type="dxa"/>
            <w:vAlign w:val="bottom"/>
          </w:tcPr>
          <w:p w14:paraId="50B91701" w14:textId="77777777" w:rsidR="00B96853" w:rsidRPr="00FB0494" w:rsidRDefault="00B96853" w:rsidP="00B96853">
            <w:pPr>
              <w:tabs>
                <w:tab w:val="left" w:pos="900"/>
                <w:tab w:val="left" w:pos="1440"/>
                <w:tab w:val="left" w:pos="1980"/>
              </w:tabs>
              <w:spacing w:line="280" w:lineRule="exact"/>
              <w:ind w:left="162" w:hanging="162"/>
              <w:rPr>
                <w:rFonts w:ascii="Arial" w:hAnsi="Arial" w:cs="Arial"/>
                <w:sz w:val="13"/>
                <w:szCs w:val="13"/>
              </w:rPr>
            </w:pPr>
            <w:r w:rsidRPr="00FB0494">
              <w:rPr>
                <w:rFonts w:ascii="Arial" w:hAnsi="Arial" w:cs="Arial"/>
                <w:sz w:val="13"/>
                <w:szCs w:val="13"/>
              </w:rPr>
              <w:t>Insurance contract liabilities - claim reserves and outstanding claims</w:t>
            </w:r>
          </w:p>
        </w:tc>
        <w:tc>
          <w:tcPr>
            <w:tcW w:w="1069" w:type="dxa"/>
            <w:vAlign w:val="bottom"/>
          </w:tcPr>
          <w:p w14:paraId="67B45368" w14:textId="77777777" w:rsidR="00B96853" w:rsidRPr="00FB0494" w:rsidRDefault="00B96853"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0BF0B904" w14:textId="77777777" w:rsidR="00B96853" w:rsidRPr="00FB0494" w:rsidRDefault="00B96853"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2CF68813" w14:textId="77777777" w:rsidR="00B96853" w:rsidRPr="00FB0494" w:rsidRDefault="00B96853" w:rsidP="00DE664C">
            <w:pPr>
              <w:tabs>
                <w:tab w:val="decimal" w:pos="886"/>
              </w:tabs>
              <w:spacing w:line="280" w:lineRule="exact"/>
              <w:rPr>
                <w:rFonts w:ascii="Arial" w:hAnsi="Arial" w:cs="Arial"/>
                <w:sz w:val="13"/>
                <w:szCs w:val="13"/>
                <w:cs/>
              </w:rPr>
            </w:pPr>
            <w:r w:rsidRPr="00FB0494">
              <w:rPr>
                <w:rFonts w:ascii="Arial" w:hAnsi="Arial" w:cs="Arial"/>
                <w:sz w:val="13"/>
                <w:szCs w:val="13"/>
              </w:rPr>
              <w:t>-</w:t>
            </w:r>
          </w:p>
        </w:tc>
        <w:tc>
          <w:tcPr>
            <w:tcW w:w="1070" w:type="dxa"/>
            <w:vAlign w:val="bottom"/>
          </w:tcPr>
          <w:p w14:paraId="08CF0E88" w14:textId="77777777" w:rsidR="00B96853" w:rsidRPr="00FB0494" w:rsidRDefault="00B96853"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shd w:val="clear" w:color="auto" w:fill="auto"/>
            <w:vAlign w:val="bottom"/>
          </w:tcPr>
          <w:p w14:paraId="0A6D31C7" w14:textId="77777777" w:rsidR="00B96853" w:rsidRPr="00FB0494" w:rsidRDefault="00B96853" w:rsidP="00DE664C">
            <w:pPr>
              <w:tabs>
                <w:tab w:val="decimal" w:pos="886"/>
              </w:tabs>
              <w:spacing w:line="280" w:lineRule="exact"/>
              <w:rPr>
                <w:rFonts w:ascii="Arial" w:hAnsi="Arial" w:cs="Arial"/>
                <w:sz w:val="13"/>
                <w:szCs w:val="13"/>
              </w:rPr>
            </w:pPr>
            <w:r w:rsidRPr="00FB0494">
              <w:rPr>
                <w:rFonts w:ascii="Arial" w:hAnsi="Arial" w:cs="Arial"/>
                <w:sz w:val="13"/>
                <w:szCs w:val="13"/>
              </w:rPr>
              <w:t>999,942,574</w:t>
            </w:r>
          </w:p>
        </w:tc>
        <w:tc>
          <w:tcPr>
            <w:tcW w:w="1069" w:type="dxa"/>
            <w:shd w:val="clear" w:color="auto" w:fill="auto"/>
            <w:vAlign w:val="bottom"/>
          </w:tcPr>
          <w:p w14:paraId="1A1B65E1" w14:textId="77777777" w:rsidR="00B96853" w:rsidRPr="00FB0494" w:rsidRDefault="00B96853" w:rsidP="00DE664C">
            <w:pPr>
              <w:tabs>
                <w:tab w:val="decimal" w:pos="960"/>
              </w:tabs>
              <w:spacing w:line="280" w:lineRule="exact"/>
              <w:rPr>
                <w:rFonts w:ascii="Arial" w:hAnsi="Arial" w:cs="Arial"/>
                <w:sz w:val="13"/>
                <w:szCs w:val="13"/>
              </w:rPr>
            </w:pPr>
            <w:r w:rsidRPr="00FB0494">
              <w:rPr>
                <w:rFonts w:ascii="Arial" w:hAnsi="Arial" w:cs="Arial"/>
                <w:sz w:val="13"/>
                <w:szCs w:val="13"/>
              </w:rPr>
              <w:t>999,942,574</w:t>
            </w:r>
          </w:p>
        </w:tc>
        <w:tc>
          <w:tcPr>
            <w:tcW w:w="1070" w:type="dxa"/>
            <w:gridSpan w:val="2"/>
            <w:vAlign w:val="bottom"/>
          </w:tcPr>
          <w:p w14:paraId="28202043" w14:textId="77777777" w:rsidR="00B96853" w:rsidRPr="00FB0494" w:rsidRDefault="00B96853" w:rsidP="00B96853">
            <w:pPr>
              <w:spacing w:line="280" w:lineRule="exact"/>
              <w:jc w:val="center"/>
              <w:rPr>
                <w:rFonts w:ascii="Arial" w:hAnsi="Arial" w:cs="Arial"/>
                <w:sz w:val="13"/>
                <w:szCs w:val="13"/>
              </w:rPr>
            </w:pPr>
            <w:r w:rsidRPr="00FB0494">
              <w:rPr>
                <w:rFonts w:ascii="Arial" w:hAnsi="Arial" w:cs="Arial"/>
                <w:sz w:val="13"/>
                <w:szCs w:val="13"/>
              </w:rPr>
              <w:t>-</w:t>
            </w:r>
          </w:p>
        </w:tc>
      </w:tr>
      <w:tr w:rsidR="00663FC4" w:rsidRPr="00FB0494" w14:paraId="79C644BE" w14:textId="77777777" w:rsidTr="00DE664C">
        <w:trPr>
          <w:cantSplit/>
        </w:trPr>
        <w:tc>
          <w:tcPr>
            <w:tcW w:w="1962" w:type="dxa"/>
            <w:vAlign w:val="bottom"/>
          </w:tcPr>
          <w:p w14:paraId="6EC2A527" w14:textId="77777777" w:rsidR="00663FC4" w:rsidRPr="00FB0494" w:rsidRDefault="00663FC4" w:rsidP="001D4C9D">
            <w:pPr>
              <w:spacing w:line="280" w:lineRule="exact"/>
              <w:ind w:left="293" w:right="-108" w:hanging="293"/>
              <w:rPr>
                <w:rFonts w:ascii="Arial" w:hAnsi="Arial" w:cs="Arial"/>
                <w:sz w:val="13"/>
                <w:szCs w:val="13"/>
              </w:rPr>
            </w:pPr>
            <w:r w:rsidRPr="00FB0494">
              <w:rPr>
                <w:rFonts w:ascii="Arial" w:hAnsi="Arial" w:cs="Arial"/>
                <w:sz w:val="13"/>
                <w:szCs w:val="13"/>
              </w:rPr>
              <w:t>Due to reinsurers</w:t>
            </w:r>
          </w:p>
        </w:tc>
        <w:tc>
          <w:tcPr>
            <w:tcW w:w="1069" w:type="dxa"/>
            <w:vAlign w:val="bottom"/>
          </w:tcPr>
          <w:p w14:paraId="3C46ABB3"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7E35C678"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vAlign w:val="bottom"/>
          </w:tcPr>
          <w:p w14:paraId="700BDEA1" w14:textId="77777777" w:rsidR="00663FC4" w:rsidRPr="00FB0494" w:rsidRDefault="00663FC4" w:rsidP="00DE664C">
            <w:pPr>
              <w:tabs>
                <w:tab w:val="decimal" w:pos="886"/>
              </w:tabs>
              <w:spacing w:line="280" w:lineRule="exact"/>
              <w:rPr>
                <w:rFonts w:ascii="Arial" w:hAnsi="Arial" w:cs="Arial"/>
                <w:sz w:val="13"/>
                <w:szCs w:val="13"/>
                <w:cs/>
              </w:rPr>
            </w:pPr>
            <w:r w:rsidRPr="00FB0494">
              <w:rPr>
                <w:rFonts w:ascii="Arial" w:hAnsi="Arial" w:cs="Arial"/>
                <w:sz w:val="13"/>
                <w:szCs w:val="13"/>
              </w:rPr>
              <w:t>-</w:t>
            </w:r>
          </w:p>
        </w:tc>
        <w:tc>
          <w:tcPr>
            <w:tcW w:w="1070" w:type="dxa"/>
            <w:vAlign w:val="bottom"/>
          </w:tcPr>
          <w:p w14:paraId="1268BC34"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w:t>
            </w:r>
          </w:p>
        </w:tc>
        <w:tc>
          <w:tcPr>
            <w:tcW w:w="1069" w:type="dxa"/>
            <w:shd w:val="clear" w:color="auto" w:fill="auto"/>
            <w:vAlign w:val="bottom"/>
          </w:tcPr>
          <w:p w14:paraId="5708D827" w14:textId="77777777" w:rsidR="00663FC4" w:rsidRPr="00FB0494" w:rsidRDefault="00663FC4" w:rsidP="00DE664C">
            <w:pPr>
              <w:tabs>
                <w:tab w:val="decimal" w:pos="886"/>
              </w:tabs>
              <w:spacing w:line="280" w:lineRule="exact"/>
              <w:rPr>
                <w:rFonts w:ascii="Arial" w:hAnsi="Arial" w:cs="Arial"/>
                <w:sz w:val="13"/>
                <w:szCs w:val="13"/>
              </w:rPr>
            </w:pPr>
            <w:r w:rsidRPr="00FB0494">
              <w:rPr>
                <w:rFonts w:ascii="Arial" w:hAnsi="Arial" w:cs="Arial"/>
                <w:sz w:val="13"/>
                <w:szCs w:val="13"/>
              </w:rPr>
              <w:t>488,953,718</w:t>
            </w:r>
          </w:p>
        </w:tc>
        <w:tc>
          <w:tcPr>
            <w:tcW w:w="1069" w:type="dxa"/>
            <w:shd w:val="clear" w:color="auto" w:fill="auto"/>
            <w:vAlign w:val="bottom"/>
          </w:tcPr>
          <w:p w14:paraId="09593207" w14:textId="77777777" w:rsidR="00663FC4" w:rsidRPr="00FB0494" w:rsidRDefault="00663FC4" w:rsidP="00DE664C">
            <w:pPr>
              <w:tabs>
                <w:tab w:val="decimal" w:pos="960"/>
              </w:tabs>
              <w:spacing w:line="280" w:lineRule="exact"/>
              <w:rPr>
                <w:rFonts w:ascii="Arial" w:hAnsi="Arial" w:cs="Arial"/>
                <w:sz w:val="13"/>
                <w:szCs w:val="13"/>
              </w:rPr>
            </w:pPr>
            <w:r w:rsidRPr="00FB0494">
              <w:rPr>
                <w:rFonts w:ascii="Arial" w:hAnsi="Arial" w:cs="Arial"/>
                <w:sz w:val="13"/>
                <w:szCs w:val="13"/>
              </w:rPr>
              <w:t>488,953,718</w:t>
            </w:r>
          </w:p>
        </w:tc>
        <w:tc>
          <w:tcPr>
            <w:tcW w:w="1070" w:type="dxa"/>
            <w:gridSpan w:val="2"/>
            <w:vAlign w:val="bottom"/>
          </w:tcPr>
          <w:p w14:paraId="3DE0F290" w14:textId="77777777" w:rsidR="00663FC4" w:rsidRPr="00FB0494" w:rsidRDefault="00663FC4" w:rsidP="001D4C9D">
            <w:pPr>
              <w:spacing w:line="280" w:lineRule="exact"/>
              <w:jc w:val="center"/>
              <w:rPr>
                <w:rFonts w:ascii="Arial" w:hAnsi="Arial" w:cs="Arial"/>
                <w:sz w:val="13"/>
                <w:szCs w:val="13"/>
              </w:rPr>
            </w:pPr>
            <w:r w:rsidRPr="00FB0494">
              <w:rPr>
                <w:rFonts w:ascii="Arial" w:hAnsi="Arial" w:cs="Arial"/>
                <w:sz w:val="13"/>
                <w:szCs w:val="13"/>
              </w:rPr>
              <w:t>-</w:t>
            </w:r>
          </w:p>
        </w:tc>
      </w:tr>
    </w:tbl>
    <w:p w14:paraId="46482356" w14:textId="77777777" w:rsidR="00663FC4" w:rsidRPr="00FB0494" w:rsidRDefault="00663FC4">
      <w:pPr>
        <w:rPr>
          <w:rFonts w:ascii="Arial" w:hAnsi="Arial" w:cs="Arial"/>
        </w:rPr>
      </w:pPr>
    </w:p>
    <w:p w14:paraId="58806CE3" w14:textId="77777777" w:rsidR="00663FC4" w:rsidRPr="00FB0494" w:rsidRDefault="00663FC4">
      <w:pPr>
        <w:overflowPunct/>
        <w:autoSpaceDE/>
        <w:autoSpaceDN/>
        <w:adjustRightInd/>
        <w:textAlignment w:val="auto"/>
        <w:rPr>
          <w:rFonts w:ascii="Arial" w:hAnsi="Arial" w:cs="Arial"/>
        </w:rPr>
      </w:pPr>
      <w:r w:rsidRPr="00FB0494">
        <w:rPr>
          <w:rFonts w:ascii="Arial" w:hAnsi="Arial" w:cs="Arial"/>
        </w:rPr>
        <w:br w:type="page"/>
      </w:r>
    </w:p>
    <w:p w14:paraId="51DE27B7" w14:textId="77777777" w:rsidR="00EE2410" w:rsidRPr="00FB0494" w:rsidRDefault="00EE2410" w:rsidP="00EE2410">
      <w:pPr>
        <w:tabs>
          <w:tab w:val="left" w:pos="2880"/>
          <w:tab w:val="left" w:pos="5760"/>
          <w:tab w:val="decimal" w:pos="6660"/>
          <w:tab w:val="left" w:pos="7110"/>
          <w:tab w:val="decimal" w:pos="7920"/>
        </w:tabs>
        <w:spacing w:before="240" w:after="120" w:line="380" w:lineRule="exact"/>
        <w:ind w:left="1080" w:right="-43"/>
        <w:jc w:val="both"/>
        <w:rPr>
          <w:rFonts w:ascii="Arial" w:hAnsi="Arial" w:cs="Arial"/>
          <w:i/>
          <w:iCs/>
          <w:color w:val="FF0000"/>
          <w:sz w:val="32"/>
          <w:szCs w:val="32"/>
          <w:cs/>
        </w:rPr>
      </w:pPr>
      <w:bookmarkStart w:id="19" w:name="_Hlk60880703"/>
      <w:r w:rsidRPr="00FB0494">
        <w:rPr>
          <w:rFonts w:ascii="Arial" w:hAnsi="Arial" w:cs="Arial"/>
          <w:i/>
          <w:iCs/>
          <w:sz w:val="22"/>
          <w:szCs w:val="22"/>
        </w:rPr>
        <w:lastRenderedPageBreak/>
        <w:t>Interest rate sensitivity</w:t>
      </w:r>
    </w:p>
    <w:p w14:paraId="52A67CDC" w14:textId="77777777" w:rsidR="00EE2410" w:rsidRPr="00FB0494" w:rsidRDefault="00EE2410" w:rsidP="00EE2410">
      <w:pPr>
        <w:keepLines/>
        <w:tabs>
          <w:tab w:val="left" w:pos="2880"/>
          <w:tab w:val="left" w:pos="5760"/>
          <w:tab w:val="decimal" w:pos="6660"/>
          <w:tab w:val="left" w:pos="7110"/>
          <w:tab w:val="decimal" w:pos="7920"/>
        </w:tabs>
        <w:spacing w:before="120" w:after="120" w:line="380" w:lineRule="exact"/>
        <w:ind w:left="1080" w:right="-43"/>
        <w:jc w:val="both"/>
        <w:rPr>
          <w:rFonts w:ascii="Arial" w:hAnsi="Arial" w:cs="Arial"/>
          <w:sz w:val="22"/>
          <w:szCs w:val="22"/>
        </w:rPr>
      </w:pPr>
      <w:r w:rsidRPr="00FB0494">
        <w:rPr>
          <w:rFonts w:ascii="Arial" w:hAnsi="Arial" w:cs="Arial"/>
          <w:sz w:val="22"/>
          <w:szCs w:val="22"/>
        </w:rPr>
        <w:t xml:space="preserve">The following table demonstrates the sensitivity of the Company’s </w:t>
      </w:r>
      <w:r w:rsidR="005C2CA2" w:rsidRPr="00FB0494">
        <w:rPr>
          <w:rFonts w:ascii="Arial" w:hAnsi="Arial" w:cs="Arial"/>
          <w:sz w:val="22"/>
          <w:szCs w:val="22"/>
        </w:rPr>
        <w:t>equity</w:t>
      </w:r>
      <w:r w:rsidRPr="00FB0494">
        <w:rPr>
          <w:rFonts w:ascii="Arial" w:hAnsi="Arial" w:cs="Arial"/>
          <w:sz w:val="22"/>
          <w:szCs w:val="22"/>
        </w:rPr>
        <w:t xml:space="preserve"> to a reasonably possible change in </w:t>
      </w:r>
      <w:r w:rsidR="009E4290" w:rsidRPr="00FB0494">
        <w:rPr>
          <w:rFonts w:ascii="Arial" w:hAnsi="Arial" w:cs="Arial"/>
          <w:sz w:val="22"/>
          <w:szCs w:val="22"/>
        </w:rPr>
        <w:t xml:space="preserve">interest rates which will </w:t>
      </w:r>
      <w:proofErr w:type="gramStart"/>
      <w:r w:rsidR="009E4290" w:rsidRPr="00FB0494">
        <w:rPr>
          <w:rFonts w:ascii="Arial" w:hAnsi="Arial" w:cs="Arial"/>
          <w:sz w:val="22"/>
          <w:szCs w:val="22"/>
        </w:rPr>
        <w:t>effect</w:t>
      </w:r>
      <w:proofErr w:type="gramEnd"/>
      <w:r w:rsidR="009E4290" w:rsidRPr="00FB0494">
        <w:rPr>
          <w:rFonts w:ascii="Arial" w:hAnsi="Arial" w:cs="Arial"/>
          <w:sz w:val="22"/>
          <w:szCs w:val="22"/>
        </w:rPr>
        <w:t xml:space="preserve"> to the </w:t>
      </w:r>
      <w:r w:rsidRPr="00FB0494">
        <w:rPr>
          <w:rFonts w:ascii="Arial" w:hAnsi="Arial" w:cs="Arial"/>
          <w:sz w:val="22"/>
          <w:szCs w:val="22"/>
        </w:rPr>
        <w:t xml:space="preserve">fair value of debt instruments as at 31 December </w:t>
      </w:r>
      <w:r w:rsidR="00BB662D" w:rsidRPr="00FB0494">
        <w:rPr>
          <w:rFonts w:ascii="Arial" w:hAnsi="Arial" w:cs="Arial"/>
          <w:sz w:val="22"/>
          <w:szCs w:val="22"/>
        </w:rPr>
        <w:t>2024</w:t>
      </w:r>
      <w:r w:rsidR="009E4290" w:rsidRPr="00FB0494">
        <w:rPr>
          <w:rFonts w:ascii="Arial" w:hAnsi="Arial" w:cs="Arial"/>
          <w:sz w:val="22"/>
          <w:szCs w:val="22"/>
        </w:rPr>
        <w:t>.</w:t>
      </w:r>
    </w:p>
    <w:bookmarkEnd w:id="19"/>
    <w:tbl>
      <w:tblPr>
        <w:tblW w:w="8640" w:type="dxa"/>
        <w:tblInd w:w="990" w:type="dxa"/>
        <w:tblLayout w:type="fixed"/>
        <w:tblLook w:val="04A0" w:firstRow="1" w:lastRow="0" w:firstColumn="1" w:lastColumn="0" w:noHBand="0" w:noVBand="1"/>
      </w:tblPr>
      <w:tblGrid>
        <w:gridCol w:w="3060"/>
        <w:gridCol w:w="1395"/>
        <w:gridCol w:w="1395"/>
        <w:gridCol w:w="1395"/>
        <w:gridCol w:w="1395"/>
      </w:tblGrid>
      <w:tr w:rsidR="00FF0268" w:rsidRPr="00FB0494" w14:paraId="11D05F79" w14:textId="77777777" w:rsidTr="00FF0268">
        <w:trPr>
          <w:trHeight w:val="64"/>
        </w:trPr>
        <w:tc>
          <w:tcPr>
            <w:tcW w:w="3060" w:type="dxa"/>
          </w:tcPr>
          <w:p w14:paraId="5810D48B" w14:textId="77777777" w:rsidR="00FF0268" w:rsidRPr="00FB0494" w:rsidRDefault="00FF0268" w:rsidP="009E4290">
            <w:pPr>
              <w:spacing w:line="380" w:lineRule="exact"/>
              <w:ind w:left="288" w:right="-18"/>
              <w:jc w:val="thaiDistribute"/>
              <w:textAlignment w:val="auto"/>
              <w:rPr>
                <w:rFonts w:ascii="Arial" w:hAnsi="Arial" w:cs="Arial"/>
                <w:b/>
                <w:bCs/>
                <w:sz w:val="20"/>
                <w:szCs w:val="20"/>
              </w:rPr>
            </w:pPr>
          </w:p>
        </w:tc>
        <w:tc>
          <w:tcPr>
            <w:tcW w:w="2790" w:type="dxa"/>
            <w:gridSpan w:val="2"/>
            <w:vAlign w:val="bottom"/>
          </w:tcPr>
          <w:p w14:paraId="18B6C36C" w14:textId="77777777" w:rsidR="00FF0268" w:rsidRPr="00FB0494" w:rsidRDefault="00BB662D" w:rsidP="009E4290">
            <w:pPr>
              <w:pBdr>
                <w:bottom w:val="single" w:sz="4" w:space="1" w:color="auto"/>
              </w:pBdr>
              <w:spacing w:line="380" w:lineRule="exact"/>
              <w:jc w:val="center"/>
              <w:textAlignment w:val="auto"/>
              <w:rPr>
                <w:rFonts w:ascii="Arial" w:hAnsi="Arial" w:cs="Arial"/>
                <w:sz w:val="20"/>
                <w:szCs w:val="20"/>
              </w:rPr>
            </w:pPr>
            <w:r w:rsidRPr="00FB0494">
              <w:rPr>
                <w:rFonts w:ascii="Arial" w:hAnsi="Arial" w:cs="Arial"/>
                <w:sz w:val="20"/>
                <w:szCs w:val="20"/>
              </w:rPr>
              <w:t>2024</w:t>
            </w:r>
          </w:p>
        </w:tc>
        <w:tc>
          <w:tcPr>
            <w:tcW w:w="2790" w:type="dxa"/>
            <w:gridSpan w:val="2"/>
          </w:tcPr>
          <w:p w14:paraId="3673C16E" w14:textId="77777777" w:rsidR="00FF0268" w:rsidRPr="00FB0494" w:rsidRDefault="00BB662D" w:rsidP="009E4290">
            <w:pPr>
              <w:pBdr>
                <w:bottom w:val="single" w:sz="4" w:space="1" w:color="auto"/>
              </w:pBdr>
              <w:spacing w:line="380" w:lineRule="exact"/>
              <w:jc w:val="center"/>
              <w:textAlignment w:val="auto"/>
              <w:rPr>
                <w:rFonts w:ascii="Arial" w:hAnsi="Arial" w:cs="Arial"/>
                <w:sz w:val="20"/>
                <w:szCs w:val="20"/>
              </w:rPr>
            </w:pPr>
            <w:r w:rsidRPr="00FB0494">
              <w:rPr>
                <w:rFonts w:ascii="Arial" w:hAnsi="Arial" w:cs="Arial"/>
                <w:sz w:val="20"/>
                <w:szCs w:val="20"/>
              </w:rPr>
              <w:t>2023</w:t>
            </w:r>
          </w:p>
        </w:tc>
      </w:tr>
      <w:tr w:rsidR="00FF0268" w:rsidRPr="00FB0494" w14:paraId="7A7D22D8" w14:textId="77777777" w:rsidTr="00FF0268">
        <w:trPr>
          <w:trHeight w:val="64"/>
        </w:trPr>
        <w:tc>
          <w:tcPr>
            <w:tcW w:w="3060" w:type="dxa"/>
          </w:tcPr>
          <w:p w14:paraId="01EB5584" w14:textId="77777777" w:rsidR="00FF0268" w:rsidRPr="00FB0494" w:rsidRDefault="00FF0268" w:rsidP="00FF0268">
            <w:pPr>
              <w:spacing w:line="380" w:lineRule="exact"/>
              <w:ind w:left="288" w:right="-18"/>
              <w:jc w:val="thaiDistribute"/>
              <w:textAlignment w:val="auto"/>
              <w:rPr>
                <w:rFonts w:ascii="Arial" w:hAnsi="Arial" w:cs="Arial"/>
                <w:b/>
                <w:bCs/>
                <w:sz w:val="20"/>
                <w:szCs w:val="20"/>
              </w:rPr>
            </w:pPr>
          </w:p>
        </w:tc>
        <w:tc>
          <w:tcPr>
            <w:tcW w:w="1395" w:type="dxa"/>
            <w:vAlign w:val="bottom"/>
          </w:tcPr>
          <w:p w14:paraId="3C3C510A" w14:textId="77777777" w:rsidR="00FF0268" w:rsidRPr="00FB0494" w:rsidRDefault="00FF0268" w:rsidP="00FF0268">
            <w:pPr>
              <w:pBdr>
                <w:bottom w:val="single" w:sz="4" w:space="1" w:color="auto"/>
              </w:pBdr>
              <w:spacing w:line="380" w:lineRule="exact"/>
              <w:jc w:val="center"/>
              <w:textAlignment w:val="auto"/>
              <w:rPr>
                <w:rFonts w:ascii="Arial" w:hAnsi="Arial" w:cs="Arial"/>
                <w:sz w:val="20"/>
                <w:szCs w:val="20"/>
              </w:rPr>
            </w:pPr>
            <w:r w:rsidRPr="00FB0494">
              <w:rPr>
                <w:rFonts w:ascii="Arial" w:hAnsi="Arial" w:cs="Arial"/>
                <w:sz w:val="20"/>
                <w:szCs w:val="20"/>
              </w:rPr>
              <w:t>Increase (decrease)</w:t>
            </w:r>
          </w:p>
        </w:tc>
        <w:tc>
          <w:tcPr>
            <w:tcW w:w="1395" w:type="dxa"/>
            <w:vAlign w:val="bottom"/>
          </w:tcPr>
          <w:p w14:paraId="70FDCD4A" w14:textId="77777777" w:rsidR="00FF0268" w:rsidRPr="00FB0494" w:rsidRDefault="00FF0268" w:rsidP="00FF0268">
            <w:pPr>
              <w:pBdr>
                <w:bottom w:val="single" w:sz="4" w:space="1" w:color="auto"/>
              </w:pBdr>
              <w:spacing w:line="380" w:lineRule="exact"/>
              <w:jc w:val="center"/>
              <w:textAlignment w:val="auto"/>
              <w:rPr>
                <w:rFonts w:ascii="Arial" w:hAnsi="Arial" w:cs="Arial"/>
                <w:sz w:val="20"/>
                <w:szCs w:val="20"/>
                <w:cs/>
              </w:rPr>
            </w:pPr>
            <w:r w:rsidRPr="00FB0494">
              <w:rPr>
                <w:rFonts w:ascii="Arial" w:hAnsi="Arial" w:cs="Arial"/>
                <w:sz w:val="20"/>
                <w:szCs w:val="20"/>
              </w:rPr>
              <w:t xml:space="preserve">Effect on equity </w:t>
            </w:r>
          </w:p>
        </w:tc>
        <w:tc>
          <w:tcPr>
            <w:tcW w:w="1395" w:type="dxa"/>
            <w:vAlign w:val="bottom"/>
          </w:tcPr>
          <w:p w14:paraId="53B98CDD" w14:textId="77777777" w:rsidR="00FF0268" w:rsidRPr="00FB0494" w:rsidRDefault="00FF0268" w:rsidP="00FF0268">
            <w:pPr>
              <w:pBdr>
                <w:bottom w:val="single" w:sz="4" w:space="1" w:color="auto"/>
              </w:pBdr>
              <w:spacing w:line="380" w:lineRule="exact"/>
              <w:jc w:val="center"/>
              <w:textAlignment w:val="auto"/>
              <w:rPr>
                <w:rFonts w:ascii="Arial" w:hAnsi="Arial" w:cs="Arial"/>
                <w:sz w:val="20"/>
                <w:szCs w:val="20"/>
              </w:rPr>
            </w:pPr>
            <w:r w:rsidRPr="00FB0494">
              <w:rPr>
                <w:rFonts w:ascii="Arial" w:hAnsi="Arial" w:cs="Arial"/>
                <w:sz w:val="20"/>
                <w:szCs w:val="20"/>
              </w:rPr>
              <w:t>Increase (decrease)</w:t>
            </w:r>
          </w:p>
        </w:tc>
        <w:tc>
          <w:tcPr>
            <w:tcW w:w="1395" w:type="dxa"/>
            <w:vAlign w:val="bottom"/>
          </w:tcPr>
          <w:p w14:paraId="105DD33A" w14:textId="77777777" w:rsidR="00FF0268" w:rsidRPr="00FB0494" w:rsidRDefault="00FF0268" w:rsidP="00FF0268">
            <w:pPr>
              <w:pBdr>
                <w:bottom w:val="single" w:sz="4" w:space="1" w:color="auto"/>
              </w:pBdr>
              <w:spacing w:line="380" w:lineRule="exact"/>
              <w:jc w:val="center"/>
              <w:textAlignment w:val="auto"/>
              <w:rPr>
                <w:rFonts w:ascii="Arial" w:hAnsi="Arial" w:cs="Arial"/>
                <w:sz w:val="20"/>
                <w:szCs w:val="20"/>
              </w:rPr>
            </w:pPr>
            <w:r w:rsidRPr="00FB0494">
              <w:rPr>
                <w:rFonts w:ascii="Arial" w:hAnsi="Arial" w:cs="Arial"/>
                <w:sz w:val="20"/>
                <w:szCs w:val="20"/>
              </w:rPr>
              <w:t xml:space="preserve">Effect on equity </w:t>
            </w:r>
          </w:p>
        </w:tc>
      </w:tr>
      <w:tr w:rsidR="00FF0268" w:rsidRPr="00FB0494" w14:paraId="57FD4753" w14:textId="77777777" w:rsidTr="00FF0268">
        <w:trPr>
          <w:trHeight w:val="275"/>
        </w:trPr>
        <w:tc>
          <w:tcPr>
            <w:tcW w:w="3060" w:type="dxa"/>
          </w:tcPr>
          <w:p w14:paraId="2DAEC350" w14:textId="77777777" w:rsidR="00FF0268" w:rsidRPr="00FB0494" w:rsidRDefault="00FF0268" w:rsidP="00FF0268">
            <w:pPr>
              <w:spacing w:line="380" w:lineRule="exact"/>
              <w:ind w:left="165" w:right="-18" w:hanging="180"/>
              <w:textAlignment w:val="auto"/>
              <w:rPr>
                <w:rFonts w:ascii="Arial" w:hAnsi="Arial" w:cs="Arial"/>
                <w:b/>
                <w:bCs/>
                <w:sz w:val="20"/>
                <w:szCs w:val="20"/>
              </w:rPr>
            </w:pPr>
          </w:p>
        </w:tc>
        <w:tc>
          <w:tcPr>
            <w:tcW w:w="1395" w:type="dxa"/>
            <w:hideMark/>
          </w:tcPr>
          <w:p w14:paraId="24879DDE" w14:textId="77777777" w:rsidR="00FF0268" w:rsidRPr="00FB0494" w:rsidRDefault="00FF0268" w:rsidP="00FF0268">
            <w:pPr>
              <w:spacing w:line="380" w:lineRule="exact"/>
              <w:ind w:right="-18"/>
              <w:jc w:val="center"/>
              <w:textAlignment w:val="auto"/>
              <w:rPr>
                <w:rFonts w:ascii="Arial" w:hAnsi="Arial" w:cs="Arial"/>
                <w:sz w:val="20"/>
                <w:szCs w:val="20"/>
                <w:cs/>
              </w:rPr>
            </w:pPr>
            <w:r w:rsidRPr="00FB0494">
              <w:rPr>
                <w:rFonts w:ascii="Arial" w:hAnsi="Arial" w:cs="Arial"/>
                <w:sz w:val="20"/>
                <w:szCs w:val="20"/>
              </w:rPr>
              <w:t>(%)</w:t>
            </w:r>
          </w:p>
        </w:tc>
        <w:tc>
          <w:tcPr>
            <w:tcW w:w="1395" w:type="dxa"/>
            <w:vAlign w:val="bottom"/>
            <w:hideMark/>
          </w:tcPr>
          <w:p w14:paraId="01C02445" w14:textId="77777777" w:rsidR="00FF0268" w:rsidRPr="00FB0494" w:rsidRDefault="00FF0268" w:rsidP="00FF0268">
            <w:pPr>
              <w:spacing w:line="380" w:lineRule="exact"/>
              <w:ind w:right="-18"/>
              <w:jc w:val="center"/>
              <w:textAlignment w:val="auto"/>
              <w:rPr>
                <w:rFonts w:ascii="Arial" w:hAnsi="Arial" w:cs="Arial"/>
                <w:sz w:val="20"/>
                <w:szCs w:val="20"/>
                <w:cs/>
              </w:rPr>
            </w:pPr>
            <w:r w:rsidRPr="00FB0494">
              <w:rPr>
                <w:rFonts w:ascii="Arial" w:hAnsi="Arial" w:cs="Arial"/>
                <w:sz w:val="20"/>
                <w:szCs w:val="20"/>
                <w:cs/>
              </w:rPr>
              <w:t>(</w:t>
            </w:r>
            <w:r w:rsidRPr="00FB0494">
              <w:rPr>
                <w:rFonts w:ascii="Arial" w:hAnsi="Arial" w:cs="Arial"/>
                <w:sz w:val="20"/>
                <w:szCs w:val="20"/>
              </w:rPr>
              <w:t>Million Baht</w:t>
            </w:r>
            <w:r w:rsidRPr="00FB0494">
              <w:rPr>
                <w:rFonts w:ascii="Arial" w:hAnsi="Arial" w:cs="Arial"/>
                <w:sz w:val="20"/>
                <w:szCs w:val="20"/>
                <w:cs/>
              </w:rPr>
              <w:t>)</w:t>
            </w:r>
          </w:p>
        </w:tc>
        <w:tc>
          <w:tcPr>
            <w:tcW w:w="1395" w:type="dxa"/>
          </w:tcPr>
          <w:p w14:paraId="433C1DA5" w14:textId="77777777" w:rsidR="00FF0268" w:rsidRPr="00FB0494" w:rsidRDefault="00FF0268" w:rsidP="00FF0268">
            <w:pPr>
              <w:spacing w:line="380" w:lineRule="exact"/>
              <w:ind w:right="-18"/>
              <w:jc w:val="center"/>
              <w:textAlignment w:val="auto"/>
              <w:rPr>
                <w:rFonts w:ascii="Arial" w:hAnsi="Arial" w:cs="Arial"/>
                <w:sz w:val="20"/>
                <w:szCs w:val="20"/>
                <w:cs/>
              </w:rPr>
            </w:pPr>
            <w:r w:rsidRPr="00FB0494">
              <w:rPr>
                <w:rFonts w:ascii="Arial" w:hAnsi="Arial" w:cs="Arial"/>
                <w:sz w:val="20"/>
                <w:szCs w:val="20"/>
              </w:rPr>
              <w:t>(%)</w:t>
            </w:r>
          </w:p>
        </w:tc>
        <w:tc>
          <w:tcPr>
            <w:tcW w:w="1395" w:type="dxa"/>
            <w:vAlign w:val="bottom"/>
          </w:tcPr>
          <w:p w14:paraId="744A0DB8" w14:textId="77777777" w:rsidR="00FF0268" w:rsidRPr="00FB0494" w:rsidRDefault="00FF0268" w:rsidP="00FF0268">
            <w:pPr>
              <w:spacing w:line="380" w:lineRule="exact"/>
              <w:ind w:right="-18"/>
              <w:jc w:val="center"/>
              <w:textAlignment w:val="auto"/>
              <w:rPr>
                <w:rFonts w:ascii="Arial" w:hAnsi="Arial" w:cs="Arial"/>
                <w:sz w:val="20"/>
                <w:szCs w:val="20"/>
                <w:cs/>
              </w:rPr>
            </w:pPr>
            <w:r w:rsidRPr="00FB0494">
              <w:rPr>
                <w:rFonts w:ascii="Arial" w:hAnsi="Arial" w:cs="Arial"/>
                <w:sz w:val="20"/>
                <w:szCs w:val="20"/>
                <w:cs/>
              </w:rPr>
              <w:t>(</w:t>
            </w:r>
            <w:r w:rsidRPr="00FB0494">
              <w:rPr>
                <w:rFonts w:ascii="Arial" w:hAnsi="Arial" w:cs="Arial"/>
                <w:sz w:val="20"/>
                <w:szCs w:val="20"/>
              </w:rPr>
              <w:t>Million Baht</w:t>
            </w:r>
            <w:r w:rsidRPr="00FB0494">
              <w:rPr>
                <w:rFonts w:ascii="Arial" w:hAnsi="Arial" w:cs="Arial"/>
                <w:sz w:val="20"/>
                <w:szCs w:val="20"/>
                <w:cs/>
              </w:rPr>
              <w:t>)</w:t>
            </w:r>
          </w:p>
        </w:tc>
      </w:tr>
      <w:tr w:rsidR="00DE664C" w:rsidRPr="00FB0494" w14:paraId="5979EBAF" w14:textId="77777777" w:rsidTr="00FF0268">
        <w:trPr>
          <w:trHeight w:val="288"/>
        </w:trPr>
        <w:tc>
          <w:tcPr>
            <w:tcW w:w="3060" w:type="dxa"/>
            <w:hideMark/>
          </w:tcPr>
          <w:p w14:paraId="2AA6222E" w14:textId="77777777" w:rsidR="00DE664C" w:rsidRPr="00FB0494" w:rsidRDefault="00DE664C" w:rsidP="00DE664C">
            <w:pPr>
              <w:spacing w:line="380" w:lineRule="exact"/>
              <w:ind w:left="165" w:right="-18" w:hanging="165"/>
              <w:textAlignment w:val="auto"/>
              <w:rPr>
                <w:rFonts w:ascii="Arial" w:hAnsi="Arial" w:cs="Arial"/>
                <w:sz w:val="20"/>
                <w:szCs w:val="20"/>
              </w:rPr>
            </w:pPr>
            <w:r w:rsidRPr="00FB0494">
              <w:rPr>
                <w:rFonts w:ascii="Arial" w:hAnsi="Arial" w:cs="Arial"/>
                <w:sz w:val="20"/>
                <w:szCs w:val="20"/>
              </w:rPr>
              <w:t>Available-for-sale investments - Debt instruments</w:t>
            </w:r>
          </w:p>
        </w:tc>
        <w:tc>
          <w:tcPr>
            <w:tcW w:w="1395" w:type="dxa"/>
            <w:vAlign w:val="bottom"/>
          </w:tcPr>
          <w:p w14:paraId="427A0F2F" w14:textId="77777777" w:rsidR="00DE664C" w:rsidRPr="00FB0494" w:rsidRDefault="00DE664C" w:rsidP="00DE664C">
            <w:pPr>
              <w:spacing w:line="380" w:lineRule="exact"/>
              <w:ind w:right="-18"/>
              <w:jc w:val="center"/>
              <w:textAlignment w:val="auto"/>
              <w:rPr>
                <w:rFonts w:ascii="Arial" w:hAnsi="Arial" w:cs="Arial"/>
                <w:sz w:val="20"/>
                <w:szCs w:val="20"/>
              </w:rPr>
            </w:pPr>
            <w:r w:rsidRPr="00FB0494">
              <w:rPr>
                <w:rFonts w:ascii="Arial" w:hAnsi="Arial" w:cs="Arial"/>
                <w:sz w:val="20"/>
                <w:szCs w:val="20"/>
              </w:rPr>
              <w:t>1.0</w:t>
            </w:r>
          </w:p>
        </w:tc>
        <w:tc>
          <w:tcPr>
            <w:tcW w:w="1395" w:type="dxa"/>
            <w:vAlign w:val="bottom"/>
          </w:tcPr>
          <w:p w14:paraId="5FA55B0F" w14:textId="77777777" w:rsidR="00DE664C" w:rsidRPr="00FB0494" w:rsidRDefault="00DE664C" w:rsidP="00DE664C">
            <w:pPr>
              <w:tabs>
                <w:tab w:val="decimal" w:pos="788"/>
              </w:tabs>
              <w:spacing w:line="380" w:lineRule="exact"/>
              <w:ind w:right="-18"/>
              <w:textAlignment w:val="auto"/>
              <w:rPr>
                <w:rFonts w:ascii="Arial" w:hAnsi="Arial" w:cs="Arial"/>
                <w:sz w:val="20"/>
                <w:szCs w:val="20"/>
                <w:cs/>
              </w:rPr>
            </w:pPr>
            <w:r w:rsidRPr="00FB0494">
              <w:rPr>
                <w:rFonts w:ascii="Arial" w:hAnsi="Arial" w:cs="Arial"/>
                <w:sz w:val="20"/>
                <w:szCs w:val="20"/>
              </w:rPr>
              <w:t>(16.2)</w:t>
            </w:r>
          </w:p>
        </w:tc>
        <w:tc>
          <w:tcPr>
            <w:tcW w:w="1395" w:type="dxa"/>
            <w:vAlign w:val="bottom"/>
          </w:tcPr>
          <w:p w14:paraId="65A3383F" w14:textId="77777777" w:rsidR="00DE664C" w:rsidRPr="00FB0494" w:rsidRDefault="00DE664C" w:rsidP="00DE664C">
            <w:pPr>
              <w:spacing w:line="380" w:lineRule="exact"/>
              <w:ind w:right="-18"/>
              <w:jc w:val="center"/>
              <w:textAlignment w:val="auto"/>
              <w:rPr>
                <w:rFonts w:ascii="Arial" w:hAnsi="Arial" w:cs="Arial"/>
                <w:sz w:val="20"/>
                <w:szCs w:val="20"/>
              </w:rPr>
            </w:pPr>
            <w:r w:rsidRPr="00FB0494">
              <w:rPr>
                <w:rFonts w:ascii="Arial" w:hAnsi="Arial" w:cs="Arial"/>
                <w:sz w:val="20"/>
                <w:szCs w:val="20"/>
              </w:rPr>
              <w:t>1.0</w:t>
            </w:r>
          </w:p>
        </w:tc>
        <w:tc>
          <w:tcPr>
            <w:tcW w:w="1395" w:type="dxa"/>
            <w:vAlign w:val="bottom"/>
          </w:tcPr>
          <w:p w14:paraId="41B1B502" w14:textId="77777777" w:rsidR="00DE664C" w:rsidRPr="00FB0494" w:rsidRDefault="00DE664C" w:rsidP="00DE664C">
            <w:pPr>
              <w:tabs>
                <w:tab w:val="decimal" w:pos="788"/>
              </w:tabs>
              <w:spacing w:line="380" w:lineRule="exact"/>
              <w:ind w:right="-18"/>
              <w:textAlignment w:val="auto"/>
              <w:rPr>
                <w:rFonts w:ascii="Arial" w:hAnsi="Arial" w:cs="Arial"/>
                <w:sz w:val="20"/>
                <w:szCs w:val="20"/>
              </w:rPr>
            </w:pPr>
            <w:r w:rsidRPr="00FB0494">
              <w:rPr>
                <w:rFonts w:ascii="Arial" w:hAnsi="Arial" w:cs="Arial"/>
                <w:sz w:val="20"/>
                <w:szCs w:val="20"/>
              </w:rPr>
              <w:t>(17.9)</w:t>
            </w:r>
          </w:p>
        </w:tc>
      </w:tr>
      <w:tr w:rsidR="00DE664C" w:rsidRPr="00FB0494" w14:paraId="40AABDFA" w14:textId="77777777" w:rsidTr="00FF0268">
        <w:trPr>
          <w:trHeight w:val="288"/>
        </w:trPr>
        <w:tc>
          <w:tcPr>
            <w:tcW w:w="3060" w:type="dxa"/>
          </w:tcPr>
          <w:p w14:paraId="3553903C" w14:textId="77777777" w:rsidR="00DE664C" w:rsidRPr="00FB0494" w:rsidRDefault="00DE664C" w:rsidP="00DE664C">
            <w:pPr>
              <w:spacing w:line="380" w:lineRule="exact"/>
              <w:ind w:left="165" w:right="-18" w:hanging="165"/>
              <w:textAlignment w:val="auto"/>
              <w:rPr>
                <w:rFonts w:ascii="Arial" w:hAnsi="Arial" w:cs="Arial"/>
                <w:sz w:val="20"/>
                <w:szCs w:val="20"/>
              </w:rPr>
            </w:pPr>
            <w:r w:rsidRPr="00FB0494">
              <w:rPr>
                <w:rFonts w:ascii="Arial" w:hAnsi="Arial" w:cs="Arial"/>
                <w:sz w:val="20"/>
                <w:szCs w:val="20"/>
              </w:rPr>
              <w:t>Available-for-sale investments - Debt instruments</w:t>
            </w:r>
          </w:p>
        </w:tc>
        <w:tc>
          <w:tcPr>
            <w:tcW w:w="1395" w:type="dxa"/>
            <w:vAlign w:val="bottom"/>
          </w:tcPr>
          <w:p w14:paraId="61D12AB5" w14:textId="77777777" w:rsidR="00DE664C" w:rsidRPr="00FB0494" w:rsidRDefault="00DE664C" w:rsidP="00DE664C">
            <w:pPr>
              <w:spacing w:line="380" w:lineRule="exact"/>
              <w:ind w:right="-18"/>
              <w:jc w:val="center"/>
              <w:textAlignment w:val="auto"/>
              <w:rPr>
                <w:rFonts w:ascii="Arial" w:hAnsi="Arial" w:cs="Arial"/>
                <w:sz w:val="20"/>
                <w:szCs w:val="20"/>
              </w:rPr>
            </w:pPr>
            <w:r w:rsidRPr="00FB0494">
              <w:rPr>
                <w:rFonts w:ascii="Arial" w:hAnsi="Arial" w:cs="Arial"/>
                <w:sz w:val="20"/>
                <w:szCs w:val="20"/>
              </w:rPr>
              <w:t>(1.0)</w:t>
            </w:r>
          </w:p>
        </w:tc>
        <w:tc>
          <w:tcPr>
            <w:tcW w:w="1395" w:type="dxa"/>
            <w:vAlign w:val="bottom"/>
          </w:tcPr>
          <w:p w14:paraId="30604496" w14:textId="77777777" w:rsidR="00DE664C" w:rsidRPr="00FB0494" w:rsidRDefault="00DE664C" w:rsidP="00DE664C">
            <w:pPr>
              <w:tabs>
                <w:tab w:val="decimal" w:pos="788"/>
              </w:tabs>
              <w:spacing w:line="380" w:lineRule="exact"/>
              <w:ind w:right="-18"/>
              <w:textAlignment w:val="auto"/>
              <w:rPr>
                <w:rFonts w:ascii="Arial" w:hAnsi="Arial" w:cs="Arial"/>
                <w:sz w:val="20"/>
                <w:szCs w:val="20"/>
                <w:cs/>
              </w:rPr>
            </w:pPr>
            <w:r w:rsidRPr="00FB0494">
              <w:rPr>
                <w:rFonts w:ascii="Arial" w:hAnsi="Arial" w:cs="Arial"/>
                <w:sz w:val="20"/>
                <w:szCs w:val="20"/>
              </w:rPr>
              <w:t>17.1</w:t>
            </w:r>
          </w:p>
        </w:tc>
        <w:tc>
          <w:tcPr>
            <w:tcW w:w="1395" w:type="dxa"/>
            <w:vAlign w:val="bottom"/>
          </w:tcPr>
          <w:p w14:paraId="7833F85E" w14:textId="77777777" w:rsidR="00DE664C" w:rsidRPr="00FB0494" w:rsidRDefault="00DE664C" w:rsidP="00DE664C">
            <w:pPr>
              <w:spacing w:line="380" w:lineRule="exact"/>
              <w:ind w:right="-18"/>
              <w:jc w:val="center"/>
              <w:textAlignment w:val="auto"/>
              <w:rPr>
                <w:rFonts w:ascii="Arial" w:hAnsi="Arial" w:cs="Arial"/>
                <w:sz w:val="20"/>
                <w:szCs w:val="20"/>
                <w:cs/>
              </w:rPr>
            </w:pPr>
            <w:r w:rsidRPr="00FB0494">
              <w:rPr>
                <w:rFonts w:ascii="Arial" w:hAnsi="Arial" w:cs="Arial"/>
                <w:sz w:val="20"/>
                <w:szCs w:val="20"/>
              </w:rPr>
              <w:t>(1.0)</w:t>
            </w:r>
          </w:p>
        </w:tc>
        <w:tc>
          <w:tcPr>
            <w:tcW w:w="1395" w:type="dxa"/>
            <w:vAlign w:val="bottom"/>
          </w:tcPr>
          <w:p w14:paraId="7CCC3218" w14:textId="77777777" w:rsidR="00DE664C" w:rsidRPr="00FB0494" w:rsidRDefault="00DE664C" w:rsidP="00DE664C">
            <w:pPr>
              <w:tabs>
                <w:tab w:val="decimal" w:pos="788"/>
              </w:tabs>
              <w:spacing w:line="380" w:lineRule="exact"/>
              <w:ind w:right="-18"/>
              <w:textAlignment w:val="auto"/>
              <w:rPr>
                <w:rFonts w:ascii="Arial" w:hAnsi="Arial" w:cs="Arial"/>
                <w:sz w:val="20"/>
                <w:szCs w:val="20"/>
                <w:cs/>
              </w:rPr>
            </w:pPr>
            <w:r w:rsidRPr="00FB0494">
              <w:rPr>
                <w:rFonts w:ascii="Arial" w:hAnsi="Arial" w:cs="Arial"/>
                <w:sz w:val="20"/>
                <w:szCs w:val="20"/>
              </w:rPr>
              <w:t>18.9</w:t>
            </w:r>
          </w:p>
        </w:tc>
      </w:tr>
    </w:tbl>
    <w:p w14:paraId="7146F204" w14:textId="77777777" w:rsidR="00EE2410" w:rsidRPr="00FB0494" w:rsidRDefault="00EE2410" w:rsidP="00FF0268">
      <w:pPr>
        <w:tabs>
          <w:tab w:val="left" w:pos="1080"/>
          <w:tab w:val="left" w:pos="2880"/>
          <w:tab w:val="left" w:pos="5760"/>
          <w:tab w:val="decimal" w:pos="6660"/>
          <w:tab w:val="left" w:pos="7110"/>
          <w:tab w:val="decimal" w:pos="7920"/>
        </w:tabs>
        <w:spacing w:before="240" w:after="120" w:line="380" w:lineRule="exact"/>
        <w:ind w:left="1080" w:right="43"/>
        <w:jc w:val="both"/>
        <w:rPr>
          <w:rFonts w:ascii="Arial" w:hAnsi="Arial" w:cs="Arial"/>
        </w:rPr>
      </w:pPr>
      <w:r w:rsidRPr="00FB0494">
        <w:rPr>
          <w:rFonts w:ascii="Arial" w:hAnsi="Arial" w:cs="Arial"/>
          <w:sz w:val="22"/>
          <w:szCs w:val="22"/>
        </w:rPr>
        <w:t xml:space="preserve">The above analysis has been prepared assuming that the amounts of </w:t>
      </w:r>
      <w:r w:rsidR="0003488B" w:rsidRPr="00FB0494">
        <w:rPr>
          <w:rFonts w:ascii="Arial" w:hAnsi="Arial" w:cs="Arial"/>
          <w:sz w:val="22"/>
          <w:szCs w:val="22"/>
        </w:rPr>
        <w:t xml:space="preserve">debt instruments </w:t>
      </w:r>
      <w:r w:rsidRPr="00FB0494">
        <w:rPr>
          <w:rFonts w:ascii="Arial" w:hAnsi="Arial" w:cs="Arial"/>
          <w:sz w:val="22"/>
          <w:szCs w:val="22"/>
        </w:rPr>
        <w:t xml:space="preserve">and all other variables remain constant. As a result, a change in interest rates affects </w:t>
      </w:r>
      <w:r w:rsidR="0003488B" w:rsidRPr="00FB0494">
        <w:rPr>
          <w:rFonts w:ascii="Arial" w:hAnsi="Arial" w:cs="Arial"/>
          <w:sz w:val="22"/>
          <w:szCs w:val="22"/>
        </w:rPr>
        <w:t xml:space="preserve">fair value </w:t>
      </w:r>
      <w:r w:rsidRPr="00FB0494">
        <w:rPr>
          <w:rFonts w:ascii="Arial" w:hAnsi="Arial" w:cs="Arial"/>
          <w:sz w:val="22"/>
          <w:szCs w:val="22"/>
        </w:rPr>
        <w:t xml:space="preserve">of </w:t>
      </w:r>
      <w:r w:rsidR="00366304" w:rsidRPr="00FB0494">
        <w:rPr>
          <w:rFonts w:ascii="Arial" w:hAnsi="Arial" w:cs="Arial"/>
          <w:sz w:val="22"/>
          <w:szCs w:val="22"/>
        </w:rPr>
        <w:t>investments in debt instruments</w:t>
      </w:r>
      <w:r w:rsidRPr="00FB0494">
        <w:rPr>
          <w:rFonts w:ascii="Arial" w:hAnsi="Arial" w:cs="Arial"/>
          <w:sz w:val="22"/>
          <w:szCs w:val="22"/>
        </w:rPr>
        <w:t>.</w:t>
      </w:r>
      <w:r w:rsidR="0003488B" w:rsidRPr="00FB0494">
        <w:rPr>
          <w:rFonts w:ascii="Arial" w:hAnsi="Arial" w:cs="Arial"/>
          <w:sz w:val="22"/>
          <w:szCs w:val="22"/>
        </w:rPr>
        <w:t xml:space="preserve"> </w:t>
      </w:r>
    </w:p>
    <w:p w14:paraId="49BF6742" w14:textId="77777777" w:rsidR="006A3C2B" w:rsidRPr="00FB0494" w:rsidRDefault="006A3C2B" w:rsidP="00E26CD1">
      <w:pPr>
        <w:numPr>
          <w:ilvl w:val="0"/>
          <w:numId w:val="27"/>
        </w:numPr>
        <w:tabs>
          <w:tab w:val="left" w:pos="1080"/>
          <w:tab w:val="left" w:pos="2880"/>
          <w:tab w:val="left" w:pos="5760"/>
          <w:tab w:val="decimal" w:pos="6660"/>
          <w:tab w:val="left" w:pos="7110"/>
          <w:tab w:val="decimal" w:pos="7920"/>
        </w:tabs>
        <w:spacing w:before="240" w:after="120" w:line="380" w:lineRule="exact"/>
        <w:ind w:left="1080" w:right="43" w:hanging="533"/>
        <w:jc w:val="both"/>
        <w:rPr>
          <w:rFonts w:ascii="Arial" w:hAnsi="Arial" w:cs="Arial"/>
        </w:rPr>
      </w:pPr>
      <w:r w:rsidRPr="00FB0494">
        <w:rPr>
          <w:rFonts w:ascii="Arial" w:hAnsi="Arial" w:cs="Arial"/>
          <w:sz w:val="22"/>
          <w:szCs w:val="22"/>
        </w:rPr>
        <w:t>Equity position risk</w:t>
      </w:r>
    </w:p>
    <w:p w14:paraId="4EE926B8" w14:textId="77777777" w:rsidR="006A3C2B" w:rsidRPr="00FB0494" w:rsidRDefault="00FF5632" w:rsidP="00FF5632">
      <w:pPr>
        <w:tabs>
          <w:tab w:val="left" w:pos="1080"/>
        </w:tabs>
        <w:spacing w:before="120" w:after="120" w:line="380" w:lineRule="exact"/>
        <w:ind w:left="1080" w:hanging="540"/>
        <w:jc w:val="thaiDistribute"/>
        <w:outlineLvl w:val="0"/>
        <w:rPr>
          <w:rFonts w:ascii="Arial" w:hAnsi="Arial" w:cs="Arial"/>
          <w:sz w:val="22"/>
          <w:szCs w:val="22"/>
        </w:rPr>
      </w:pPr>
      <w:r w:rsidRPr="00FB0494">
        <w:rPr>
          <w:rFonts w:ascii="Arial" w:hAnsi="Arial" w:cs="Arial"/>
          <w:sz w:val="22"/>
          <w:szCs w:val="22"/>
        </w:rPr>
        <w:tab/>
      </w:r>
      <w:r w:rsidR="006A3C2B" w:rsidRPr="00FB0494">
        <w:rPr>
          <w:rFonts w:ascii="Arial" w:hAnsi="Arial" w:cs="Arial"/>
          <w:sz w:val="22"/>
          <w:szCs w:val="22"/>
        </w:rPr>
        <w:t>Equity position risk is the risk that change in the market prices of equity securities</w:t>
      </w:r>
      <w:r w:rsidR="006A3C2B" w:rsidRPr="00FB0494">
        <w:rPr>
          <w:rFonts w:ascii="Arial" w:hAnsi="Arial" w:cs="Arial"/>
          <w:sz w:val="22"/>
          <w:szCs w:val="22"/>
          <w:cs/>
        </w:rPr>
        <w:t xml:space="preserve"> </w:t>
      </w:r>
      <w:r w:rsidR="006A3C2B" w:rsidRPr="00FB0494">
        <w:rPr>
          <w:rFonts w:ascii="Arial" w:hAnsi="Arial" w:cs="Arial"/>
          <w:sz w:val="22"/>
          <w:szCs w:val="22"/>
        </w:rPr>
        <w:t>will result in fluctuations in revenues and in the value of assets.</w:t>
      </w:r>
    </w:p>
    <w:p w14:paraId="617F2F38" w14:textId="77777777" w:rsidR="00E36AEC" w:rsidRPr="00FB0494" w:rsidRDefault="006A3C2B" w:rsidP="00FF5632">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b/>
          <w:bCs/>
          <w:szCs w:val="22"/>
        </w:rPr>
      </w:pPr>
      <w:r w:rsidRPr="00FB0494">
        <w:rPr>
          <w:rFonts w:ascii="Arial" w:hAnsi="Arial" w:cs="Arial"/>
          <w:sz w:val="22"/>
          <w:szCs w:val="22"/>
        </w:rPr>
        <w:tab/>
        <w:t xml:space="preserve">As </w:t>
      </w:r>
      <w:proofErr w:type="gramStart"/>
      <w:r w:rsidRPr="00FB0494">
        <w:rPr>
          <w:rFonts w:ascii="Arial" w:hAnsi="Arial" w:cs="Arial"/>
          <w:sz w:val="22"/>
          <w:szCs w:val="22"/>
        </w:rPr>
        <w:t>at</w:t>
      </w:r>
      <w:proofErr w:type="gramEnd"/>
      <w:r w:rsidRPr="00FB0494">
        <w:rPr>
          <w:rFonts w:ascii="Arial" w:hAnsi="Arial" w:cs="Arial"/>
          <w:sz w:val="22"/>
          <w:szCs w:val="22"/>
        </w:rPr>
        <w:t xml:space="preserve"> 31 December </w:t>
      </w:r>
      <w:r w:rsidR="00BB662D" w:rsidRPr="00FB0494">
        <w:rPr>
          <w:rFonts w:ascii="Arial" w:hAnsi="Arial" w:cs="Arial"/>
          <w:sz w:val="22"/>
          <w:szCs w:val="22"/>
        </w:rPr>
        <w:t>2024</w:t>
      </w:r>
      <w:r w:rsidRPr="00FB0494">
        <w:rPr>
          <w:rFonts w:ascii="Arial" w:hAnsi="Arial" w:cs="Arial"/>
          <w:sz w:val="22"/>
          <w:szCs w:val="22"/>
        </w:rPr>
        <w:t xml:space="preserve"> and </w:t>
      </w:r>
      <w:r w:rsidR="00BB662D" w:rsidRPr="00FB0494">
        <w:rPr>
          <w:rFonts w:ascii="Arial" w:hAnsi="Arial" w:cs="Arial"/>
          <w:sz w:val="22"/>
          <w:szCs w:val="22"/>
        </w:rPr>
        <w:t>2023</w:t>
      </w:r>
      <w:r w:rsidRPr="00FB0494">
        <w:rPr>
          <w:rFonts w:ascii="Arial" w:hAnsi="Arial" w:cs="Arial"/>
          <w:sz w:val="22"/>
          <w:szCs w:val="22"/>
        </w:rPr>
        <w:t>, the Company has risk from its investments in securities of which the price will change with reference to market conditions.</w:t>
      </w:r>
    </w:p>
    <w:p w14:paraId="67435108" w14:textId="77777777" w:rsidR="007F7CD9" w:rsidRPr="00FB0494" w:rsidRDefault="00C00048" w:rsidP="00FF5632">
      <w:pPr>
        <w:tabs>
          <w:tab w:val="left" w:pos="1440"/>
          <w:tab w:val="right" w:pos="7200"/>
          <w:tab w:val="right" w:pos="8540"/>
        </w:tabs>
        <w:spacing w:before="120" w:after="120" w:line="380" w:lineRule="exact"/>
        <w:ind w:left="540" w:hanging="540"/>
        <w:jc w:val="thaiDistribute"/>
        <w:rPr>
          <w:rFonts w:ascii="Arial" w:hAnsi="Arial" w:cs="Arial"/>
          <w:b/>
          <w:bCs/>
          <w:sz w:val="22"/>
          <w:szCs w:val="22"/>
        </w:rPr>
      </w:pPr>
      <w:r w:rsidRPr="00FB0494">
        <w:rPr>
          <w:rFonts w:ascii="Arial" w:hAnsi="Arial" w:cs="Arial"/>
          <w:b/>
          <w:bCs/>
          <w:sz w:val="22"/>
          <w:szCs w:val="22"/>
        </w:rPr>
        <w:t>3</w:t>
      </w:r>
      <w:r w:rsidR="002016DF" w:rsidRPr="00FB0494">
        <w:rPr>
          <w:rFonts w:ascii="Arial" w:hAnsi="Arial" w:cs="Arial"/>
          <w:b/>
          <w:bCs/>
          <w:sz w:val="22"/>
          <w:szCs w:val="22"/>
        </w:rPr>
        <w:t>5</w:t>
      </w:r>
      <w:r w:rsidRPr="00FB0494">
        <w:rPr>
          <w:rFonts w:ascii="Arial" w:hAnsi="Arial" w:cs="Arial"/>
          <w:b/>
          <w:bCs/>
          <w:sz w:val="22"/>
          <w:szCs w:val="22"/>
        </w:rPr>
        <w:t>.4</w:t>
      </w:r>
      <w:r w:rsidR="007F7CD9" w:rsidRPr="00FB0494">
        <w:rPr>
          <w:rFonts w:ascii="Arial" w:hAnsi="Arial" w:cs="Arial"/>
          <w:b/>
          <w:bCs/>
          <w:sz w:val="22"/>
          <w:szCs w:val="22"/>
        </w:rPr>
        <w:tab/>
        <w:t>Liquidity risk</w:t>
      </w:r>
    </w:p>
    <w:p w14:paraId="1C888A02" w14:textId="77777777" w:rsidR="00A62621" w:rsidRPr="00FB0494" w:rsidRDefault="00FF5632" w:rsidP="00FF5632">
      <w:pPr>
        <w:spacing w:before="120" w:after="120" w:line="380" w:lineRule="exact"/>
        <w:ind w:left="540" w:hanging="540"/>
        <w:jc w:val="thaiDistribute"/>
        <w:outlineLvl w:val="0"/>
        <w:rPr>
          <w:rFonts w:ascii="Arial" w:hAnsi="Arial" w:cs="Arial"/>
          <w:sz w:val="22"/>
          <w:szCs w:val="22"/>
        </w:rPr>
      </w:pPr>
      <w:r w:rsidRPr="00FB0494">
        <w:rPr>
          <w:rFonts w:ascii="Arial" w:hAnsi="Arial" w:cs="Arial"/>
          <w:sz w:val="22"/>
          <w:szCs w:val="22"/>
        </w:rPr>
        <w:tab/>
      </w:r>
      <w:r w:rsidR="007F7CD9" w:rsidRPr="00FB0494">
        <w:rPr>
          <w:rFonts w:ascii="Arial" w:hAnsi="Arial" w:cs="Arial"/>
          <w:sz w:val="22"/>
          <w:szCs w:val="22"/>
        </w:rPr>
        <w:t>Liquidity risk is the risk that the Company will be unable to liquidate its assets and/or procure sufficient funds to discharge its obligations in a timely manner, resulting in the occurrence of a financial loss.</w:t>
      </w:r>
    </w:p>
    <w:p w14:paraId="3D2329FF" w14:textId="77777777" w:rsidR="00A62621" w:rsidRPr="00FB0494" w:rsidRDefault="00A62621" w:rsidP="00FF5632">
      <w:pPr>
        <w:spacing w:before="120" w:after="120" w:line="380" w:lineRule="exact"/>
        <w:ind w:left="540"/>
        <w:jc w:val="thaiDistribute"/>
        <w:outlineLvl w:val="0"/>
        <w:rPr>
          <w:rFonts w:ascii="Arial" w:hAnsi="Arial" w:cs="Arial"/>
          <w:sz w:val="22"/>
          <w:szCs w:val="22"/>
        </w:rPr>
      </w:pPr>
      <w:r w:rsidRPr="00FB0494">
        <w:rPr>
          <w:rFonts w:ascii="Arial" w:hAnsi="Arial" w:cs="Arial"/>
          <w:sz w:val="22"/>
          <w:szCs w:val="22"/>
        </w:rPr>
        <w:t>The Company policies o</w:t>
      </w:r>
      <w:r w:rsidR="0074455D" w:rsidRPr="00FB0494">
        <w:rPr>
          <w:rFonts w:ascii="Arial" w:hAnsi="Arial" w:cs="Arial"/>
          <w:sz w:val="22"/>
          <w:szCs w:val="22"/>
        </w:rPr>
        <w:t>f</w:t>
      </w:r>
      <w:r w:rsidRPr="00FB0494">
        <w:rPr>
          <w:rFonts w:ascii="Arial" w:hAnsi="Arial" w:cs="Arial"/>
          <w:sz w:val="22"/>
          <w:szCs w:val="22"/>
        </w:rPr>
        <w:t xml:space="preserve"> management of liquidity risk are as follows:</w:t>
      </w:r>
    </w:p>
    <w:p w14:paraId="090EE91E" w14:textId="77777777" w:rsidR="00A62621" w:rsidRPr="00FB0494" w:rsidRDefault="00FF5632" w:rsidP="00FF5632">
      <w:pPr>
        <w:spacing w:before="120" w:after="120" w:line="380" w:lineRule="exact"/>
        <w:ind w:left="1080" w:hanging="540"/>
        <w:jc w:val="thaiDistribute"/>
        <w:outlineLvl w:val="0"/>
        <w:rPr>
          <w:rFonts w:ascii="Arial" w:hAnsi="Arial" w:cs="Arial"/>
          <w:sz w:val="22"/>
          <w:szCs w:val="22"/>
        </w:rPr>
      </w:pPr>
      <w:r w:rsidRPr="00FB0494">
        <w:rPr>
          <w:rFonts w:ascii="Arial" w:hAnsi="Arial" w:cs="Arial"/>
          <w:sz w:val="22"/>
          <w:szCs w:val="22"/>
        </w:rPr>
        <w:t>a.</w:t>
      </w:r>
      <w:r w:rsidR="00A62621" w:rsidRPr="00FB0494">
        <w:rPr>
          <w:rFonts w:ascii="Arial" w:hAnsi="Arial" w:cs="Arial"/>
          <w:sz w:val="22"/>
          <w:szCs w:val="22"/>
        </w:rPr>
        <w:tab/>
        <w:t>The Company invests in securities that are liquid, such as government sector securities or private sector securities with a low credit risk. It also spreads its investment funding and balances the portfolio, taking into account time horizons and fund needs to pay and meet obligations, management of accounts receivable</w:t>
      </w:r>
      <w:r w:rsidR="009E4290" w:rsidRPr="00FB0494">
        <w:rPr>
          <w:rFonts w:ascii="Arial" w:hAnsi="Arial" w:cs="Arial"/>
          <w:sz w:val="22"/>
          <w:szCs w:val="22"/>
        </w:rPr>
        <w:t xml:space="preserve"> and</w:t>
      </w:r>
      <w:r w:rsidR="00A62621" w:rsidRPr="00FB0494">
        <w:rPr>
          <w:rFonts w:ascii="Arial" w:hAnsi="Arial" w:cs="Arial"/>
          <w:sz w:val="22"/>
          <w:szCs w:val="22"/>
        </w:rPr>
        <w:t xml:space="preserve"> accounts payable, the </w:t>
      </w:r>
      <w:r w:rsidR="005854C6" w:rsidRPr="00FB0494">
        <w:rPr>
          <w:rFonts w:ascii="Arial" w:hAnsi="Arial" w:cs="Arial"/>
          <w:sz w:val="22"/>
          <w:szCs w:val="22"/>
        </w:rPr>
        <w:t>period to maturity</w:t>
      </w:r>
      <w:r w:rsidR="00A62621" w:rsidRPr="00FB0494">
        <w:rPr>
          <w:rFonts w:ascii="Arial" w:hAnsi="Arial" w:cs="Arial"/>
          <w:sz w:val="22"/>
          <w:szCs w:val="22"/>
        </w:rPr>
        <w:t xml:space="preserve"> of assets and changes in the value of assets, </w:t>
      </w:r>
      <w:r w:rsidR="0074455D" w:rsidRPr="00FB0494">
        <w:rPr>
          <w:rFonts w:ascii="Arial" w:hAnsi="Arial" w:cs="Arial"/>
          <w:sz w:val="22"/>
          <w:szCs w:val="22"/>
        </w:rPr>
        <w:t>given that,</w:t>
      </w:r>
      <w:r w:rsidR="00A62621" w:rsidRPr="00FB0494">
        <w:rPr>
          <w:rFonts w:ascii="Arial" w:hAnsi="Arial" w:cs="Arial"/>
          <w:sz w:val="22"/>
          <w:szCs w:val="22"/>
        </w:rPr>
        <w:t xml:space="preserve"> the </w:t>
      </w:r>
      <w:r w:rsidR="005854C6" w:rsidRPr="00FB0494">
        <w:rPr>
          <w:rFonts w:ascii="Arial" w:hAnsi="Arial" w:cs="Arial"/>
          <w:sz w:val="22"/>
          <w:szCs w:val="22"/>
        </w:rPr>
        <w:t>maturity structure</w:t>
      </w:r>
      <w:r w:rsidR="00A62621" w:rsidRPr="00FB0494">
        <w:rPr>
          <w:rFonts w:ascii="Arial" w:hAnsi="Arial" w:cs="Arial"/>
          <w:sz w:val="22"/>
          <w:szCs w:val="22"/>
        </w:rPr>
        <w:t xml:space="preserve"> of assets and liabilities </w:t>
      </w:r>
      <w:r w:rsidR="005854C6" w:rsidRPr="00FB0494">
        <w:rPr>
          <w:rFonts w:ascii="Arial" w:hAnsi="Arial" w:cs="Arial"/>
          <w:sz w:val="22"/>
          <w:szCs w:val="22"/>
        </w:rPr>
        <w:t>is in the appropriate level both volume and period, and</w:t>
      </w:r>
      <w:r w:rsidR="0074455D" w:rsidRPr="00FB0494">
        <w:rPr>
          <w:rFonts w:ascii="Arial" w:hAnsi="Arial" w:cs="Arial"/>
          <w:sz w:val="22"/>
          <w:szCs w:val="22"/>
        </w:rPr>
        <w:t xml:space="preserve"> correspond to external and internal</w:t>
      </w:r>
      <w:r w:rsidR="00A62621" w:rsidRPr="00FB0494">
        <w:rPr>
          <w:rFonts w:ascii="Arial" w:hAnsi="Arial" w:cs="Arial"/>
          <w:sz w:val="22"/>
          <w:szCs w:val="22"/>
        </w:rPr>
        <w:t xml:space="preserve"> circumstances </w:t>
      </w:r>
      <w:r w:rsidR="0074455D" w:rsidRPr="00FB0494">
        <w:rPr>
          <w:rFonts w:ascii="Arial" w:hAnsi="Arial" w:cs="Arial"/>
          <w:sz w:val="22"/>
          <w:szCs w:val="22"/>
        </w:rPr>
        <w:t>surrounding</w:t>
      </w:r>
      <w:r w:rsidR="00A62621" w:rsidRPr="00FB0494">
        <w:rPr>
          <w:rFonts w:ascii="Arial" w:hAnsi="Arial" w:cs="Arial"/>
          <w:sz w:val="22"/>
          <w:szCs w:val="22"/>
        </w:rPr>
        <w:t xml:space="preserve"> the Company.</w:t>
      </w:r>
    </w:p>
    <w:p w14:paraId="1C11D055" w14:textId="77777777" w:rsidR="00A62621" w:rsidRPr="00FB0494" w:rsidRDefault="00930250" w:rsidP="00FF5632">
      <w:pPr>
        <w:spacing w:before="120" w:after="120" w:line="380" w:lineRule="exact"/>
        <w:ind w:left="1080" w:hanging="540"/>
        <w:jc w:val="thaiDistribute"/>
        <w:outlineLvl w:val="0"/>
        <w:rPr>
          <w:rFonts w:ascii="Arial" w:hAnsi="Arial" w:cs="Arial"/>
          <w:sz w:val="22"/>
          <w:szCs w:val="22"/>
        </w:rPr>
      </w:pPr>
      <w:r w:rsidRPr="00FB0494">
        <w:rPr>
          <w:rFonts w:ascii="Arial" w:hAnsi="Arial" w:cs="Arial"/>
          <w:sz w:val="22"/>
          <w:szCs w:val="22"/>
        </w:rPr>
        <w:lastRenderedPageBreak/>
        <w:t>b.</w:t>
      </w:r>
      <w:r w:rsidR="00A62621" w:rsidRPr="00FB0494">
        <w:rPr>
          <w:rFonts w:ascii="Arial" w:hAnsi="Arial" w:cs="Arial"/>
          <w:sz w:val="22"/>
          <w:szCs w:val="22"/>
        </w:rPr>
        <w:tab/>
        <w:t xml:space="preserve">Adequate shareholders’ equity is maintained to </w:t>
      </w:r>
      <w:r w:rsidR="0074455D" w:rsidRPr="00FB0494">
        <w:rPr>
          <w:rFonts w:ascii="Arial" w:hAnsi="Arial" w:cs="Arial"/>
          <w:sz w:val="22"/>
          <w:szCs w:val="22"/>
        </w:rPr>
        <w:t>cover</w:t>
      </w:r>
      <w:r w:rsidR="00A62621" w:rsidRPr="00FB0494">
        <w:rPr>
          <w:rFonts w:ascii="Arial" w:hAnsi="Arial" w:cs="Arial"/>
          <w:sz w:val="22"/>
          <w:szCs w:val="22"/>
        </w:rPr>
        <w:t xml:space="preserve"> liabilities and </w:t>
      </w:r>
      <w:r w:rsidR="0074455D" w:rsidRPr="00FB0494">
        <w:rPr>
          <w:rFonts w:ascii="Arial" w:hAnsi="Arial" w:cs="Arial"/>
          <w:sz w:val="22"/>
          <w:szCs w:val="22"/>
        </w:rPr>
        <w:t>to manage</w:t>
      </w:r>
      <w:r w:rsidR="00A62621" w:rsidRPr="00FB0494">
        <w:rPr>
          <w:rFonts w:ascii="Arial" w:hAnsi="Arial" w:cs="Arial"/>
          <w:sz w:val="22"/>
          <w:szCs w:val="22"/>
        </w:rPr>
        <w:t xml:space="preserve"> exposure to business and operation risks</w:t>
      </w:r>
      <w:r w:rsidR="0074455D" w:rsidRPr="00FB0494">
        <w:rPr>
          <w:rFonts w:ascii="Arial" w:hAnsi="Arial" w:cs="Arial"/>
          <w:sz w:val="22"/>
          <w:szCs w:val="22"/>
        </w:rPr>
        <w:t>.</w:t>
      </w:r>
      <w:r w:rsidR="00A62621" w:rsidRPr="00FB0494">
        <w:rPr>
          <w:rFonts w:ascii="Arial" w:hAnsi="Arial" w:cs="Arial"/>
          <w:sz w:val="22"/>
          <w:szCs w:val="22"/>
        </w:rPr>
        <w:t xml:space="preserve"> </w:t>
      </w:r>
      <w:r w:rsidR="0074455D" w:rsidRPr="00FB0494">
        <w:rPr>
          <w:rFonts w:ascii="Arial" w:hAnsi="Arial" w:cs="Arial"/>
          <w:sz w:val="22"/>
          <w:szCs w:val="22"/>
        </w:rPr>
        <w:t>O</w:t>
      </w:r>
      <w:r w:rsidR="00A62621" w:rsidRPr="00FB0494">
        <w:rPr>
          <w:rFonts w:ascii="Arial" w:hAnsi="Arial" w:cs="Arial"/>
          <w:sz w:val="22"/>
          <w:szCs w:val="22"/>
        </w:rPr>
        <w:t xml:space="preserve">ther funding sources </w:t>
      </w:r>
      <w:r w:rsidR="0074455D" w:rsidRPr="00FB0494">
        <w:rPr>
          <w:rFonts w:ascii="Arial" w:hAnsi="Arial" w:cs="Arial"/>
          <w:sz w:val="22"/>
          <w:szCs w:val="22"/>
        </w:rPr>
        <w:t xml:space="preserve">with high </w:t>
      </w:r>
      <w:r w:rsidR="00EE2B60" w:rsidRPr="00FB0494">
        <w:rPr>
          <w:rFonts w:ascii="Arial" w:hAnsi="Arial" w:cs="Arial"/>
          <w:sz w:val="22"/>
          <w:szCs w:val="22"/>
        </w:rPr>
        <w:t>liquidity</w:t>
      </w:r>
      <w:r w:rsidR="0074455D" w:rsidRPr="00FB0494">
        <w:rPr>
          <w:rFonts w:ascii="Arial" w:hAnsi="Arial" w:cs="Arial"/>
          <w:sz w:val="22"/>
          <w:szCs w:val="22"/>
        </w:rPr>
        <w:t xml:space="preserve"> should also be secured as</w:t>
      </w:r>
      <w:r w:rsidR="00A62621" w:rsidRPr="00FB0494">
        <w:rPr>
          <w:rFonts w:ascii="Arial" w:hAnsi="Arial" w:cs="Arial"/>
          <w:sz w:val="22"/>
          <w:szCs w:val="22"/>
        </w:rPr>
        <w:t xml:space="preserve"> contingency plan.</w:t>
      </w:r>
    </w:p>
    <w:p w14:paraId="72721BB3" w14:textId="77777777" w:rsidR="007D792B" w:rsidRPr="00FB0494" w:rsidRDefault="00930250" w:rsidP="00FF5632">
      <w:pPr>
        <w:spacing w:before="120" w:after="120" w:line="380" w:lineRule="exact"/>
        <w:ind w:left="1080" w:hanging="540"/>
        <w:jc w:val="thaiDistribute"/>
        <w:outlineLvl w:val="0"/>
        <w:rPr>
          <w:rFonts w:ascii="Arial" w:hAnsi="Arial" w:cs="Arial"/>
          <w:sz w:val="22"/>
          <w:szCs w:val="22"/>
        </w:rPr>
      </w:pPr>
      <w:r w:rsidRPr="00FB0494">
        <w:rPr>
          <w:rFonts w:ascii="Arial" w:hAnsi="Arial" w:cs="Arial"/>
          <w:sz w:val="22"/>
          <w:szCs w:val="22"/>
        </w:rPr>
        <w:t>c.</w:t>
      </w:r>
      <w:r w:rsidR="00A62621" w:rsidRPr="00FB0494">
        <w:rPr>
          <w:rFonts w:ascii="Arial" w:hAnsi="Arial" w:cs="Arial"/>
          <w:sz w:val="22"/>
          <w:szCs w:val="22"/>
        </w:rPr>
        <w:t xml:space="preserve">  </w:t>
      </w:r>
      <w:r w:rsidR="00A62621" w:rsidRPr="00FB0494">
        <w:rPr>
          <w:rFonts w:ascii="Arial" w:hAnsi="Arial" w:cs="Arial"/>
          <w:sz w:val="22"/>
          <w:szCs w:val="22"/>
        </w:rPr>
        <w:tab/>
        <w:t>Responsibilities and lines of reporting to those who manage liquidity risk are clearly defined and a reporting system has been established to generate an early warning report for executives on transactions that do not conform to the Company’s policy and to promptly, timely and accurately report warning signs of key risk indicators.</w:t>
      </w:r>
    </w:p>
    <w:p w14:paraId="1E9DA587" w14:textId="77777777" w:rsidR="00CC4457" w:rsidRPr="00FB0494" w:rsidRDefault="00CC4457" w:rsidP="006D679B">
      <w:pPr>
        <w:spacing w:before="120" w:after="120" w:line="380" w:lineRule="exact"/>
        <w:ind w:left="540"/>
        <w:jc w:val="thaiDistribute"/>
        <w:outlineLvl w:val="0"/>
        <w:rPr>
          <w:rFonts w:ascii="Arial" w:hAnsi="Arial" w:cs="Arial"/>
          <w:sz w:val="22"/>
          <w:szCs w:val="20"/>
        </w:rPr>
      </w:pPr>
      <w:r w:rsidRPr="00FB0494">
        <w:rPr>
          <w:rFonts w:ascii="Arial" w:hAnsi="Arial" w:cs="Arial"/>
          <w:sz w:val="22"/>
          <w:szCs w:val="20"/>
        </w:rPr>
        <w:t>Counting from the financial position date, the periods to maturity of assets and liabili</w:t>
      </w:r>
      <w:r w:rsidR="002E5CFE" w:rsidRPr="00FB0494">
        <w:rPr>
          <w:rFonts w:ascii="Arial" w:hAnsi="Arial" w:cs="Arial"/>
          <w:sz w:val="22"/>
          <w:szCs w:val="20"/>
        </w:rPr>
        <w:t xml:space="preserve">ties held as </w:t>
      </w:r>
      <w:proofErr w:type="gramStart"/>
      <w:r w:rsidR="002E5CFE" w:rsidRPr="00FB0494">
        <w:rPr>
          <w:rFonts w:ascii="Arial" w:hAnsi="Arial" w:cs="Arial"/>
          <w:sz w:val="22"/>
          <w:szCs w:val="20"/>
        </w:rPr>
        <w:t>at</w:t>
      </w:r>
      <w:proofErr w:type="gramEnd"/>
      <w:r w:rsidR="002E5CFE" w:rsidRPr="00FB0494">
        <w:rPr>
          <w:rFonts w:ascii="Arial" w:hAnsi="Arial" w:cs="Arial"/>
          <w:sz w:val="22"/>
          <w:szCs w:val="20"/>
        </w:rPr>
        <w:t xml:space="preserve"> 31 December </w:t>
      </w:r>
      <w:r w:rsidR="00BB662D" w:rsidRPr="00FB0494">
        <w:rPr>
          <w:rFonts w:ascii="Arial" w:hAnsi="Arial" w:cs="Arial"/>
          <w:sz w:val="22"/>
          <w:szCs w:val="20"/>
        </w:rPr>
        <w:t>2024</w:t>
      </w:r>
      <w:r w:rsidRPr="00FB0494">
        <w:rPr>
          <w:rFonts w:ascii="Arial" w:hAnsi="Arial" w:cs="Arial"/>
          <w:sz w:val="22"/>
          <w:szCs w:val="20"/>
        </w:rPr>
        <w:t xml:space="preserve"> and </w:t>
      </w:r>
      <w:r w:rsidR="00BB662D" w:rsidRPr="00FB0494">
        <w:rPr>
          <w:rFonts w:ascii="Arial" w:hAnsi="Arial" w:cs="Arial"/>
          <w:sz w:val="22"/>
          <w:szCs w:val="20"/>
        </w:rPr>
        <w:t>2023</w:t>
      </w:r>
      <w:r w:rsidRPr="00FB0494">
        <w:rPr>
          <w:rFonts w:ascii="Arial" w:hAnsi="Arial" w:cs="Arial"/>
          <w:sz w:val="22"/>
          <w:szCs w:val="20"/>
        </w:rPr>
        <w:t xml:space="preserve"> are as follows:</w:t>
      </w:r>
    </w:p>
    <w:tbl>
      <w:tblPr>
        <w:tblW w:w="9371" w:type="dxa"/>
        <w:tblInd w:w="547" w:type="dxa"/>
        <w:tblLayout w:type="fixed"/>
        <w:tblLook w:val="04A0" w:firstRow="1" w:lastRow="0" w:firstColumn="1" w:lastColumn="0" w:noHBand="0" w:noVBand="1"/>
      </w:tblPr>
      <w:tblGrid>
        <w:gridCol w:w="2081"/>
        <w:gridCol w:w="1215"/>
        <w:gridCol w:w="1215"/>
        <w:gridCol w:w="1215"/>
        <w:gridCol w:w="1215"/>
        <w:gridCol w:w="1215"/>
        <w:gridCol w:w="1215"/>
      </w:tblGrid>
      <w:tr w:rsidR="00541135" w:rsidRPr="00FB0494" w14:paraId="1004B191" w14:textId="77777777" w:rsidTr="00BA7A47">
        <w:tc>
          <w:tcPr>
            <w:tcW w:w="2081" w:type="dxa"/>
            <w:shd w:val="clear" w:color="auto" w:fill="auto"/>
          </w:tcPr>
          <w:p w14:paraId="20E3FD7E" w14:textId="77777777" w:rsidR="00541135" w:rsidRPr="00FB0494" w:rsidRDefault="00541135" w:rsidP="00BA7A47">
            <w:pPr>
              <w:tabs>
                <w:tab w:val="left" w:pos="360"/>
                <w:tab w:val="left" w:pos="1440"/>
                <w:tab w:val="left" w:pos="2880"/>
              </w:tabs>
              <w:spacing w:line="300" w:lineRule="exact"/>
              <w:jc w:val="thaiDistribute"/>
              <w:rPr>
                <w:rFonts w:ascii="Arial" w:eastAsia="MS Mincho" w:hAnsi="Arial" w:cs="Arial"/>
                <w:sz w:val="15"/>
                <w:szCs w:val="15"/>
              </w:rPr>
            </w:pPr>
            <w:r w:rsidRPr="00FB0494">
              <w:rPr>
                <w:rFonts w:ascii="Arial" w:hAnsi="Arial" w:cs="Arial"/>
                <w:sz w:val="15"/>
                <w:szCs w:val="15"/>
              </w:rPr>
              <w:br w:type="page"/>
            </w:r>
          </w:p>
        </w:tc>
        <w:tc>
          <w:tcPr>
            <w:tcW w:w="7290" w:type="dxa"/>
            <w:gridSpan w:val="6"/>
            <w:shd w:val="clear" w:color="auto" w:fill="auto"/>
          </w:tcPr>
          <w:p w14:paraId="65808F42" w14:textId="77777777" w:rsidR="00541135" w:rsidRPr="00FB0494" w:rsidRDefault="00541135" w:rsidP="00BA7A47">
            <w:pPr>
              <w:tabs>
                <w:tab w:val="left" w:pos="360"/>
                <w:tab w:val="left" w:pos="1440"/>
                <w:tab w:val="left" w:pos="2880"/>
              </w:tabs>
              <w:spacing w:line="300" w:lineRule="exact"/>
              <w:jc w:val="right"/>
              <w:rPr>
                <w:rFonts w:ascii="Arial" w:eastAsia="MS Mincho" w:hAnsi="Arial" w:cs="Arial"/>
                <w:sz w:val="15"/>
                <w:szCs w:val="15"/>
              </w:rPr>
            </w:pPr>
            <w:r w:rsidRPr="00FB0494">
              <w:rPr>
                <w:rFonts w:ascii="Arial" w:eastAsia="MS Mincho" w:hAnsi="Arial" w:cs="Arial"/>
                <w:sz w:val="15"/>
                <w:szCs w:val="15"/>
                <w:cs/>
              </w:rPr>
              <w:t>(</w:t>
            </w:r>
            <w:r w:rsidRPr="00FB0494">
              <w:rPr>
                <w:rFonts w:ascii="Arial" w:eastAsia="MS Mincho" w:hAnsi="Arial" w:cs="Arial"/>
                <w:sz w:val="15"/>
                <w:szCs w:val="15"/>
              </w:rPr>
              <w:t>Unit:</w:t>
            </w:r>
            <w:r w:rsidRPr="00FB0494">
              <w:rPr>
                <w:rFonts w:ascii="Arial" w:eastAsia="MS Mincho" w:hAnsi="Arial" w:cs="Arial"/>
                <w:sz w:val="15"/>
                <w:szCs w:val="15"/>
                <w:cs/>
              </w:rPr>
              <w:t xml:space="preserve"> </w:t>
            </w:r>
            <w:r w:rsidRPr="00FB0494">
              <w:rPr>
                <w:rFonts w:ascii="Arial" w:eastAsia="MS Mincho" w:hAnsi="Arial" w:cs="Arial"/>
                <w:sz w:val="15"/>
                <w:szCs w:val="15"/>
              </w:rPr>
              <w:t>Baht</w:t>
            </w:r>
            <w:r w:rsidRPr="00FB0494">
              <w:rPr>
                <w:rFonts w:ascii="Arial" w:eastAsia="MS Mincho" w:hAnsi="Arial" w:cs="Arial"/>
                <w:sz w:val="15"/>
                <w:szCs w:val="15"/>
                <w:cs/>
              </w:rPr>
              <w:t>)</w:t>
            </w:r>
          </w:p>
        </w:tc>
      </w:tr>
      <w:tr w:rsidR="00541135" w:rsidRPr="00FB0494" w14:paraId="79A619B5" w14:textId="77777777" w:rsidTr="00BA7A47">
        <w:tc>
          <w:tcPr>
            <w:tcW w:w="2081" w:type="dxa"/>
            <w:shd w:val="clear" w:color="auto" w:fill="auto"/>
          </w:tcPr>
          <w:p w14:paraId="1F1CD24F" w14:textId="77777777" w:rsidR="00541135" w:rsidRPr="00FB0494" w:rsidRDefault="00541135" w:rsidP="00BA7A47">
            <w:pPr>
              <w:tabs>
                <w:tab w:val="left" w:pos="360"/>
                <w:tab w:val="left" w:pos="1440"/>
                <w:tab w:val="left" w:pos="2880"/>
              </w:tabs>
              <w:spacing w:line="300" w:lineRule="exact"/>
              <w:jc w:val="thaiDistribute"/>
              <w:rPr>
                <w:rFonts w:ascii="Arial" w:eastAsia="MS Mincho" w:hAnsi="Arial" w:cs="Arial"/>
                <w:sz w:val="15"/>
                <w:szCs w:val="15"/>
              </w:rPr>
            </w:pPr>
          </w:p>
        </w:tc>
        <w:tc>
          <w:tcPr>
            <w:tcW w:w="7290" w:type="dxa"/>
            <w:gridSpan w:val="6"/>
            <w:shd w:val="clear" w:color="auto" w:fill="auto"/>
            <w:vAlign w:val="bottom"/>
          </w:tcPr>
          <w:p w14:paraId="2FBCD0E1" w14:textId="77777777" w:rsidR="00541135" w:rsidRPr="00FB0494" w:rsidRDefault="00BB662D" w:rsidP="00BA7A47">
            <w:pPr>
              <w:pBdr>
                <w:bottom w:val="single" w:sz="4" w:space="1" w:color="auto"/>
              </w:pBdr>
              <w:spacing w:line="300" w:lineRule="exact"/>
              <w:jc w:val="center"/>
              <w:rPr>
                <w:rFonts w:ascii="Arial" w:eastAsia="MS Mincho" w:hAnsi="Arial" w:cs="Arial"/>
                <w:sz w:val="15"/>
                <w:szCs w:val="15"/>
              </w:rPr>
            </w:pPr>
            <w:r w:rsidRPr="00FB0494">
              <w:rPr>
                <w:rFonts w:ascii="Arial" w:eastAsia="MS Mincho" w:hAnsi="Arial" w:cs="Arial"/>
                <w:sz w:val="15"/>
                <w:szCs w:val="15"/>
              </w:rPr>
              <w:t>2024</w:t>
            </w:r>
          </w:p>
        </w:tc>
      </w:tr>
      <w:tr w:rsidR="00541135" w:rsidRPr="00FB0494" w14:paraId="79AF84DD" w14:textId="77777777" w:rsidTr="00BA7A47">
        <w:tc>
          <w:tcPr>
            <w:tcW w:w="2081" w:type="dxa"/>
            <w:shd w:val="clear" w:color="auto" w:fill="auto"/>
          </w:tcPr>
          <w:p w14:paraId="74352A04" w14:textId="77777777" w:rsidR="00541135" w:rsidRPr="00FB0494" w:rsidRDefault="00541135" w:rsidP="00BA7A47">
            <w:pPr>
              <w:tabs>
                <w:tab w:val="left" w:pos="360"/>
                <w:tab w:val="left" w:pos="1440"/>
                <w:tab w:val="left" w:pos="2880"/>
              </w:tabs>
              <w:spacing w:line="300" w:lineRule="exact"/>
              <w:jc w:val="thaiDistribute"/>
              <w:rPr>
                <w:rFonts w:ascii="Arial" w:eastAsia="MS Mincho" w:hAnsi="Arial" w:cs="Arial"/>
                <w:sz w:val="15"/>
                <w:szCs w:val="15"/>
              </w:rPr>
            </w:pPr>
          </w:p>
        </w:tc>
        <w:tc>
          <w:tcPr>
            <w:tcW w:w="1215" w:type="dxa"/>
            <w:shd w:val="clear" w:color="auto" w:fill="auto"/>
            <w:vAlign w:val="bottom"/>
          </w:tcPr>
          <w:p w14:paraId="3699BFA2" w14:textId="77777777" w:rsidR="00541135" w:rsidRPr="00FB0494" w:rsidRDefault="00541135" w:rsidP="00BA7A47">
            <w:pPr>
              <w:pBdr>
                <w:bottom w:val="single" w:sz="4" w:space="1" w:color="auto"/>
              </w:pBdr>
              <w:spacing w:line="300" w:lineRule="exact"/>
              <w:jc w:val="center"/>
              <w:rPr>
                <w:rFonts w:ascii="Arial" w:eastAsia="MS Mincho" w:hAnsi="Arial" w:cs="Arial"/>
                <w:sz w:val="15"/>
                <w:szCs w:val="15"/>
              </w:rPr>
            </w:pPr>
            <w:r w:rsidRPr="00FB0494">
              <w:rPr>
                <w:rFonts w:ascii="Arial" w:eastAsia="MS Mincho" w:hAnsi="Arial" w:cs="Arial"/>
                <w:sz w:val="15"/>
                <w:szCs w:val="15"/>
              </w:rPr>
              <w:t>At call</w:t>
            </w:r>
          </w:p>
        </w:tc>
        <w:tc>
          <w:tcPr>
            <w:tcW w:w="1215" w:type="dxa"/>
            <w:shd w:val="clear" w:color="auto" w:fill="auto"/>
            <w:vAlign w:val="bottom"/>
          </w:tcPr>
          <w:p w14:paraId="43597E25" w14:textId="77777777" w:rsidR="00541135" w:rsidRPr="00FB0494" w:rsidRDefault="00541135" w:rsidP="00BA7A47">
            <w:pPr>
              <w:pBdr>
                <w:bottom w:val="single" w:sz="4" w:space="1" w:color="auto"/>
              </w:pBdr>
              <w:spacing w:line="300" w:lineRule="exact"/>
              <w:jc w:val="center"/>
              <w:rPr>
                <w:rFonts w:ascii="Arial" w:eastAsia="MS Mincho" w:hAnsi="Arial" w:cs="Arial"/>
                <w:sz w:val="15"/>
                <w:szCs w:val="15"/>
              </w:rPr>
            </w:pPr>
            <w:r w:rsidRPr="00FB0494">
              <w:rPr>
                <w:rFonts w:ascii="Arial" w:eastAsia="MS Mincho" w:hAnsi="Arial" w:cs="Arial"/>
                <w:sz w:val="15"/>
                <w:szCs w:val="15"/>
              </w:rPr>
              <w:t>Within 1 year</w:t>
            </w:r>
          </w:p>
        </w:tc>
        <w:tc>
          <w:tcPr>
            <w:tcW w:w="1215" w:type="dxa"/>
            <w:shd w:val="clear" w:color="auto" w:fill="auto"/>
            <w:vAlign w:val="bottom"/>
          </w:tcPr>
          <w:p w14:paraId="5B49388B" w14:textId="77777777" w:rsidR="00541135" w:rsidRPr="00FB0494" w:rsidRDefault="00541135" w:rsidP="00BA7A47">
            <w:pPr>
              <w:pBdr>
                <w:bottom w:val="single" w:sz="4" w:space="1" w:color="auto"/>
              </w:pBdr>
              <w:spacing w:line="300" w:lineRule="exact"/>
              <w:jc w:val="center"/>
              <w:rPr>
                <w:rFonts w:ascii="Arial" w:eastAsia="MS Mincho" w:hAnsi="Arial" w:cs="Arial"/>
                <w:sz w:val="15"/>
                <w:szCs w:val="15"/>
              </w:rPr>
            </w:pPr>
            <w:r w:rsidRPr="00FB0494">
              <w:rPr>
                <w:rFonts w:ascii="Arial" w:eastAsia="MS Mincho" w:hAnsi="Arial" w:cs="Arial"/>
                <w:sz w:val="15"/>
                <w:szCs w:val="15"/>
              </w:rPr>
              <w:t>1 - 5 years</w:t>
            </w:r>
          </w:p>
        </w:tc>
        <w:tc>
          <w:tcPr>
            <w:tcW w:w="1215" w:type="dxa"/>
            <w:shd w:val="clear" w:color="auto" w:fill="auto"/>
            <w:vAlign w:val="bottom"/>
          </w:tcPr>
          <w:p w14:paraId="230B03F1" w14:textId="77777777" w:rsidR="00541135" w:rsidRPr="00FB0494" w:rsidRDefault="00541135" w:rsidP="00BA7A47">
            <w:pPr>
              <w:pBdr>
                <w:bottom w:val="single" w:sz="4" w:space="1" w:color="auto"/>
              </w:pBdr>
              <w:spacing w:line="300" w:lineRule="exact"/>
              <w:jc w:val="center"/>
              <w:rPr>
                <w:rFonts w:ascii="Arial" w:eastAsia="MS Mincho" w:hAnsi="Arial" w:cs="Arial"/>
                <w:sz w:val="15"/>
                <w:szCs w:val="15"/>
              </w:rPr>
            </w:pPr>
            <w:r w:rsidRPr="00FB0494">
              <w:rPr>
                <w:rFonts w:ascii="Arial" w:eastAsia="MS Mincho" w:hAnsi="Arial" w:cs="Arial"/>
                <w:sz w:val="15"/>
                <w:szCs w:val="15"/>
              </w:rPr>
              <w:t>Over 5 years</w:t>
            </w:r>
          </w:p>
        </w:tc>
        <w:tc>
          <w:tcPr>
            <w:tcW w:w="1215" w:type="dxa"/>
            <w:shd w:val="clear" w:color="auto" w:fill="auto"/>
            <w:vAlign w:val="bottom"/>
          </w:tcPr>
          <w:p w14:paraId="78A2E70D" w14:textId="77777777" w:rsidR="00541135" w:rsidRPr="00FB0494" w:rsidRDefault="00541135" w:rsidP="00BA7A47">
            <w:pPr>
              <w:pBdr>
                <w:bottom w:val="single" w:sz="4" w:space="1" w:color="auto"/>
              </w:pBdr>
              <w:spacing w:line="300" w:lineRule="exact"/>
              <w:jc w:val="center"/>
              <w:rPr>
                <w:rFonts w:ascii="Arial" w:eastAsia="MS Mincho" w:hAnsi="Arial" w:cs="Arial"/>
                <w:sz w:val="15"/>
                <w:szCs w:val="15"/>
              </w:rPr>
            </w:pPr>
            <w:r w:rsidRPr="00FB0494">
              <w:rPr>
                <w:rFonts w:ascii="Arial" w:eastAsia="MS Mincho" w:hAnsi="Arial" w:cs="Arial"/>
                <w:sz w:val="15"/>
                <w:szCs w:val="15"/>
              </w:rPr>
              <w:t>Unspecified</w:t>
            </w:r>
          </w:p>
        </w:tc>
        <w:tc>
          <w:tcPr>
            <w:tcW w:w="1215" w:type="dxa"/>
            <w:shd w:val="clear" w:color="auto" w:fill="auto"/>
            <w:vAlign w:val="bottom"/>
          </w:tcPr>
          <w:p w14:paraId="1C86C7E6" w14:textId="77777777" w:rsidR="00541135" w:rsidRPr="00FB0494" w:rsidRDefault="00541135" w:rsidP="00BA7A47">
            <w:pPr>
              <w:pBdr>
                <w:bottom w:val="single" w:sz="4" w:space="1" w:color="auto"/>
              </w:pBdr>
              <w:spacing w:line="300" w:lineRule="exact"/>
              <w:jc w:val="center"/>
              <w:rPr>
                <w:rFonts w:ascii="Arial" w:eastAsia="MS Mincho" w:hAnsi="Arial" w:cs="Arial"/>
                <w:sz w:val="15"/>
                <w:szCs w:val="15"/>
              </w:rPr>
            </w:pPr>
            <w:r w:rsidRPr="00FB0494">
              <w:rPr>
                <w:rFonts w:ascii="Arial" w:eastAsia="MS Mincho" w:hAnsi="Arial" w:cs="Arial"/>
                <w:sz w:val="15"/>
                <w:szCs w:val="15"/>
              </w:rPr>
              <w:t>Total</w:t>
            </w:r>
          </w:p>
        </w:tc>
      </w:tr>
      <w:tr w:rsidR="00460E32" w:rsidRPr="00FB0494" w14:paraId="4EF3736F" w14:textId="77777777" w:rsidTr="00046F64">
        <w:tc>
          <w:tcPr>
            <w:tcW w:w="2081" w:type="dxa"/>
            <w:shd w:val="clear" w:color="auto" w:fill="auto"/>
            <w:vAlign w:val="bottom"/>
          </w:tcPr>
          <w:p w14:paraId="5D8908F8" w14:textId="77777777" w:rsidR="00460E32" w:rsidRPr="00FB0494" w:rsidRDefault="00460E32" w:rsidP="00460E32">
            <w:pPr>
              <w:tabs>
                <w:tab w:val="left" w:pos="900"/>
                <w:tab w:val="left" w:pos="1440"/>
                <w:tab w:val="left" w:pos="1980"/>
              </w:tabs>
              <w:spacing w:line="300" w:lineRule="exact"/>
              <w:jc w:val="thaiDistribute"/>
              <w:rPr>
                <w:rFonts w:ascii="Arial" w:hAnsi="Arial" w:cs="Arial"/>
                <w:b/>
                <w:bCs/>
                <w:sz w:val="15"/>
                <w:szCs w:val="15"/>
                <w:u w:val="single"/>
                <w:cs/>
              </w:rPr>
            </w:pPr>
            <w:r w:rsidRPr="00FB0494">
              <w:rPr>
                <w:rFonts w:ascii="Arial" w:hAnsi="Arial" w:cs="Arial"/>
                <w:b/>
                <w:bCs/>
                <w:sz w:val="15"/>
                <w:szCs w:val="15"/>
                <w:u w:val="single"/>
              </w:rPr>
              <w:t>Financial assets</w:t>
            </w:r>
          </w:p>
        </w:tc>
        <w:tc>
          <w:tcPr>
            <w:tcW w:w="1215" w:type="dxa"/>
            <w:shd w:val="clear" w:color="auto" w:fill="auto"/>
            <w:vAlign w:val="bottom"/>
          </w:tcPr>
          <w:p w14:paraId="6D2A0781" w14:textId="77777777" w:rsidR="00460E32" w:rsidRPr="00FB0494" w:rsidRDefault="00460E32" w:rsidP="00046F6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006ED1E9" w14:textId="77777777" w:rsidR="00460E32" w:rsidRPr="00FB0494" w:rsidRDefault="00460E32" w:rsidP="00046F6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36777671" w14:textId="77777777" w:rsidR="00460E32" w:rsidRPr="00FB0494" w:rsidRDefault="00460E32" w:rsidP="00046F6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00799A2" w14:textId="77777777" w:rsidR="00460E32" w:rsidRPr="00FB0494" w:rsidRDefault="00460E32" w:rsidP="00046F6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5E9D8CDA" w14:textId="77777777" w:rsidR="00460E32" w:rsidRPr="00FB0494" w:rsidRDefault="00460E32" w:rsidP="00046F6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5D317F74" w14:textId="77777777" w:rsidR="00460E32" w:rsidRPr="00FB0494" w:rsidRDefault="00460E32" w:rsidP="00046F64">
            <w:pPr>
              <w:tabs>
                <w:tab w:val="decimal" w:pos="975"/>
              </w:tabs>
              <w:spacing w:line="300" w:lineRule="exact"/>
              <w:rPr>
                <w:rFonts w:ascii="Arial" w:eastAsia="MS Mincho" w:hAnsi="Arial" w:cs="Arial"/>
                <w:sz w:val="15"/>
                <w:szCs w:val="15"/>
              </w:rPr>
            </w:pPr>
          </w:p>
        </w:tc>
      </w:tr>
      <w:tr w:rsidR="00DE664C" w:rsidRPr="00FB0494" w14:paraId="51A446CA" w14:textId="77777777" w:rsidTr="00DE664C">
        <w:tc>
          <w:tcPr>
            <w:tcW w:w="2081" w:type="dxa"/>
            <w:shd w:val="clear" w:color="auto" w:fill="auto"/>
          </w:tcPr>
          <w:p w14:paraId="6CA0518C" w14:textId="77777777" w:rsidR="00DE664C" w:rsidRPr="00FB0494" w:rsidRDefault="00DE664C" w:rsidP="00DE664C">
            <w:pPr>
              <w:tabs>
                <w:tab w:val="left" w:pos="360"/>
                <w:tab w:val="left" w:pos="1440"/>
                <w:tab w:val="left" w:pos="2880"/>
              </w:tabs>
              <w:spacing w:line="300" w:lineRule="exact"/>
              <w:ind w:right="-108"/>
              <w:rPr>
                <w:rFonts w:ascii="Arial" w:eastAsia="MS Mincho" w:hAnsi="Arial" w:cs="Arial"/>
                <w:sz w:val="15"/>
                <w:szCs w:val="15"/>
              </w:rPr>
            </w:pPr>
            <w:r w:rsidRPr="00FB0494">
              <w:rPr>
                <w:rFonts w:ascii="Arial" w:eastAsia="MS Mincho" w:hAnsi="Arial" w:cs="Arial"/>
                <w:sz w:val="15"/>
                <w:szCs w:val="15"/>
              </w:rPr>
              <w:t>Cash and cash equivalents</w:t>
            </w:r>
          </w:p>
        </w:tc>
        <w:tc>
          <w:tcPr>
            <w:tcW w:w="1215" w:type="dxa"/>
            <w:shd w:val="clear" w:color="auto" w:fill="auto"/>
            <w:vAlign w:val="bottom"/>
          </w:tcPr>
          <w:p w14:paraId="5D655B19"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159,842,961</w:t>
            </w:r>
          </w:p>
        </w:tc>
        <w:tc>
          <w:tcPr>
            <w:tcW w:w="1215" w:type="dxa"/>
            <w:shd w:val="clear" w:color="auto" w:fill="auto"/>
            <w:vAlign w:val="bottom"/>
          </w:tcPr>
          <w:p w14:paraId="1464B603"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76A74217"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099F649E"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42E3C968"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37B2639D"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159,842,961</w:t>
            </w:r>
          </w:p>
        </w:tc>
      </w:tr>
      <w:tr w:rsidR="00DE664C" w:rsidRPr="00FB0494" w14:paraId="473B322D" w14:textId="77777777" w:rsidTr="00DE664C">
        <w:tc>
          <w:tcPr>
            <w:tcW w:w="2081" w:type="dxa"/>
            <w:shd w:val="clear" w:color="auto" w:fill="auto"/>
          </w:tcPr>
          <w:p w14:paraId="263C9B89" w14:textId="77777777" w:rsidR="00DE664C" w:rsidRPr="00FB0494" w:rsidRDefault="00DE664C" w:rsidP="00DE664C">
            <w:pPr>
              <w:tabs>
                <w:tab w:val="left" w:pos="360"/>
                <w:tab w:val="left" w:pos="1440"/>
                <w:tab w:val="left" w:pos="2880"/>
              </w:tabs>
              <w:spacing w:line="300" w:lineRule="exact"/>
              <w:rPr>
                <w:rFonts w:ascii="Arial" w:eastAsia="MS Mincho" w:hAnsi="Arial" w:cs="Arial"/>
                <w:sz w:val="15"/>
                <w:szCs w:val="15"/>
              </w:rPr>
            </w:pPr>
            <w:r w:rsidRPr="00FB0494">
              <w:rPr>
                <w:rFonts w:ascii="Arial" w:eastAsia="MS Mincho" w:hAnsi="Arial" w:cs="Arial"/>
                <w:sz w:val="15"/>
                <w:szCs w:val="15"/>
              </w:rPr>
              <w:t>Accrued investment income</w:t>
            </w:r>
          </w:p>
        </w:tc>
        <w:tc>
          <w:tcPr>
            <w:tcW w:w="1215" w:type="dxa"/>
            <w:shd w:val="clear" w:color="auto" w:fill="auto"/>
            <w:vAlign w:val="bottom"/>
          </w:tcPr>
          <w:p w14:paraId="7E279CAD"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50B284BE"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5,988,963</w:t>
            </w:r>
          </w:p>
        </w:tc>
        <w:tc>
          <w:tcPr>
            <w:tcW w:w="1215" w:type="dxa"/>
            <w:shd w:val="clear" w:color="auto" w:fill="auto"/>
            <w:vAlign w:val="bottom"/>
          </w:tcPr>
          <w:p w14:paraId="6B9B5C71"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423638B6"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352A7A0E"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3999400E"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5,988,963</w:t>
            </w:r>
          </w:p>
        </w:tc>
      </w:tr>
      <w:tr w:rsidR="00DE664C" w:rsidRPr="00FB0494" w14:paraId="244E19B4" w14:textId="77777777" w:rsidTr="00DE664C">
        <w:tc>
          <w:tcPr>
            <w:tcW w:w="2081" w:type="dxa"/>
            <w:shd w:val="clear" w:color="auto" w:fill="auto"/>
          </w:tcPr>
          <w:p w14:paraId="4500C110" w14:textId="77777777" w:rsidR="00DE664C" w:rsidRPr="00FB0494" w:rsidRDefault="00DE664C" w:rsidP="00DE664C">
            <w:pPr>
              <w:tabs>
                <w:tab w:val="left" w:pos="360"/>
                <w:tab w:val="left" w:pos="1440"/>
                <w:tab w:val="left" w:pos="2880"/>
              </w:tabs>
              <w:spacing w:line="300" w:lineRule="exact"/>
              <w:rPr>
                <w:rFonts w:ascii="Arial" w:eastAsia="MS Mincho" w:hAnsi="Arial" w:cs="Arial"/>
                <w:sz w:val="15"/>
                <w:szCs w:val="15"/>
              </w:rPr>
            </w:pPr>
            <w:r w:rsidRPr="00FB0494">
              <w:rPr>
                <w:rFonts w:ascii="Arial" w:eastAsia="MS Mincho" w:hAnsi="Arial" w:cs="Arial"/>
                <w:sz w:val="15"/>
                <w:szCs w:val="15"/>
              </w:rPr>
              <w:t>Investments in securities</w:t>
            </w:r>
          </w:p>
        </w:tc>
        <w:tc>
          <w:tcPr>
            <w:tcW w:w="1215" w:type="dxa"/>
            <w:shd w:val="clear" w:color="auto" w:fill="auto"/>
            <w:vAlign w:val="bottom"/>
          </w:tcPr>
          <w:p w14:paraId="48FB5F0D"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813,909,515</w:t>
            </w:r>
          </w:p>
        </w:tc>
        <w:tc>
          <w:tcPr>
            <w:tcW w:w="1215" w:type="dxa"/>
            <w:shd w:val="clear" w:color="auto" w:fill="auto"/>
            <w:vAlign w:val="bottom"/>
          </w:tcPr>
          <w:p w14:paraId="6E7A4033"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cs/>
              </w:rPr>
              <w:t>1</w:t>
            </w:r>
            <w:r w:rsidRPr="00FB0494">
              <w:rPr>
                <w:rFonts w:ascii="Arial" w:eastAsia="MS Mincho" w:hAnsi="Arial" w:cs="Arial"/>
                <w:sz w:val="15"/>
                <w:szCs w:val="15"/>
              </w:rPr>
              <w:t>,</w:t>
            </w:r>
            <w:r w:rsidRPr="00FB0494">
              <w:rPr>
                <w:rFonts w:ascii="Arial" w:eastAsia="MS Mincho" w:hAnsi="Arial" w:cs="Arial"/>
                <w:sz w:val="15"/>
                <w:szCs w:val="15"/>
                <w:cs/>
              </w:rPr>
              <w:t>809</w:t>
            </w:r>
            <w:r w:rsidRPr="00FB0494">
              <w:rPr>
                <w:rFonts w:ascii="Arial" w:eastAsia="MS Mincho" w:hAnsi="Arial" w:cs="Arial"/>
                <w:sz w:val="15"/>
                <w:szCs w:val="15"/>
              </w:rPr>
              <w:t>,</w:t>
            </w:r>
            <w:r w:rsidRPr="00FB0494">
              <w:rPr>
                <w:rFonts w:ascii="Arial" w:eastAsia="MS Mincho" w:hAnsi="Arial" w:cs="Arial"/>
                <w:sz w:val="15"/>
                <w:szCs w:val="15"/>
                <w:cs/>
              </w:rPr>
              <w:t>220</w:t>
            </w:r>
            <w:r w:rsidRPr="00FB0494">
              <w:rPr>
                <w:rFonts w:ascii="Arial" w:eastAsia="MS Mincho" w:hAnsi="Arial" w:cs="Arial"/>
                <w:sz w:val="15"/>
                <w:szCs w:val="15"/>
              </w:rPr>
              <w:t>,</w:t>
            </w:r>
            <w:r w:rsidRPr="00FB0494">
              <w:rPr>
                <w:rFonts w:ascii="Arial" w:eastAsia="MS Mincho" w:hAnsi="Arial" w:cs="Arial"/>
                <w:sz w:val="15"/>
                <w:szCs w:val="15"/>
                <w:cs/>
              </w:rPr>
              <w:t>473</w:t>
            </w:r>
          </w:p>
        </w:tc>
        <w:tc>
          <w:tcPr>
            <w:tcW w:w="1215" w:type="dxa"/>
            <w:shd w:val="clear" w:color="auto" w:fill="auto"/>
            <w:vAlign w:val="bottom"/>
          </w:tcPr>
          <w:p w14:paraId="62FDD37F"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540,792,422</w:t>
            </w:r>
          </w:p>
        </w:tc>
        <w:tc>
          <w:tcPr>
            <w:tcW w:w="1215" w:type="dxa"/>
            <w:shd w:val="clear" w:color="auto" w:fill="auto"/>
            <w:vAlign w:val="bottom"/>
          </w:tcPr>
          <w:p w14:paraId="3EA7896D"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3C4FEFB7"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155,805,803</w:t>
            </w:r>
          </w:p>
        </w:tc>
        <w:tc>
          <w:tcPr>
            <w:tcW w:w="1215" w:type="dxa"/>
            <w:shd w:val="clear" w:color="auto" w:fill="auto"/>
            <w:vAlign w:val="bottom"/>
          </w:tcPr>
          <w:p w14:paraId="61AC2681"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3,319,728,213</w:t>
            </w:r>
          </w:p>
        </w:tc>
      </w:tr>
      <w:tr w:rsidR="00DE664C" w:rsidRPr="00FB0494" w14:paraId="79985F46" w14:textId="77777777" w:rsidTr="00DE664C">
        <w:tc>
          <w:tcPr>
            <w:tcW w:w="2081" w:type="dxa"/>
            <w:shd w:val="clear" w:color="auto" w:fill="auto"/>
          </w:tcPr>
          <w:p w14:paraId="633CC503" w14:textId="77777777" w:rsidR="00DE664C" w:rsidRPr="00FB0494" w:rsidRDefault="00DE664C" w:rsidP="00DE664C">
            <w:pPr>
              <w:tabs>
                <w:tab w:val="left" w:pos="360"/>
                <w:tab w:val="left" w:pos="1440"/>
                <w:tab w:val="left" w:pos="2880"/>
              </w:tabs>
              <w:spacing w:line="300" w:lineRule="exact"/>
              <w:ind w:left="180" w:hanging="180"/>
              <w:rPr>
                <w:rFonts w:ascii="Arial" w:eastAsia="MS Mincho" w:hAnsi="Arial" w:cs="Arial"/>
                <w:sz w:val="15"/>
                <w:szCs w:val="15"/>
              </w:rPr>
            </w:pPr>
            <w:r w:rsidRPr="00FB0494">
              <w:rPr>
                <w:rFonts w:ascii="Arial" w:eastAsia="MS Mincho" w:hAnsi="Arial" w:cs="Arial"/>
                <w:sz w:val="15"/>
                <w:szCs w:val="15"/>
              </w:rPr>
              <w:t>Loans and interest receivables</w:t>
            </w:r>
          </w:p>
        </w:tc>
        <w:tc>
          <w:tcPr>
            <w:tcW w:w="1215" w:type="dxa"/>
            <w:shd w:val="clear" w:color="auto" w:fill="auto"/>
            <w:vAlign w:val="bottom"/>
          </w:tcPr>
          <w:p w14:paraId="2D5EEDE4"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2DD90996"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56,65</w:t>
            </w:r>
            <w:r w:rsidRPr="00FB0494">
              <w:rPr>
                <w:rFonts w:ascii="Arial" w:eastAsia="MS Mincho" w:hAnsi="Arial" w:cs="Arial" w:hint="cs"/>
                <w:sz w:val="15"/>
                <w:szCs w:val="15"/>
                <w:cs/>
              </w:rPr>
              <w:t>1</w:t>
            </w:r>
          </w:p>
        </w:tc>
        <w:tc>
          <w:tcPr>
            <w:tcW w:w="1215" w:type="dxa"/>
            <w:shd w:val="clear" w:color="auto" w:fill="auto"/>
            <w:vAlign w:val="bottom"/>
          </w:tcPr>
          <w:p w14:paraId="7A519D73"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427,583</w:t>
            </w:r>
          </w:p>
        </w:tc>
        <w:tc>
          <w:tcPr>
            <w:tcW w:w="1215" w:type="dxa"/>
            <w:shd w:val="clear" w:color="auto" w:fill="auto"/>
            <w:vAlign w:val="bottom"/>
          </w:tcPr>
          <w:p w14:paraId="28123C71"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5EA571AC"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0C06BD49" w14:textId="77777777" w:rsidR="00DE664C" w:rsidRPr="00FB0494" w:rsidRDefault="00DE664C" w:rsidP="00DE664C">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484,234</w:t>
            </w:r>
          </w:p>
        </w:tc>
      </w:tr>
      <w:tr w:rsidR="0079621D" w:rsidRPr="00FB0494" w14:paraId="3C25DFC6" w14:textId="77777777" w:rsidTr="00DE664C">
        <w:tc>
          <w:tcPr>
            <w:tcW w:w="2081" w:type="dxa"/>
            <w:shd w:val="clear" w:color="auto" w:fill="auto"/>
          </w:tcPr>
          <w:p w14:paraId="658C04C0" w14:textId="77777777" w:rsidR="0079621D" w:rsidRPr="00FB0494" w:rsidRDefault="0079621D" w:rsidP="0079621D">
            <w:pPr>
              <w:tabs>
                <w:tab w:val="left" w:pos="360"/>
                <w:tab w:val="left" w:pos="1440"/>
                <w:tab w:val="left" w:pos="2880"/>
              </w:tabs>
              <w:spacing w:line="300" w:lineRule="exact"/>
              <w:ind w:left="180" w:hanging="180"/>
              <w:rPr>
                <w:rFonts w:ascii="Arial" w:eastAsia="MS Mincho" w:hAnsi="Arial" w:cs="Arial"/>
                <w:sz w:val="15"/>
                <w:szCs w:val="15"/>
              </w:rPr>
            </w:pPr>
            <w:r w:rsidRPr="00FB0494">
              <w:rPr>
                <w:rFonts w:ascii="Arial" w:eastAsia="MS Mincho" w:hAnsi="Arial" w:cs="Arial"/>
                <w:sz w:val="15"/>
                <w:szCs w:val="15"/>
              </w:rPr>
              <w:t>Other assets - Brokers receivables</w:t>
            </w:r>
          </w:p>
        </w:tc>
        <w:tc>
          <w:tcPr>
            <w:tcW w:w="1215" w:type="dxa"/>
            <w:shd w:val="clear" w:color="auto" w:fill="auto"/>
            <w:vAlign w:val="bottom"/>
          </w:tcPr>
          <w:p w14:paraId="479F318F"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hint="cs"/>
                <w:sz w:val="15"/>
                <w:szCs w:val="15"/>
                <w:cs/>
              </w:rPr>
              <w:t>-</w:t>
            </w:r>
          </w:p>
        </w:tc>
        <w:tc>
          <w:tcPr>
            <w:tcW w:w="1215" w:type="dxa"/>
            <w:shd w:val="clear" w:color="auto" w:fill="auto"/>
            <w:vAlign w:val="bottom"/>
          </w:tcPr>
          <w:p w14:paraId="413D25CC"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cs/>
              </w:rPr>
              <w:t>32</w:t>
            </w:r>
            <w:r w:rsidRPr="00FB0494">
              <w:rPr>
                <w:rFonts w:ascii="Arial" w:eastAsia="MS Mincho" w:hAnsi="Arial" w:cs="Arial"/>
                <w:sz w:val="15"/>
                <w:szCs w:val="15"/>
              </w:rPr>
              <w:t>,</w:t>
            </w:r>
            <w:r w:rsidRPr="00FB0494">
              <w:rPr>
                <w:rFonts w:ascii="Arial" w:eastAsia="MS Mincho" w:hAnsi="Arial" w:cs="Arial"/>
                <w:sz w:val="15"/>
                <w:szCs w:val="15"/>
                <w:cs/>
              </w:rPr>
              <w:t>574</w:t>
            </w:r>
            <w:r w:rsidRPr="00FB0494">
              <w:rPr>
                <w:rFonts w:ascii="Arial" w:eastAsia="MS Mincho" w:hAnsi="Arial" w:cs="Arial"/>
                <w:sz w:val="15"/>
                <w:szCs w:val="15"/>
              </w:rPr>
              <w:t>,</w:t>
            </w:r>
            <w:r w:rsidRPr="00FB0494">
              <w:rPr>
                <w:rFonts w:ascii="Arial" w:eastAsia="MS Mincho" w:hAnsi="Arial" w:cs="Arial"/>
                <w:sz w:val="15"/>
                <w:szCs w:val="15"/>
                <w:cs/>
              </w:rPr>
              <w:t>323</w:t>
            </w:r>
          </w:p>
        </w:tc>
        <w:tc>
          <w:tcPr>
            <w:tcW w:w="1215" w:type="dxa"/>
            <w:shd w:val="clear" w:color="auto" w:fill="auto"/>
            <w:vAlign w:val="bottom"/>
          </w:tcPr>
          <w:p w14:paraId="61DFDDB2"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hint="cs"/>
                <w:sz w:val="15"/>
                <w:szCs w:val="15"/>
                <w:cs/>
              </w:rPr>
              <w:t>-</w:t>
            </w:r>
          </w:p>
        </w:tc>
        <w:tc>
          <w:tcPr>
            <w:tcW w:w="1215" w:type="dxa"/>
            <w:shd w:val="clear" w:color="auto" w:fill="auto"/>
            <w:vAlign w:val="bottom"/>
          </w:tcPr>
          <w:p w14:paraId="6448E6A7"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hint="cs"/>
                <w:sz w:val="15"/>
                <w:szCs w:val="15"/>
                <w:cs/>
              </w:rPr>
              <w:t>-</w:t>
            </w:r>
          </w:p>
        </w:tc>
        <w:tc>
          <w:tcPr>
            <w:tcW w:w="1215" w:type="dxa"/>
            <w:shd w:val="clear" w:color="auto" w:fill="auto"/>
            <w:vAlign w:val="bottom"/>
          </w:tcPr>
          <w:p w14:paraId="5BC59192"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hint="cs"/>
                <w:sz w:val="15"/>
                <w:szCs w:val="15"/>
                <w:cs/>
              </w:rPr>
              <w:t>-</w:t>
            </w:r>
          </w:p>
        </w:tc>
        <w:tc>
          <w:tcPr>
            <w:tcW w:w="1215" w:type="dxa"/>
            <w:shd w:val="clear" w:color="auto" w:fill="auto"/>
            <w:vAlign w:val="bottom"/>
          </w:tcPr>
          <w:p w14:paraId="456E8660"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cs/>
              </w:rPr>
              <w:t>32</w:t>
            </w:r>
            <w:r w:rsidRPr="00FB0494">
              <w:rPr>
                <w:rFonts w:ascii="Arial" w:eastAsia="MS Mincho" w:hAnsi="Arial" w:cs="Arial"/>
                <w:sz w:val="15"/>
                <w:szCs w:val="15"/>
              </w:rPr>
              <w:t>,</w:t>
            </w:r>
            <w:r w:rsidRPr="00FB0494">
              <w:rPr>
                <w:rFonts w:ascii="Arial" w:eastAsia="MS Mincho" w:hAnsi="Arial" w:cs="Arial"/>
                <w:sz w:val="15"/>
                <w:szCs w:val="15"/>
                <w:cs/>
              </w:rPr>
              <w:t>574</w:t>
            </w:r>
            <w:r w:rsidRPr="00FB0494">
              <w:rPr>
                <w:rFonts w:ascii="Arial" w:eastAsia="MS Mincho" w:hAnsi="Arial" w:cs="Arial"/>
                <w:sz w:val="15"/>
                <w:szCs w:val="15"/>
              </w:rPr>
              <w:t>,</w:t>
            </w:r>
            <w:r w:rsidRPr="00FB0494">
              <w:rPr>
                <w:rFonts w:ascii="Arial" w:eastAsia="MS Mincho" w:hAnsi="Arial" w:cs="Arial"/>
                <w:sz w:val="15"/>
                <w:szCs w:val="15"/>
                <w:cs/>
              </w:rPr>
              <w:t>323</w:t>
            </w:r>
          </w:p>
        </w:tc>
      </w:tr>
      <w:tr w:rsidR="0079621D" w:rsidRPr="00FB0494" w14:paraId="1D91BB2F" w14:textId="77777777" w:rsidTr="00DE664C">
        <w:tc>
          <w:tcPr>
            <w:tcW w:w="2081" w:type="dxa"/>
            <w:shd w:val="clear" w:color="auto" w:fill="auto"/>
          </w:tcPr>
          <w:p w14:paraId="14069309" w14:textId="77777777" w:rsidR="0079621D" w:rsidRPr="00FB0494" w:rsidRDefault="0079621D" w:rsidP="0079621D">
            <w:pPr>
              <w:tabs>
                <w:tab w:val="left" w:pos="360"/>
                <w:tab w:val="left" w:pos="1440"/>
                <w:tab w:val="left" w:pos="2880"/>
              </w:tabs>
              <w:spacing w:line="300" w:lineRule="exact"/>
              <w:rPr>
                <w:rFonts w:ascii="Arial" w:eastAsia="MS Mincho" w:hAnsi="Arial" w:cs="Arial"/>
                <w:b/>
                <w:bCs/>
                <w:sz w:val="15"/>
                <w:szCs w:val="15"/>
                <w:u w:val="single"/>
              </w:rPr>
            </w:pPr>
            <w:r w:rsidRPr="00FB0494">
              <w:rPr>
                <w:rFonts w:ascii="Arial" w:eastAsia="MS Mincho" w:hAnsi="Arial" w:cs="Arial"/>
                <w:b/>
                <w:bCs/>
                <w:sz w:val="15"/>
                <w:szCs w:val="15"/>
                <w:u w:val="single"/>
              </w:rPr>
              <w:t>Insurance assets</w:t>
            </w:r>
          </w:p>
        </w:tc>
        <w:tc>
          <w:tcPr>
            <w:tcW w:w="1215" w:type="dxa"/>
            <w:shd w:val="clear" w:color="auto" w:fill="auto"/>
            <w:vAlign w:val="bottom"/>
          </w:tcPr>
          <w:p w14:paraId="5B438D85" w14:textId="77777777" w:rsidR="0079621D" w:rsidRPr="00FB0494" w:rsidRDefault="0079621D" w:rsidP="0079621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49990B92" w14:textId="77777777" w:rsidR="0079621D" w:rsidRPr="00FB0494" w:rsidRDefault="0079621D" w:rsidP="0079621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0F5DBB3B" w14:textId="77777777" w:rsidR="0079621D" w:rsidRPr="00FB0494" w:rsidRDefault="0079621D" w:rsidP="0079621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19E47C16" w14:textId="77777777" w:rsidR="0079621D" w:rsidRPr="00FB0494" w:rsidRDefault="0079621D" w:rsidP="0079621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6D790D90" w14:textId="77777777" w:rsidR="0079621D" w:rsidRPr="00FB0494" w:rsidRDefault="0079621D" w:rsidP="0079621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580A48A5" w14:textId="77777777" w:rsidR="0079621D" w:rsidRPr="00FB0494" w:rsidRDefault="0079621D" w:rsidP="0079621D">
            <w:pPr>
              <w:tabs>
                <w:tab w:val="decimal" w:pos="975"/>
              </w:tabs>
              <w:spacing w:line="300" w:lineRule="exact"/>
              <w:rPr>
                <w:rFonts w:ascii="Arial" w:eastAsia="MS Mincho" w:hAnsi="Arial" w:cs="Arial"/>
                <w:sz w:val="15"/>
                <w:szCs w:val="15"/>
              </w:rPr>
            </w:pPr>
          </w:p>
        </w:tc>
      </w:tr>
      <w:tr w:rsidR="0079621D" w:rsidRPr="00FB0494" w14:paraId="0329B1BC" w14:textId="77777777" w:rsidTr="00DE664C">
        <w:tc>
          <w:tcPr>
            <w:tcW w:w="2081" w:type="dxa"/>
            <w:shd w:val="clear" w:color="auto" w:fill="auto"/>
          </w:tcPr>
          <w:p w14:paraId="7AC6BA5C" w14:textId="77777777" w:rsidR="0079621D" w:rsidRPr="00FB0494" w:rsidRDefault="0079621D" w:rsidP="0079621D">
            <w:pPr>
              <w:tabs>
                <w:tab w:val="left" w:pos="360"/>
                <w:tab w:val="left" w:pos="1440"/>
                <w:tab w:val="left" w:pos="2880"/>
              </w:tabs>
              <w:spacing w:line="300" w:lineRule="exact"/>
              <w:rPr>
                <w:rFonts w:ascii="Arial" w:eastAsia="MS Mincho" w:hAnsi="Arial" w:cs="Arial"/>
                <w:sz w:val="15"/>
                <w:szCs w:val="15"/>
              </w:rPr>
            </w:pPr>
            <w:r w:rsidRPr="00FB0494">
              <w:rPr>
                <w:rFonts w:ascii="Arial" w:eastAsia="MS Mincho" w:hAnsi="Arial" w:cs="Arial"/>
                <w:sz w:val="15"/>
                <w:szCs w:val="15"/>
              </w:rPr>
              <w:t>Premium receivables</w:t>
            </w:r>
          </w:p>
        </w:tc>
        <w:tc>
          <w:tcPr>
            <w:tcW w:w="1215" w:type="dxa"/>
            <w:shd w:val="clear" w:color="auto" w:fill="auto"/>
            <w:vAlign w:val="bottom"/>
          </w:tcPr>
          <w:p w14:paraId="34E855C8"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502FA4F5"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551,399,294</w:t>
            </w:r>
          </w:p>
        </w:tc>
        <w:tc>
          <w:tcPr>
            <w:tcW w:w="1215" w:type="dxa"/>
            <w:shd w:val="clear" w:color="auto" w:fill="auto"/>
            <w:vAlign w:val="bottom"/>
          </w:tcPr>
          <w:p w14:paraId="4ED839E6"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5831FFCD"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112F2DBF"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59FABCCC"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551,399,294</w:t>
            </w:r>
          </w:p>
        </w:tc>
      </w:tr>
      <w:tr w:rsidR="0079621D" w:rsidRPr="00FB0494" w14:paraId="33E17A37" w14:textId="77777777" w:rsidTr="00DE664C">
        <w:tc>
          <w:tcPr>
            <w:tcW w:w="2081" w:type="dxa"/>
            <w:shd w:val="clear" w:color="auto" w:fill="auto"/>
            <w:vAlign w:val="bottom"/>
          </w:tcPr>
          <w:p w14:paraId="719421AE" w14:textId="77777777" w:rsidR="0079621D" w:rsidRPr="00FB0494" w:rsidRDefault="0079621D" w:rsidP="0079621D">
            <w:pPr>
              <w:tabs>
                <w:tab w:val="left" w:pos="900"/>
                <w:tab w:val="left" w:pos="1440"/>
                <w:tab w:val="left" w:pos="1980"/>
              </w:tabs>
              <w:spacing w:line="300" w:lineRule="exact"/>
              <w:ind w:left="162" w:hanging="162"/>
              <w:rPr>
                <w:rFonts w:ascii="Arial" w:eastAsia="MS Mincho" w:hAnsi="Arial" w:cs="Arial"/>
                <w:sz w:val="15"/>
                <w:szCs w:val="15"/>
              </w:rPr>
            </w:pPr>
            <w:r w:rsidRPr="00FB0494">
              <w:rPr>
                <w:rFonts w:ascii="Arial" w:eastAsia="MS Mincho" w:hAnsi="Arial" w:cs="Arial"/>
                <w:sz w:val="15"/>
                <w:szCs w:val="15"/>
              </w:rPr>
              <w:t xml:space="preserve">Reinsurance assets - claim reserves </w:t>
            </w:r>
          </w:p>
        </w:tc>
        <w:tc>
          <w:tcPr>
            <w:tcW w:w="1215" w:type="dxa"/>
            <w:shd w:val="clear" w:color="auto" w:fill="auto"/>
            <w:vAlign w:val="bottom"/>
          </w:tcPr>
          <w:p w14:paraId="5ADD0CBE"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6D3EC198"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164,450,033</w:t>
            </w:r>
          </w:p>
        </w:tc>
        <w:tc>
          <w:tcPr>
            <w:tcW w:w="1215" w:type="dxa"/>
            <w:shd w:val="clear" w:color="auto" w:fill="auto"/>
            <w:vAlign w:val="bottom"/>
          </w:tcPr>
          <w:p w14:paraId="1B95C5A1"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27,533,937</w:t>
            </w:r>
          </w:p>
        </w:tc>
        <w:tc>
          <w:tcPr>
            <w:tcW w:w="1215" w:type="dxa"/>
            <w:shd w:val="clear" w:color="auto" w:fill="auto"/>
            <w:vAlign w:val="bottom"/>
          </w:tcPr>
          <w:p w14:paraId="5BCB6A0F"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41,082</w:t>
            </w:r>
          </w:p>
        </w:tc>
        <w:tc>
          <w:tcPr>
            <w:tcW w:w="1215" w:type="dxa"/>
            <w:shd w:val="clear" w:color="auto" w:fill="auto"/>
            <w:vAlign w:val="bottom"/>
          </w:tcPr>
          <w:p w14:paraId="25B0A09C"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040E4E60"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192,025,052</w:t>
            </w:r>
          </w:p>
        </w:tc>
      </w:tr>
      <w:tr w:rsidR="0079621D" w:rsidRPr="00FB0494" w14:paraId="7F746F6F" w14:textId="77777777" w:rsidTr="00DE664C">
        <w:tc>
          <w:tcPr>
            <w:tcW w:w="2081" w:type="dxa"/>
            <w:shd w:val="clear" w:color="auto" w:fill="auto"/>
            <w:vAlign w:val="bottom"/>
          </w:tcPr>
          <w:p w14:paraId="6C1A5271" w14:textId="77777777" w:rsidR="0079621D" w:rsidRPr="00FB0494" w:rsidRDefault="0079621D" w:rsidP="0079621D">
            <w:pPr>
              <w:tabs>
                <w:tab w:val="left" w:pos="900"/>
                <w:tab w:val="left" w:pos="1440"/>
                <w:tab w:val="left" w:pos="1980"/>
              </w:tabs>
              <w:spacing w:line="300" w:lineRule="exact"/>
              <w:jc w:val="thaiDistribute"/>
              <w:rPr>
                <w:rFonts w:ascii="Arial" w:eastAsia="MS Mincho" w:hAnsi="Arial" w:cs="Arial"/>
                <w:sz w:val="15"/>
                <w:szCs w:val="15"/>
              </w:rPr>
            </w:pPr>
            <w:r w:rsidRPr="00FB0494">
              <w:rPr>
                <w:rFonts w:ascii="Arial" w:eastAsia="MS Mincho" w:hAnsi="Arial" w:cs="Arial"/>
                <w:sz w:val="15"/>
                <w:szCs w:val="15"/>
              </w:rPr>
              <w:t>Reinsurance receivables</w:t>
            </w:r>
          </w:p>
        </w:tc>
        <w:tc>
          <w:tcPr>
            <w:tcW w:w="1215" w:type="dxa"/>
            <w:shd w:val="clear" w:color="auto" w:fill="auto"/>
            <w:vAlign w:val="bottom"/>
          </w:tcPr>
          <w:p w14:paraId="48D9974F"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5E8E9F05"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198,192,615</w:t>
            </w:r>
          </w:p>
        </w:tc>
        <w:tc>
          <w:tcPr>
            <w:tcW w:w="1215" w:type="dxa"/>
            <w:shd w:val="clear" w:color="auto" w:fill="auto"/>
            <w:vAlign w:val="bottom"/>
          </w:tcPr>
          <w:p w14:paraId="20775D2F"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1E3E89CD"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60393A03"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0E737C4E"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198,192,615</w:t>
            </w:r>
          </w:p>
        </w:tc>
      </w:tr>
      <w:tr w:rsidR="0079621D" w:rsidRPr="00FB0494" w14:paraId="6530D966" w14:textId="77777777" w:rsidTr="00DE664C">
        <w:tc>
          <w:tcPr>
            <w:tcW w:w="2081" w:type="dxa"/>
            <w:shd w:val="clear" w:color="auto" w:fill="auto"/>
          </w:tcPr>
          <w:p w14:paraId="30E3F0E2" w14:textId="77777777" w:rsidR="0079621D" w:rsidRPr="00FB0494" w:rsidRDefault="0079621D" w:rsidP="0079621D">
            <w:pPr>
              <w:tabs>
                <w:tab w:val="left" w:pos="360"/>
                <w:tab w:val="left" w:pos="1440"/>
                <w:tab w:val="left" w:pos="2880"/>
              </w:tabs>
              <w:spacing w:line="300" w:lineRule="exact"/>
              <w:rPr>
                <w:rFonts w:ascii="Arial" w:eastAsia="MS Mincho" w:hAnsi="Arial" w:cs="Arial"/>
                <w:sz w:val="15"/>
                <w:szCs w:val="15"/>
              </w:rPr>
            </w:pPr>
            <w:r w:rsidRPr="00FB0494">
              <w:rPr>
                <w:rFonts w:ascii="Arial" w:hAnsi="Arial" w:cs="Arial"/>
                <w:b/>
                <w:bCs/>
                <w:sz w:val="15"/>
                <w:szCs w:val="15"/>
                <w:u w:val="single"/>
              </w:rPr>
              <w:t>Financial liabilities</w:t>
            </w:r>
          </w:p>
        </w:tc>
        <w:tc>
          <w:tcPr>
            <w:tcW w:w="1215" w:type="dxa"/>
            <w:shd w:val="clear" w:color="auto" w:fill="auto"/>
            <w:vAlign w:val="bottom"/>
          </w:tcPr>
          <w:p w14:paraId="339CD5CF" w14:textId="77777777" w:rsidR="0079621D" w:rsidRPr="00FB0494" w:rsidRDefault="0079621D" w:rsidP="0079621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2C33986" w14:textId="77777777" w:rsidR="0079621D" w:rsidRPr="00FB0494" w:rsidRDefault="0079621D" w:rsidP="0079621D">
            <w:pPr>
              <w:tabs>
                <w:tab w:val="decimal" w:pos="975"/>
              </w:tabs>
              <w:spacing w:line="300" w:lineRule="exact"/>
              <w:rPr>
                <w:rFonts w:ascii="Arial" w:eastAsia="MS Mincho" w:hAnsi="Arial" w:cs="Arial"/>
                <w:sz w:val="15"/>
                <w:szCs w:val="15"/>
                <w:cs/>
              </w:rPr>
            </w:pPr>
          </w:p>
        </w:tc>
        <w:tc>
          <w:tcPr>
            <w:tcW w:w="1215" w:type="dxa"/>
            <w:shd w:val="clear" w:color="auto" w:fill="auto"/>
            <w:vAlign w:val="bottom"/>
          </w:tcPr>
          <w:p w14:paraId="36827C8F" w14:textId="77777777" w:rsidR="0079621D" w:rsidRPr="00FB0494" w:rsidRDefault="0079621D" w:rsidP="0079621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46F13A3D" w14:textId="77777777" w:rsidR="0079621D" w:rsidRPr="00FB0494" w:rsidRDefault="0079621D" w:rsidP="0079621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F540A28" w14:textId="77777777" w:rsidR="0079621D" w:rsidRPr="00FB0494" w:rsidRDefault="0079621D" w:rsidP="0079621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46166BC2" w14:textId="77777777" w:rsidR="0079621D" w:rsidRPr="00FB0494" w:rsidRDefault="0079621D" w:rsidP="0079621D">
            <w:pPr>
              <w:tabs>
                <w:tab w:val="decimal" w:pos="975"/>
              </w:tabs>
              <w:spacing w:line="300" w:lineRule="exact"/>
              <w:rPr>
                <w:rFonts w:ascii="Arial" w:eastAsia="MS Mincho" w:hAnsi="Arial" w:cs="Arial"/>
                <w:sz w:val="15"/>
                <w:szCs w:val="15"/>
                <w:cs/>
              </w:rPr>
            </w:pPr>
          </w:p>
        </w:tc>
      </w:tr>
      <w:tr w:rsidR="0079621D" w:rsidRPr="00FB0494" w14:paraId="1FA8BC5C" w14:textId="77777777" w:rsidTr="00DE664C">
        <w:tc>
          <w:tcPr>
            <w:tcW w:w="2081" w:type="dxa"/>
            <w:shd w:val="clear" w:color="auto" w:fill="auto"/>
          </w:tcPr>
          <w:p w14:paraId="1E111BC9" w14:textId="77777777" w:rsidR="0079621D" w:rsidRPr="00FB0494" w:rsidRDefault="0079621D" w:rsidP="0079621D">
            <w:pPr>
              <w:tabs>
                <w:tab w:val="left" w:pos="360"/>
                <w:tab w:val="left" w:pos="1440"/>
                <w:tab w:val="left" w:pos="2880"/>
              </w:tabs>
              <w:spacing w:line="300" w:lineRule="exact"/>
              <w:rPr>
                <w:rFonts w:ascii="Arial" w:eastAsia="MS Mincho" w:hAnsi="Arial" w:cs="Arial"/>
                <w:sz w:val="15"/>
                <w:szCs w:val="15"/>
              </w:rPr>
            </w:pPr>
            <w:r w:rsidRPr="00FB0494">
              <w:rPr>
                <w:rFonts w:ascii="Arial" w:eastAsia="MS Mincho" w:hAnsi="Arial" w:cs="Arial"/>
                <w:sz w:val="15"/>
                <w:szCs w:val="15"/>
              </w:rPr>
              <w:t>Lease liabilities</w:t>
            </w:r>
          </w:p>
        </w:tc>
        <w:tc>
          <w:tcPr>
            <w:tcW w:w="1215" w:type="dxa"/>
            <w:vAlign w:val="bottom"/>
          </w:tcPr>
          <w:p w14:paraId="1163BFEB"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vAlign w:val="bottom"/>
          </w:tcPr>
          <w:p w14:paraId="3AC6624E" w14:textId="77777777" w:rsidR="0079621D" w:rsidRPr="00FB0494" w:rsidRDefault="0079621D" w:rsidP="0079621D">
            <w:pPr>
              <w:tabs>
                <w:tab w:val="decimal" w:pos="975"/>
              </w:tabs>
              <w:spacing w:line="300" w:lineRule="exact"/>
              <w:rPr>
                <w:rFonts w:ascii="Arial" w:eastAsia="MS Mincho" w:hAnsi="Arial" w:cs="Arial"/>
                <w:sz w:val="15"/>
                <w:szCs w:val="15"/>
                <w:cs/>
              </w:rPr>
            </w:pPr>
            <w:r w:rsidRPr="00FB0494">
              <w:rPr>
                <w:rFonts w:ascii="Arial" w:eastAsia="MS Mincho" w:hAnsi="Arial" w:cs="Arial"/>
                <w:sz w:val="15"/>
                <w:szCs w:val="15"/>
              </w:rPr>
              <w:t>13,652,175</w:t>
            </w:r>
          </w:p>
        </w:tc>
        <w:tc>
          <w:tcPr>
            <w:tcW w:w="1215" w:type="dxa"/>
            <w:vAlign w:val="bottom"/>
          </w:tcPr>
          <w:p w14:paraId="67B60C32"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21,747,049</w:t>
            </w:r>
          </w:p>
        </w:tc>
        <w:tc>
          <w:tcPr>
            <w:tcW w:w="1215" w:type="dxa"/>
            <w:vAlign w:val="bottom"/>
          </w:tcPr>
          <w:p w14:paraId="4DFECD67"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vAlign w:val="bottom"/>
          </w:tcPr>
          <w:p w14:paraId="431AD032"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vAlign w:val="bottom"/>
          </w:tcPr>
          <w:p w14:paraId="76B1D797" w14:textId="77777777" w:rsidR="0079621D" w:rsidRPr="00FB0494" w:rsidRDefault="0079621D" w:rsidP="0079621D">
            <w:pPr>
              <w:tabs>
                <w:tab w:val="decimal" w:pos="975"/>
              </w:tabs>
              <w:spacing w:line="300" w:lineRule="exact"/>
              <w:rPr>
                <w:rFonts w:ascii="Arial" w:eastAsia="MS Mincho" w:hAnsi="Arial" w:cs="Arial"/>
                <w:sz w:val="15"/>
                <w:szCs w:val="15"/>
                <w:cs/>
              </w:rPr>
            </w:pPr>
            <w:r w:rsidRPr="00FB0494">
              <w:rPr>
                <w:rFonts w:ascii="Arial" w:eastAsia="MS Mincho" w:hAnsi="Arial" w:cs="Arial"/>
                <w:sz w:val="15"/>
                <w:szCs w:val="15"/>
              </w:rPr>
              <w:t>35,399,224</w:t>
            </w:r>
          </w:p>
        </w:tc>
      </w:tr>
      <w:tr w:rsidR="0079621D" w:rsidRPr="00FB0494" w14:paraId="02D65FDE" w14:textId="77777777" w:rsidTr="00DE664C">
        <w:tc>
          <w:tcPr>
            <w:tcW w:w="2081" w:type="dxa"/>
            <w:shd w:val="clear" w:color="auto" w:fill="auto"/>
          </w:tcPr>
          <w:p w14:paraId="274EDCAE" w14:textId="77777777" w:rsidR="0079621D" w:rsidRPr="00FB0494" w:rsidRDefault="0079621D" w:rsidP="0079621D">
            <w:pPr>
              <w:tabs>
                <w:tab w:val="left" w:pos="360"/>
                <w:tab w:val="left" w:pos="1440"/>
                <w:tab w:val="left" w:pos="2880"/>
              </w:tabs>
              <w:spacing w:line="300" w:lineRule="exact"/>
              <w:rPr>
                <w:rFonts w:ascii="Arial" w:eastAsia="MS Mincho" w:hAnsi="Arial" w:cs="Arial"/>
                <w:b/>
                <w:bCs/>
                <w:sz w:val="15"/>
                <w:szCs w:val="15"/>
                <w:u w:val="single"/>
                <w:cs/>
              </w:rPr>
            </w:pPr>
            <w:r w:rsidRPr="00FB0494">
              <w:rPr>
                <w:rFonts w:ascii="Arial" w:eastAsia="MS Mincho" w:hAnsi="Arial" w:cs="Arial"/>
                <w:b/>
                <w:bCs/>
                <w:sz w:val="15"/>
                <w:szCs w:val="15"/>
                <w:u w:val="single"/>
              </w:rPr>
              <w:t>Insurance liabilities</w:t>
            </w:r>
          </w:p>
        </w:tc>
        <w:tc>
          <w:tcPr>
            <w:tcW w:w="1215" w:type="dxa"/>
            <w:shd w:val="clear" w:color="auto" w:fill="auto"/>
            <w:vAlign w:val="bottom"/>
          </w:tcPr>
          <w:p w14:paraId="1774CF16" w14:textId="77777777" w:rsidR="0079621D" w:rsidRPr="00FB0494" w:rsidRDefault="0079621D" w:rsidP="0079621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77394A97" w14:textId="77777777" w:rsidR="0079621D" w:rsidRPr="00FB0494" w:rsidRDefault="0079621D" w:rsidP="0079621D">
            <w:pPr>
              <w:tabs>
                <w:tab w:val="decimal" w:pos="975"/>
              </w:tabs>
              <w:spacing w:line="300" w:lineRule="exact"/>
              <w:rPr>
                <w:rFonts w:ascii="Arial" w:eastAsia="MS Mincho" w:hAnsi="Arial" w:cs="Arial"/>
                <w:sz w:val="15"/>
                <w:szCs w:val="15"/>
                <w:cs/>
              </w:rPr>
            </w:pPr>
          </w:p>
        </w:tc>
        <w:tc>
          <w:tcPr>
            <w:tcW w:w="1215" w:type="dxa"/>
            <w:shd w:val="clear" w:color="auto" w:fill="auto"/>
            <w:vAlign w:val="bottom"/>
          </w:tcPr>
          <w:p w14:paraId="6BEF8D9F" w14:textId="77777777" w:rsidR="0079621D" w:rsidRPr="00FB0494" w:rsidRDefault="0079621D" w:rsidP="0079621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6018F5E2" w14:textId="77777777" w:rsidR="0079621D" w:rsidRPr="00FB0494" w:rsidRDefault="0079621D" w:rsidP="0079621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389DD94F" w14:textId="77777777" w:rsidR="0079621D" w:rsidRPr="00FB0494" w:rsidRDefault="0079621D" w:rsidP="0079621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1AA68F5B" w14:textId="77777777" w:rsidR="0079621D" w:rsidRPr="00FB0494" w:rsidRDefault="0079621D" w:rsidP="0079621D">
            <w:pPr>
              <w:tabs>
                <w:tab w:val="decimal" w:pos="975"/>
              </w:tabs>
              <w:spacing w:line="300" w:lineRule="exact"/>
              <w:rPr>
                <w:rFonts w:ascii="Arial" w:eastAsia="MS Mincho" w:hAnsi="Arial" w:cs="Arial"/>
                <w:sz w:val="15"/>
                <w:szCs w:val="15"/>
                <w:cs/>
              </w:rPr>
            </w:pPr>
          </w:p>
        </w:tc>
      </w:tr>
      <w:tr w:rsidR="0079621D" w:rsidRPr="00FB0494" w14:paraId="5B41579D" w14:textId="77777777" w:rsidTr="00DE664C">
        <w:tc>
          <w:tcPr>
            <w:tcW w:w="2081" w:type="dxa"/>
            <w:shd w:val="clear" w:color="auto" w:fill="auto"/>
          </w:tcPr>
          <w:p w14:paraId="752877E6" w14:textId="77777777" w:rsidR="0079621D" w:rsidRPr="00FB0494" w:rsidRDefault="0079621D" w:rsidP="0079621D">
            <w:pPr>
              <w:tabs>
                <w:tab w:val="left" w:pos="360"/>
                <w:tab w:val="left" w:pos="1440"/>
                <w:tab w:val="left" w:pos="2880"/>
              </w:tabs>
              <w:spacing w:line="300" w:lineRule="exact"/>
              <w:ind w:left="173" w:hanging="173"/>
              <w:rPr>
                <w:rFonts w:ascii="Arial" w:eastAsia="MS Mincho" w:hAnsi="Arial" w:cs="Arial"/>
                <w:b/>
                <w:bCs/>
                <w:sz w:val="15"/>
                <w:szCs w:val="15"/>
                <w:u w:val="single"/>
              </w:rPr>
            </w:pPr>
            <w:r w:rsidRPr="00FB0494">
              <w:rPr>
                <w:rFonts w:ascii="Arial" w:eastAsia="MS Mincho" w:hAnsi="Arial" w:cs="Arial"/>
                <w:sz w:val="15"/>
                <w:szCs w:val="15"/>
              </w:rPr>
              <w:t>Insurance contract liabilities - claim reserves and outstanding claims</w:t>
            </w:r>
          </w:p>
        </w:tc>
        <w:tc>
          <w:tcPr>
            <w:tcW w:w="1215" w:type="dxa"/>
            <w:shd w:val="clear" w:color="auto" w:fill="auto"/>
            <w:vAlign w:val="bottom"/>
          </w:tcPr>
          <w:p w14:paraId="2C8CB1DD"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2C9026B4"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831,808,359</w:t>
            </w:r>
          </w:p>
        </w:tc>
        <w:tc>
          <w:tcPr>
            <w:tcW w:w="1215" w:type="dxa"/>
            <w:shd w:val="clear" w:color="auto" w:fill="auto"/>
            <w:vAlign w:val="bottom"/>
          </w:tcPr>
          <w:p w14:paraId="3129A2CE"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148,456,958</w:t>
            </w:r>
          </w:p>
        </w:tc>
        <w:tc>
          <w:tcPr>
            <w:tcW w:w="1215" w:type="dxa"/>
            <w:shd w:val="clear" w:color="auto" w:fill="auto"/>
            <w:vAlign w:val="bottom"/>
          </w:tcPr>
          <w:p w14:paraId="25578364"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4,973,643</w:t>
            </w:r>
          </w:p>
        </w:tc>
        <w:tc>
          <w:tcPr>
            <w:tcW w:w="1215" w:type="dxa"/>
            <w:shd w:val="clear" w:color="auto" w:fill="auto"/>
            <w:vAlign w:val="bottom"/>
          </w:tcPr>
          <w:p w14:paraId="295862E7"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3ED70E03"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985,238,960</w:t>
            </w:r>
          </w:p>
        </w:tc>
      </w:tr>
      <w:tr w:rsidR="0079621D" w:rsidRPr="00FB0494" w14:paraId="6CFA66D9" w14:textId="77777777" w:rsidTr="00DE664C">
        <w:tc>
          <w:tcPr>
            <w:tcW w:w="2081" w:type="dxa"/>
            <w:shd w:val="clear" w:color="auto" w:fill="auto"/>
          </w:tcPr>
          <w:p w14:paraId="74CB09A8" w14:textId="77777777" w:rsidR="0079621D" w:rsidRPr="00FB0494" w:rsidRDefault="0079621D" w:rsidP="0079621D">
            <w:pPr>
              <w:tabs>
                <w:tab w:val="left" w:pos="360"/>
                <w:tab w:val="left" w:pos="1440"/>
                <w:tab w:val="left" w:pos="2880"/>
              </w:tabs>
              <w:spacing w:line="300" w:lineRule="exact"/>
              <w:rPr>
                <w:rFonts w:ascii="Arial" w:eastAsia="MS Mincho" w:hAnsi="Arial" w:cs="Arial"/>
                <w:sz w:val="15"/>
                <w:szCs w:val="15"/>
                <w:cs/>
              </w:rPr>
            </w:pPr>
            <w:r w:rsidRPr="00FB0494">
              <w:rPr>
                <w:rFonts w:ascii="Arial" w:eastAsia="MS Mincho" w:hAnsi="Arial" w:cs="Arial"/>
                <w:sz w:val="15"/>
                <w:szCs w:val="15"/>
              </w:rPr>
              <w:t>Due to reinsurers</w:t>
            </w:r>
          </w:p>
        </w:tc>
        <w:tc>
          <w:tcPr>
            <w:tcW w:w="1215" w:type="dxa"/>
            <w:shd w:val="clear" w:color="auto" w:fill="auto"/>
            <w:vAlign w:val="bottom"/>
          </w:tcPr>
          <w:p w14:paraId="2C3E7A41"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73E4CBC7" w14:textId="77777777" w:rsidR="0079621D" w:rsidRPr="00FB0494" w:rsidRDefault="0079621D" w:rsidP="0079621D">
            <w:pPr>
              <w:tabs>
                <w:tab w:val="decimal" w:pos="975"/>
              </w:tabs>
              <w:spacing w:line="300" w:lineRule="exact"/>
              <w:rPr>
                <w:rFonts w:ascii="Arial" w:eastAsia="MS Mincho" w:hAnsi="Arial" w:cs="Arial"/>
                <w:sz w:val="15"/>
                <w:szCs w:val="15"/>
                <w:cs/>
              </w:rPr>
            </w:pPr>
            <w:r w:rsidRPr="00FB0494">
              <w:rPr>
                <w:rFonts w:ascii="Arial" w:eastAsia="MS Mincho" w:hAnsi="Arial" w:cs="Arial"/>
                <w:sz w:val="15"/>
                <w:szCs w:val="15"/>
              </w:rPr>
              <w:t>483,063,009</w:t>
            </w:r>
          </w:p>
        </w:tc>
        <w:tc>
          <w:tcPr>
            <w:tcW w:w="1215" w:type="dxa"/>
            <w:shd w:val="clear" w:color="auto" w:fill="auto"/>
            <w:vAlign w:val="bottom"/>
          </w:tcPr>
          <w:p w14:paraId="2B6A8C07"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318AB067"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309E1A50" w14:textId="77777777" w:rsidR="0079621D" w:rsidRPr="00FB0494" w:rsidRDefault="0079621D" w:rsidP="0079621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3C64400F" w14:textId="77777777" w:rsidR="0079621D" w:rsidRPr="00FB0494" w:rsidRDefault="0079621D" w:rsidP="0079621D">
            <w:pPr>
              <w:tabs>
                <w:tab w:val="decimal" w:pos="975"/>
              </w:tabs>
              <w:spacing w:line="300" w:lineRule="exact"/>
              <w:rPr>
                <w:rFonts w:ascii="Arial" w:eastAsia="MS Mincho" w:hAnsi="Arial" w:cs="Arial"/>
                <w:sz w:val="15"/>
                <w:szCs w:val="15"/>
                <w:cs/>
              </w:rPr>
            </w:pPr>
            <w:r w:rsidRPr="00FB0494">
              <w:rPr>
                <w:rFonts w:ascii="Arial" w:eastAsia="MS Mincho" w:hAnsi="Arial" w:cs="Arial"/>
                <w:sz w:val="15"/>
                <w:szCs w:val="15"/>
              </w:rPr>
              <w:t>483,063,009</w:t>
            </w:r>
          </w:p>
        </w:tc>
      </w:tr>
    </w:tbl>
    <w:p w14:paraId="5D488625" w14:textId="77777777" w:rsidR="00875AC6" w:rsidRPr="00FB0494" w:rsidRDefault="00875AC6">
      <w:pPr>
        <w:rPr>
          <w:rFonts w:ascii="Arial" w:hAnsi="Arial" w:cs="Arial"/>
        </w:rPr>
      </w:pPr>
    </w:p>
    <w:p w14:paraId="424F2843" w14:textId="77777777" w:rsidR="00046F64" w:rsidRPr="00FB0494" w:rsidRDefault="00046F64">
      <w:pPr>
        <w:rPr>
          <w:rFonts w:ascii="Arial" w:hAnsi="Arial" w:cs="Arial"/>
        </w:rPr>
      </w:pPr>
      <w:r w:rsidRPr="00FB0494">
        <w:rPr>
          <w:rFonts w:ascii="Arial" w:hAnsi="Arial" w:cs="Arial"/>
        </w:rPr>
        <w:br w:type="page"/>
      </w:r>
    </w:p>
    <w:tbl>
      <w:tblPr>
        <w:tblW w:w="9371" w:type="dxa"/>
        <w:tblInd w:w="547" w:type="dxa"/>
        <w:tblLayout w:type="fixed"/>
        <w:tblLook w:val="04A0" w:firstRow="1" w:lastRow="0" w:firstColumn="1" w:lastColumn="0" w:noHBand="0" w:noVBand="1"/>
      </w:tblPr>
      <w:tblGrid>
        <w:gridCol w:w="2081"/>
        <w:gridCol w:w="1215"/>
        <w:gridCol w:w="1215"/>
        <w:gridCol w:w="1215"/>
        <w:gridCol w:w="1215"/>
        <w:gridCol w:w="1215"/>
        <w:gridCol w:w="1215"/>
      </w:tblGrid>
      <w:tr w:rsidR="00663FC4" w:rsidRPr="00FB0494" w14:paraId="489894DB" w14:textId="77777777" w:rsidTr="001D4C9D">
        <w:tc>
          <w:tcPr>
            <w:tcW w:w="2081" w:type="dxa"/>
            <w:shd w:val="clear" w:color="auto" w:fill="auto"/>
          </w:tcPr>
          <w:p w14:paraId="71C85E9D" w14:textId="77777777" w:rsidR="00663FC4" w:rsidRPr="00FB0494" w:rsidRDefault="00663FC4" w:rsidP="001D4C9D">
            <w:pPr>
              <w:tabs>
                <w:tab w:val="left" w:pos="360"/>
                <w:tab w:val="left" w:pos="1440"/>
                <w:tab w:val="left" w:pos="2880"/>
              </w:tabs>
              <w:spacing w:line="300" w:lineRule="exact"/>
              <w:jc w:val="thaiDistribute"/>
              <w:rPr>
                <w:rFonts w:ascii="Arial" w:eastAsia="MS Mincho" w:hAnsi="Arial" w:cs="Arial"/>
                <w:sz w:val="15"/>
                <w:szCs w:val="15"/>
              </w:rPr>
            </w:pPr>
            <w:r w:rsidRPr="00FB0494">
              <w:rPr>
                <w:rFonts w:ascii="Arial" w:hAnsi="Arial" w:cs="Arial"/>
                <w:sz w:val="15"/>
                <w:szCs w:val="15"/>
              </w:rPr>
              <w:lastRenderedPageBreak/>
              <w:br w:type="page"/>
            </w:r>
          </w:p>
        </w:tc>
        <w:tc>
          <w:tcPr>
            <w:tcW w:w="7290" w:type="dxa"/>
            <w:gridSpan w:val="6"/>
            <w:shd w:val="clear" w:color="auto" w:fill="auto"/>
          </w:tcPr>
          <w:p w14:paraId="2EE2A9CB" w14:textId="77777777" w:rsidR="00663FC4" w:rsidRPr="00FB0494" w:rsidRDefault="00663FC4" w:rsidP="001D4C9D">
            <w:pPr>
              <w:tabs>
                <w:tab w:val="left" w:pos="360"/>
                <w:tab w:val="left" w:pos="1440"/>
                <w:tab w:val="left" w:pos="2880"/>
              </w:tabs>
              <w:spacing w:line="300" w:lineRule="exact"/>
              <w:jc w:val="right"/>
              <w:rPr>
                <w:rFonts w:ascii="Arial" w:eastAsia="MS Mincho" w:hAnsi="Arial" w:cs="Arial"/>
                <w:sz w:val="15"/>
                <w:szCs w:val="15"/>
              </w:rPr>
            </w:pPr>
            <w:r w:rsidRPr="00FB0494">
              <w:rPr>
                <w:rFonts w:ascii="Arial" w:eastAsia="MS Mincho" w:hAnsi="Arial" w:cs="Arial"/>
                <w:sz w:val="15"/>
                <w:szCs w:val="15"/>
                <w:cs/>
              </w:rPr>
              <w:t>(</w:t>
            </w:r>
            <w:r w:rsidRPr="00FB0494">
              <w:rPr>
                <w:rFonts w:ascii="Arial" w:eastAsia="MS Mincho" w:hAnsi="Arial" w:cs="Arial"/>
                <w:sz w:val="15"/>
                <w:szCs w:val="15"/>
              </w:rPr>
              <w:t>Unit:</w:t>
            </w:r>
            <w:r w:rsidRPr="00FB0494">
              <w:rPr>
                <w:rFonts w:ascii="Arial" w:eastAsia="MS Mincho" w:hAnsi="Arial" w:cs="Arial"/>
                <w:sz w:val="15"/>
                <w:szCs w:val="15"/>
                <w:cs/>
              </w:rPr>
              <w:t xml:space="preserve"> </w:t>
            </w:r>
            <w:r w:rsidRPr="00FB0494">
              <w:rPr>
                <w:rFonts w:ascii="Arial" w:eastAsia="MS Mincho" w:hAnsi="Arial" w:cs="Arial"/>
                <w:sz w:val="15"/>
                <w:szCs w:val="15"/>
              </w:rPr>
              <w:t>Baht</w:t>
            </w:r>
            <w:r w:rsidRPr="00FB0494">
              <w:rPr>
                <w:rFonts w:ascii="Arial" w:eastAsia="MS Mincho" w:hAnsi="Arial" w:cs="Arial"/>
                <w:sz w:val="15"/>
                <w:szCs w:val="15"/>
                <w:cs/>
              </w:rPr>
              <w:t>)</w:t>
            </w:r>
          </w:p>
        </w:tc>
      </w:tr>
      <w:tr w:rsidR="00663FC4" w:rsidRPr="00FB0494" w14:paraId="6B9CE5BA" w14:textId="77777777" w:rsidTr="001D4C9D">
        <w:tc>
          <w:tcPr>
            <w:tcW w:w="2081" w:type="dxa"/>
            <w:shd w:val="clear" w:color="auto" w:fill="auto"/>
          </w:tcPr>
          <w:p w14:paraId="209373AC" w14:textId="77777777" w:rsidR="00663FC4" w:rsidRPr="00FB0494" w:rsidRDefault="00663FC4" w:rsidP="001D4C9D">
            <w:pPr>
              <w:tabs>
                <w:tab w:val="left" w:pos="360"/>
                <w:tab w:val="left" w:pos="1440"/>
                <w:tab w:val="left" w:pos="2880"/>
              </w:tabs>
              <w:spacing w:line="300" w:lineRule="exact"/>
              <w:jc w:val="thaiDistribute"/>
              <w:rPr>
                <w:rFonts w:ascii="Arial" w:eastAsia="MS Mincho" w:hAnsi="Arial" w:cs="Arial"/>
                <w:sz w:val="15"/>
                <w:szCs w:val="15"/>
              </w:rPr>
            </w:pPr>
          </w:p>
        </w:tc>
        <w:tc>
          <w:tcPr>
            <w:tcW w:w="7290" w:type="dxa"/>
            <w:gridSpan w:val="6"/>
            <w:shd w:val="clear" w:color="auto" w:fill="auto"/>
            <w:vAlign w:val="bottom"/>
          </w:tcPr>
          <w:p w14:paraId="53C9465B" w14:textId="77777777" w:rsidR="00663FC4" w:rsidRPr="00FB0494" w:rsidRDefault="00663FC4" w:rsidP="001D4C9D">
            <w:pPr>
              <w:pBdr>
                <w:bottom w:val="single" w:sz="4" w:space="1" w:color="auto"/>
              </w:pBdr>
              <w:spacing w:line="300" w:lineRule="exact"/>
              <w:jc w:val="center"/>
              <w:rPr>
                <w:rFonts w:ascii="Arial" w:eastAsia="MS Mincho" w:hAnsi="Arial" w:cs="Arial"/>
                <w:sz w:val="15"/>
                <w:szCs w:val="15"/>
              </w:rPr>
            </w:pPr>
            <w:r w:rsidRPr="00FB0494">
              <w:rPr>
                <w:rFonts w:ascii="Arial" w:eastAsia="MS Mincho" w:hAnsi="Arial" w:cs="Arial"/>
                <w:sz w:val="15"/>
                <w:szCs w:val="15"/>
              </w:rPr>
              <w:t>2023</w:t>
            </w:r>
          </w:p>
        </w:tc>
      </w:tr>
      <w:tr w:rsidR="00663FC4" w:rsidRPr="00FB0494" w14:paraId="3853A216" w14:textId="77777777" w:rsidTr="001D4C9D">
        <w:tc>
          <w:tcPr>
            <w:tcW w:w="2081" w:type="dxa"/>
            <w:shd w:val="clear" w:color="auto" w:fill="auto"/>
          </w:tcPr>
          <w:p w14:paraId="7D25F426" w14:textId="77777777" w:rsidR="00663FC4" w:rsidRPr="00FB0494" w:rsidRDefault="00663FC4" w:rsidP="001D4C9D">
            <w:pPr>
              <w:tabs>
                <w:tab w:val="left" w:pos="360"/>
                <w:tab w:val="left" w:pos="1440"/>
                <w:tab w:val="left" w:pos="2880"/>
              </w:tabs>
              <w:spacing w:line="300" w:lineRule="exact"/>
              <w:jc w:val="thaiDistribute"/>
              <w:rPr>
                <w:rFonts w:ascii="Arial" w:eastAsia="MS Mincho" w:hAnsi="Arial" w:cs="Arial"/>
                <w:sz w:val="15"/>
                <w:szCs w:val="15"/>
              </w:rPr>
            </w:pPr>
          </w:p>
        </w:tc>
        <w:tc>
          <w:tcPr>
            <w:tcW w:w="1215" w:type="dxa"/>
            <w:shd w:val="clear" w:color="auto" w:fill="auto"/>
            <w:vAlign w:val="bottom"/>
          </w:tcPr>
          <w:p w14:paraId="34143F14" w14:textId="77777777" w:rsidR="00663FC4" w:rsidRPr="00FB0494" w:rsidRDefault="00663FC4" w:rsidP="001D4C9D">
            <w:pPr>
              <w:pBdr>
                <w:bottom w:val="single" w:sz="4" w:space="1" w:color="auto"/>
              </w:pBdr>
              <w:spacing w:line="300" w:lineRule="exact"/>
              <w:jc w:val="center"/>
              <w:rPr>
                <w:rFonts w:ascii="Arial" w:eastAsia="MS Mincho" w:hAnsi="Arial" w:cs="Arial"/>
                <w:sz w:val="15"/>
                <w:szCs w:val="15"/>
              </w:rPr>
            </w:pPr>
            <w:r w:rsidRPr="00FB0494">
              <w:rPr>
                <w:rFonts w:ascii="Arial" w:eastAsia="MS Mincho" w:hAnsi="Arial" w:cs="Arial"/>
                <w:sz w:val="15"/>
                <w:szCs w:val="15"/>
              </w:rPr>
              <w:t>At call</w:t>
            </w:r>
          </w:p>
        </w:tc>
        <w:tc>
          <w:tcPr>
            <w:tcW w:w="1215" w:type="dxa"/>
            <w:shd w:val="clear" w:color="auto" w:fill="auto"/>
            <w:vAlign w:val="bottom"/>
          </w:tcPr>
          <w:p w14:paraId="07C4C40D" w14:textId="77777777" w:rsidR="00663FC4" w:rsidRPr="00FB0494" w:rsidRDefault="00663FC4" w:rsidP="001D4C9D">
            <w:pPr>
              <w:pBdr>
                <w:bottom w:val="single" w:sz="4" w:space="1" w:color="auto"/>
              </w:pBdr>
              <w:spacing w:line="300" w:lineRule="exact"/>
              <w:jc w:val="center"/>
              <w:rPr>
                <w:rFonts w:ascii="Arial" w:eastAsia="MS Mincho" w:hAnsi="Arial" w:cs="Arial"/>
                <w:sz w:val="15"/>
                <w:szCs w:val="15"/>
              </w:rPr>
            </w:pPr>
            <w:r w:rsidRPr="00FB0494">
              <w:rPr>
                <w:rFonts w:ascii="Arial" w:eastAsia="MS Mincho" w:hAnsi="Arial" w:cs="Arial"/>
                <w:sz w:val="15"/>
                <w:szCs w:val="15"/>
              </w:rPr>
              <w:t>Within 1 year</w:t>
            </w:r>
          </w:p>
        </w:tc>
        <w:tc>
          <w:tcPr>
            <w:tcW w:w="1215" w:type="dxa"/>
            <w:shd w:val="clear" w:color="auto" w:fill="auto"/>
            <w:vAlign w:val="bottom"/>
          </w:tcPr>
          <w:p w14:paraId="22A1DBC6" w14:textId="77777777" w:rsidR="00663FC4" w:rsidRPr="00FB0494" w:rsidRDefault="00663FC4" w:rsidP="001D4C9D">
            <w:pPr>
              <w:pBdr>
                <w:bottom w:val="single" w:sz="4" w:space="1" w:color="auto"/>
              </w:pBdr>
              <w:spacing w:line="300" w:lineRule="exact"/>
              <w:jc w:val="center"/>
              <w:rPr>
                <w:rFonts w:ascii="Arial" w:eastAsia="MS Mincho" w:hAnsi="Arial" w:cs="Arial"/>
                <w:sz w:val="15"/>
                <w:szCs w:val="15"/>
              </w:rPr>
            </w:pPr>
            <w:r w:rsidRPr="00FB0494">
              <w:rPr>
                <w:rFonts w:ascii="Arial" w:eastAsia="MS Mincho" w:hAnsi="Arial" w:cs="Arial"/>
                <w:sz w:val="15"/>
                <w:szCs w:val="15"/>
              </w:rPr>
              <w:t>1 - 5 years</w:t>
            </w:r>
          </w:p>
        </w:tc>
        <w:tc>
          <w:tcPr>
            <w:tcW w:w="1215" w:type="dxa"/>
            <w:shd w:val="clear" w:color="auto" w:fill="auto"/>
            <w:vAlign w:val="bottom"/>
          </w:tcPr>
          <w:p w14:paraId="3679057C" w14:textId="77777777" w:rsidR="00663FC4" w:rsidRPr="00FB0494" w:rsidRDefault="00663FC4" w:rsidP="001D4C9D">
            <w:pPr>
              <w:pBdr>
                <w:bottom w:val="single" w:sz="4" w:space="1" w:color="auto"/>
              </w:pBdr>
              <w:spacing w:line="300" w:lineRule="exact"/>
              <w:jc w:val="center"/>
              <w:rPr>
                <w:rFonts w:ascii="Arial" w:eastAsia="MS Mincho" w:hAnsi="Arial" w:cs="Arial"/>
                <w:sz w:val="15"/>
                <w:szCs w:val="15"/>
              </w:rPr>
            </w:pPr>
            <w:r w:rsidRPr="00FB0494">
              <w:rPr>
                <w:rFonts w:ascii="Arial" w:eastAsia="MS Mincho" w:hAnsi="Arial" w:cs="Arial"/>
                <w:sz w:val="15"/>
                <w:szCs w:val="15"/>
              </w:rPr>
              <w:t>Over 5 years</w:t>
            </w:r>
          </w:p>
        </w:tc>
        <w:tc>
          <w:tcPr>
            <w:tcW w:w="1215" w:type="dxa"/>
            <w:shd w:val="clear" w:color="auto" w:fill="auto"/>
            <w:vAlign w:val="bottom"/>
          </w:tcPr>
          <w:p w14:paraId="5BD4359F" w14:textId="77777777" w:rsidR="00663FC4" w:rsidRPr="00FB0494" w:rsidRDefault="00663FC4" w:rsidP="001D4C9D">
            <w:pPr>
              <w:pBdr>
                <w:bottom w:val="single" w:sz="4" w:space="1" w:color="auto"/>
              </w:pBdr>
              <w:spacing w:line="300" w:lineRule="exact"/>
              <w:jc w:val="center"/>
              <w:rPr>
                <w:rFonts w:ascii="Arial" w:eastAsia="MS Mincho" w:hAnsi="Arial" w:cs="Arial"/>
                <w:sz w:val="15"/>
                <w:szCs w:val="15"/>
              </w:rPr>
            </w:pPr>
            <w:r w:rsidRPr="00FB0494">
              <w:rPr>
                <w:rFonts w:ascii="Arial" w:eastAsia="MS Mincho" w:hAnsi="Arial" w:cs="Arial"/>
                <w:sz w:val="15"/>
                <w:szCs w:val="15"/>
              </w:rPr>
              <w:t>Unspecified</w:t>
            </w:r>
          </w:p>
        </w:tc>
        <w:tc>
          <w:tcPr>
            <w:tcW w:w="1215" w:type="dxa"/>
            <w:shd w:val="clear" w:color="auto" w:fill="auto"/>
            <w:vAlign w:val="bottom"/>
          </w:tcPr>
          <w:p w14:paraId="7719EADA" w14:textId="77777777" w:rsidR="00663FC4" w:rsidRPr="00FB0494" w:rsidRDefault="00663FC4" w:rsidP="001D4C9D">
            <w:pPr>
              <w:pBdr>
                <w:bottom w:val="single" w:sz="4" w:space="1" w:color="auto"/>
              </w:pBdr>
              <w:spacing w:line="300" w:lineRule="exact"/>
              <w:jc w:val="center"/>
              <w:rPr>
                <w:rFonts w:ascii="Arial" w:eastAsia="MS Mincho" w:hAnsi="Arial" w:cs="Arial"/>
                <w:sz w:val="15"/>
                <w:szCs w:val="15"/>
              </w:rPr>
            </w:pPr>
            <w:r w:rsidRPr="00FB0494">
              <w:rPr>
                <w:rFonts w:ascii="Arial" w:eastAsia="MS Mincho" w:hAnsi="Arial" w:cs="Arial"/>
                <w:sz w:val="15"/>
                <w:szCs w:val="15"/>
              </w:rPr>
              <w:t>Total</w:t>
            </w:r>
          </w:p>
        </w:tc>
      </w:tr>
      <w:tr w:rsidR="005A2EF5" w:rsidRPr="00FB0494" w14:paraId="496FDBFD" w14:textId="77777777" w:rsidTr="00995C76">
        <w:tc>
          <w:tcPr>
            <w:tcW w:w="2081" w:type="dxa"/>
            <w:shd w:val="clear" w:color="auto" w:fill="auto"/>
            <w:vAlign w:val="bottom"/>
          </w:tcPr>
          <w:p w14:paraId="7B7DE740" w14:textId="77777777" w:rsidR="005A2EF5" w:rsidRPr="00FB0494" w:rsidRDefault="005A2EF5" w:rsidP="005A2EF5">
            <w:pPr>
              <w:tabs>
                <w:tab w:val="left" w:pos="900"/>
                <w:tab w:val="left" w:pos="1440"/>
                <w:tab w:val="left" w:pos="1980"/>
              </w:tabs>
              <w:spacing w:line="300" w:lineRule="exact"/>
              <w:jc w:val="thaiDistribute"/>
              <w:rPr>
                <w:rFonts w:ascii="Arial" w:hAnsi="Arial" w:cs="Arial"/>
                <w:b/>
                <w:bCs/>
                <w:sz w:val="15"/>
                <w:szCs w:val="15"/>
                <w:u w:val="single"/>
                <w:cs/>
              </w:rPr>
            </w:pPr>
          </w:p>
        </w:tc>
        <w:tc>
          <w:tcPr>
            <w:tcW w:w="1215" w:type="dxa"/>
            <w:shd w:val="clear" w:color="auto" w:fill="auto"/>
            <w:vAlign w:val="bottom"/>
          </w:tcPr>
          <w:p w14:paraId="281D8A79" w14:textId="77777777" w:rsidR="005A2EF5" w:rsidRPr="00FB0494" w:rsidRDefault="005A2EF5" w:rsidP="005A2EF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10560021" w14:textId="77777777" w:rsidR="005A2EF5" w:rsidRPr="00FB0494" w:rsidRDefault="005A2EF5" w:rsidP="005A2EF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4E4F9FFE" w14:textId="77777777" w:rsidR="005A2EF5" w:rsidRPr="00FB0494" w:rsidRDefault="005A2EF5" w:rsidP="005A2EF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5FB9C157" w14:textId="77777777" w:rsidR="005A2EF5" w:rsidRPr="00FB0494" w:rsidRDefault="005A2EF5" w:rsidP="005A2EF5">
            <w:pPr>
              <w:tabs>
                <w:tab w:val="decimal" w:pos="975"/>
              </w:tabs>
              <w:spacing w:line="300" w:lineRule="exact"/>
              <w:rPr>
                <w:rFonts w:ascii="Arial" w:eastAsia="MS Mincho" w:hAnsi="Arial" w:cs="Arial"/>
                <w:sz w:val="15"/>
                <w:szCs w:val="15"/>
              </w:rPr>
            </w:pPr>
          </w:p>
        </w:tc>
        <w:tc>
          <w:tcPr>
            <w:tcW w:w="1215" w:type="dxa"/>
            <w:shd w:val="clear" w:color="auto" w:fill="auto"/>
          </w:tcPr>
          <w:p w14:paraId="743B2049" w14:textId="77777777" w:rsidR="005A2EF5" w:rsidRPr="00FB0494" w:rsidRDefault="005A2EF5" w:rsidP="005A2EF5">
            <w:pPr>
              <w:spacing w:line="300" w:lineRule="exact"/>
              <w:jc w:val="center"/>
              <w:rPr>
                <w:rFonts w:ascii="Arial" w:eastAsia="MS Mincho" w:hAnsi="Arial" w:cs="Arial"/>
                <w:sz w:val="15"/>
                <w:szCs w:val="15"/>
              </w:rPr>
            </w:pPr>
          </w:p>
        </w:tc>
        <w:tc>
          <w:tcPr>
            <w:tcW w:w="1215" w:type="dxa"/>
            <w:shd w:val="clear" w:color="auto" w:fill="auto"/>
          </w:tcPr>
          <w:p w14:paraId="1B529020" w14:textId="77777777" w:rsidR="005A2EF5" w:rsidRPr="00FB0494" w:rsidRDefault="005A2EF5" w:rsidP="005A2EF5">
            <w:pPr>
              <w:spacing w:line="300" w:lineRule="exact"/>
              <w:jc w:val="center"/>
              <w:rPr>
                <w:rFonts w:ascii="Arial" w:eastAsia="MS Mincho" w:hAnsi="Arial" w:cs="Arial"/>
                <w:sz w:val="15"/>
                <w:szCs w:val="15"/>
              </w:rPr>
            </w:pPr>
            <w:r w:rsidRPr="00FB0494">
              <w:rPr>
                <w:rFonts w:ascii="Arial" w:hAnsi="Arial" w:cs="Arial"/>
                <w:kern w:val="28"/>
                <w:sz w:val="15"/>
                <w:szCs w:val="15"/>
              </w:rPr>
              <w:t>(Restated)</w:t>
            </w:r>
          </w:p>
        </w:tc>
      </w:tr>
      <w:tr w:rsidR="005A2EF5" w:rsidRPr="00FB0494" w14:paraId="789138DF" w14:textId="77777777" w:rsidTr="001D4C9D">
        <w:tc>
          <w:tcPr>
            <w:tcW w:w="2081" w:type="dxa"/>
            <w:shd w:val="clear" w:color="auto" w:fill="auto"/>
            <w:vAlign w:val="bottom"/>
          </w:tcPr>
          <w:p w14:paraId="635753DF" w14:textId="77777777" w:rsidR="005A2EF5" w:rsidRPr="00FB0494" w:rsidRDefault="005A2EF5" w:rsidP="001D4C9D">
            <w:pPr>
              <w:tabs>
                <w:tab w:val="left" w:pos="900"/>
                <w:tab w:val="left" w:pos="1440"/>
                <w:tab w:val="left" w:pos="1980"/>
              </w:tabs>
              <w:spacing w:line="300" w:lineRule="exact"/>
              <w:jc w:val="thaiDistribute"/>
              <w:rPr>
                <w:rFonts w:ascii="Arial" w:hAnsi="Arial" w:cs="Arial"/>
                <w:b/>
                <w:bCs/>
                <w:sz w:val="15"/>
                <w:szCs w:val="15"/>
                <w:u w:val="single"/>
              </w:rPr>
            </w:pPr>
            <w:r w:rsidRPr="00FB0494">
              <w:rPr>
                <w:rFonts w:ascii="Arial" w:hAnsi="Arial" w:cs="Arial"/>
                <w:b/>
                <w:bCs/>
                <w:sz w:val="15"/>
                <w:szCs w:val="15"/>
                <w:u w:val="single"/>
              </w:rPr>
              <w:t>Financial assets</w:t>
            </w:r>
          </w:p>
        </w:tc>
        <w:tc>
          <w:tcPr>
            <w:tcW w:w="1215" w:type="dxa"/>
            <w:shd w:val="clear" w:color="auto" w:fill="auto"/>
            <w:vAlign w:val="bottom"/>
          </w:tcPr>
          <w:p w14:paraId="28397F7C" w14:textId="77777777" w:rsidR="005A2EF5" w:rsidRPr="00FB0494" w:rsidRDefault="005A2EF5" w:rsidP="001D4C9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40DC79FC" w14:textId="77777777" w:rsidR="005A2EF5" w:rsidRPr="00FB0494" w:rsidRDefault="005A2EF5" w:rsidP="001D4C9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65408C64" w14:textId="77777777" w:rsidR="005A2EF5" w:rsidRPr="00FB0494" w:rsidRDefault="005A2EF5" w:rsidP="001D4C9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7856BBFB" w14:textId="77777777" w:rsidR="005A2EF5" w:rsidRPr="00FB0494" w:rsidRDefault="005A2EF5" w:rsidP="001D4C9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32767C5A" w14:textId="77777777" w:rsidR="005A2EF5" w:rsidRPr="00FB0494" w:rsidRDefault="005A2EF5" w:rsidP="001D4C9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068D5F64" w14:textId="77777777" w:rsidR="005A2EF5" w:rsidRPr="00FB0494" w:rsidRDefault="005A2EF5" w:rsidP="001D4C9D">
            <w:pPr>
              <w:tabs>
                <w:tab w:val="decimal" w:pos="975"/>
              </w:tabs>
              <w:spacing w:line="300" w:lineRule="exact"/>
              <w:rPr>
                <w:rFonts w:ascii="Arial" w:eastAsia="MS Mincho" w:hAnsi="Arial" w:cs="Arial"/>
                <w:sz w:val="15"/>
                <w:szCs w:val="15"/>
              </w:rPr>
            </w:pPr>
          </w:p>
        </w:tc>
      </w:tr>
      <w:tr w:rsidR="00663FC4" w:rsidRPr="00FB0494" w14:paraId="58B740BD" w14:textId="77777777" w:rsidTr="001D4C9D">
        <w:tc>
          <w:tcPr>
            <w:tcW w:w="2081" w:type="dxa"/>
            <w:shd w:val="clear" w:color="auto" w:fill="auto"/>
          </w:tcPr>
          <w:p w14:paraId="763FB008" w14:textId="77777777" w:rsidR="00663FC4" w:rsidRPr="00FB0494" w:rsidRDefault="00663FC4" w:rsidP="001D4C9D">
            <w:pPr>
              <w:tabs>
                <w:tab w:val="left" w:pos="360"/>
                <w:tab w:val="left" w:pos="1440"/>
                <w:tab w:val="left" w:pos="2880"/>
              </w:tabs>
              <w:spacing w:line="300" w:lineRule="exact"/>
              <w:ind w:right="-108"/>
              <w:rPr>
                <w:rFonts w:ascii="Arial" w:eastAsia="MS Mincho" w:hAnsi="Arial" w:cs="Arial"/>
                <w:sz w:val="15"/>
                <w:szCs w:val="15"/>
              </w:rPr>
            </w:pPr>
            <w:r w:rsidRPr="00FB0494">
              <w:rPr>
                <w:rFonts w:ascii="Arial" w:eastAsia="MS Mincho" w:hAnsi="Arial" w:cs="Arial"/>
                <w:sz w:val="15"/>
                <w:szCs w:val="15"/>
              </w:rPr>
              <w:t>Cash and cash equivalents</w:t>
            </w:r>
          </w:p>
        </w:tc>
        <w:tc>
          <w:tcPr>
            <w:tcW w:w="1215" w:type="dxa"/>
            <w:shd w:val="clear" w:color="auto" w:fill="auto"/>
            <w:vAlign w:val="bottom"/>
          </w:tcPr>
          <w:p w14:paraId="045107D7"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187,964,771</w:t>
            </w:r>
          </w:p>
        </w:tc>
        <w:tc>
          <w:tcPr>
            <w:tcW w:w="1215" w:type="dxa"/>
            <w:shd w:val="clear" w:color="auto" w:fill="auto"/>
            <w:vAlign w:val="bottom"/>
          </w:tcPr>
          <w:p w14:paraId="33A669FF"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123D1988"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4D092B3B"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73CC5271"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0083BB5B"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187,964,771</w:t>
            </w:r>
          </w:p>
        </w:tc>
      </w:tr>
      <w:tr w:rsidR="00663FC4" w:rsidRPr="00FB0494" w14:paraId="17C7879F" w14:textId="77777777" w:rsidTr="001D4C9D">
        <w:tc>
          <w:tcPr>
            <w:tcW w:w="2081" w:type="dxa"/>
            <w:shd w:val="clear" w:color="auto" w:fill="auto"/>
          </w:tcPr>
          <w:p w14:paraId="093B72B9" w14:textId="77777777" w:rsidR="00663FC4" w:rsidRPr="00FB0494" w:rsidRDefault="00663FC4" w:rsidP="001D4C9D">
            <w:pPr>
              <w:tabs>
                <w:tab w:val="left" w:pos="360"/>
                <w:tab w:val="left" w:pos="1440"/>
                <w:tab w:val="left" w:pos="2880"/>
              </w:tabs>
              <w:spacing w:line="300" w:lineRule="exact"/>
              <w:rPr>
                <w:rFonts w:ascii="Arial" w:eastAsia="MS Mincho" w:hAnsi="Arial" w:cs="Arial"/>
                <w:sz w:val="15"/>
                <w:szCs w:val="15"/>
              </w:rPr>
            </w:pPr>
            <w:r w:rsidRPr="00FB0494">
              <w:rPr>
                <w:rFonts w:ascii="Arial" w:eastAsia="MS Mincho" w:hAnsi="Arial" w:cs="Arial"/>
                <w:sz w:val="15"/>
                <w:szCs w:val="15"/>
              </w:rPr>
              <w:t>Accrued investment income</w:t>
            </w:r>
          </w:p>
        </w:tc>
        <w:tc>
          <w:tcPr>
            <w:tcW w:w="1215" w:type="dxa"/>
            <w:shd w:val="clear" w:color="auto" w:fill="auto"/>
            <w:vAlign w:val="bottom"/>
          </w:tcPr>
          <w:p w14:paraId="48ACDCE7"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2AA35E83"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8,006,135</w:t>
            </w:r>
          </w:p>
        </w:tc>
        <w:tc>
          <w:tcPr>
            <w:tcW w:w="1215" w:type="dxa"/>
            <w:shd w:val="clear" w:color="auto" w:fill="auto"/>
            <w:vAlign w:val="bottom"/>
          </w:tcPr>
          <w:p w14:paraId="586DA433"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014125DA"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3B55D032"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6620EA40"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8,006,135</w:t>
            </w:r>
          </w:p>
        </w:tc>
      </w:tr>
      <w:tr w:rsidR="00663FC4" w:rsidRPr="00FB0494" w14:paraId="0B02827F" w14:textId="77777777" w:rsidTr="001D4C9D">
        <w:tc>
          <w:tcPr>
            <w:tcW w:w="2081" w:type="dxa"/>
            <w:shd w:val="clear" w:color="auto" w:fill="auto"/>
          </w:tcPr>
          <w:p w14:paraId="5CAAA797" w14:textId="77777777" w:rsidR="00663FC4" w:rsidRPr="00FB0494" w:rsidRDefault="00663FC4" w:rsidP="001D4C9D">
            <w:pPr>
              <w:tabs>
                <w:tab w:val="left" w:pos="360"/>
                <w:tab w:val="left" w:pos="1440"/>
                <w:tab w:val="left" w:pos="2880"/>
              </w:tabs>
              <w:spacing w:line="300" w:lineRule="exact"/>
              <w:rPr>
                <w:rFonts w:ascii="Arial" w:eastAsia="MS Mincho" w:hAnsi="Arial" w:cs="Arial"/>
                <w:sz w:val="15"/>
                <w:szCs w:val="15"/>
              </w:rPr>
            </w:pPr>
            <w:r w:rsidRPr="00FB0494">
              <w:rPr>
                <w:rFonts w:ascii="Arial" w:eastAsia="MS Mincho" w:hAnsi="Arial" w:cs="Arial"/>
                <w:sz w:val="15"/>
                <w:szCs w:val="15"/>
              </w:rPr>
              <w:t>Investments in securities</w:t>
            </w:r>
          </w:p>
        </w:tc>
        <w:tc>
          <w:tcPr>
            <w:tcW w:w="1215" w:type="dxa"/>
            <w:shd w:val="clear" w:color="auto" w:fill="auto"/>
            <w:vAlign w:val="bottom"/>
          </w:tcPr>
          <w:p w14:paraId="19EC3AFA"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860,613,067</w:t>
            </w:r>
          </w:p>
        </w:tc>
        <w:tc>
          <w:tcPr>
            <w:tcW w:w="1215" w:type="dxa"/>
            <w:shd w:val="clear" w:color="auto" w:fill="auto"/>
            <w:vAlign w:val="bottom"/>
          </w:tcPr>
          <w:p w14:paraId="169F4A9C"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2,009,082,120</w:t>
            </w:r>
          </w:p>
        </w:tc>
        <w:tc>
          <w:tcPr>
            <w:tcW w:w="1215" w:type="dxa"/>
            <w:shd w:val="clear" w:color="auto" w:fill="auto"/>
            <w:vAlign w:val="bottom"/>
          </w:tcPr>
          <w:p w14:paraId="77FE0894"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525,004,855</w:t>
            </w:r>
          </w:p>
        </w:tc>
        <w:tc>
          <w:tcPr>
            <w:tcW w:w="1215" w:type="dxa"/>
            <w:shd w:val="clear" w:color="auto" w:fill="auto"/>
            <w:vAlign w:val="bottom"/>
          </w:tcPr>
          <w:p w14:paraId="679C01A9"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29,847,988</w:t>
            </w:r>
          </w:p>
        </w:tc>
        <w:tc>
          <w:tcPr>
            <w:tcW w:w="1215" w:type="dxa"/>
            <w:shd w:val="clear" w:color="auto" w:fill="auto"/>
            <w:vAlign w:val="bottom"/>
          </w:tcPr>
          <w:p w14:paraId="66F89FD0"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225,578,173</w:t>
            </w:r>
          </w:p>
        </w:tc>
        <w:tc>
          <w:tcPr>
            <w:tcW w:w="1215" w:type="dxa"/>
            <w:shd w:val="clear" w:color="auto" w:fill="auto"/>
            <w:vAlign w:val="bottom"/>
          </w:tcPr>
          <w:p w14:paraId="6B17CC38"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3,650,126,203</w:t>
            </w:r>
          </w:p>
        </w:tc>
      </w:tr>
      <w:tr w:rsidR="00663FC4" w:rsidRPr="00FB0494" w14:paraId="603EC023" w14:textId="77777777" w:rsidTr="001D4C9D">
        <w:tc>
          <w:tcPr>
            <w:tcW w:w="2081" w:type="dxa"/>
            <w:shd w:val="clear" w:color="auto" w:fill="auto"/>
          </w:tcPr>
          <w:p w14:paraId="7A55093E" w14:textId="77777777" w:rsidR="00663FC4" w:rsidRPr="00FB0494" w:rsidRDefault="00663FC4" w:rsidP="001D4C9D">
            <w:pPr>
              <w:tabs>
                <w:tab w:val="left" w:pos="360"/>
                <w:tab w:val="left" w:pos="1440"/>
                <w:tab w:val="left" w:pos="2880"/>
              </w:tabs>
              <w:spacing w:line="300" w:lineRule="exact"/>
              <w:ind w:left="180" w:hanging="180"/>
              <w:rPr>
                <w:rFonts w:ascii="Arial" w:eastAsia="MS Mincho" w:hAnsi="Arial" w:cs="Arial"/>
                <w:sz w:val="15"/>
                <w:szCs w:val="15"/>
              </w:rPr>
            </w:pPr>
            <w:r w:rsidRPr="00FB0494">
              <w:rPr>
                <w:rFonts w:ascii="Arial" w:eastAsia="MS Mincho" w:hAnsi="Arial" w:cs="Arial"/>
                <w:sz w:val="15"/>
                <w:szCs w:val="15"/>
              </w:rPr>
              <w:t>Loans and interest receivables</w:t>
            </w:r>
          </w:p>
        </w:tc>
        <w:tc>
          <w:tcPr>
            <w:tcW w:w="1215" w:type="dxa"/>
            <w:shd w:val="clear" w:color="auto" w:fill="auto"/>
            <w:vAlign w:val="bottom"/>
          </w:tcPr>
          <w:p w14:paraId="2B5077D3"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4911AD7F"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237,060</w:t>
            </w:r>
          </w:p>
        </w:tc>
        <w:tc>
          <w:tcPr>
            <w:tcW w:w="1215" w:type="dxa"/>
            <w:shd w:val="clear" w:color="auto" w:fill="auto"/>
            <w:vAlign w:val="bottom"/>
          </w:tcPr>
          <w:p w14:paraId="4639C4CB"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254,432</w:t>
            </w:r>
          </w:p>
        </w:tc>
        <w:tc>
          <w:tcPr>
            <w:tcW w:w="1215" w:type="dxa"/>
            <w:shd w:val="clear" w:color="auto" w:fill="auto"/>
            <w:vAlign w:val="bottom"/>
          </w:tcPr>
          <w:p w14:paraId="313F698D"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68C11CD6"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537C3D0B"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491,492</w:t>
            </w:r>
          </w:p>
        </w:tc>
      </w:tr>
      <w:tr w:rsidR="00663FC4" w:rsidRPr="00FB0494" w14:paraId="0928AE23" w14:textId="77777777" w:rsidTr="001D4C9D">
        <w:tc>
          <w:tcPr>
            <w:tcW w:w="2081" w:type="dxa"/>
            <w:shd w:val="clear" w:color="auto" w:fill="auto"/>
          </w:tcPr>
          <w:p w14:paraId="625DE331" w14:textId="77777777" w:rsidR="00663FC4" w:rsidRPr="00FB0494" w:rsidRDefault="00663FC4" w:rsidP="001D4C9D">
            <w:pPr>
              <w:tabs>
                <w:tab w:val="left" w:pos="360"/>
                <w:tab w:val="left" w:pos="1440"/>
                <w:tab w:val="left" w:pos="2880"/>
              </w:tabs>
              <w:spacing w:line="300" w:lineRule="exact"/>
              <w:ind w:left="180" w:hanging="180"/>
              <w:rPr>
                <w:rFonts w:ascii="Arial" w:eastAsia="MS Mincho" w:hAnsi="Arial" w:cs="Arial"/>
                <w:sz w:val="15"/>
                <w:szCs w:val="15"/>
              </w:rPr>
            </w:pPr>
            <w:r w:rsidRPr="00FB0494">
              <w:rPr>
                <w:rFonts w:ascii="Arial" w:eastAsia="MS Mincho" w:hAnsi="Arial" w:cs="Arial"/>
                <w:sz w:val="15"/>
                <w:szCs w:val="15"/>
              </w:rPr>
              <w:t>Other assets - Brokers receivables</w:t>
            </w:r>
          </w:p>
        </w:tc>
        <w:tc>
          <w:tcPr>
            <w:tcW w:w="1215" w:type="dxa"/>
            <w:shd w:val="clear" w:color="auto" w:fill="auto"/>
            <w:vAlign w:val="bottom"/>
          </w:tcPr>
          <w:p w14:paraId="46E1BEE5"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5D6526D7"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37,619,225</w:t>
            </w:r>
          </w:p>
        </w:tc>
        <w:tc>
          <w:tcPr>
            <w:tcW w:w="1215" w:type="dxa"/>
            <w:shd w:val="clear" w:color="auto" w:fill="auto"/>
            <w:vAlign w:val="bottom"/>
          </w:tcPr>
          <w:p w14:paraId="0C8FE32B"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070AB307"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4082D52E"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7639240B"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37,619,225</w:t>
            </w:r>
          </w:p>
        </w:tc>
      </w:tr>
      <w:tr w:rsidR="00663FC4" w:rsidRPr="00FB0494" w14:paraId="534F1D4C" w14:textId="77777777" w:rsidTr="001D4C9D">
        <w:tc>
          <w:tcPr>
            <w:tcW w:w="2081" w:type="dxa"/>
            <w:shd w:val="clear" w:color="auto" w:fill="auto"/>
          </w:tcPr>
          <w:p w14:paraId="78AD3D2B" w14:textId="77777777" w:rsidR="00663FC4" w:rsidRPr="00FB0494" w:rsidRDefault="00663FC4" w:rsidP="001D4C9D">
            <w:pPr>
              <w:tabs>
                <w:tab w:val="left" w:pos="360"/>
                <w:tab w:val="left" w:pos="1440"/>
                <w:tab w:val="left" w:pos="2880"/>
              </w:tabs>
              <w:spacing w:line="300" w:lineRule="exact"/>
              <w:rPr>
                <w:rFonts w:ascii="Arial" w:eastAsia="MS Mincho" w:hAnsi="Arial" w:cs="Arial"/>
                <w:b/>
                <w:bCs/>
                <w:sz w:val="15"/>
                <w:szCs w:val="15"/>
                <w:u w:val="single"/>
              </w:rPr>
            </w:pPr>
            <w:r w:rsidRPr="00FB0494">
              <w:rPr>
                <w:rFonts w:ascii="Arial" w:eastAsia="MS Mincho" w:hAnsi="Arial" w:cs="Arial"/>
                <w:b/>
                <w:bCs/>
                <w:sz w:val="15"/>
                <w:szCs w:val="15"/>
                <w:u w:val="single"/>
              </w:rPr>
              <w:t>Insurance assets</w:t>
            </w:r>
          </w:p>
        </w:tc>
        <w:tc>
          <w:tcPr>
            <w:tcW w:w="1215" w:type="dxa"/>
            <w:shd w:val="clear" w:color="auto" w:fill="auto"/>
            <w:vAlign w:val="bottom"/>
          </w:tcPr>
          <w:p w14:paraId="29108D43" w14:textId="77777777" w:rsidR="00663FC4" w:rsidRPr="00FB0494" w:rsidRDefault="00663FC4" w:rsidP="001D4C9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7B0819E1" w14:textId="77777777" w:rsidR="00663FC4" w:rsidRPr="00FB0494" w:rsidRDefault="00663FC4" w:rsidP="001D4C9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00D5C514" w14:textId="77777777" w:rsidR="00663FC4" w:rsidRPr="00FB0494" w:rsidRDefault="00663FC4" w:rsidP="001D4C9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3F638F4" w14:textId="77777777" w:rsidR="00663FC4" w:rsidRPr="00FB0494" w:rsidRDefault="00663FC4" w:rsidP="001D4C9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37F3B452" w14:textId="77777777" w:rsidR="00663FC4" w:rsidRPr="00FB0494" w:rsidRDefault="00663FC4" w:rsidP="001D4C9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1B597E4D" w14:textId="77777777" w:rsidR="00663FC4" w:rsidRPr="00FB0494" w:rsidRDefault="00663FC4" w:rsidP="001D4C9D">
            <w:pPr>
              <w:tabs>
                <w:tab w:val="decimal" w:pos="975"/>
              </w:tabs>
              <w:spacing w:line="300" w:lineRule="exact"/>
              <w:rPr>
                <w:rFonts w:ascii="Arial" w:eastAsia="MS Mincho" w:hAnsi="Arial" w:cs="Arial"/>
                <w:sz w:val="15"/>
                <w:szCs w:val="15"/>
              </w:rPr>
            </w:pPr>
          </w:p>
        </w:tc>
      </w:tr>
      <w:tr w:rsidR="00663FC4" w:rsidRPr="00FB0494" w14:paraId="6755D63F" w14:textId="77777777" w:rsidTr="001D4C9D">
        <w:tc>
          <w:tcPr>
            <w:tcW w:w="2081" w:type="dxa"/>
            <w:shd w:val="clear" w:color="auto" w:fill="auto"/>
          </w:tcPr>
          <w:p w14:paraId="1D23D7D6" w14:textId="77777777" w:rsidR="00663FC4" w:rsidRPr="00FB0494" w:rsidRDefault="00663FC4" w:rsidP="001D4C9D">
            <w:pPr>
              <w:tabs>
                <w:tab w:val="left" w:pos="360"/>
                <w:tab w:val="left" w:pos="1440"/>
                <w:tab w:val="left" w:pos="2880"/>
              </w:tabs>
              <w:spacing w:line="300" w:lineRule="exact"/>
              <w:rPr>
                <w:rFonts w:ascii="Arial" w:eastAsia="MS Mincho" w:hAnsi="Arial" w:cs="Arial"/>
                <w:sz w:val="15"/>
                <w:szCs w:val="15"/>
              </w:rPr>
            </w:pPr>
            <w:r w:rsidRPr="00FB0494">
              <w:rPr>
                <w:rFonts w:ascii="Arial" w:eastAsia="MS Mincho" w:hAnsi="Arial" w:cs="Arial"/>
                <w:sz w:val="15"/>
                <w:szCs w:val="15"/>
              </w:rPr>
              <w:t>Premium receivables</w:t>
            </w:r>
          </w:p>
        </w:tc>
        <w:tc>
          <w:tcPr>
            <w:tcW w:w="1215" w:type="dxa"/>
            <w:shd w:val="clear" w:color="auto" w:fill="auto"/>
            <w:vAlign w:val="bottom"/>
          </w:tcPr>
          <w:p w14:paraId="031BDD73"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5F0B3ACD"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608,865,352</w:t>
            </w:r>
          </w:p>
        </w:tc>
        <w:tc>
          <w:tcPr>
            <w:tcW w:w="1215" w:type="dxa"/>
            <w:shd w:val="clear" w:color="auto" w:fill="auto"/>
            <w:vAlign w:val="bottom"/>
          </w:tcPr>
          <w:p w14:paraId="4CDBA2E4"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2104DC32"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52803C0F"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1C8CF9BF"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608,865,352</w:t>
            </w:r>
          </w:p>
        </w:tc>
      </w:tr>
      <w:tr w:rsidR="00614F75" w:rsidRPr="00FB0494" w14:paraId="536D97CC" w14:textId="77777777" w:rsidTr="001D4C9D">
        <w:tc>
          <w:tcPr>
            <w:tcW w:w="2081" w:type="dxa"/>
            <w:shd w:val="clear" w:color="auto" w:fill="auto"/>
            <w:vAlign w:val="bottom"/>
          </w:tcPr>
          <w:p w14:paraId="63092220" w14:textId="77777777" w:rsidR="00614F75" w:rsidRPr="00FB0494" w:rsidRDefault="00614F75" w:rsidP="00614F75">
            <w:pPr>
              <w:tabs>
                <w:tab w:val="left" w:pos="900"/>
                <w:tab w:val="left" w:pos="1440"/>
                <w:tab w:val="left" w:pos="1980"/>
              </w:tabs>
              <w:spacing w:line="300" w:lineRule="exact"/>
              <w:ind w:left="162" w:hanging="162"/>
              <w:rPr>
                <w:rFonts w:ascii="Arial" w:eastAsia="MS Mincho" w:hAnsi="Arial" w:cs="Arial"/>
                <w:sz w:val="15"/>
                <w:szCs w:val="15"/>
              </w:rPr>
            </w:pPr>
            <w:r w:rsidRPr="00FB0494">
              <w:rPr>
                <w:rFonts w:ascii="Arial" w:eastAsia="MS Mincho" w:hAnsi="Arial" w:cs="Arial"/>
                <w:sz w:val="15"/>
                <w:szCs w:val="15"/>
              </w:rPr>
              <w:t xml:space="preserve">Reinsurance assets - claim reserves </w:t>
            </w:r>
          </w:p>
        </w:tc>
        <w:tc>
          <w:tcPr>
            <w:tcW w:w="1215" w:type="dxa"/>
            <w:shd w:val="clear" w:color="auto" w:fill="auto"/>
            <w:vAlign w:val="bottom"/>
          </w:tcPr>
          <w:p w14:paraId="706F0D66" w14:textId="77777777" w:rsidR="00614F75" w:rsidRPr="00FB0494" w:rsidRDefault="00614F75" w:rsidP="00614F75">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6F61F1D8" w14:textId="77777777" w:rsidR="00614F75" w:rsidRPr="00FB0494" w:rsidRDefault="00614F75" w:rsidP="00614F75">
            <w:pPr>
              <w:tabs>
                <w:tab w:val="decimal" w:pos="975"/>
              </w:tabs>
              <w:spacing w:line="300" w:lineRule="exact"/>
              <w:rPr>
                <w:rFonts w:ascii="Arial" w:eastAsia="MS Mincho" w:hAnsi="Arial" w:cs="Arial"/>
                <w:sz w:val="15"/>
                <w:szCs w:val="15"/>
              </w:rPr>
            </w:pPr>
            <w:r w:rsidRPr="00FB0494">
              <w:rPr>
                <w:rFonts w:ascii="Arial" w:hAnsi="Arial" w:cs="Arial"/>
                <w:sz w:val="15"/>
                <w:szCs w:val="15"/>
              </w:rPr>
              <w:t>145,133,613</w:t>
            </w:r>
          </w:p>
        </w:tc>
        <w:tc>
          <w:tcPr>
            <w:tcW w:w="1215" w:type="dxa"/>
            <w:shd w:val="clear" w:color="auto" w:fill="auto"/>
            <w:vAlign w:val="bottom"/>
          </w:tcPr>
          <w:p w14:paraId="1B87EBF9" w14:textId="77777777" w:rsidR="00614F75" w:rsidRPr="00FB0494" w:rsidRDefault="00614F75" w:rsidP="00614F75">
            <w:pPr>
              <w:tabs>
                <w:tab w:val="decimal" w:pos="975"/>
              </w:tabs>
              <w:spacing w:line="300" w:lineRule="exact"/>
              <w:rPr>
                <w:rFonts w:ascii="Arial" w:eastAsia="MS Mincho" w:hAnsi="Arial" w:cs="Arial"/>
                <w:sz w:val="15"/>
                <w:szCs w:val="15"/>
              </w:rPr>
            </w:pPr>
            <w:r w:rsidRPr="00FB0494">
              <w:rPr>
                <w:rFonts w:ascii="Arial" w:hAnsi="Arial" w:cs="Arial"/>
                <w:sz w:val="15"/>
                <w:szCs w:val="15"/>
              </w:rPr>
              <w:t>24,515,663</w:t>
            </w:r>
          </w:p>
        </w:tc>
        <w:tc>
          <w:tcPr>
            <w:tcW w:w="1215" w:type="dxa"/>
            <w:shd w:val="clear" w:color="auto" w:fill="auto"/>
            <w:vAlign w:val="bottom"/>
          </w:tcPr>
          <w:p w14:paraId="487476B7" w14:textId="77777777" w:rsidR="00614F75" w:rsidRPr="00FB0494" w:rsidRDefault="00614F75" w:rsidP="00614F75">
            <w:pPr>
              <w:tabs>
                <w:tab w:val="decimal" w:pos="975"/>
              </w:tabs>
              <w:spacing w:line="300" w:lineRule="exact"/>
              <w:rPr>
                <w:rFonts w:ascii="Arial" w:eastAsia="MS Mincho" w:hAnsi="Arial" w:cs="Arial"/>
                <w:sz w:val="15"/>
                <w:szCs w:val="15"/>
              </w:rPr>
            </w:pPr>
            <w:r w:rsidRPr="00FB0494">
              <w:rPr>
                <w:rFonts w:ascii="Arial" w:hAnsi="Arial" w:cs="Arial"/>
                <w:sz w:val="15"/>
                <w:szCs w:val="15"/>
              </w:rPr>
              <w:t>17,601</w:t>
            </w:r>
          </w:p>
        </w:tc>
        <w:tc>
          <w:tcPr>
            <w:tcW w:w="1215" w:type="dxa"/>
            <w:shd w:val="clear" w:color="auto" w:fill="auto"/>
            <w:vAlign w:val="bottom"/>
          </w:tcPr>
          <w:p w14:paraId="36FB1A5B" w14:textId="77777777" w:rsidR="00614F75" w:rsidRPr="00FB0494" w:rsidRDefault="00614F75" w:rsidP="00614F75">
            <w:pPr>
              <w:tabs>
                <w:tab w:val="decimal" w:pos="975"/>
              </w:tabs>
              <w:spacing w:line="300" w:lineRule="exact"/>
              <w:rPr>
                <w:rFonts w:ascii="Arial" w:eastAsia="MS Mincho" w:hAnsi="Arial" w:cs="Arial"/>
                <w:sz w:val="15"/>
                <w:szCs w:val="15"/>
              </w:rPr>
            </w:pPr>
            <w:r w:rsidRPr="00FB0494">
              <w:rPr>
                <w:rFonts w:ascii="Arial" w:hAnsi="Arial" w:cs="Arial"/>
                <w:sz w:val="15"/>
                <w:szCs w:val="15"/>
              </w:rPr>
              <w:t>-</w:t>
            </w:r>
          </w:p>
        </w:tc>
        <w:tc>
          <w:tcPr>
            <w:tcW w:w="1215" w:type="dxa"/>
            <w:shd w:val="clear" w:color="auto" w:fill="auto"/>
            <w:vAlign w:val="bottom"/>
          </w:tcPr>
          <w:p w14:paraId="5A2EE0A9" w14:textId="77777777" w:rsidR="00614F75" w:rsidRPr="00FB0494" w:rsidRDefault="00614F75" w:rsidP="00614F75">
            <w:pPr>
              <w:tabs>
                <w:tab w:val="decimal" w:pos="975"/>
              </w:tabs>
              <w:spacing w:line="300" w:lineRule="exact"/>
              <w:rPr>
                <w:rFonts w:ascii="Arial" w:eastAsia="MS Mincho" w:hAnsi="Arial" w:cs="Arial"/>
                <w:sz w:val="15"/>
                <w:szCs w:val="15"/>
              </w:rPr>
            </w:pPr>
            <w:r w:rsidRPr="00FB0494">
              <w:rPr>
                <w:rFonts w:ascii="Arial" w:hAnsi="Arial" w:cs="Arial"/>
                <w:sz w:val="15"/>
                <w:szCs w:val="15"/>
              </w:rPr>
              <w:t>169,666,877</w:t>
            </w:r>
          </w:p>
        </w:tc>
      </w:tr>
      <w:tr w:rsidR="00663FC4" w:rsidRPr="00FB0494" w14:paraId="0F8714BA" w14:textId="77777777" w:rsidTr="001D4C9D">
        <w:tc>
          <w:tcPr>
            <w:tcW w:w="2081" w:type="dxa"/>
            <w:shd w:val="clear" w:color="auto" w:fill="auto"/>
            <w:vAlign w:val="bottom"/>
          </w:tcPr>
          <w:p w14:paraId="2E65563C" w14:textId="77777777" w:rsidR="00663FC4" w:rsidRPr="00FB0494" w:rsidRDefault="00663FC4" w:rsidP="001D4C9D">
            <w:pPr>
              <w:tabs>
                <w:tab w:val="left" w:pos="900"/>
                <w:tab w:val="left" w:pos="1440"/>
                <w:tab w:val="left" w:pos="1980"/>
              </w:tabs>
              <w:spacing w:line="300" w:lineRule="exact"/>
              <w:jc w:val="thaiDistribute"/>
              <w:rPr>
                <w:rFonts w:ascii="Arial" w:eastAsia="MS Mincho" w:hAnsi="Arial" w:cs="Arial"/>
                <w:sz w:val="15"/>
                <w:szCs w:val="15"/>
              </w:rPr>
            </w:pPr>
            <w:r w:rsidRPr="00FB0494">
              <w:rPr>
                <w:rFonts w:ascii="Arial" w:eastAsia="MS Mincho" w:hAnsi="Arial" w:cs="Arial"/>
                <w:sz w:val="15"/>
                <w:szCs w:val="15"/>
              </w:rPr>
              <w:t>Reinsurance receivables</w:t>
            </w:r>
          </w:p>
        </w:tc>
        <w:tc>
          <w:tcPr>
            <w:tcW w:w="1215" w:type="dxa"/>
            <w:shd w:val="clear" w:color="auto" w:fill="auto"/>
            <w:vAlign w:val="bottom"/>
          </w:tcPr>
          <w:p w14:paraId="00AA0F92"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17240A5D"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234,986,796</w:t>
            </w:r>
          </w:p>
        </w:tc>
        <w:tc>
          <w:tcPr>
            <w:tcW w:w="1215" w:type="dxa"/>
            <w:shd w:val="clear" w:color="auto" w:fill="auto"/>
            <w:vAlign w:val="bottom"/>
          </w:tcPr>
          <w:p w14:paraId="5CAE5FB6"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289AAADD"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5099A512"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315E73A3"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234,986,796</w:t>
            </w:r>
          </w:p>
        </w:tc>
      </w:tr>
      <w:tr w:rsidR="00663FC4" w:rsidRPr="00FB0494" w14:paraId="33004F3D" w14:textId="77777777" w:rsidTr="001D4C9D">
        <w:tc>
          <w:tcPr>
            <w:tcW w:w="2081" w:type="dxa"/>
            <w:shd w:val="clear" w:color="auto" w:fill="auto"/>
          </w:tcPr>
          <w:p w14:paraId="4C32D53F" w14:textId="77777777" w:rsidR="00663FC4" w:rsidRPr="00FB0494" w:rsidRDefault="00663FC4" w:rsidP="001D4C9D">
            <w:pPr>
              <w:tabs>
                <w:tab w:val="left" w:pos="360"/>
                <w:tab w:val="left" w:pos="1440"/>
                <w:tab w:val="left" w:pos="2880"/>
              </w:tabs>
              <w:spacing w:line="300" w:lineRule="exact"/>
              <w:rPr>
                <w:rFonts w:ascii="Arial" w:eastAsia="MS Mincho" w:hAnsi="Arial" w:cs="Arial"/>
                <w:sz w:val="15"/>
                <w:szCs w:val="15"/>
              </w:rPr>
            </w:pPr>
            <w:r w:rsidRPr="00FB0494">
              <w:rPr>
                <w:rFonts w:ascii="Arial" w:hAnsi="Arial" w:cs="Arial"/>
                <w:b/>
                <w:bCs/>
                <w:sz w:val="15"/>
                <w:szCs w:val="15"/>
                <w:u w:val="single"/>
              </w:rPr>
              <w:t>Financial liabilities</w:t>
            </w:r>
          </w:p>
        </w:tc>
        <w:tc>
          <w:tcPr>
            <w:tcW w:w="1215" w:type="dxa"/>
            <w:shd w:val="clear" w:color="auto" w:fill="auto"/>
            <w:vAlign w:val="bottom"/>
          </w:tcPr>
          <w:p w14:paraId="552BBC22" w14:textId="77777777" w:rsidR="00663FC4" w:rsidRPr="00FB0494" w:rsidRDefault="00663FC4" w:rsidP="001D4C9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09DD53EC" w14:textId="77777777" w:rsidR="00663FC4" w:rsidRPr="00FB0494" w:rsidRDefault="00663FC4" w:rsidP="001D4C9D">
            <w:pPr>
              <w:tabs>
                <w:tab w:val="decimal" w:pos="975"/>
              </w:tabs>
              <w:spacing w:line="300" w:lineRule="exact"/>
              <w:rPr>
                <w:rFonts w:ascii="Arial" w:eastAsia="MS Mincho" w:hAnsi="Arial" w:cs="Arial"/>
                <w:sz w:val="15"/>
                <w:szCs w:val="15"/>
                <w:cs/>
              </w:rPr>
            </w:pPr>
          </w:p>
        </w:tc>
        <w:tc>
          <w:tcPr>
            <w:tcW w:w="1215" w:type="dxa"/>
            <w:shd w:val="clear" w:color="auto" w:fill="auto"/>
            <w:vAlign w:val="bottom"/>
          </w:tcPr>
          <w:p w14:paraId="0AE949F9" w14:textId="77777777" w:rsidR="00663FC4" w:rsidRPr="00FB0494" w:rsidRDefault="00663FC4" w:rsidP="001D4C9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32C782A4" w14:textId="77777777" w:rsidR="00663FC4" w:rsidRPr="00FB0494" w:rsidRDefault="00663FC4" w:rsidP="001D4C9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AEB955C" w14:textId="77777777" w:rsidR="00663FC4" w:rsidRPr="00FB0494" w:rsidRDefault="00663FC4" w:rsidP="001D4C9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ACDC4B6" w14:textId="77777777" w:rsidR="00663FC4" w:rsidRPr="00FB0494" w:rsidRDefault="00663FC4" w:rsidP="001D4C9D">
            <w:pPr>
              <w:tabs>
                <w:tab w:val="decimal" w:pos="975"/>
              </w:tabs>
              <w:spacing w:line="300" w:lineRule="exact"/>
              <w:rPr>
                <w:rFonts w:ascii="Arial" w:eastAsia="MS Mincho" w:hAnsi="Arial" w:cs="Arial"/>
                <w:sz w:val="15"/>
                <w:szCs w:val="15"/>
                <w:cs/>
              </w:rPr>
            </w:pPr>
          </w:p>
        </w:tc>
      </w:tr>
      <w:tr w:rsidR="00663FC4" w:rsidRPr="00FB0494" w14:paraId="2466BC52" w14:textId="77777777" w:rsidTr="001D4C9D">
        <w:tc>
          <w:tcPr>
            <w:tcW w:w="2081" w:type="dxa"/>
            <w:shd w:val="clear" w:color="auto" w:fill="auto"/>
          </w:tcPr>
          <w:p w14:paraId="2DEC97D3" w14:textId="77777777" w:rsidR="00663FC4" w:rsidRPr="00FB0494" w:rsidRDefault="00663FC4" w:rsidP="001D4C9D">
            <w:pPr>
              <w:tabs>
                <w:tab w:val="left" w:pos="360"/>
                <w:tab w:val="left" w:pos="1440"/>
                <w:tab w:val="left" w:pos="2880"/>
              </w:tabs>
              <w:spacing w:line="300" w:lineRule="exact"/>
              <w:rPr>
                <w:rFonts w:ascii="Arial" w:eastAsia="MS Mincho" w:hAnsi="Arial" w:cs="Arial"/>
                <w:sz w:val="15"/>
                <w:szCs w:val="15"/>
              </w:rPr>
            </w:pPr>
            <w:r w:rsidRPr="00FB0494">
              <w:rPr>
                <w:rFonts w:ascii="Arial" w:eastAsia="MS Mincho" w:hAnsi="Arial" w:cs="Arial"/>
                <w:sz w:val="15"/>
                <w:szCs w:val="15"/>
              </w:rPr>
              <w:t>Lease liabilities</w:t>
            </w:r>
          </w:p>
        </w:tc>
        <w:tc>
          <w:tcPr>
            <w:tcW w:w="1215" w:type="dxa"/>
            <w:vAlign w:val="bottom"/>
          </w:tcPr>
          <w:p w14:paraId="68894A20"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vAlign w:val="bottom"/>
          </w:tcPr>
          <w:p w14:paraId="75ED8A9C" w14:textId="77777777" w:rsidR="00663FC4" w:rsidRPr="00FB0494" w:rsidRDefault="00663FC4" w:rsidP="001D4C9D">
            <w:pPr>
              <w:tabs>
                <w:tab w:val="decimal" w:pos="975"/>
              </w:tabs>
              <w:spacing w:line="300" w:lineRule="exact"/>
              <w:rPr>
                <w:rFonts w:ascii="Arial" w:eastAsia="MS Mincho" w:hAnsi="Arial" w:cs="Arial"/>
                <w:sz w:val="15"/>
                <w:szCs w:val="15"/>
                <w:cs/>
              </w:rPr>
            </w:pPr>
            <w:r w:rsidRPr="00FB0494">
              <w:rPr>
                <w:rFonts w:ascii="Arial" w:eastAsia="MS Mincho" w:hAnsi="Arial" w:cs="Arial"/>
                <w:sz w:val="15"/>
                <w:szCs w:val="15"/>
                <w:cs/>
              </w:rPr>
              <w:t>13,416,705</w:t>
            </w:r>
          </w:p>
        </w:tc>
        <w:tc>
          <w:tcPr>
            <w:tcW w:w="1215" w:type="dxa"/>
            <w:vAlign w:val="bottom"/>
          </w:tcPr>
          <w:p w14:paraId="34EB6C79"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cs/>
              </w:rPr>
              <w:t>25,459,729</w:t>
            </w:r>
          </w:p>
        </w:tc>
        <w:tc>
          <w:tcPr>
            <w:tcW w:w="1215" w:type="dxa"/>
            <w:vAlign w:val="bottom"/>
          </w:tcPr>
          <w:p w14:paraId="46AD23B7"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vAlign w:val="bottom"/>
          </w:tcPr>
          <w:p w14:paraId="7B400170"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vAlign w:val="bottom"/>
          </w:tcPr>
          <w:p w14:paraId="61841D59" w14:textId="77777777" w:rsidR="00663FC4" w:rsidRPr="00FB0494" w:rsidRDefault="00663FC4" w:rsidP="001D4C9D">
            <w:pPr>
              <w:tabs>
                <w:tab w:val="decimal" w:pos="975"/>
              </w:tabs>
              <w:spacing w:line="300" w:lineRule="exact"/>
              <w:rPr>
                <w:rFonts w:ascii="Arial" w:eastAsia="MS Mincho" w:hAnsi="Arial" w:cs="Arial"/>
                <w:sz w:val="15"/>
                <w:szCs w:val="15"/>
                <w:cs/>
              </w:rPr>
            </w:pPr>
            <w:r w:rsidRPr="00FB0494">
              <w:rPr>
                <w:rFonts w:ascii="Arial" w:eastAsia="MS Mincho" w:hAnsi="Arial" w:cs="Arial"/>
                <w:sz w:val="15"/>
                <w:szCs w:val="15"/>
                <w:cs/>
              </w:rPr>
              <w:t>38,876,434</w:t>
            </w:r>
          </w:p>
        </w:tc>
      </w:tr>
      <w:tr w:rsidR="00663FC4" w:rsidRPr="00FB0494" w14:paraId="326C0C9B" w14:textId="77777777" w:rsidTr="001D4C9D">
        <w:tc>
          <w:tcPr>
            <w:tcW w:w="2081" w:type="dxa"/>
            <w:shd w:val="clear" w:color="auto" w:fill="auto"/>
          </w:tcPr>
          <w:p w14:paraId="1453593A" w14:textId="77777777" w:rsidR="00663FC4" w:rsidRPr="00FB0494" w:rsidRDefault="00663FC4" w:rsidP="001D4C9D">
            <w:pPr>
              <w:tabs>
                <w:tab w:val="left" w:pos="360"/>
                <w:tab w:val="left" w:pos="1440"/>
                <w:tab w:val="left" w:pos="2880"/>
              </w:tabs>
              <w:spacing w:line="300" w:lineRule="exact"/>
              <w:rPr>
                <w:rFonts w:ascii="Arial" w:eastAsia="MS Mincho" w:hAnsi="Arial" w:cs="Arial"/>
                <w:b/>
                <w:bCs/>
                <w:sz w:val="15"/>
                <w:szCs w:val="15"/>
                <w:u w:val="single"/>
                <w:cs/>
              </w:rPr>
            </w:pPr>
            <w:r w:rsidRPr="00FB0494">
              <w:rPr>
                <w:rFonts w:ascii="Arial" w:eastAsia="MS Mincho" w:hAnsi="Arial" w:cs="Arial"/>
                <w:b/>
                <w:bCs/>
                <w:sz w:val="15"/>
                <w:szCs w:val="15"/>
                <w:u w:val="single"/>
              </w:rPr>
              <w:t>Insurance liabilities</w:t>
            </w:r>
          </w:p>
        </w:tc>
        <w:tc>
          <w:tcPr>
            <w:tcW w:w="1215" w:type="dxa"/>
            <w:shd w:val="clear" w:color="auto" w:fill="auto"/>
            <w:vAlign w:val="bottom"/>
          </w:tcPr>
          <w:p w14:paraId="5C92CBD4" w14:textId="77777777" w:rsidR="00663FC4" w:rsidRPr="00FB0494" w:rsidRDefault="00663FC4" w:rsidP="001D4C9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06A261FB" w14:textId="77777777" w:rsidR="00663FC4" w:rsidRPr="00FB0494" w:rsidRDefault="00663FC4" w:rsidP="001D4C9D">
            <w:pPr>
              <w:tabs>
                <w:tab w:val="decimal" w:pos="975"/>
              </w:tabs>
              <w:spacing w:line="300" w:lineRule="exact"/>
              <w:rPr>
                <w:rFonts w:ascii="Arial" w:eastAsia="MS Mincho" w:hAnsi="Arial" w:cs="Arial"/>
                <w:sz w:val="15"/>
                <w:szCs w:val="15"/>
                <w:cs/>
              </w:rPr>
            </w:pPr>
          </w:p>
        </w:tc>
        <w:tc>
          <w:tcPr>
            <w:tcW w:w="1215" w:type="dxa"/>
            <w:shd w:val="clear" w:color="auto" w:fill="auto"/>
            <w:vAlign w:val="bottom"/>
          </w:tcPr>
          <w:p w14:paraId="1E95851F" w14:textId="77777777" w:rsidR="00663FC4" w:rsidRPr="00FB0494" w:rsidRDefault="00663FC4" w:rsidP="001D4C9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6920ACCF" w14:textId="77777777" w:rsidR="00663FC4" w:rsidRPr="00FB0494" w:rsidRDefault="00663FC4" w:rsidP="001D4C9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5926408" w14:textId="77777777" w:rsidR="00663FC4" w:rsidRPr="00FB0494" w:rsidRDefault="00663FC4" w:rsidP="001D4C9D">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7C1450C8" w14:textId="77777777" w:rsidR="00663FC4" w:rsidRPr="00FB0494" w:rsidRDefault="00663FC4" w:rsidP="001D4C9D">
            <w:pPr>
              <w:tabs>
                <w:tab w:val="decimal" w:pos="975"/>
              </w:tabs>
              <w:spacing w:line="300" w:lineRule="exact"/>
              <w:rPr>
                <w:rFonts w:ascii="Arial" w:eastAsia="MS Mincho" w:hAnsi="Arial" w:cs="Arial"/>
                <w:sz w:val="15"/>
                <w:szCs w:val="15"/>
                <w:cs/>
              </w:rPr>
            </w:pPr>
          </w:p>
        </w:tc>
      </w:tr>
      <w:tr w:rsidR="003C3A9B" w:rsidRPr="00FB0494" w14:paraId="1126859A" w14:textId="77777777" w:rsidTr="001D4C9D">
        <w:tc>
          <w:tcPr>
            <w:tcW w:w="2081" w:type="dxa"/>
            <w:shd w:val="clear" w:color="auto" w:fill="auto"/>
          </w:tcPr>
          <w:p w14:paraId="762C6B33" w14:textId="77777777" w:rsidR="003C3A9B" w:rsidRPr="00FB0494" w:rsidRDefault="003C3A9B" w:rsidP="003C3A9B">
            <w:pPr>
              <w:tabs>
                <w:tab w:val="left" w:pos="360"/>
                <w:tab w:val="left" w:pos="1440"/>
                <w:tab w:val="left" w:pos="2880"/>
              </w:tabs>
              <w:spacing w:line="300" w:lineRule="exact"/>
              <w:ind w:left="173" w:hanging="173"/>
              <w:rPr>
                <w:rFonts w:ascii="Arial" w:eastAsia="MS Mincho" w:hAnsi="Arial" w:cs="Arial"/>
                <w:b/>
                <w:bCs/>
                <w:sz w:val="15"/>
                <w:szCs w:val="15"/>
                <w:u w:val="single"/>
              </w:rPr>
            </w:pPr>
            <w:r w:rsidRPr="00FB0494">
              <w:rPr>
                <w:rFonts w:ascii="Arial" w:eastAsia="MS Mincho" w:hAnsi="Arial" w:cs="Arial"/>
                <w:sz w:val="15"/>
                <w:szCs w:val="15"/>
              </w:rPr>
              <w:t>Insurance contract liabilities - claim reserves and outstanding claims</w:t>
            </w:r>
          </w:p>
        </w:tc>
        <w:tc>
          <w:tcPr>
            <w:tcW w:w="1215" w:type="dxa"/>
            <w:shd w:val="clear" w:color="auto" w:fill="auto"/>
            <w:vAlign w:val="bottom"/>
          </w:tcPr>
          <w:p w14:paraId="21197C04" w14:textId="77777777" w:rsidR="003C3A9B" w:rsidRPr="00FB0494" w:rsidRDefault="003C3A9B" w:rsidP="003C3A9B">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69B75BEC" w14:textId="77777777" w:rsidR="003C3A9B" w:rsidRPr="00FB0494" w:rsidRDefault="003C3A9B" w:rsidP="003C3A9B">
            <w:pPr>
              <w:tabs>
                <w:tab w:val="decimal" w:pos="975"/>
              </w:tabs>
              <w:spacing w:line="300" w:lineRule="exact"/>
              <w:rPr>
                <w:rFonts w:ascii="Arial" w:eastAsia="MS Mincho" w:hAnsi="Arial" w:cs="Arial"/>
                <w:sz w:val="15"/>
                <w:szCs w:val="15"/>
              </w:rPr>
            </w:pPr>
            <w:r w:rsidRPr="00FB0494">
              <w:rPr>
                <w:rFonts w:ascii="Arial" w:hAnsi="Arial" w:cs="Arial"/>
                <w:sz w:val="15"/>
                <w:szCs w:val="15"/>
              </w:rPr>
              <w:t>841,351,418</w:t>
            </w:r>
          </w:p>
        </w:tc>
        <w:tc>
          <w:tcPr>
            <w:tcW w:w="1215" w:type="dxa"/>
            <w:shd w:val="clear" w:color="auto" w:fill="auto"/>
            <w:vAlign w:val="bottom"/>
          </w:tcPr>
          <w:p w14:paraId="3A4E6EF6" w14:textId="77777777" w:rsidR="003C3A9B" w:rsidRPr="00FB0494" w:rsidRDefault="003C3A9B" w:rsidP="003C3A9B">
            <w:pPr>
              <w:tabs>
                <w:tab w:val="decimal" w:pos="975"/>
              </w:tabs>
              <w:spacing w:line="300" w:lineRule="exact"/>
              <w:rPr>
                <w:rFonts w:ascii="Arial" w:eastAsia="MS Mincho" w:hAnsi="Arial" w:cs="Arial"/>
                <w:sz w:val="15"/>
                <w:szCs w:val="15"/>
              </w:rPr>
            </w:pPr>
            <w:r w:rsidRPr="00FB0494">
              <w:rPr>
                <w:rFonts w:ascii="Arial" w:hAnsi="Arial" w:cs="Arial"/>
                <w:sz w:val="15"/>
                <w:szCs w:val="15"/>
              </w:rPr>
              <w:t>153,522,936</w:t>
            </w:r>
          </w:p>
        </w:tc>
        <w:tc>
          <w:tcPr>
            <w:tcW w:w="1215" w:type="dxa"/>
            <w:shd w:val="clear" w:color="auto" w:fill="auto"/>
            <w:vAlign w:val="bottom"/>
          </w:tcPr>
          <w:p w14:paraId="6E03A15D" w14:textId="77777777" w:rsidR="003C3A9B" w:rsidRPr="00FB0494" w:rsidRDefault="003C3A9B" w:rsidP="003C3A9B">
            <w:pPr>
              <w:tabs>
                <w:tab w:val="decimal" w:pos="975"/>
              </w:tabs>
              <w:spacing w:line="300" w:lineRule="exact"/>
              <w:rPr>
                <w:rFonts w:ascii="Arial" w:eastAsia="MS Mincho" w:hAnsi="Arial" w:cs="Arial"/>
                <w:sz w:val="15"/>
                <w:szCs w:val="15"/>
              </w:rPr>
            </w:pPr>
            <w:r w:rsidRPr="00FB0494">
              <w:rPr>
                <w:rFonts w:ascii="Arial" w:hAnsi="Arial" w:cs="Arial"/>
                <w:sz w:val="15"/>
                <w:szCs w:val="15"/>
              </w:rPr>
              <w:t>5,068,220</w:t>
            </w:r>
          </w:p>
        </w:tc>
        <w:tc>
          <w:tcPr>
            <w:tcW w:w="1215" w:type="dxa"/>
            <w:shd w:val="clear" w:color="auto" w:fill="auto"/>
            <w:vAlign w:val="bottom"/>
          </w:tcPr>
          <w:p w14:paraId="1C52705D" w14:textId="77777777" w:rsidR="003C3A9B" w:rsidRPr="00FB0494" w:rsidRDefault="003C3A9B" w:rsidP="003C3A9B">
            <w:pPr>
              <w:tabs>
                <w:tab w:val="decimal" w:pos="975"/>
              </w:tabs>
              <w:spacing w:line="300" w:lineRule="exact"/>
              <w:rPr>
                <w:rFonts w:ascii="Arial" w:eastAsia="MS Mincho" w:hAnsi="Arial" w:cs="Arial"/>
                <w:sz w:val="15"/>
                <w:szCs w:val="15"/>
              </w:rPr>
            </w:pPr>
            <w:r w:rsidRPr="00FB0494">
              <w:rPr>
                <w:rFonts w:ascii="Arial" w:hAnsi="Arial" w:cs="Arial"/>
                <w:sz w:val="15"/>
                <w:szCs w:val="15"/>
              </w:rPr>
              <w:t>-</w:t>
            </w:r>
          </w:p>
        </w:tc>
        <w:tc>
          <w:tcPr>
            <w:tcW w:w="1215" w:type="dxa"/>
            <w:shd w:val="clear" w:color="auto" w:fill="auto"/>
            <w:vAlign w:val="bottom"/>
          </w:tcPr>
          <w:p w14:paraId="21AD51C4" w14:textId="77777777" w:rsidR="003C3A9B" w:rsidRPr="00FB0494" w:rsidRDefault="003C3A9B" w:rsidP="003C3A9B">
            <w:pPr>
              <w:tabs>
                <w:tab w:val="decimal" w:pos="975"/>
              </w:tabs>
              <w:spacing w:line="300" w:lineRule="exact"/>
              <w:rPr>
                <w:rFonts w:ascii="Arial" w:eastAsia="MS Mincho" w:hAnsi="Arial" w:cs="Arial"/>
                <w:sz w:val="15"/>
                <w:szCs w:val="15"/>
              </w:rPr>
            </w:pPr>
            <w:r w:rsidRPr="00FB0494">
              <w:rPr>
                <w:rFonts w:ascii="Arial" w:hAnsi="Arial" w:cs="Arial"/>
                <w:sz w:val="15"/>
                <w:szCs w:val="15"/>
              </w:rPr>
              <w:t>999,942,574</w:t>
            </w:r>
          </w:p>
        </w:tc>
      </w:tr>
      <w:tr w:rsidR="00663FC4" w:rsidRPr="00FB0494" w14:paraId="2D24CAE2" w14:textId="77777777" w:rsidTr="001D4C9D">
        <w:tc>
          <w:tcPr>
            <w:tcW w:w="2081" w:type="dxa"/>
            <w:shd w:val="clear" w:color="auto" w:fill="auto"/>
          </w:tcPr>
          <w:p w14:paraId="0DE01DAB" w14:textId="77777777" w:rsidR="00663FC4" w:rsidRPr="00FB0494" w:rsidRDefault="00663FC4" w:rsidP="001D4C9D">
            <w:pPr>
              <w:tabs>
                <w:tab w:val="left" w:pos="360"/>
                <w:tab w:val="left" w:pos="1440"/>
                <w:tab w:val="left" w:pos="2880"/>
              </w:tabs>
              <w:spacing w:line="300" w:lineRule="exact"/>
              <w:rPr>
                <w:rFonts w:ascii="Arial" w:eastAsia="MS Mincho" w:hAnsi="Arial" w:cs="Arial"/>
                <w:sz w:val="15"/>
                <w:szCs w:val="15"/>
                <w:cs/>
              </w:rPr>
            </w:pPr>
            <w:r w:rsidRPr="00FB0494">
              <w:rPr>
                <w:rFonts w:ascii="Arial" w:eastAsia="MS Mincho" w:hAnsi="Arial" w:cs="Arial"/>
                <w:sz w:val="15"/>
                <w:szCs w:val="15"/>
              </w:rPr>
              <w:t>Due to reinsurers</w:t>
            </w:r>
          </w:p>
        </w:tc>
        <w:tc>
          <w:tcPr>
            <w:tcW w:w="1215" w:type="dxa"/>
            <w:shd w:val="clear" w:color="auto" w:fill="auto"/>
            <w:vAlign w:val="bottom"/>
          </w:tcPr>
          <w:p w14:paraId="69DEEFDA"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28A46A05" w14:textId="77777777" w:rsidR="00663FC4" w:rsidRPr="00FB0494" w:rsidRDefault="00663FC4" w:rsidP="001D4C9D">
            <w:pPr>
              <w:tabs>
                <w:tab w:val="decimal" w:pos="975"/>
              </w:tabs>
              <w:spacing w:line="300" w:lineRule="exact"/>
              <w:rPr>
                <w:rFonts w:ascii="Arial" w:eastAsia="MS Mincho" w:hAnsi="Arial" w:cs="Arial"/>
                <w:sz w:val="15"/>
                <w:szCs w:val="15"/>
                <w:cs/>
              </w:rPr>
            </w:pPr>
            <w:r w:rsidRPr="00FB0494">
              <w:rPr>
                <w:rFonts w:ascii="Arial" w:eastAsia="MS Mincho" w:hAnsi="Arial" w:cs="Arial"/>
                <w:sz w:val="15"/>
                <w:szCs w:val="15"/>
              </w:rPr>
              <w:t>488,953,718</w:t>
            </w:r>
          </w:p>
        </w:tc>
        <w:tc>
          <w:tcPr>
            <w:tcW w:w="1215" w:type="dxa"/>
            <w:shd w:val="clear" w:color="auto" w:fill="auto"/>
            <w:vAlign w:val="bottom"/>
          </w:tcPr>
          <w:p w14:paraId="468403E7"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519696B3"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19202C71" w14:textId="77777777" w:rsidR="00663FC4" w:rsidRPr="00FB0494" w:rsidRDefault="00663FC4" w:rsidP="001D4C9D">
            <w:pPr>
              <w:tabs>
                <w:tab w:val="decimal" w:pos="975"/>
              </w:tabs>
              <w:spacing w:line="300" w:lineRule="exact"/>
              <w:rPr>
                <w:rFonts w:ascii="Arial" w:eastAsia="MS Mincho" w:hAnsi="Arial" w:cs="Arial"/>
                <w:sz w:val="15"/>
                <w:szCs w:val="15"/>
              </w:rPr>
            </w:pPr>
            <w:r w:rsidRPr="00FB0494">
              <w:rPr>
                <w:rFonts w:ascii="Arial" w:eastAsia="MS Mincho" w:hAnsi="Arial" w:cs="Arial"/>
                <w:sz w:val="15"/>
                <w:szCs w:val="15"/>
              </w:rPr>
              <w:t>-</w:t>
            </w:r>
          </w:p>
        </w:tc>
        <w:tc>
          <w:tcPr>
            <w:tcW w:w="1215" w:type="dxa"/>
            <w:shd w:val="clear" w:color="auto" w:fill="auto"/>
            <w:vAlign w:val="bottom"/>
          </w:tcPr>
          <w:p w14:paraId="0255B59C" w14:textId="77777777" w:rsidR="00663FC4" w:rsidRPr="00FB0494" w:rsidRDefault="00663FC4" w:rsidP="001D4C9D">
            <w:pPr>
              <w:tabs>
                <w:tab w:val="decimal" w:pos="975"/>
              </w:tabs>
              <w:spacing w:line="300" w:lineRule="exact"/>
              <w:rPr>
                <w:rFonts w:ascii="Arial" w:eastAsia="MS Mincho" w:hAnsi="Arial" w:cs="Arial"/>
                <w:sz w:val="15"/>
                <w:szCs w:val="15"/>
                <w:cs/>
              </w:rPr>
            </w:pPr>
            <w:r w:rsidRPr="00FB0494">
              <w:rPr>
                <w:rFonts w:ascii="Arial" w:eastAsia="MS Mincho" w:hAnsi="Arial" w:cs="Arial"/>
                <w:sz w:val="15"/>
                <w:szCs w:val="15"/>
              </w:rPr>
              <w:t>488,953,718</w:t>
            </w:r>
          </w:p>
        </w:tc>
      </w:tr>
    </w:tbl>
    <w:p w14:paraId="77881632" w14:textId="77777777" w:rsidR="000433EC" w:rsidRPr="00FB0494" w:rsidRDefault="000433EC">
      <w:pPr>
        <w:overflowPunct/>
        <w:autoSpaceDE/>
        <w:autoSpaceDN/>
        <w:adjustRightInd/>
        <w:textAlignment w:val="auto"/>
        <w:rPr>
          <w:rFonts w:ascii="Arial" w:eastAsia="Calibri" w:hAnsi="Arial" w:cs="Arial"/>
          <w:b/>
          <w:bCs/>
          <w:sz w:val="22"/>
          <w:szCs w:val="22"/>
        </w:rPr>
      </w:pPr>
      <w:r w:rsidRPr="00FB0494">
        <w:rPr>
          <w:rFonts w:ascii="Arial" w:hAnsi="Arial" w:cs="Arial"/>
          <w:b/>
          <w:bCs/>
          <w:szCs w:val="22"/>
        </w:rPr>
        <w:br w:type="page"/>
      </w:r>
    </w:p>
    <w:p w14:paraId="3AC861B1" w14:textId="77777777" w:rsidR="00BC16EC" w:rsidRPr="00FB0494" w:rsidRDefault="00CB2568" w:rsidP="00A50096">
      <w:pPr>
        <w:pStyle w:val="ListParagraph"/>
        <w:spacing w:before="160" w:after="80" w:line="380" w:lineRule="exact"/>
        <w:ind w:left="547" w:right="-43" w:hanging="547"/>
        <w:contextualSpacing w:val="0"/>
        <w:jc w:val="thaiDistribute"/>
        <w:outlineLvl w:val="0"/>
        <w:rPr>
          <w:rFonts w:ascii="Arial" w:hAnsi="Arial" w:cs="Arial"/>
          <w:b/>
          <w:bCs/>
          <w:szCs w:val="22"/>
        </w:rPr>
      </w:pPr>
      <w:r w:rsidRPr="00FB0494">
        <w:rPr>
          <w:rFonts w:ascii="Arial" w:hAnsi="Arial" w:cs="Arial"/>
          <w:b/>
          <w:bCs/>
          <w:szCs w:val="22"/>
        </w:rPr>
        <w:lastRenderedPageBreak/>
        <w:t>3</w:t>
      </w:r>
      <w:r w:rsidR="002016DF" w:rsidRPr="00FB0494">
        <w:rPr>
          <w:rFonts w:ascii="Arial" w:hAnsi="Arial" w:cs="Arial"/>
          <w:b/>
          <w:bCs/>
          <w:szCs w:val="22"/>
        </w:rPr>
        <w:t>6</w:t>
      </w:r>
      <w:r w:rsidR="00FF0268" w:rsidRPr="00FB0494">
        <w:rPr>
          <w:rFonts w:ascii="Arial" w:hAnsi="Arial" w:cs="Arial"/>
          <w:b/>
          <w:bCs/>
          <w:szCs w:val="22"/>
        </w:rPr>
        <w:t>.</w:t>
      </w:r>
      <w:r w:rsidR="00BC16EC" w:rsidRPr="00FB0494">
        <w:rPr>
          <w:rFonts w:ascii="Arial" w:hAnsi="Arial" w:cs="Arial"/>
          <w:b/>
          <w:bCs/>
          <w:szCs w:val="22"/>
        </w:rPr>
        <w:tab/>
        <w:t>Fair value measurement</w:t>
      </w:r>
      <w:r w:rsidR="00F5055D" w:rsidRPr="00FB0494">
        <w:rPr>
          <w:rFonts w:ascii="Arial" w:hAnsi="Arial" w:cs="Arial"/>
          <w:b/>
          <w:bCs/>
          <w:szCs w:val="22"/>
        </w:rPr>
        <w:t xml:space="preserve"> for </w:t>
      </w:r>
      <w:r w:rsidR="00185684" w:rsidRPr="00FB0494">
        <w:rPr>
          <w:rFonts w:ascii="Arial" w:hAnsi="Arial" w:cs="Arial"/>
          <w:b/>
          <w:bCs/>
          <w:szCs w:val="22"/>
        </w:rPr>
        <w:t>financial assets</w:t>
      </w:r>
    </w:p>
    <w:p w14:paraId="3458A1F0" w14:textId="77777777" w:rsidR="00BC16EC" w:rsidRPr="00FB0494" w:rsidRDefault="00BC16EC" w:rsidP="00185684">
      <w:pPr>
        <w:spacing w:before="120" w:after="120" w:line="380" w:lineRule="exact"/>
        <w:ind w:left="547"/>
        <w:jc w:val="thaiDistribute"/>
        <w:rPr>
          <w:rFonts w:ascii="Arial" w:hAnsi="Arial" w:cs="Arial"/>
          <w:sz w:val="22"/>
          <w:szCs w:val="20"/>
        </w:rPr>
      </w:pPr>
      <w:r w:rsidRPr="00FB0494">
        <w:rPr>
          <w:rFonts w:ascii="Arial" w:hAnsi="Arial" w:cs="Arial"/>
          <w:sz w:val="22"/>
          <w:szCs w:val="20"/>
        </w:rPr>
        <w:t xml:space="preserve">As </w:t>
      </w:r>
      <w:proofErr w:type="gramStart"/>
      <w:r w:rsidR="003A116D" w:rsidRPr="00FB0494">
        <w:rPr>
          <w:rFonts w:ascii="Arial" w:hAnsi="Arial" w:cs="Arial"/>
          <w:sz w:val="22"/>
          <w:szCs w:val="20"/>
        </w:rPr>
        <w:t>at</w:t>
      </w:r>
      <w:proofErr w:type="gramEnd"/>
      <w:r w:rsidRPr="00FB0494">
        <w:rPr>
          <w:rFonts w:ascii="Arial" w:hAnsi="Arial" w:cs="Arial"/>
          <w:sz w:val="22"/>
          <w:szCs w:val="20"/>
        </w:rPr>
        <w:t xml:space="preserve"> </w:t>
      </w:r>
      <w:r w:rsidR="007807C2" w:rsidRPr="00FB0494">
        <w:rPr>
          <w:rFonts w:ascii="Arial" w:hAnsi="Arial" w:cs="Arial"/>
          <w:sz w:val="22"/>
          <w:szCs w:val="20"/>
        </w:rPr>
        <w:t xml:space="preserve">31 December </w:t>
      </w:r>
      <w:r w:rsidR="00BB662D" w:rsidRPr="00FB0494">
        <w:rPr>
          <w:rFonts w:ascii="Arial" w:hAnsi="Arial" w:cs="Arial"/>
          <w:sz w:val="22"/>
          <w:szCs w:val="20"/>
        </w:rPr>
        <w:t>2024</w:t>
      </w:r>
      <w:r w:rsidR="00380F92" w:rsidRPr="00FB0494">
        <w:rPr>
          <w:rFonts w:ascii="Arial" w:hAnsi="Arial" w:cs="Arial"/>
          <w:sz w:val="22"/>
          <w:szCs w:val="20"/>
        </w:rPr>
        <w:t xml:space="preserve"> and </w:t>
      </w:r>
      <w:r w:rsidR="00BB662D" w:rsidRPr="00FB0494">
        <w:rPr>
          <w:rFonts w:ascii="Arial" w:hAnsi="Arial" w:cs="Arial"/>
          <w:sz w:val="22"/>
          <w:szCs w:val="20"/>
        </w:rPr>
        <w:t>2023</w:t>
      </w:r>
      <w:r w:rsidRPr="00FB0494">
        <w:rPr>
          <w:rFonts w:ascii="Arial" w:hAnsi="Arial" w:cs="Arial"/>
          <w:sz w:val="22"/>
          <w:szCs w:val="20"/>
        </w:rPr>
        <w:t xml:space="preserve">, the Company had the following </w:t>
      </w:r>
      <w:r w:rsidR="00C05F7C" w:rsidRPr="00FB0494">
        <w:rPr>
          <w:rFonts w:ascii="Arial" w:hAnsi="Arial" w:cs="Arial"/>
          <w:sz w:val="22"/>
          <w:szCs w:val="20"/>
        </w:rPr>
        <w:t xml:space="preserve">financial </w:t>
      </w:r>
      <w:r w:rsidR="0079621D" w:rsidRPr="00FB0494">
        <w:rPr>
          <w:rFonts w:ascii="Arial" w:hAnsi="Arial" w:cs="Arial"/>
          <w:sz w:val="22"/>
          <w:szCs w:val="20"/>
        </w:rPr>
        <w:t>assets</w:t>
      </w:r>
      <w:r w:rsidR="00C05F7C" w:rsidRPr="00FB0494">
        <w:rPr>
          <w:rFonts w:ascii="Arial" w:hAnsi="Arial" w:cs="Arial"/>
          <w:sz w:val="22"/>
          <w:szCs w:val="20"/>
        </w:rPr>
        <w:t xml:space="preserve"> </w:t>
      </w:r>
      <w:r w:rsidRPr="00FB0494">
        <w:rPr>
          <w:rFonts w:ascii="Arial" w:hAnsi="Arial" w:cs="Arial"/>
          <w:sz w:val="22"/>
          <w:szCs w:val="20"/>
        </w:rPr>
        <w:t>that were measured at fair value</w:t>
      </w:r>
      <w:r w:rsidR="005C2CA2" w:rsidRPr="00FB0494">
        <w:rPr>
          <w:rFonts w:ascii="Arial" w:hAnsi="Arial" w:cs="Arial"/>
          <w:sz w:val="22"/>
          <w:szCs w:val="20"/>
        </w:rPr>
        <w:t xml:space="preserve"> or</w:t>
      </w:r>
      <w:r w:rsidR="005854C6" w:rsidRPr="00FB0494">
        <w:rPr>
          <w:rFonts w:ascii="Arial" w:hAnsi="Arial" w:cs="Arial"/>
          <w:sz w:val="22"/>
          <w:szCs w:val="20"/>
        </w:rPr>
        <w:t xml:space="preserve"> were measured at cost but has to disclose fair value</w:t>
      </w:r>
      <w:r w:rsidR="00E57A7C" w:rsidRPr="00FB0494">
        <w:rPr>
          <w:rFonts w:ascii="Arial" w:hAnsi="Arial" w:cs="Arial"/>
          <w:sz w:val="22"/>
          <w:szCs w:val="20"/>
        </w:rPr>
        <w:t>,</w:t>
      </w:r>
      <w:r w:rsidRPr="00FB0494">
        <w:rPr>
          <w:rFonts w:ascii="Arial" w:hAnsi="Arial" w:cs="Arial"/>
          <w:sz w:val="22"/>
          <w:szCs w:val="20"/>
        </w:rPr>
        <w:t xml:space="preserve"> using different levels of inputs as follows: </w:t>
      </w: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541135" w:rsidRPr="00FB0494" w14:paraId="5EE1FB24" w14:textId="77777777" w:rsidTr="0095287A">
        <w:trPr>
          <w:tblHeader/>
        </w:trPr>
        <w:tc>
          <w:tcPr>
            <w:tcW w:w="9264" w:type="dxa"/>
            <w:gridSpan w:val="6"/>
            <w:vAlign w:val="bottom"/>
          </w:tcPr>
          <w:p w14:paraId="47493779" w14:textId="77777777" w:rsidR="00541135" w:rsidRPr="00FB0494" w:rsidRDefault="00541135" w:rsidP="001D5CC7">
            <w:pPr>
              <w:overflowPunct/>
              <w:autoSpaceDE/>
              <w:autoSpaceDN/>
              <w:adjustRightInd/>
              <w:spacing w:line="360" w:lineRule="exact"/>
              <w:jc w:val="right"/>
              <w:textAlignment w:val="auto"/>
              <w:rPr>
                <w:rFonts w:ascii="Arial" w:eastAsia="Cordia New" w:hAnsi="Arial" w:cs="Arial"/>
                <w:kern w:val="28"/>
                <w:sz w:val="17"/>
                <w:szCs w:val="17"/>
              </w:rPr>
            </w:pPr>
            <w:r w:rsidRPr="00FB0494">
              <w:rPr>
                <w:rFonts w:ascii="Arial" w:eastAsia="Cordia New" w:hAnsi="Arial" w:cs="Arial"/>
                <w:kern w:val="28"/>
                <w:sz w:val="17"/>
                <w:szCs w:val="17"/>
              </w:rPr>
              <w:t>(Unit: Baht)</w:t>
            </w:r>
          </w:p>
        </w:tc>
      </w:tr>
      <w:tr w:rsidR="00541135" w:rsidRPr="00FB0494" w14:paraId="72D49958" w14:textId="77777777" w:rsidTr="0095287A">
        <w:trPr>
          <w:tblHeader/>
        </w:trPr>
        <w:tc>
          <w:tcPr>
            <w:tcW w:w="3150" w:type="dxa"/>
            <w:vAlign w:val="bottom"/>
          </w:tcPr>
          <w:p w14:paraId="1E6C7A48" w14:textId="77777777" w:rsidR="00541135" w:rsidRPr="00FB0494" w:rsidRDefault="00541135" w:rsidP="001D5CC7">
            <w:pPr>
              <w:overflowPunct/>
              <w:autoSpaceDE/>
              <w:autoSpaceDN/>
              <w:adjustRightInd/>
              <w:spacing w:line="360" w:lineRule="exact"/>
              <w:ind w:left="243" w:hanging="180"/>
              <w:textAlignment w:val="auto"/>
              <w:rPr>
                <w:rFonts w:ascii="Arial" w:eastAsia="Cordia New" w:hAnsi="Arial" w:cs="Arial"/>
                <w:kern w:val="28"/>
                <w:sz w:val="17"/>
                <w:szCs w:val="17"/>
              </w:rPr>
            </w:pPr>
          </w:p>
        </w:tc>
        <w:tc>
          <w:tcPr>
            <w:tcW w:w="6114" w:type="dxa"/>
            <w:gridSpan w:val="5"/>
            <w:vAlign w:val="bottom"/>
          </w:tcPr>
          <w:p w14:paraId="429BECB4" w14:textId="77777777" w:rsidR="00541135" w:rsidRPr="00FB0494" w:rsidRDefault="00BB662D" w:rsidP="001D5CC7">
            <w:pPr>
              <w:pBdr>
                <w:bottom w:val="single" w:sz="4" w:space="1" w:color="auto"/>
                <w:between w:val="single" w:sz="4" w:space="1" w:color="auto"/>
              </w:pBdr>
              <w:overflowPunct/>
              <w:autoSpaceDE/>
              <w:autoSpaceDN/>
              <w:adjustRightInd/>
              <w:spacing w:line="360" w:lineRule="exact"/>
              <w:jc w:val="center"/>
              <w:textAlignment w:val="auto"/>
              <w:rPr>
                <w:rFonts w:ascii="Arial" w:eastAsia="Cordia New" w:hAnsi="Arial" w:cs="Arial"/>
                <w:kern w:val="28"/>
                <w:sz w:val="17"/>
                <w:szCs w:val="17"/>
                <w:cs/>
              </w:rPr>
            </w:pPr>
            <w:r w:rsidRPr="00FB0494">
              <w:rPr>
                <w:rFonts w:ascii="Arial" w:eastAsia="Cordia New" w:hAnsi="Arial" w:cs="Arial"/>
                <w:kern w:val="28"/>
                <w:sz w:val="17"/>
                <w:szCs w:val="17"/>
              </w:rPr>
              <w:t>2024</w:t>
            </w:r>
          </w:p>
        </w:tc>
      </w:tr>
      <w:tr w:rsidR="00541135" w:rsidRPr="00FB0494" w14:paraId="5F75F792" w14:textId="77777777" w:rsidTr="0095287A">
        <w:trPr>
          <w:tblHeader/>
        </w:trPr>
        <w:tc>
          <w:tcPr>
            <w:tcW w:w="3150" w:type="dxa"/>
            <w:vAlign w:val="bottom"/>
          </w:tcPr>
          <w:p w14:paraId="610BAAA5" w14:textId="77777777" w:rsidR="00541135" w:rsidRPr="00FB0494" w:rsidRDefault="00541135" w:rsidP="001D5CC7">
            <w:pPr>
              <w:overflowPunct/>
              <w:autoSpaceDE/>
              <w:autoSpaceDN/>
              <w:adjustRightInd/>
              <w:spacing w:line="360" w:lineRule="exact"/>
              <w:ind w:left="243" w:hanging="180"/>
              <w:textAlignment w:val="auto"/>
              <w:rPr>
                <w:rFonts w:ascii="Arial" w:eastAsia="Cordia New" w:hAnsi="Arial" w:cs="Arial"/>
                <w:kern w:val="28"/>
                <w:sz w:val="17"/>
                <w:szCs w:val="17"/>
              </w:rPr>
            </w:pPr>
          </w:p>
        </w:tc>
        <w:tc>
          <w:tcPr>
            <w:tcW w:w="4891" w:type="dxa"/>
            <w:gridSpan w:val="4"/>
            <w:vAlign w:val="bottom"/>
          </w:tcPr>
          <w:p w14:paraId="179E6884" w14:textId="77777777" w:rsidR="00541135" w:rsidRPr="00FB0494"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cs/>
              </w:rPr>
            </w:pPr>
            <w:r w:rsidRPr="00FB0494">
              <w:rPr>
                <w:rFonts w:ascii="Arial" w:eastAsia="Cordia New" w:hAnsi="Arial" w:cs="Arial"/>
                <w:kern w:val="28"/>
                <w:sz w:val="17"/>
                <w:szCs w:val="17"/>
              </w:rPr>
              <w:t>Fair value</w:t>
            </w:r>
          </w:p>
        </w:tc>
        <w:tc>
          <w:tcPr>
            <w:tcW w:w="1223" w:type="dxa"/>
            <w:vAlign w:val="bottom"/>
          </w:tcPr>
          <w:p w14:paraId="331C4AFF" w14:textId="77777777" w:rsidR="00541135" w:rsidRPr="00FB0494" w:rsidRDefault="00541135" w:rsidP="001D5CC7">
            <w:pPr>
              <w:overflowPunct/>
              <w:autoSpaceDE/>
              <w:autoSpaceDN/>
              <w:adjustRightInd/>
              <w:spacing w:line="360" w:lineRule="exact"/>
              <w:jc w:val="center"/>
              <w:textAlignment w:val="auto"/>
              <w:rPr>
                <w:rFonts w:ascii="Arial" w:eastAsia="Cordia New" w:hAnsi="Arial" w:cs="Arial"/>
                <w:kern w:val="28"/>
                <w:sz w:val="17"/>
                <w:szCs w:val="17"/>
                <w:cs/>
              </w:rPr>
            </w:pPr>
          </w:p>
        </w:tc>
      </w:tr>
      <w:tr w:rsidR="00541135" w:rsidRPr="00FB0494" w14:paraId="4B9AA62F" w14:textId="77777777" w:rsidTr="0095287A">
        <w:trPr>
          <w:tblHeader/>
        </w:trPr>
        <w:tc>
          <w:tcPr>
            <w:tcW w:w="3150" w:type="dxa"/>
            <w:vAlign w:val="bottom"/>
          </w:tcPr>
          <w:p w14:paraId="4BA77B33" w14:textId="77777777" w:rsidR="00541135" w:rsidRPr="00FB0494" w:rsidRDefault="00541135" w:rsidP="001D5CC7">
            <w:pPr>
              <w:overflowPunct/>
              <w:autoSpaceDE/>
              <w:autoSpaceDN/>
              <w:adjustRightInd/>
              <w:spacing w:line="360" w:lineRule="exact"/>
              <w:ind w:left="243" w:hanging="180"/>
              <w:textAlignment w:val="auto"/>
              <w:rPr>
                <w:rFonts w:ascii="Arial" w:eastAsia="Cordia New" w:hAnsi="Arial" w:cs="Arial"/>
                <w:kern w:val="28"/>
                <w:sz w:val="17"/>
                <w:szCs w:val="17"/>
              </w:rPr>
            </w:pPr>
          </w:p>
        </w:tc>
        <w:tc>
          <w:tcPr>
            <w:tcW w:w="1222" w:type="dxa"/>
            <w:vAlign w:val="bottom"/>
          </w:tcPr>
          <w:p w14:paraId="732E213A" w14:textId="77777777" w:rsidR="00541135" w:rsidRPr="00FB0494"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rPr>
            </w:pPr>
            <w:r w:rsidRPr="00FB0494">
              <w:rPr>
                <w:rFonts w:ascii="Arial" w:eastAsia="Cordia New" w:hAnsi="Arial" w:cs="Arial"/>
                <w:kern w:val="28"/>
                <w:sz w:val="17"/>
                <w:szCs w:val="17"/>
              </w:rPr>
              <w:t>Level 1</w:t>
            </w:r>
          </w:p>
        </w:tc>
        <w:tc>
          <w:tcPr>
            <w:tcW w:w="1223" w:type="dxa"/>
            <w:vAlign w:val="bottom"/>
          </w:tcPr>
          <w:p w14:paraId="4BBD95C5" w14:textId="77777777" w:rsidR="00541135" w:rsidRPr="00FB0494"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rPr>
            </w:pPr>
            <w:r w:rsidRPr="00FB0494">
              <w:rPr>
                <w:rFonts w:ascii="Arial" w:eastAsia="Cordia New" w:hAnsi="Arial" w:cs="Arial"/>
                <w:kern w:val="28"/>
                <w:sz w:val="17"/>
                <w:szCs w:val="17"/>
              </w:rPr>
              <w:t>Level 2</w:t>
            </w:r>
          </w:p>
        </w:tc>
        <w:tc>
          <w:tcPr>
            <w:tcW w:w="1223" w:type="dxa"/>
            <w:vAlign w:val="bottom"/>
          </w:tcPr>
          <w:p w14:paraId="43278F64" w14:textId="77777777" w:rsidR="00541135" w:rsidRPr="00FB0494"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rPr>
            </w:pPr>
            <w:r w:rsidRPr="00FB0494">
              <w:rPr>
                <w:rFonts w:ascii="Arial" w:eastAsia="Cordia New" w:hAnsi="Arial" w:cs="Arial"/>
                <w:kern w:val="28"/>
                <w:sz w:val="17"/>
                <w:szCs w:val="17"/>
              </w:rPr>
              <w:t>Level 3</w:t>
            </w:r>
          </w:p>
        </w:tc>
        <w:tc>
          <w:tcPr>
            <w:tcW w:w="1223" w:type="dxa"/>
            <w:vAlign w:val="bottom"/>
          </w:tcPr>
          <w:p w14:paraId="5FB4CD96" w14:textId="77777777" w:rsidR="00541135" w:rsidRPr="00FB0494"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cs/>
              </w:rPr>
            </w:pPr>
            <w:r w:rsidRPr="00FB0494">
              <w:rPr>
                <w:rFonts w:ascii="Arial" w:eastAsia="Cordia New" w:hAnsi="Arial" w:cs="Arial"/>
                <w:kern w:val="28"/>
                <w:sz w:val="17"/>
                <w:szCs w:val="17"/>
              </w:rPr>
              <w:t>Total</w:t>
            </w:r>
          </w:p>
        </w:tc>
        <w:tc>
          <w:tcPr>
            <w:tcW w:w="1223" w:type="dxa"/>
            <w:vAlign w:val="bottom"/>
          </w:tcPr>
          <w:p w14:paraId="363FE0AA" w14:textId="77777777" w:rsidR="00541135" w:rsidRPr="00FB0494" w:rsidRDefault="00BB6A04" w:rsidP="00BB6A04">
            <w:pPr>
              <w:pBdr>
                <w:bottom w:val="single" w:sz="4" w:space="1" w:color="auto"/>
              </w:pBdr>
              <w:overflowPunct/>
              <w:autoSpaceDE/>
              <w:autoSpaceDN/>
              <w:adjustRightInd/>
              <w:spacing w:line="360" w:lineRule="exact"/>
              <w:ind w:left="-66" w:right="-6"/>
              <w:jc w:val="center"/>
              <w:textAlignment w:val="auto"/>
              <w:rPr>
                <w:rFonts w:ascii="Arial" w:eastAsia="Cordia New" w:hAnsi="Arial" w:cs="Arial"/>
                <w:spacing w:val="-6"/>
                <w:kern w:val="28"/>
                <w:sz w:val="17"/>
                <w:szCs w:val="17"/>
                <w:cs/>
              </w:rPr>
            </w:pPr>
            <w:r w:rsidRPr="00FB0494">
              <w:rPr>
                <w:rFonts w:ascii="Arial" w:eastAsia="Cordia New" w:hAnsi="Arial" w:cs="Arial"/>
                <w:spacing w:val="-6"/>
                <w:kern w:val="28"/>
                <w:sz w:val="17"/>
                <w:szCs w:val="17"/>
              </w:rPr>
              <w:t xml:space="preserve">Carrying </w:t>
            </w:r>
            <w:r w:rsidR="00541135" w:rsidRPr="00FB0494">
              <w:rPr>
                <w:rFonts w:ascii="Arial" w:eastAsia="Cordia New" w:hAnsi="Arial" w:cs="Arial"/>
                <w:spacing w:val="-6"/>
                <w:kern w:val="28"/>
                <w:sz w:val="17"/>
                <w:szCs w:val="17"/>
              </w:rPr>
              <w:t>value</w:t>
            </w:r>
          </w:p>
        </w:tc>
      </w:tr>
      <w:tr w:rsidR="00541135" w:rsidRPr="00FB0494" w14:paraId="1C9736B9" w14:textId="77777777" w:rsidTr="00A50096">
        <w:tc>
          <w:tcPr>
            <w:tcW w:w="3150" w:type="dxa"/>
            <w:vAlign w:val="bottom"/>
          </w:tcPr>
          <w:p w14:paraId="06E63D68" w14:textId="77777777" w:rsidR="00541135" w:rsidRPr="00FB0494" w:rsidRDefault="00541135" w:rsidP="001D5CC7">
            <w:pPr>
              <w:overflowPunct/>
              <w:autoSpaceDE/>
              <w:autoSpaceDN/>
              <w:adjustRightInd/>
              <w:spacing w:line="360" w:lineRule="exact"/>
              <w:ind w:left="243" w:right="-108" w:hanging="180"/>
              <w:textAlignment w:val="auto"/>
              <w:rPr>
                <w:rFonts w:ascii="Arial" w:eastAsia="Cordia New" w:hAnsi="Arial" w:cs="Arial"/>
                <w:b/>
                <w:bCs/>
                <w:kern w:val="28"/>
                <w:sz w:val="17"/>
                <w:szCs w:val="17"/>
                <w:u w:val="single"/>
                <w:cs/>
              </w:rPr>
            </w:pPr>
            <w:r w:rsidRPr="00FB0494">
              <w:rPr>
                <w:rFonts w:ascii="Arial" w:eastAsia="Cordia New" w:hAnsi="Arial" w:cs="Arial"/>
                <w:b/>
                <w:bCs/>
                <w:kern w:val="28"/>
                <w:sz w:val="17"/>
                <w:szCs w:val="17"/>
                <w:u w:val="single"/>
              </w:rPr>
              <w:t>Financial assets measured at fair value</w:t>
            </w:r>
          </w:p>
        </w:tc>
        <w:tc>
          <w:tcPr>
            <w:tcW w:w="1222" w:type="dxa"/>
            <w:vAlign w:val="bottom"/>
          </w:tcPr>
          <w:p w14:paraId="49CE7A93" w14:textId="77777777" w:rsidR="00541135" w:rsidRPr="00FB0494"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1141314C" w14:textId="77777777" w:rsidR="00541135" w:rsidRPr="00FB0494"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0D0CE690" w14:textId="77777777" w:rsidR="00541135" w:rsidRPr="00FB0494"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42F5CD65" w14:textId="77777777" w:rsidR="00541135" w:rsidRPr="00FB0494"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6AD58689" w14:textId="77777777" w:rsidR="00541135" w:rsidRPr="00FB0494"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DE664C" w:rsidRPr="00FB0494" w14:paraId="2330F338" w14:textId="77777777" w:rsidTr="005605BA">
        <w:tc>
          <w:tcPr>
            <w:tcW w:w="3150" w:type="dxa"/>
            <w:vAlign w:val="bottom"/>
          </w:tcPr>
          <w:p w14:paraId="701B21E8" w14:textId="77777777" w:rsidR="00DE664C" w:rsidRPr="00FB0494" w:rsidRDefault="00DE664C" w:rsidP="00DE664C">
            <w:pPr>
              <w:overflowPunct/>
              <w:autoSpaceDE/>
              <w:autoSpaceDN/>
              <w:adjustRightInd/>
              <w:spacing w:line="360" w:lineRule="exact"/>
              <w:ind w:left="243" w:hanging="180"/>
              <w:textAlignment w:val="auto"/>
              <w:rPr>
                <w:rFonts w:ascii="Arial" w:eastAsia="Cordia New" w:hAnsi="Arial" w:cs="Arial"/>
                <w:kern w:val="28"/>
                <w:sz w:val="17"/>
                <w:szCs w:val="17"/>
              </w:rPr>
            </w:pPr>
            <w:r w:rsidRPr="00FB0494">
              <w:rPr>
                <w:rFonts w:ascii="Arial" w:eastAsia="Cordia New" w:hAnsi="Arial" w:cs="Arial"/>
                <w:kern w:val="28"/>
                <w:sz w:val="17"/>
                <w:szCs w:val="17"/>
              </w:rPr>
              <w:t>Trading investments which are measured at FVPL</w:t>
            </w:r>
          </w:p>
        </w:tc>
        <w:tc>
          <w:tcPr>
            <w:tcW w:w="1222" w:type="dxa"/>
            <w:vAlign w:val="bottom"/>
          </w:tcPr>
          <w:p w14:paraId="5BF0C527"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319,586,636</w:t>
            </w:r>
          </w:p>
        </w:tc>
        <w:tc>
          <w:tcPr>
            <w:tcW w:w="1223" w:type="dxa"/>
            <w:vAlign w:val="bottom"/>
          </w:tcPr>
          <w:p w14:paraId="3EC85D62"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27B347E1"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23D93CF6"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319,586,636</w:t>
            </w:r>
          </w:p>
        </w:tc>
        <w:tc>
          <w:tcPr>
            <w:tcW w:w="1223" w:type="dxa"/>
            <w:vAlign w:val="bottom"/>
          </w:tcPr>
          <w:p w14:paraId="60046203"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319,586,636</w:t>
            </w:r>
          </w:p>
        </w:tc>
      </w:tr>
      <w:tr w:rsidR="00DE664C" w:rsidRPr="00FB0494" w14:paraId="7F47180E" w14:textId="77777777" w:rsidTr="005605BA">
        <w:tc>
          <w:tcPr>
            <w:tcW w:w="3150" w:type="dxa"/>
            <w:vAlign w:val="bottom"/>
          </w:tcPr>
          <w:p w14:paraId="27EF74ED" w14:textId="77777777" w:rsidR="00DE664C" w:rsidRPr="00FB0494" w:rsidRDefault="00DE664C" w:rsidP="00DE664C">
            <w:pPr>
              <w:overflowPunct/>
              <w:autoSpaceDE/>
              <w:autoSpaceDN/>
              <w:adjustRightInd/>
              <w:spacing w:line="360" w:lineRule="exact"/>
              <w:ind w:left="342" w:hanging="90"/>
              <w:textAlignment w:val="auto"/>
              <w:rPr>
                <w:rFonts w:ascii="Arial" w:eastAsia="Cordia New" w:hAnsi="Arial" w:cs="Arial"/>
                <w:kern w:val="28"/>
                <w:sz w:val="17"/>
                <w:szCs w:val="17"/>
                <w:cs/>
              </w:rPr>
            </w:pPr>
            <w:r w:rsidRPr="00FB0494">
              <w:rPr>
                <w:rFonts w:ascii="Arial" w:eastAsia="Cordia New" w:hAnsi="Arial" w:cs="Arial"/>
                <w:kern w:val="28"/>
                <w:sz w:val="17"/>
                <w:szCs w:val="17"/>
              </w:rPr>
              <w:t>Equity instruments</w:t>
            </w:r>
          </w:p>
        </w:tc>
        <w:tc>
          <w:tcPr>
            <w:tcW w:w="1222" w:type="dxa"/>
            <w:vAlign w:val="bottom"/>
          </w:tcPr>
          <w:p w14:paraId="286569D0"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57,988,320</w:t>
            </w:r>
          </w:p>
        </w:tc>
        <w:tc>
          <w:tcPr>
            <w:tcW w:w="1223" w:type="dxa"/>
            <w:vAlign w:val="bottom"/>
          </w:tcPr>
          <w:p w14:paraId="55990F80"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6BF49184"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207F6400"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FB0494">
              <w:rPr>
                <w:rFonts w:ascii="Arial" w:hAnsi="Arial" w:cs="Arial"/>
                <w:kern w:val="28"/>
                <w:sz w:val="17"/>
                <w:szCs w:val="17"/>
              </w:rPr>
              <w:t>57,988,320</w:t>
            </w:r>
          </w:p>
        </w:tc>
        <w:tc>
          <w:tcPr>
            <w:tcW w:w="1223" w:type="dxa"/>
            <w:vAlign w:val="bottom"/>
          </w:tcPr>
          <w:p w14:paraId="522C0EF8"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57,988,320</w:t>
            </w:r>
          </w:p>
        </w:tc>
      </w:tr>
      <w:tr w:rsidR="00DE664C" w:rsidRPr="00FB0494" w14:paraId="2C956B46" w14:textId="77777777" w:rsidTr="005605BA">
        <w:tc>
          <w:tcPr>
            <w:tcW w:w="3150" w:type="dxa"/>
            <w:vAlign w:val="bottom"/>
          </w:tcPr>
          <w:p w14:paraId="6572DABA" w14:textId="77777777" w:rsidR="00DE664C" w:rsidRPr="00FB0494" w:rsidRDefault="00DE664C" w:rsidP="00DE664C">
            <w:pPr>
              <w:overflowPunct/>
              <w:autoSpaceDE/>
              <w:autoSpaceDN/>
              <w:adjustRightInd/>
              <w:spacing w:line="360" w:lineRule="exact"/>
              <w:ind w:left="342" w:hanging="90"/>
              <w:textAlignment w:val="auto"/>
              <w:rPr>
                <w:rFonts w:ascii="Arial" w:eastAsia="Cordia New" w:hAnsi="Arial" w:cs="Arial"/>
                <w:kern w:val="28"/>
                <w:sz w:val="17"/>
                <w:szCs w:val="17"/>
              </w:rPr>
            </w:pPr>
            <w:r w:rsidRPr="00FB0494">
              <w:rPr>
                <w:rFonts w:ascii="Arial" w:eastAsia="Cordia New" w:hAnsi="Arial" w:cs="Arial"/>
                <w:kern w:val="28"/>
                <w:sz w:val="17"/>
                <w:szCs w:val="17"/>
              </w:rPr>
              <w:t>Unit trusts</w:t>
            </w:r>
          </w:p>
        </w:tc>
        <w:tc>
          <w:tcPr>
            <w:tcW w:w="1222" w:type="dxa"/>
            <w:vAlign w:val="bottom"/>
          </w:tcPr>
          <w:p w14:paraId="023E0557"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205F8012"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0AC1057E"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29FC59D0"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p>
        </w:tc>
        <w:tc>
          <w:tcPr>
            <w:tcW w:w="1223" w:type="dxa"/>
            <w:vAlign w:val="bottom"/>
          </w:tcPr>
          <w:p w14:paraId="510E4C64"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DE664C" w:rsidRPr="00FB0494" w14:paraId="25EC8261" w14:textId="77777777" w:rsidTr="005605BA">
        <w:tc>
          <w:tcPr>
            <w:tcW w:w="3150" w:type="dxa"/>
            <w:vAlign w:val="bottom"/>
          </w:tcPr>
          <w:p w14:paraId="7B413930" w14:textId="77777777" w:rsidR="00DE664C" w:rsidRPr="00FB0494" w:rsidRDefault="00DE664C" w:rsidP="00DE664C">
            <w:pPr>
              <w:overflowPunct/>
              <w:autoSpaceDE/>
              <w:autoSpaceDN/>
              <w:adjustRightInd/>
              <w:spacing w:line="360" w:lineRule="exact"/>
              <w:ind w:left="243" w:hanging="180"/>
              <w:textAlignment w:val="auto"/>
              <w:rPr>
                <w:rFonts w:ascii="Arial" w:eastAsia="Cordia New" w:hAnsi="Arial" w:cs="Arial"/>
                <w:kern w:val="28"/>
                <w:sz w:val="17"/>
                <w:szCs w:val="17"/>
                <w:cs/>
              </w:rPr>
            </w:pPr>
            <w:r w:rsidRPr="00FB0494">
              <w:rPr>
                <w:rFonts w:ascii="Arial" w:eastAsia="Cordia New" w:hAnsi="Arial" w:cs="Arial"/>
                <w:kern w:val="28"/>
                <w:sz w:val="17"/>
                <w:szCs w:val="17"/>
              </w:rPr>
              <w:t>Available-for-sale investments measured at FVOCI</w:t>
            </w:r>
          </w:p>
        </w:tc>
        <w:tc>
          <w:tcPr>
            <w:tcW w:w="1222" w:type="dxa"/>
            <w:vAlign w:val="bottom"/>
          </w:tcPr>
          <w:p w14:paraId="103BE1B3"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644E3BDC"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285B4ABA"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514E9950"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4F5C6070"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DE664C" w:rsidRPr="00FB0494" w14:paraId="45A2E8E0" w14:textId="77777777" w:rsidTr="005605BA">
        <w:tc>
          <w:tcPr>
            <w:tcW w:w="3150" w:type="dxa"/>
            <w:vAlign w:val="bottom"/>
          </w:tcPr>
          <w:p w14:paraId="7D5286F8" w14:textId="77777777" w:rsidR="00DE664C" w:rsidRPr="00FB0494" w:rsidRDefault="00DE664C" w:rsidP="00DE664C">
            <w:pPr>
              <w:overflowPunct/>
              <w:autoSpaceDE/>
              <w:autoSpaceDN/>
              <w:adjustRightInd/>
              <w:spacing w:line="360" w:lineRule="exact"/>
              <w:ind w:left="342" w:hanging="90"/>
              <w:textAlignment w:val="auto"/>
              <w:rPr>
                <w:rFonts w:ascii="Arial" w:eastAsia="Cordia New" w:hAnsi="Arial" w:cs="Arial"/>
                <w:kern w:val="28"/>
                <w:sz w:val="17"/>
                <w:szCs w:val="17"/>
                <w:cs/>
              </w:rPr>
            </w:pPr>
            <w:r w:rsidRPr="00FB0494">
              <w:rPr>
                <w:rFonts w:ascii="Arial" w:eastAsia="Cordia New" w:hAnsi="Arial" w:cs="Arial"/>
                <w:kern w:val="28"/>
                <w:sz w:val="17"/>
                <w:szCs w:val="17"/>
              </w:rPr>
              <w:t>Government and state enterprise securities</w:t>
            </w:r>
          </w:p>
        </w:tc>
        <w:tc>
          <w:tcPr>
            <w:tcW w:w="1222" w:type="dxa"/>
            <w:vAlign w:val="bottom"/>
          </w:tcPr>
          <w:p w14:paraId="6210E016"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hint="cs"/>
                <w:kern w:val="28"/>
                <w:sz w:val="17"/>
                <w:szCs w:val="17"/>
                <w:cs/>
              </w:rPr>
              <w:t>-</w:t>
            </w:r>
          </w:p>
        </w:tc>
        <w:tc>
          <w:tcPr>
            <w:tcW w:w="1223" w:type="dxa"/>
            <w:vAlign w:val="bottom"/>
          </w:tcPr>
          <w:p w14:paraId="3C719FE8"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1,090,453,004</w:t>
            </w:r>
          </w:p>
        </w:tc>
        <w:tc>
          <w:tcPr>
            <w:tcW w:w="1223" w:type="dxa"/>
            <w:vAlign w:val="bottom"/>
          </w:tcPr>
          <w:p w14:paraId="6E10610B"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0567D411"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1,090,453,004</w:t>
            </w:r>
          </w:p>
        </w:tc>
        <w:tc>
          <w:tcPr>
            <w:tcW w:w="1223" w:type="dxa"/>
            <w:vAlign w:val="bottom"/>
          </w:tcPr>
          <w:p w14:paraId="7B3F4765"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1,090,453,004</w:t>
            </w:r>
          </w:p>
        </w:tc>
      </w:tr>
      <w:tr w:rsidR="00DE664C" w:rsidRPr="00FB0494" w14:paraId="521FFA37" w14:textId="77777777" w:rsidTr="005605BA">
        <w:tc>
          <w:tcPr>
            <w:tcW w:w="3150" w:type="dxa"/>
            <w:vAlign w:val="bottom"/>
          </w:tcPr>
          <w:p w14:paraId="15CCA488" w14:textId="77777777" w:rsidR="00DE664C" w:rsidRPr="00FB0494" w:rsidRDefault="00DE664C" w:rsidP="00DE664C">
            <w:pPr>
              <w:overflowPunct/>
              <w:autoSpaceDE/>
              <w:autoSpaceDN/>
              <w:adjustRightInd/>
              <w:spacing w:line="360" w:lineRule="exact"/>
              <w:ind w:left="342" w:hanging="90"/>
              <w:textAlignment w:val="auto"/>
              <w:rPr>
                <w:rFonts w:ascii="Arial" w:eastAsia="Cordia New" w:hAnsi="Arial" w:cs="Arial"/>
                <w:kern w:val="28"/>
                <w:sz w:val="17"/>
                <w:szCs w:val="17"/>
                <w:cs/>
              </w:rPr>
            </w:pPr>
            <w:r w:rsidRPr="00FB0494">
              <w:rPr>
                <w:rFonts w:ascii="Arial" w:eastAsia="Cordia New" w:hAnsi="Arial" w:cs="Arial"/>
                <w:kern w:val="28"/>
                <w:sz w:val="17"/>
                <w:szCs w:val="17"/>
              </w:rPr>
              <w:t>Private debt securities</w:t>
            </w:r>
          </w:p>
        </w:tc>
        <w:tc>
          <w:tcPr>
            <w:tcW w:w="1222" w:type="dxa"/>
            <w:vAlign w:val="bottom"/>
          </w:tcPr>
          <w:p w14:paraId="66D0B000"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hint="cs"/>
                <w:kern w:val="28"/>
                <w:sz w:val="17"/>
                <w:szCs w:val="17"/>
                <w:cs/>
              </w:rPr>
              <w:t>-</w:t>
            </w:r>
          </w:p>
        </w:tc>
        <w:tc>
          <w:tcPr>
            <w:tcW w:w="1223" w:type="dxa"/>
            <w:vAlign w:val="bottom"/>
          </w:tcPr>
          <w:p w14:paraId="6EFCCB7C"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739,313,445</w:t>
            </w:r>
          </w:p>
        </w:tc>
        <w:tc>
          <w:tcPr>
            <w:tcW w:w="1223" w:type="dxa"/>
            <w:vAlign w:val="bottom"/>
          </w:tcPr>
          <w:p w14:paraId="73174BEE"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5FC8DB47"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739,313,445</w:t>
            </w:r>
          </w:p>
        </w:tc>
        <w:tc>
          <w:tcPr>
            <w:tcW w:w="1223" w:type="dxa"/>
            <w:vAlign w:val="bottom"/>
          </w:tcPr>
          <w:p w14:paraId="37910956"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739,313,445</w:t>
            </w:r>
          </w:p>
        </w:tc>
      </w:tr>
      <w:tr w:rsidR="00DE664C" w:rsidRPr="00FB0494" w14:paraId="1546E735" w14:textId="77777777" w:rsidTr="00A57C54">
        <w:tc>
          <w:tcPr>
            <w:tcW w:w="3150" w:type="dxa"/>
            <w:vAlign w:val="bottom"/>
          </w:tcPr>
          <w:p w14:paraId="2FCEDEE2" w14:textId="77777777" w:rsidR="00DE664C" w:rsidRPr="00FB0494" w:rsidRDefault="00DE664C" w:rsidP="00DE664C">
            <w:pPr>
              <w:overflowPunct/>
              <w:autoSpaceDE/>
              <w:autoSpaceDN/>
              <w:adjustRightInd/>
              <w:spacing w:line="360" w:lineRule="exact"/>
              <w:ind w:left="342" w:hanging="90"/>
              <w:textAlignment w:val="auto"/>
              <w:rPr>
                <w:rFonts w:ascii="Arial" w:eastAsia="Cordia New" w:hAnsi="Arial" w:cs="Arial"/>
                <w:kern w:val="28"/>
                <w:sz w:val="17"/>
                <w:szCs w:val="17"/>
                <w:cs/>
              </w:rPr>
            </w:pPr>
            <w:r w:rsidRPr="00FB0494">
              <w:rPr>
                <w:rFonts w:ascii="Arial" w:eastAsia="Cordia New" w:hAnsi="Arial" w:cs="Arial"/>
                <w:kern w:val="28"/>
                <w:sz w:val="17"/>
                <w:szCs w:val="17"/>
              </w:rPr>
              <w:t>Equity instruments</w:t>
            </w:r>
          </w:p>
        </w:tc>
        <w:tc>
          <w:tcPr>
            <w:tcW w:w="1222" w:type="dxa"/>
            <w:vAlign w:val="bottom"/>
          </w:tcPr>
          <w:p w14:paraId="2E4941D8"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cs/>
              </w:rPr>
              <w:t>283</w:t>
            </w:r>
            <w:r w:rsidRPr="00FB0494">
              <w:rPr>
                <w:rFonts w:ascii="Arial" w:hAnsi="Arial" w:cs="Arial"/>
                <w:kern w:val="28"/>
                <w:sz w:val="17"/>
                <w:szCs w:val="17"/>
              </w:rPr>
              <w:t>,</w:t>
            </w:r>
            <w:r w:rsidRPr="00FB0494">
              <w:rPr>
                <w:rFonts w:ascii="Arial" w:hAnsi="Arial" w:cs="Arial"/>
                <w:kern w:val="28"/>
                <w:sz w:val="17"/>
                <w:szCs w:val="17"/>
                <w:cs/>
              </w:rPr>
              <w:t>505</w:t>
            </w:r>
            <w:r w:rsidRPr="00FB0494">
              <w:rPr>
                <w:rFonts w:ascii="Arial" w:hAnsi="Arial" w:cs="Arial"/>
                <w:kern w:val="28"/>
                <w:sz w:val="17"/>
                <w:szCs w:val="17"/>
              </w:rPr>
              <w:t>,</w:t>
            </w:r>
            <w:r w:rsidRPr="00FB0494">
              <w:rPr>
                <w:rFonts w:ascii="Arial" w:hAnsi="Arial" w:cs="Arial"/>
                <w:kern w:val="28"/>
                <w:sz w:val="17"/>
                <w:szCs w:val="17"/>
                <w:cs/>
              </w:rPr>
              <w:t>328</w:t>
            </w:r>
          </w:p>
        </w:tc>
        <w:tc>
          <w:tcPr>
            <w:tcW w:w="1223" w:type="dxa"/>
            <w:vAlign w:val="bottom"/>
          </w:tcPr>
          <w:p w14:paraId="4B6FC8B8"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tcPr>
          <w:p w14:paraId="1A741F1A"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FB0494">
              <w:rPr>
                <w:rFonts w:ascii="Arial" w:hAnsi="Arial" w:cs="Arial"/>
                <w:kern w:val="28"/>
                <w:sz w:val="17"/>
                <w:szCs w:val="17"/>
              </w:rPr>
              <w:t xml:space="preserve"> 155,805,803 </w:t>
            </w:r>
          </w:p>
        </w:tc>
        <w:tc>
          <w:tcPr>
            <w:tcW w:w="1223" w:type="dxa"/>
          </w:tcPr>
          <w:p w14:paraId="73D9DD44"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FB0494">
              <w:rPr>
                <w:rFonts w:ascii="Arial" w:hAnsi="Arial" w:cs="Arial"/>
                <w:kern w:val="28"/>
                <w:sz w:val="17"/>
                <w:szCs w:val="17"/>
              </w:rPr>
              <w:t xml:space="preserve"> 439,311,131 </w:t>
            </w:r>
          </w:p>
        </w:tc>
        <w:tc>
          <w:tcPr>
            <w:tcW w:w="1223" w:type="dxa"/>
          </w:tcPr>
          <w:p w14:paraId="080A7C15"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 xml:space="preserve"> 439,311,131 </w:t>
            </w:r>
          </w:p>
        </w:tc>
      </w:tr>
      <w:tr w:rsidR="00DE664C" w:rsidRPr="00FB0494" w14:paraId="0FB0F736" w14:textId="77777777" w:rsidTr="005605BA">
        <w:tc>
          <w:tcPr>
            <w:tcW w:w="3150" w:type="dxa"/>
            <w:vAlign w:val="bottom"/>
          </w:tcPr>
          <w:p w14:paraId="5C208ADC" w14:textId="77777777" w:rsidR="00DE664C" w:rsidRPr="00FB0494" w:rsidRDefault="00DE664C" w:rsidP="00DE664C">
            <w:pPr>
              <w:overflowPunct/>
              <w:autoSpaceDE/>
              <w:autoSpaceDN/>
              <w:adjustRightInd/>
              <w:spacing w:line="360" w:lineRule="exact"/>
              <w:ind w:left="342" w:hanging="90"/>
              <w:textAlignment w:val="auto"/>
              <w:rPr>
                <w:rFonts w:ascii="Arial" w:eastAsia="Cordia New" w:hAnsi="Arial" w:cs="Arial"/>
                <w:kern w:val="28"/>
                <w:sz w:val="17"/>
                <w:szCs w:val="17"/>
              </w:rPr>
            </w:pPr>
            <w:r w:rsidRPr="00FB0494">
              <w:rPr>
                <w:rFonts w:ascii="Arial" w:eastAsia="Cordia New" w:hAnsi="Arial" w:cs="Arial"/>
                <w:kern w:val="28"/>
                <w:sz w:val="17"/>
                <w:szCs w:val="17"/>
              </w:rPr>
              <w:t>Unit trusts</w:t>
            </w:r>
          </w:p>
        </w:tc>
        <w:tc>
          <w:tcPr>
            <w:tcW w:w="1222" w:type="dxa"/>
            <w:vAlign w:val="bottom"/>
          </w:tcPr>
          <w:p w14:paraId="677BF302"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FB0494">
              <w:rPr>
                <w:rFonts w:ascii="Arial" w:hAnsi="Arial" w:cs="Arial"/>
                <w:kern w:val="28"/>
                <w:sz w:val="17"/>
                <w:szCs w:val="17"/>
              </w:rPr>
              <w:t>152,829,231</w:t>
            </w:r>
          </w:p>
        </w:tc>
        <w:tc>
          <w:tcPr>
            <w:tcW w:w="1223" w:type="dxa"/>
            <w:vAlign w:val="bottom"/>
          </w:tcPr>
          <w:p w14:paraId="192692CF"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77DAC512"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FB0494">
              <w:rPr>
                <w:rFonts w:ascii="Arial" w:hAnsi="Arial" w:cs="Arial"/>
                <w:kern w:val="28"/>
                <w:sz w:val="17"/>
                <w:szCs w:val="17"/>
              </w:rPr>
              <w:t>-</w:t>
            </w:r>
          </w:p>
        </w:tc>
        <w:tc>
          <w:tcPr>
            <w:tcW w:w="1223" w:type="dxa"/>
            <w:vAlign w:val="bottom"/>
          </w:tcPr>
          <w:p w14:paraId="1EC73462"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FB0494">
              <w:rPr>
                <w:rFonts w:ascii="Arial" w:hAnsi="Arial" w:cs="Arial"/>
                <w:kern w:val="28"/>
                <w:sz w:val="17"/>
                <w:szCs w:val="17"/>
              </w:rPr>
              <w:t>152,829,231</w:t>
            </w:r>
          </w:p>
        </w:tc>
        <w:tc>
          <w:tcPr>
            <w:tcW w:w="1223" w:type="dxa"/>
            <w:vAlign w:val="bottom"/>
          </w:tcPr>
          <w:p w14:paraId="5B315C5B"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FB0494">
              <w:rPr>
                <w:rFonts w:ascii="Arial" w:hAnsi="Arial" w:cs="Arial"/>
                <w:kern w:val="28"/>
                <w:sz w:val="17"/>
                <w:szCs w:val="17"/>
              </w:rPr>
              <w:t>152,829,231</w:t>
            </w:r>
          </w:p>
        </w:tc>
      </w:tr>
      <w:tr w:rsidR="00DE664C" w:rsidRPr="00FB0494" w14:paraId="05044697" w14:textId="77777777" w:rsidTr="005605BA">
        <w:tc>
          <w:tcPr>
            <w:tcW w:w="3150" w:type="dxa"/>
            <w:vAlign w:val="bottom"/>
          </w:tcPr>
          <w:p w14:paraId="13089887" w14:textId="77777777" w:rsidR="00DE664C" w:rsidRPr="00FB0494" w:rsidRDefault="00DE664C" w:rsidP="00DE664C">
            <w:pPr>
              <w:overflowPunct/>
              <w:autoSpaceDE/>
              <w:autoSpaceDN/>
              <w:adjustRightInd/>
              <w:spacing w:line="360" w:lineRule="exact"/>
              <w:ind w:left="243" w:right="-108" w:hanging="180"/>
              <w:textAlignment w:val="auto"/>
              <w:rPr>
                <w:rFonts w:ascii="Arial" w:eastAsia="Cordia New" w:hAnsi="Arial" w:cs="Arial"/>
                <w:kern w:val="28"/>
                <w:sz w:val="17"/>
                <w:szCs w:val="17"/>
              </w:rPr>
            </w:pPr>
            <w:r w:rsidRPr="00FB0494">
              <w:rPr>
                <w:rFonts w:ascii="Arial" w:eastAsia="Cordia New" w:hAnsi="Arial" w:cs="Arial"/>
                <w:b/>
                <w:bCs/>
                <w:kern w:val="28"/>
                <w:sz w:val="17"/>
                <w:szCs w:val="17"/>
                <w:u w:val="single"/>
              </w:rPr>
              <w:t xml:space="preserve">Financial asset for which fair value </w:t>
            </w:r>
            <w:proofErr w:type="gramStart"/>
            <w:r w:rsidRPr="00FB0494">
              <w:rPr>
                <w:rFonts w:ascii="Arial" w:eastAsia="Cordia New" w:hAnsi="Arial" w:cs="Arial"/>
                <w:b/>
                <w:bCs/>
                <w:kern w:val="28"/>
                <w:sz w:val="17"/>
                <w:szCs w:val="17"/>
                <w:u w:val="single"/>
              </w:rPr>
              <w:t>are</w:t>
            </w:r>
            <w:proofErr w:type="gramEnd"/>
            <w:r w:rsidRPr="00FB0494">
              <w:rPr>
                <w:rFonts w:ascii="Arial" w:eastAsia="Cordia New" w:hAnsi="Arial" w:cs="Arial"/>
                <w:b/>
                <w:bCs/>
                <w:kern w:val="28"/>
                <w:sz w:val="17"/>
                <w:szCs w:val="17"/>
                <w:u w:val="single"/>
              </w:rPr>
              <w:t xml:space="preserve"> disclosed</w:t>
            </w:r>
          </w:p>
        </w:tc>
        <w:tc>
          <w:tcPr>
            <w:tcW w:w="1222" w:type="dxa"/>
            <w:vAlign w:val="bottom"/>
          </w:tcPr>
          <w:p w14:paraId="4BD03893"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0E174ED3"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2F37ABF3"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05CC6512"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0D4E0436"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DE664C" w:rsidRPr="00FB0494" w14:paraId="48E14EAF" w14:textId="77777777" w:rsidTr="009457FE">
        <w:tc>
          <w:tcPr>
            <w:tcW w:w="3150" w:type="dxa"/>
            <w:vAlign w:val="bottom"/>
          </w:tcPr>
          <w:p w14:paraId="1014C076" w14:textId="77777777" w:rsidR="00DE664C" w:rsidRPr="00FB0494" w:rsidRDefault="00DE664C" w:rsidP="00DE664C">
            <w:pPr>
              <w:overflowPunct/>
              <w:autoSpaceDE/>
              <w:autoSpaceDN/>
              <w:adjustRightInd/>
              <w:spacing w:line="360" w:lineRule="exact"/>
              <w:ind w:left="243" w:hanging="180"/>
              <w:textAlignment w:val="auto"/>
              <w:rPr>
                <w:rFonts w:ascii="Arial" w:eastAsia="Cordia New" w:hAnsi="Arial" w:cs="Arial"/>
                <w:kern w:val="28"/>
                <w:sz w:val="17"/>
                <w:szCs w:val="17"/>
              </w:rPr>
            </w:pPr>
            <w:r w:rsidRPr="00FB0494">
              <w:rPr>
                <w:rFonts w:ascii="Arial" w:eastAsia="Cordia New" w:hAnsi="Arial" w:cs="Arial"/>
                <w:kern w:val="28"/>
                <w:sz w:val="17"/>
                <w:szCs w:val="17"/>
              </w:rPr>
              <w:t>Cash and cash equivalents</w:t>
            </w:r>
          </w:p>
        </w:tc>
        <w:tc>
          <w:tcPr>
            <w:tcW w:w="1222" w:type="dxa"/>
            <w:vAlign w:val="bottom"/>
          </w:tcPr>
          <w:p w14:paraId="07282BCA"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159,842,961</w:t>
            </w:r>
          </w:p>
        </w:tc>
        <w:tc>
          <w:tcPr>
            <w:tcW w:w="1223" w:type="dxa"/>
            <w:vAlign w:val="bottom"/>
          </w:tcPr>
          <w:p w14:paraId="2B248B59"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34029A31"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62E220DE"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159,842,961</w:t>
            </w:r>
          </w:p>
        </w:tc>
        <w:tc>
          <w:tcPr>
            <w:tcW w:w="1223" w:type="dxa"/>
            <w:vAlign w:val="bottom"/>
          </w:tcPr>
          <w:p w14:paraId="1813C10A"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159,842,961</w:t>
            </w:r>
          </w:p>
        </w:tc>
      </w:tr>
      <w:tr w:rsidR="00DE664C" w:rsidRPr="00FB0494" w14:paraId="53FD6E1C" w14:textId="77777777" w:rsidTr="009457FE">
        <w:tc>
          <w:tcPr>
            <w:tcW w:w="3150" w:type="dxa"/>
            <w:vAlign w:val="bottom"/>
          </w:tcPr>
          <w:p w14:paraId="0694764E" w14:textId="77777777" w:rsidR="00DE664C" w:rsidRPr="00FB0494" w:rsidRDefault="00DE664C" w:rsidP="00DE664C">
            <w:pPr>
              <w:overflowPunct/>
              <w:autoSpaceDE/>
              <w:autoSpaceDN/>
              <w:adjustRightInd/>
              <w:spacing w:line="360" w:lineRule="exact"/>
              <w:ind w:left="243" w:hanging="180"/>
              <w:textAlignment w:val="auto"/>
              <w:rPr>
                <w:rFonts w:ascii="Arial" w:eastAsia="Cordia New" w:hAnsi="Arial" w:cs="Arial"/>
                <w:kern w:val="28"/>
                <w:sz w:val="17"/>
                <w:szCs w:val="17"/>
              </w:rPr>
            </w:pPr>
            <w:r w:rsidRPr="00FB0494">
              <w:rPr>
                <w:rFonts w:ascii="Arial" w:eastAsia="Cordia New" w:hAnsi="Arial" w:cs="Arial"/>
                <w:kern w:val="28"/>
                <w:sz w:val="17"/>
                <w:szCs w:val="17"/>
              </w:rPr>
              <w:t>Accrued investment income</w:t>
            </w:r>
          </w:p>
        </w:tc>
        <w:tc>
          <w:tcPr>
            <w:tcW w:w="1222" w:type="dxa"/>
            <w:vAlign w:val="bottom"/>
          </w:tcPr>
          <w:p w14:paraId="088B42F0"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5,988,963</w:t>
            </w:r>
          </w:p>
        </w:tc>
        <w:tc>
          <w:tcPr>
            <w:tcW w:w="1223" w:type="dxa"/>
            <w:vAlign w:val="bottom"/>
          </w:tcPr>
          <w:p w14:paraId="6193B84B"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7B11FD8B"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tcPr>
          <w:p w14:paraId="7C38B7B3"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5,988,963</w:t>
            </w:r>
          </w:p>
        </w:tc>
        <w:tc>
          <w:tcPr>
            <w:tcW w:w="1223" w:type="dxa"/>
          </w:tcPr>
          <w:p w14:paraId="26EC581F"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5,988,963</w:t>
            </w:r>
          </w:p>
        </w:tc>
      </w:tr>
      <w:tr w:rsidR="00DE664C" w:rsidRPr="00FB0494" w14:paraId="7D28A981" w14:textId="77777777" w:rsidTr="005605BA">
        <w:tc>
          <w:tcPr>
            <w:tcW w:w="3150" w:type="dxa"/>
            <w:vAlign w:val="bottom"/>
          </w:tcPr>
          <w:p w14:paraId="3C7601A3" w14:textId="77777777" w:rsidR="00DE664C" w:rsidRPr="00FB0494" w:rsidRDefault="00DE664C" w:rsidP="00DE664C">
            <w:pPr>
              <w:overflowPunct/>
              <w:autoSpaceDE/>
              <w:autoSpaceDN/>
              <w:adjustRightInd/>
              <w:spacing w:line="360" w:lineRule="exact"/>
              <w:ind w:left="243" w:hanging="180"/>
              <w:textAlignment w:val="auto"/>
              <w:rPr>
                <w:rFonts w:ascii="Arial" w:eastAsia="Cordia New" w:hAnsi="Arial" w:cs="Arial"/>
                <w:kern w:val="28"/>
                <w:sz w:val="17"/>
                <w:szCs w:val="17"/>
              </w:rPr>
            </w:pPr>
            <w:r w:rsidRPr="00FB0494">
              <w:rPr>
                <w:rFonts w:ascii="Arial" w:eastAsia="Cordia New" w:hAnsi="Arial" w:cs="Arial"/>
                <w:kern w:val="28"/>
                <w:sz w:val="17"/>
                <w:szCs w:val="17"/>
              </w:rPr>
              <w:t xml:space="preserve">Held-to-maturity investments measured </w:t>
            </w:r>
            <w:proofErr w:type="spellStart"/>
            <w:r w:rsidRPr="00FB0494">
              <w:rPr>
                <w:rFonts w:ascii="Arial" w:eastAsia="Cordia New" w:hAnsi="Arial" w:cs="Arial"/>
                <w:kern w:val="28"/>
                <w:sz w:val="17"/>
                <w:szCs w:val="17"/>
              </w:rPr>
              <w:t>amortise</w:t>
            </w:r>
            <w:proofErr w:type="spellEnd"/>
            <w:r w:rsidRPr="00FB0494">
              <w:rPr>
                <w:rFonts w:ascii="Arial" w:eastAsia="Cordia New" w:hAnsi="Arial" w:cs="Arial"/>
                <w:kern w:val="28"/>
                <w:sz w:val="17"/>
                <w:szCs w:val="17"/>
              </w:rPr>
              <w:t xml:space="preserve"> cost</w:t>
            </w:r>
          </w:p>
        </w:tc>
        <w:tc>
          <w:tcPr>
            <w:tcW w:w="1222" w:type="dxa"/>
            <w:vAlign w:val="bottom"/>
          </w:tcPr>
          <w:p w14:paraId="16299F69"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hint="cs"/>
                <w:kern w:val="28"/>
                <w:sz w:val="17"/>
                <w:szCs w:val="17"/>
                <w:cs/>
              </w:rPr>
              <w:t>-</w:t>
            </w:r>
          </w:p>
        </w:tc>
        <w:tc>
          <w:tcPr>
            <w:tcW w:w="1223" w:type="dxa"/>
            <w:vAlign w:val="bottom"/>
          </w:tcPr>
          <w:p w14:paraId="55D546C6"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20,104,271</w:t>
            </w:r>
          </w:p>
        </w:tc>
        <w:tc>
          <w:tcPr>
            <w:tcW w:w="1223" w:type="dxa"/>
            <w:vAlign w:val="bottom"/>
          </w:tcPr>
          <w:p w14:paraId="72090CA4"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6036F34D"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20,104,271</w:t>
            </w:r>
          </w:p>
        </w:tc>
        <w:tc>
          <w:tcPr>
            <w:tcW w:w="1223" w:type="dxa"/>
            <w:vAlign w:val="bottom"/>
          </w:tcPr>
          <w:p w14:paraId="3720B767"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19,998,553</w:t>
            </w:r>
          </w:p>
        </w:tc>
      </w:tr>
      <w:tr w:rsidR="00DE664C" w:rsidRPr="00FB0494" w14:paraId="0162C22F" w14:textId="77777777" w:rsidTr="005605BA">
        <w:tc>
          <w:tcPr>
            <w:tcW w:w="3150" w:type="dxa"/>
            <w:vAlign w:val="bottom"/>
          </w:tcPr>
          <w:p w14:paraId="1BFBB7D2" w14:textId="77777777" w:rsidR="00DE664C" w:rsidRPr="00FB0494" w:rsidRDefault="00DE664C" w:rsidP="00DE664C">
            <w:pPr>
              <w:overflowPunct/>
              <w:autoSpaceDE/>
              <w:autoSpaceDN/>
              <w:adjustRightInd/>
              <w:spacing w:line="360" w:lineRule="exact"/>
              <w:ind w:left="342" w:hanging="90"/>
              <w:textAlignment w:val="auto"/>
              <w:rPr>
                <w:rFonts w:ascii="Arial" w:eastAsia="Cordia New" w:hAnsi="Arial" w:cs="Arial"/>
                <w:kern w:val="28"/>
                <w:sz w:val="17"/>
                <w:szCs w:val="17"/>
              </w:rPr>
            </w:pPr>
            <w:r w:rsidRPr="00FB0494">
              <w:rPr>
                <w:rFonts w:ascii="Arial" w:eastAsia="Cordia New" w:hAnsi="Arial" w:cs="Arial"/>
                <w:kern w:val="28"/>
                <w:sz w:val="17"/>
                <w:szCs w:val="17"/>
              </w:rPr>
              <w:t xml:space="preserve">Government and state enterprise securities </w:t>
            </w:r>
          </w:p>
        </w:tc>
        <w:tc>
          <w:tcPr>
            <w:tcW w:w="1222" w:type="dxa"/>
            <w:vAlign w:val="bottom"/>
          </w:tcPr>
          <w:p w14:paraId="22C7B3CE"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6249A85F"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3ECD29BE"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5FC720B5"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753EB2EA"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DE664C" w:rsidRPr="00FB0494" w14:paraId="6AA1BC23" w14:textId="77777777" w:rsidTr="005605BA">
        <w:tc>
          <w:tcPr>
            <w:tcW w:w="3150" w:type="dxa"/>
            <w:vAlign w:val="bottom"/>
          </w:tcPr>
          <w:p w14:paraId="44C02C43" w14:textId="77777777" w:rsidR="00DE664C" w:rsidRPr="00FB0494" w:rsidRDefault="00DE664C" w:rsidP="00DE664C">
            <w:pPr>
              <w:overflowPunct/>
              <w:autoSpaceDE/>
              <w:autoSpaceDN/>
              <w:adjustRightInd/>
              <w:spacing w:line="360" w:lineRule="exact"/>
              <w:ind w:left="342" w:hanging="90"/>
              <w:textAlignment w:val="auto"/>
              <w:rPr>
                <w:rFonts w:ascii="Arial" w:eastAsia="Cordia New" w:hAnsi="Arial" w:cs="Arial"/>
                <w:kern w:val="28"/>
                <w:sz w:val="17"/>
                <w:szCs w:val="17"/>
              </w:rPr>
            </w:pPr>
            <w:r w:rsidRPr="00FB0494">
              <w:rPr>
                <w:rFonts w:ascii="Arial" w:eastAsia="Cordia New" w:hAnsi="Arial" w:cs="Arial"/>
                <w:kern w:val="28"/>
                <w:sz w:val="17"/>
                <w:szCs w:val="17"/>
              </w:rPr>
              <w:t>Deposits and certificate of deposits at financial institutions which are matured over 3 months</w:t>
            </w:r>
          </w:p>
        </w:tc>
        <w:tc>
          <w:tcPr>
            <w:tcW w:w="1222" w:type="dxa"/>
            <w:vAlign w:val="bottom"/>
          </w:tcPr>
          <w:p w14:paraId="1B6EE01C"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500,24</w:t>
            </w:r>
            <w:r w:rsidR="0079621D" w:rsidRPr="00FB0494">
              <w:rPr>
                <w:rFonts w:ascii="Arial" w:hAnsi="Arial" w:cs="Arial"/>
                <w:kern w:val="28"/>
                <w:sz w:val="17"/>
                <w:szCs w:val="17"/>
              </w:rPr>
              <w:t>7</w:t>
            </w:r>
            <w:r w:rsidRPr="00FB0494">
              <w:rPr>
                <w:rFonts w:ascii="Arial" w:hAnsi="Arial" w:cs="Arial"/>
                <w:kern w:val="28"/>
                <w:sz w:val="17"/>
                <w:szCs w:val="17"/>
              </w:rPr>
              <w:t>,893</w:t>
            </w:r>
          </w:p>
        </w:tc>
        <w:tc>
          <w:tcPr>
            <w:tcW w:w="1223" w:type="dxa"/>
            <w:vAlign w:val="bottom"/>
          </w:tcPr>
          <w:p w14:paraId="079841FB"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7727E94F"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512E8591"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500,24</w:t>
            </w:r>
            <w:r w:rsidR="0079621D" w:rsidRPr="00FB0494">
              <w:rPr>
                <w:rFonts w:ascii="Arial" w:hAnsi="Arial" w:cs="Arial"/>
                <w:kern w:val="28"/>
                <w:sz w:val="17"/>
                <w:szCs w:val="17"/>
              </w:rPr>
              <w:t>7</w:t>
            </w:r>
            <w:r w:rsidRPr="00FB0494">
              <w:rPr>
                <w:rFonts w:ascii="Arial" w:hAnsi="Arial" w:cs="Arial"/>
                <w:kern w:val="28"/>
                <w:sz w:val="17"/>
                <w:szCs w:val="17"/>
              </w:rPr>
              <w:t>,893</w:t>
            </w:r>
          </w:p>
        </w:tc>
        <w:tc>
          <w:tcPr>
            <w:tcW w:w="1223" w:type="dxa"/>
            <w:vAlign w:val="bottom"/>
          </w:tcPr>
          <w:p w14:paraId="00C6EDE9"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500,24</w:t>
            </w:r>
            <w:r w:rsidR="0079621D" w:rsidRPr="00FB0494">
              <w:rPr>
                <w:rFonts w:ascii="Arial" w:hAnsi="Arial" w:cs="Arial"/>
                <w:kern w:val="28"/>
                <w:sz w:val="17"/>
                <w:szCs w:val="17"/>
              </w:rPr>
              <w:t>7</w:t>
            </w:r>
            <w:r w:rsidRPr="00FB0494">
              <w:rPr>
                <w:rFonts w:ascii="Arial" w:hAnsi="Arial" w:cs="Arial"/>
                <w:kern w:val="28"/>
                <w:sz w:val="17"/>
                <w:szCs w:val="17"/>
              </w:rPr>
              <w:t>,893</w:t>
            </w:r>
          </w:p>
        </w:tc>
      </w:tr>
      <w:tr w:rsidR="00DE664C" w:rsidRPr="00FB0494" w14:paraId="716F027B" w14:textId="77777777" w:rsidTr="005605BA">
        <w:tc>
          <w:tcPr>
            <w:tcW w:w="3150" w:type="dxa"/>
            <w:vAlign w:val="bottom"/>
          </w:tcPr>
          <w:p w14:paraId="59BB8945" w14:textId="77777777" w:rsidR="00DE664C" w:rsidRPr="00FB0494" w:rsidRDefault="00DE664C" w:rsidP="00DE664C">
            <w:pPr>
              <w:overflowPunct/>
              <w:autoSpaceDE/>
              <w:autoSpaceDN/>
              <w:adjustRightInd/>
              <w:spacing w:line="360" w:lineRule="exact"/>
              <w:ind w:left="342" w:hanging="90"/>
              <w:textAlignment w:val="auto"/>
              <w:rPr>
                <w:rFonts w:ascii="Arial" w:eastAsia="Cordia New" w:hAnsi="Arial" w:cs="Arial"/>
                <w:kern w:val="28"/>
                <w:sz w:val="17"/>
                <w:szCs w:val="17"/>
              </w:rPr>
            </w:pPr>
            <w:r w:rsidRPr="00FB0494">
              <w:rPr>
                <w:rFonts w:ascii="Arial" w:eastAsia="Cordia New" w:hAnsi="Arial" w:cs="Arial"/>
                <w:kern w:val="28"/>
                <w:sz w:val="17"/>
                <w:szCs w:val="17"/>
              </w:rPr>
              <w:t>Loans and interest receivables</w:t>
            </w:r>
          </w:p>
        </w:tc>
        <w:tc>
          <w:tcPr>
            <w:tcW w:w="1222" w:type="dxa"/>
            <w:vAlign w:val="bottom"/>
          </w:tcPr>
          <w:p w14:paraId="0A8DF95B"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484,234</w:t>
            </w:r>
          </w:p>
        </w:tc>
        <w:tc>
          <w:tcPr>
            <w:tcW w:w="1223" w:type="dxa"/>
            <w:vAlign w:val="bottom"/>
          </w:tcPr>
          <w:p w14:paraId="03A3D102"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3E95EF00"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18FEB276"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484,234</w:t>
            </w:r>
          </w:p>
        </w:tc>
        <w:tc>
          <w:tcPr>
            <w:tcW w:w="1223" w:type="dxa"/>
            <w:vAlign w:val="bottom"/>
          </w:tcPr>
          <w:p w14:paraId="7E111C13" w14:textId="77777777" w:rsidR="00DE664C" w:rsidRPr="00FB0494" w:rsidRDefault="00DE664C" w:rsidP="00DE664C">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484,234</w:t>
            </w:r>
          </w:p>
        </w:tc>
      </w:tr>
    </w:tbl>
    <w:p w14:paraId="4ABF1302" w14:textId="77777777" w:rsidR="00046F64" w:rsidRPr="00FB0494" w:rsidRDefault="00046F64">
      <w:pPr>
        <w:overflowPunct/>
        <w:autoSpaceDE/>
        <w:autoSpaceDN/>
        <w:adjustRightInd/>
        <w:textAlignment w:val="auto"/>
        <w:rPr>
          <w:rFonts w:ascii="Arial" w:hAnsi="Arial" w:cs="Arial"/>
        </w:rPr>
      </w:pPr>
      <w:r w:rsidRPr="00FB0494">
        <w:rPr>
          <w:rFonts w:ascii="Arial" w:hAnsi="Arial" w:cs="Arial"/>
        </w:rPr>
        <w:br w:type="page"/>
      </w: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663FC4" w:rsidRPr="00FB0494" w14:paraId="4F2A55E7" w14:textId="77777777" w:rsidTr="001D4C9D">
        <w:trPr>
          <w:tblHeader/>
        </w:trPr>
        <w:tc>
          <w:tcPr>
            <w:tcW w:w="9264" w:type="dxa"/>
            <w:gridSpan w:val="6"/>
            <w:vAlign w:val="bottom"/>
          </w:tcPr>
          <w:p w14:paraId="1F4903FA" w14:textId="77777777" w:rsidR="00663FC4" w:rsidRPr="00FB0494" w:rsidRDefault="00663FC4" w:rsidP="001D4C9D">
            <w:pPr>
              <w:overflowPunct/>
              <w:autoSpaceDE/>
              <w:autoSpaceDN/>
              <w:adjustRightInd/>
              <w:spacing w:line="360" w:lineRule="exact"/>
              <w:jc w:val="right"/>
              <w:textAlignment w:val="auto"/>
              <w:rPr>
                <w:rFonts w:ascii="Arial" w:eastAsia="Cordia New" w:hAnsi="Arial" w:cs="Arial"/>
                <w:kern w:val="28"/>
                <w:sz w:val="17"/>
                <w:szCs w:val="17"/>
              </w:rPr>
            </w:pPr>
            <w:r w:rsidRPr="00FB0494">
              <w:rPr>
                <w:rFonts w:ascii="Arial" w:eastAsia="Cordia New" w:hAnsi="Arial" w:cs="Arial"/>
                <w:kern w:val="28"/>
                <w:sz w:val="17"/>
                <w:szCs w:val="17"/>
              </w:rPr>
              <w:lastRenderedPageBreak/>
              <w:t>(Unit: Baht)</w:t>
            </w:r>
          </w:p>
        </w:tc>
      </w:tr>
      <w:tr w:rsidR="00663FC4" w:rsidRPr="00FB0494" w14:paraId="51A209D8" w14:textId="77777777" w:rsidTr="001D4C9D">
        <w:trPr>
          <w:tblHeader/>
        </w:trPr>
        <w:tc>
          <w:tcPr>
            <w:tcW w:w="3150" w:type="dxa"/>
            <w:vAlign w:val="bottom"/>
          </w:tcPr>
          <w:p w14:paraId="262E4EB8" w14:textId="77777777" w:rsidR="00663FC4" w:rsidRPr="00FB0494" w:rsidRDefault="00663FC4" w:rsidP="001D4C9D">
            <w:pPr>
              <w:overflowPunct/>
              <w:autoSpaceDE/>
              <w:autoSpaceDN/>
              <w:adjustRightInd/>
              <w:spacing w:line="360" w:lineRule="exact"/>
              <w:ind w:left="243" w:hanging="180"/>
              <w:textAlignment w:val="auto"/>
              <w:rPr>
                <w:rFonts w:ascii="Arial" w:eastAsia="Cordia New" w:hAnsi="Arial" w:cs="Arial"/>
                <w:kern w:val="28"/>
                <w:sz w:val="17"/>
                <w:szCs w:val="17"/>
              </w:rPr>
            </w:pPr>
          </w:p>
        </w:tc>
        <w:tc>
          <w:tcPr>
            <w:tcW w:w="6114" w:type="dxa"/>
            <w:gridSpan w:val="5"/>
            <w:vAlign w:val="bottom"/>
          </w:tcPr>
          <w:p w14:paraId="598EAD7A" w14:textId="77777777" w:rsidR="00663FC4" w:rsidRPr="00FB0494" w:rsidRDefault="00663FC4" w:rsidP="001D4C9D">
            <w:pPr>
              <w:pBdr>
                <w:bottom w:val="single" w:sz="4" w:space="1" w:color="auto"/>
                <w:between w:val="single" w:sz="4" w:space="1" w:color="auto"/>
              </w:pBdr>
              <w:overflowPunct/>
              <w:autoSpaceDE/>
              <w:autoSpaceDN/>
              <w:adjustRightInd/>
              <w:spacing w:line="360" w:lineRule="exact"/>
              <w:jc w:val="center"/>
              <w:textAlignment w:val="auto"/>
              <w:rPr>
                <w:rFonts w:ascii="Arial" w:eastAsia="Cordia New" w:hAnsi="Arial" w:cs="Arial"/>
                <w:kern w:val="28"/>
                <w:sz w:val="17"/>
                <w:szCs w:val="17"/>
                <w:cs/>
              </w:rPr>
            </w:pPr>
            <w:r w:rsidRPr="00FB0494">
              <w:rPr>
                <w:rFonts w:ascii="Arial" w:eastAsia="Cordia New" w:hAnsi="Arial" w:cs="Arial"/>
                <w:kern w:val="28"/>
                <w:sz w:val="17"/>
                <w:szCs w:val="17"/>
              </w:rPr>
              <w:t>2023</w:t>
            </w:r>
          </w:p>
        </w:tc>
      </w:tr>
      <w:tr w:rsidR="00663FC4" w:rsidRPr="00FB0494" w14:paraId="5664BE7E" w14:textId="77777777" w:rsidTr="001D4C9D">
        <w:trPr>
          <w:tblHeader/>
        </w:trPr>
        <w:tc>
          <w:tcPr>
            <w:tcW w:w="3150" w:type="dxa"/>
            <w:vAlign w:val="bottom"/>
          </w:tcPr>
          <w:p w14:paraId="50608C38" w14:textId="77777777" w:rsidR="00663FC4" w:rsidRPr="00FB0494" w:rsidRDefault="00663FC4" w:rsidP="001D4C9D">
            <w:pPr>
              <w:overflowPunct/>
              <w:autoSpaceDE/>
              <w:autoSpaceDN/>
              <w:adjustRightInd/>
              <w:spacing w:line="360" w:lineRule="exact"/>
              <w:ind w:left="243" w:hanging="180"/>
              <w:textAlignment w:val="auto"/>
              <w:rPr>
                <w:rFonts w:ascii="Arial" w:eastAsia="Cordia New" w:hAnsi="Arial" w:cs="Arial"/>
                <w:kern w:val="28"/>
                <w:sz w:val="17"/>
                <w:szCs w:val="17"/>
              </w:rPr>
            </w:pPr>
          </w:p>
        </w:tc>
        <w:tc>
          <w:tcPr>
            <w:tcW w:w="4891" w:type="dxa"/>
            <w:gridSpan w:val="4"/>
            <w:vAlign w:val="bottom"/>
          </w:tcPr>
          <w:p w14:paraId="22F017A3" w14:textId="77777777" w:rsidR="00663FC4" w:rsidRPr="00FB0494" w:rsidRDefault="00663FC4" w:rsidP="001D4C9D">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cs/>
              </w:rPr>
            </w:pPr>
            <w:r w:rsidRPr="00FB0494">
              <w:rPr>
                <w:rFonts w:ascii="Arial" w:eastAsia="Cordia New" w:hAnsi="Arial" w:cs="Arial"/>
                <w:kern w:val="28"/>
                <w:sz w:val="17"/>
                <w:szCs w:val="17"/>
              </w:rPr>
              <w:t>Fair value</w:t>
            </w:r>
          </w:p>
        </w:tc>
        <w:tc>
          <w:tcPr>
            <w:tcW w:w="1223" w:type="dxa"/>
            <w:vAlign w:val="bottom"/>
          </w:tcPr>
          <w:p w14:paraId="6FC79324" w14:textId="77777777" w:rsidR="00663FC4" w:rsidRPr="00FB0494" w:rsidRDefault="00663FC4" w:rsidP="001D4C9D">
            <w:pPr>
              <w:overflowPunct/>
              <w:autoSpaceDE/>
              <w:autoSpaceDN/>
              <w:adjustRightInd/>
              <w:spacing w:line="360" w:lineRule="exact"/>
              <w:jc w:val="center"/>
              <w:textAlignment w:val="auto"/>
              <w:rPr>
                <w:rFonts w:ascii="Arial" w:eastAsia="Cordia New" w:hAnsi="Arial" w:cs="Arial"/>
                <w:kern w:val="28"/>
                <w:sz w:val="17"/>
                <w:szCs w:val="17"/>
                <w:cs/>
              </w:rPr>
            </w:pPr>
          </w:p>
        </w:tc>
      </w:tr>
      <w:tr w:rsidR="00663FC4" w:rsidRPr="00FB0494" w14:paraId="4C514C5A" w14:textId="77777777" w:rsidTr="001D4C9D">
        <w:trPr>
          <w:tblHeader/>
        </w:trPr>
        <w:tc>
          <w:tcPr>
            <w:tcW w:w="3150" w:type="dxa"/>
            <w:vAlign w:val="bottom"/>
          </w:tcPr>
          <w:p w14:paraId="71ECCFB2" w14:textId="77777777" w:rsidR="00663FC4" w:rsidRPr="00FB0494" w:rsidRDefault="00663FC4" w:rsidP="001D4C9D">
            <w:pPr>
              <w:overflowPunct/>
              <w:autoSpaceDE/>
              <w:autoSpaceDN/>
              <w:adjustRightInd/>
              <w:spacing w:line="360" w:lineRule="exact"/>
              <w:ind w:left="243" w:hanging="180"/>
              <w:textAlignment w:val="auto"/>
              <w:rPr>
                <w:rFonts w:ascii="Arial" w:eastAsia="Cordia New" w:hAnsi="Arial" w:cs="Arial"/>
                <w:kern w:val="28"/>
                <w:sz w:val="17"/>
                <w:szCs w:val="17"/>
              </w:rPr>
            </w:pPr>
          </w:p>
        </w:tc>
        <w:tc>
          <w:tcPr>
            <w:tcW w:w="1222" w:type="dxa"/>
            <w:vAlign w:val="bottom"/>
          </w:tcPr>
          <w:p w14:paraId="24E8DD65" w14:textId="77777777" w:rsidR="00663FC4" w:rsidRPr="00FB0494" w:rsidRDefault="00663FC4" w:rsidP="001D4C9D">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rPr>
            </w:pPr>
            <w:r w:rsidRPr="00FB0494">
              <w:rPr>
                <w:rFonts w:ascii="Arial" w:eastAsia="Cordia New" w:hAnsi="Arial" w:cs="Arial"/>
                <w:kern w:val="28"/>
                <w:sz w:val="17"/>
                <w:szCs w:val="17"/>
              </w:rPr>
              <w:t>Level 1</w:t>
            </w:r>
          </w:p>
        </w:tc>
        <w:tc>
          <w:tcPr>
            <w:tcW w:w="1223" w:type="dxa"/>
            <w:vAlign w:val="bottom"/>
          </w:tcPr>
          <w:p w14:paraId="14823DBE" w14:textId="77777777" w:rsidR="00663FC4" w:rsidRPr="00FB0494" w:rsidRDefault="00663FC4" w:rsidP="001D4C9D">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rPr>
            </w:pPr>
            <w:r w:rsidRPr="00FB0494">
              <w:rPr>
                <w:rFonts w:ascii="Arial" w:eastAsia="Cordia New" w:hAnsi="Arial" w:cs="Arial"/>
                <w:kern w:val="28"/>
                <w:sz w:val="17"/>
                <w:szCs w:val="17"/>
              </w:rPr>
              <w:t>Level 2</w:t>
            </w:r>
          </w:p>
        </w:tc>
        <w:tc>
          <w:tcPr>
            <w:tcW w:w="1223" w:type="dxa"/>
            <w:vAlign w:val="bottom"/>
          </w:tcPr>
          <w:p w14:paraId="63875187" w14:textId="77777777" w:rsidR="00663FC4" w:rsidRPr="00FB0494" w:rsidRDefault="00663FC4" w:rsidP="001D4C9D">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rPr>
            </w:pPr>
            <w:r w:rsidRPr="00FB0494">
              <w:rPr>
                <w:rFonts w:ascii="Arial" w:eastAsia="Cordia New" w:hAnsi="Arial" w:cs="Arial"/>
                <w:kern w:val="28"/>
                <w:sz w:val="17"/>
                <w:szCs w:val="17"/>
              </w:rPr>
              <w:t>Level 3</w:t>
            </w:r>
          </w:p>
        </w:tc>
        <w:tc>
          <w:tcPr>
            <w:tcW w:w="1223" w:type="dxa"/>
            <w:vAlign w:val="bottom"/>
          </w:tcPr>
          <w:p w14:paraId="594F8806" w14:textId="77777777" w:rsidR="00663FC4" w:rsidRPr="00FB0494" w:rsidRDefault="00663FC4" w:rsidP="001D4C9D">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cs/>
              </w:rPr>
            </w:pPr>
            <w:r w:rsidRPr="00FB0494">
              <w:rPr>
                <w:rFonts w:ascii="Arial" w:eastAsia="Cordia New" w:hAnsi="Arial" w:cs="Arial"/>
                <w:kern w:val="28"/>
                <w:sz w:val="17"/>
                <w:szCs w:val="17"/>
              </w:rPr>
              <w:t>Total</w:t>
            </w:r>
          </w:p>
        </w:tc>
        <w:tc>
          <w:tcPr>
            <w:tcW w:w="1223" w:type="dxa"/>
            <w:vAlign w:val="bottom"/>
          </w:tcPr>
          <w:p w14:paraId="5B22422B" w14:textId="77777777" w:rsidR="00663FC4" w:rsidRPr="00FB0494" w:rsidRDefault="00663FC4" w:rsidP="001D4C9D">
            <w:pPr>
              <w:pBdr>
                <w:bottom w:val="single" w:sz="4" w:space="1" w:color="auto"/>
              </w:pBdr>
              <w:overflowPunct/>
              <w:autoSpaceDE/>
              <w:autoSpaceDN/>
              <w:adjustRightInd/>
              <w:spacing w:line="360" w:lineRule="exact"/>
              <w:ind w:left="-66" w:right="-6"/>
              <w:jc w:val="center"/>
              <w:textAlignment w:val="auto"/>
              <w:rPr>
                <w:rFonts w:ascii="Arial" w:eastAsia="Cordia New" w:hAnsi="Arial" w:cs="Arial"/>
                <w:spacing w:val="-6"/>
                <w:kern w:val="28"/>
                <w:sz w:val="17"/>
                <w:szCs w:val="17"/>
                <w:cs/>
              </w:rPr>
            </w:pPr>
            <w:r w:rsidRPr="00FB0494">
              <w:rPr>
                <w:rFonts w:ascii="Arial" w:eastAsia="Cordia New" w:hAnsi="Arial" w:cs="Arial"/>
                <w:spacing w:val="-6"/>
                <w:kern w:val="28"/>
                <w:sz w:val="17"/>
                <w:szCs w:val="17"/>
              </w:rPr>
              <w:t>Carrying value</w:t>
            </w:r>
          </w:p>
        </w:tc>
      </w:tr>
      <w:tr w:rsidR="00663FC4" w:rsidRPr="00FB0494" w14:paraId="4BB22EC1" w14:textId="77777777" w:rsidTr="001D4C9D">
        <w:tc>
          <w:tcPr>
            <w:tcW w:w="3150" w:type="dxa"/>
            <w:vAlign w:val="bottom"/>
          </w:tcPr>
          <w:p w14:paraId="65EB05A4" w14:textId="77777777" w:rsidR="00663FC4" w:rsidRPr="00FB0494" w:rsidRDefault="00663FC4" w:rsidP="001D4C9D">
            <w:pPr>
              <w:overflowPunct/>
              <w:autoSpaceDE/>
              <w:autoSpaceDN/>
              <w:adjustRightInd/>
              <w:spacing w:line="360" w:lineRule="exact"/>
              <w:ind w:left="243" w:right="-108" w:hanging="180"/>
              <w:textAlignment w:val="auto"/>
              <w:rPr>
                <w:rFonts w:ascii="Arial" w:eastAsia="Cordia New" w:hAnsi="Arial" w:cs="Arial"/>
                <w:b/>
                <w:bCs/>
                <w:kern w:val="28"/>
                <w:sz w:val="17"/>
                <w:szCs w:val="17"/>
                <w:u w:val="single"/>
                <w:cs/>
              </w:rPr>
            </w:pPr>
            <w:r w:rsidRPr="00FB0494">
              <w:rPr>
                <w:rFonts w:ascii="Arial" w:eastAsia="Cordia New" w:hAnsi="Arial" w:cs="Arial"/>
                <w:b/>
                <w:bCs/>
                <w:kern w:val="28"/>
                <w:sz w:val="17"/>
                <w:szCs w:val="17"/>
                <w:u w:val="single"/>
              </w:rPr>
              <w:t>Financial assets measured at fair value</w:t>
            </w:r>
          </w:p>
        </w:tc>
        <w:tc>
          <w:tcPr>
            <w:tcW w:w="1222" w:type="dxa"/>
            <w:vAlign w:val="bottom"/>
          </w:tcPr>
          <w:p w14:paraId="04444278"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49B6998F"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7D2DE3FA"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648FF6A3"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01F5BF22"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663FC4" w:rsidRPr="00FB0494" w14:paraId="7832604B" w14:textId="77777777" w:rsidTr="001D4C9D">
        <w:tc>
          <w:tcPr>
            <w:tcW w:w="3150" w:type="dxa"/>
            <w:vAlign w:val="bottom"/>
          </w:tcPr>
          <w:p w14:paraId="0DB86CD3" w14:textId="77777777" w:rsidR="00663FC4" w:rsidRPr="00FB0494" w:rsidRDefault="00663FC4" w:rsidP="001D4C9D">
            <w:pPr>
              <w:overflowPunct/>
              <w:autoSpaceDE/>
              <w:autoSpaceDN/>
              <w:adjustRightInd/>
              <w:spacing w:line="360" w:lineRule="exact"/>
              <w:ind w:left="243" w:hanging="180"/>
              <w:textAlignment w:val="auto"/>
              <w:rPr>
                <w:rFonts w:ascii="Arial" w:eastAsia="Cordia New" w:hAnsi="Arial" w:cs="Arial"/>
                <w:kern w:val="28"/>
                <w:sz w:val="17"/>
                <w:szCs w:val="17"/>
              </w:rPr>
            </w:pPr>
            <w:r w:rsidRPr="00FB0494">
              <w:rPr>
                <w:rFonts w:ascii="Arial" w:eastAsia="Cordia New" w:hAnsi="Arial" w:cs="Arial"/>
                <w:kern w:val="28"/>
                <w:sz w:val="17"/>
                <w:szCs w:val="17"/>
              </w:rPr>
              <w:t>Trading investments which are measured at FVPL</w:t>
            </w:r>
          </w:p>
        </w:tc>
        <w:tc>
          <w:tcPr>
            <w:tcW w:w="1222" w:type="dxa"/>
            <w:vAlign w:val="bottom"/>
          </w:tcPr>
          <w:p w14:paraId="77338270"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0E1FEDD7"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79F3FAFD"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1FF0AA5B"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6EC43501"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663FC4" w:rsidRPr="00FB0494" w14:paraId="1327A90D" w14:textId="77777777" w:rsidTr="001D4C9D">
        <w:tc>
          <w:tcPr>
            <w:tcW w:w="3150" w:type="dxa"/>
            <w:vAlign w:val="bottom"/>
          </w:tcPr>
          <w:p w14:paraId="3FA5240B" w14:textId="77777777" w:rsidR="00663FC4" w:rsidRPr="00FB0494" w:rsidRDefault="00663FC4" w:rsidP="001D4C9D">
            <w:pPr>
              <w:overflowPunct/>
              <w:autoSpaceDE/>
              <w:autoSpaceDN/>
              <w:adjustRightInd/>
              <w:spacing w:line="360" w:lineRule="exact"/>
              <w:ind w:left="342" w:hanging="90"/>
              <w:textAlignment w:val="auto"/>
              <w:rPr>
                <w:rFonts w:ascii="Arial" w:eastAsia="Cordia New" w:hAnsi="Arial" w:cs="Arial"/>
                <w:kern w:val="28"/>
                <w:sz w:val="17"/>
                <w:szCs w:val="17"/>
                <w:cs/>
              </w:rPr>
            </w:pPr>
            <w:r w:rsidRPr="00FB0494">
              <w:rPr>
                <w:rFonts w:ascii="Arial" w:eastAsia="Cordia New" w:hAnsi="Arial" w:cs="Arial"/>
                <w:kern w:val="28"/>
                <w:sz w:val="17"/>
                <w:szCs w:val="17"/>
              </w:rPr>
              <w:t>Equity instruments</w:t>
            </w:r>
          </w:p>
        </w:tc>
        <w:tc>
          <w:tcPr>
            <w:tcW w:w="1222" w:type="dxa"/>
            <w:vAlign w:val="bottom"/>
          </w:tcPr>
          <w:p w14:paraId="3D648B25"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337,440,697</w:t>
            </w:r>
          </w:p>
        </w:tc>
        <w:tc>
          <w:tcPr>
            <w:tcW w:w="1223" w:type="dxa"/>
            <w:vAlign w:val="bottom"/>
          </w:tcPr>
          <w:p w14:paraId="553AD96A"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4DB3A294"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7F70F741"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FB0494">
              <w:rPr>
                <w:rFonts w:ascii="Arial" w:hAnsi="Arial" w:cs="Arial"/>
                <w:kern w:val="28"/>
                <w:sz w:val="17"/>
                <w:szCs w:val="17"/>
              </w:rPr>
              <w:t>337,440,697</w:t>
            </w:r>
          </w:p>
        </w:tc>
        <w:tc>
          <w:tcPr>
            <w:tcW w:w="1223" w:type="dxa"/>
            <w:vAlign w:val="bottom"/>
          </w:tcPr>
          <w:p w14:paraId="2BCA839B"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337,440,697</w:t>
            </w:r>
          </w:p>
        </w:tc>
      </w:tr>
      <w:tr w:rsidR="00663FC4" w:rsidRPr="00FB0494" w14:paraId="23EBDF0C" w14:textId="77777777" w:rsidTr="001D4C9D">
        <w:tc>
          <w:tcPr>
            <w:tcW w:w="3150" w:type="dxa"/>
            <w:vAlign w:val="bottom"/>
          </w:tcPr>
          <w:p w14:paraId="738D2618" w14:textId="77777777" w:rsidR="00663FC4" w:rsidRPr="00FB0494" w:rsidRDefault="00663FC4" w:rsidP="001D4C9D">
            <w:pPr>
              <w:overflowPunct/>
              <w:autoSpaceDE/>
              <w:autoSpaceDN/>
              <w:adjustRightInd/>
              <w:spacing w:line="360" w:lineRule="exact"/>
              <w:ind w:left="342" w:hanging="90"/>
              <w:textAlignment w:val="auto"/>
              <w:rPr>
                <w:rFonts w:ascii="Arial" w:eastAsia="Cordia New" w:hAnsi="Arial" w:cs="Arial"/>
                <w:kern w:val="28"/>
                <w:sz w:val="17"/>
                <w:szCs w:val="17"/>
              </w:rPr>
            </w:pPr>
            <w:r w:rsidRPr="00FB0494">
              <w:rPr>
                <w:rFonts w:ascii="Arial" w:eastAsia="Cordia New" w:hAnsi="Arial" w:cs="Arial"/>
                <w:kern w:val="28"/>
                <w:sz w:val="17"/>
                <w:szCs w:val="17"/>
              </w:rPr>
              <w:t>Unit trusts</w:t>
            </w:r>
          </w:p>
        </w:tc>
        <w:tc>
          <w:tcPr>
            <w:tcW w:w="1222" w:type="dxa"/>
            <w:vAlign w:val="bottom"/>
          </w:tcPr>
          <w:p w14:paraId="08FB66C6"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72,799,280</w:t>
            </w:r>
          </w:p>
        </w:tc>
        <w:tc>
          <w:tcPr>
            <w:tcW w:w="1223" w:type="dxa"/>
            <w:vAlign w:val="bottom"/>
          </w:tcPr>
          <w:p w14:paraId="2FA27DBE"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07BEA444"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37B067B2"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FB0494">
              <w:rPr>
                <w:rFonts w:ascii="Arial" w:hAnsi="Arial" w:cs="Arial"/>
                <w:kern w:val="28"/>
                <w:sz w:val="17"/>
                <w:szCs w:val="17"/>
              </w:rPr>
              <w:t>72,799,280</w:t>
            </w:r>
          </w:p>
        </w:tc>
        <w:tc>
          <w:tcPr>
            <w:tcW w:w="1223" w:type="dxa"/>
            <w:vAlign w:val="bottom"/>
          </w:tcPr>
          <w:p w14:paraId="0586EAD7"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72,799,280</w:t>
            </w:r>
          </w:p>
        </w:tc>
      </w:tr>
      <w:tr w:rsidR="00663FC4" w:rsidRPr="00FB0494" w14:paraId="603A9A8B" w14:textId="77777777" w:rsidTr="001D4C9D">
        <w:tc>
          <w:tcPr>
            <w:tcW w:w="3150" w:type="dxa"/>
            <w:vAlign w:val="bottom"/>
          </w:tcPr>
          <w:p w14:paraId="2AD897E4" w14:textId="77777777" w:rsidR="00663FC4" w:rsidRPr="00FB0494" w:rsidRDefault="00663FC4" w:rsidP="001D4C9D">
            <w:pPr>
              <w:overflowPunct/>
              <w:autoSpaceDE/>
              <w:autoSpaceDN/>
              <w:adjustRightInd/>
              <w:spacing w:line="360" w:lineRule="exact"/>
              <w:ind w:left="243" w:hanging="180"/>
              <w:textAlignment w:val="auto"/>
              <w:rPr>
                <w:rFonts w:ascii="Arial" w:eastAsia="Cordia New" w:hAnsi="Arial" w:cs="Arial"/>
                <w:kern w:val="28"/>
                <w:sz w:val="17"/>
                <w:szCs w:val="17"/>
                <w:cs/>
              </w:rPr>
            </w:pPr>
            <w:r w:rsidRPr="00FB0494">
              <w:rPr>
                <w:rFonts w:ascii="Arial" w:eastAsia="Cordia New" w:hAnsi="Arial" w:cs="Arial"/>
                <w:kern w:val="28"/>
                <w:sz w:val="17"/>
                <w:szCs w:val="17"/>
              </w:rPr>
              <w:t>Available-for-sale investments measured at FVOCI</w:t>
            </w:r>
          </w:p>
        </w:tc>
        <w:tc>
          <w:tcPr>
            <w:tcW w:w="1222" w:type="dxa"/>
            <w:vAlign w:val="bottom"/>
          </w:tcPr>
          <w:p w14:paraId="5247D913"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295F802D"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4FC502C2"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5407A018"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4395ADD5"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663FC4" w:rsidRPr="00FB0494" w14:paraId="0B9256C5" w14:textId="77777777" w:rsidTr="001D4C9D">
        <w:tc>
          <w:tcPr>
            <w:tcW w:w="3150" w:type="dxa"/>
            <w:vAlign w:val="bottom"/>
          </w:tcPr>
          <w:p w14:paraId="4347C25A" w14:textId="77777777" w:rsidR="00663FC4" w:rsidRPr="00FB0494" w:rsidRDefault="00663FC4" w:rsidP="001D4C9D">
            <w:pPr>
              <w:overflowPunct/>
              <w:autoSpaceDE/>
              <w:autoSpaceDN/>
              <w:adjustRightInd/>
              <w:spacing w:line="360" w:lineRule="exact"/>
              <w:ind w:left="342" w:hanging="90"/>
              <w:textAlignment w:val="auto"/>
              <w:rPr>
                <w:rFonts w:ascii="Arial" w:eastAsia="Cordia New" w:hAnsi="Arial" w:cs="Arial"/>
                <w:kern w:val="28"/>
                <w:sz w:val="17"/>
                <w:szCs w:val="17"/>
                <w:cs/>
              </w:rPr>
            </w:pPr>
            <w:r w:rsidRPr="00FB0494">
              <w:rPr>
                <w:rFonts w:ascii="Arial" w:eastAsia="Cordia New" w:hAnsi="Arial" w:cs="Arial"/>
                <w:kern w:val="28"/>
                <w:sz w:val="17"/>
                <w:szCs w:val="17"/>
              </w:rPr>
              <w:t>Government and state enterprise securities</w:t>
            </w:r>
          </w:p>
        </w:tc>
        <w:tc>
          <w:tcPr>
            <w:tcW w:w="1222" w:type="dxa"/>
            <w:vAlign w:val="bottom"/>
          </w:tcPr>
          <w:p w14:paraId="32F7DA34"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697AB8C2"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1,148,622,357</w:t>
            </w:r>
          </w:p>
        </w:tc>
        <w:tc>
          <w:tcPr>
            <w:tcW w:w="1223" w:type="dxa"/>
            <w:vAlign w:val="bottom"/>
          </w:tcPr>
          <w:p w14:paraId="240EC956"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664EC06E"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1,148,622,357</w:t>
            </w:r>
          </w:p>
        </w:tc>
        <w:tc>
          <w:tcPr>
            <w:tcW w:w="1223" w:type="dxa"/>
            <w:vAlign w:val="bottom"/>
          </w:tcPr>
          <w:p w14:paraId="76393425"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1,148,622,357</w:t>
            </w:r>
          </w:p>
        </w:tc>
      </w:tr>
      <w:tr w:rsidR="00663FC4" w:rsidRPr="00FB0494" w14:paraId="5FA7BEA0" w14:textId="77777777" w:rsidTr="001D4C9D">
        <w:tc>
          <w:tcPr>
            <w:tcW w:w="3150" w:type="dxa"/>
            <w:vAlign w:val="bottom"/>
          </w:tcPr>
          <w:p w14:paraId="081789A1" w14:textId="77777777" w:rsidR="00663FC4" w:rsidRPr="00FB0494" w:rsidRDefault="00663FC4" w:rsidP="001D4C9D">
            <w:pPr>
              <w:overflowPunct/>
              <w:autoSpaceDE/>
              <w:autoSpaceDN/>
              <w:adjustRightInd/>
              <w:spacing w:line="360" w:lineRule="exact"/>
              <w:ind w:left="342" w:hanging="90"/>
              <w:textAlignment w:val="auto"/>
              <w:rPr>
                <w:rFonts w:ascii="Arial" w:eastAsia="Cordia New" w:hAnsi="Arial" w:cs="Arial"/>
                <w:kern w:val="28"/>
                <w:sz w:val="17"/>
                <w:szCs w:val="17"/>
                <w:cs/>
              </w:rPr>
            </w:pPr>
            <w:r w:rsidRPr="00FB0494">
              <w:rPr>
                <w:rFonts w:ascii="Arial" w:eastAsia="Cordia New" w:hAnsi="Arial" w:cs="Arial"/>
                <w:kern w:val="28"/>
                <w:sz w:val="17"/>
                <w:szCs w:val="17"/>
              </w:rPr>
              <w:t>Private debt securities</w:t>
            </w:r>
          </w:p>
        </w:tc>
        <w:tc>
          <w:tcPr>
            <w:tcW w:w="1222" w:type="dxa"/>
            <w:vAlign w:val="bottom"/>
          </w:tcPr>
          <w:p w14:paraId="0A079299"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5F8FB865"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864,454,975</w:t>
            </w:r>
          </w:p>
        </w:tc>
        <w:tc>
          <w:tcPr>
            <w:tcW w:w="1223" w:type="dxa"/>
            <w:vAlign w:val="bottom"/>
          </w:tcPr>
          <w:p w14:paraId="27A1D91A"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07128F31"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864,454,975</w:t>
            </w:r>
          </w:p>
        </w:tc>
        <w:tc>
          <w:tcPr>
            <w:tcW w:w="1223" w:type="dxa"/>
            <w:vAlign w:val="bottom"/>
          </w:tcPr>
          <w:p w14:paraId="6E0C0EFC"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864,454,975</w:t>
            </w:r>
          </w:p>
        </w:tc>
      </w:tr>
      <w:tr w:rsidR="00663FC4" w:rsidRPr="00FB0494" w14:paraId="75D46404" w14:textId="77777777" w:rsidTr="001D4C9D">
        <w:tc>
          <w:tcPr>
            <w:tcW w:w="3150" w:type="dxa"/>
            <w:vAlign w:val="bottom"/>
          </w:tcPr>
          <w:p w14:paraId="4148DB50" w14:textId="77777777" w:rsidR="00663FC4" w:rsidRPr="00FB0494" w:rsidRDefault="00663FC4" w:rsidP="001D4C9D">
            <w:pPr>
              <w:overflowPunct/>
              <w:autoSpaceDE/>
              <w:autoSpaceDN/>
              <w:adjustRightInd/>
              <w:spacing w:line="360" w:lineRule="exact"/>
              <w:ind w:left="342" w:hanging="90"/>
              <w:textAlignment w:val="auto"/>
              <w:rPr>
                <w:rFonts w:ascii="Arial" w:eastAsia="Cordia New" w:hAnsi="Arial" w:cs="Arial"/>
                <w:kern w:val="28"/>
                <w:sz w:val="17"/>
                <w:szCs w:val="17"/>
                <w:cs/>
              </w:rPr>
            </w:pPr>
            <w:r w:rsidRPr="00FB0494">
              <w:rPr>
                <w:rFonts w:ascii="Arial" w:eastAsia="Cordia New" w:hAnsi="Arial" w:cs="Arial"/>
                <w:kern w:val="28"/>
                <w:sz w:val="17"/>
                <w:szCs w:val="17"/>
              </w:rPr>
              <w:t>Equity instruments</w:t>
            </w:r>
          </w:p>
        </w:tc>
        <w:tc>
          <w:tcPr>
            <w:tcW w:w="1222" w:type="dxa"/>
            <w:vAlign w:val="bottom"/>
          </w:tcPr>
          <w:p w14:paraId="23126814"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334,914,986</w:t>
            </w:r>
          </w:p>
        </w:tc>
        <w:tc>
          <w:tcPr>
            <w:tcW w:w="1223" w:type="dxa"/>
            <w:vAlign w:val="bottom"/>
          </w:tcPr>
          <w:p w14:paraId="142F7CD8"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7CD51912"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FB0494">
              <w:rPr>
                <w:rFonts w:ascii="Arial" w:hAnsi="Arial" w:cs="Arial"/>
                <w:kern w:val="28"/>
                <w:sz w:val="17"/>
                <w:szCs w:val="17"/>
              </w:rPr>
              <w:t>225,578,174</w:t>
            </w:r>
          </w:p>
        </w:tc>
        <w:tc>
          <w:tcPr>
            <w:tcW w:w="1223" w:type="dxa"/>
            <w:vAlign w:val="bottom"/>
          </w:tcPr>
          <w:p w14:paraId="162FC6FF"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FB0494">
              <w:rPr>
                <w:rFonts w:ascii="Arial" w:hAnsi="Arial" w:cs="Arial"/>
                <w:kern w:val="28"/>
                <w:sz w:val="17"/>
                <w:szCs w:val="17"/>
              </w:rPr>
              <w:t>560,493,160</w:t>
            </w:r>
          </w:p>
        </w:tc>
        <w:tc>
          <w:tcPr>
            <w:tcW w:w="1223" w:type="dxa"/>
            <w:vAlign w:val="bottom"/>
          </w:tcPr>
          <w:p w14:paraId="41F1D710"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560,493,160</w:t>
            </w:r>
          </w:p>
        </w:tc>
      </w:tr>
      <w:tr w:rsidR="00663FC4" w:rsidRPr="00FB0494" w14:paraId="1483AFC5" w14:textId="77777777" w:rsidTr="001D4C9D">
        <w:tc>
          <w:tcPr>
            <w:tcW w:w="3150" w:type="dxa"/>
            <w:vAlign w:val="bottom"/>
          </w:tcPr>
          <w:p w14:paraId="700DDA2C" w14:textId="77777777" w:rsidR="00663FC4" w:rsidRPr="00FB0494" w:rsidRDefault="00663FC4" w:rsidP="001D4C9D">
            <w:pPr>
              <w:overflowPunct/>
              <w:autoSpaceDE/>
              <w:autoSpaceDN/>
              <w:adjustRightInd/>
              <w:spacing w:line="360" w:lineRule="exact"/>
              <w:ind w:left="342" w:hanging="90"/>
              <w:textAlignment w:val="auto"/>
              <w:rPr>
                <w:rFonts w:ascii="Arial" w:eastAsia="Cordia New" w:hAnsi="Arial" w:cs="Arial"/>
                <w:kern w:val="28"/>
                <w:sz w:val="17"/>
                <w:szCs w:val="17"/>
              </w:rPr>
            </w:pPr>
            <w:r w:rsidRPr="00FB0494">
              <w:rPr>
                <w:rFonts w:ascii="Arial" w:eastAsia="Cordia New" w:hAnsi="Arial" w:cs="Arial"/>
                <w:kern w:val="28"/>
                <w:sz w:val="17"/>
                <w:szCs w:val="17"/>
              </w:rPr>
              <w:t>Unit trusts</w:t>
            </w:r>
          </w:p>
        </w:tc>
        <w:tc>
          <w:tcPr>
            <w:tcW w:w="1222" w:type="dxa"/>
            <w:vAlign w:val="bottom"/>
          </w:tcPr>
          <w:p w14:paraId="5E77B967"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FB0494">
              <w:rPr>
                <w:rFonts w:ascii="Arial" w:hAnsi="Arial" w:cs="Arial"/>
                <w:kern w:val="28"/>
                <w:sz w:val="17"/>
                <w:szCs w:val="17"/>
              </w:rPr>
              <w:t>115,458,103</w:t>
            </w:r>
          </w:p>
        </w:tc>
        <w:tc>
          <w:tcPr>
            <w:tcW w:w="1223" w:type="dxa"/>
            <w:vAlign w:val="bottom"/>
          </w:tcPr>
          <w:p w14:paraId="32108228"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3E5DF4ED"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FB0494">
              <w:rPr>
                <w:rFonts w:ascii="Arial" w:hAnsi="Arial" w:cs="Arial"/>
                <w:kern w:val="28"/>
                <w:sz w:val="17"/>
                <w:szCs w:val="17"/>
              </w:rPr>
              <w:t>-</w:t>
            </w:r>
          </w:p>
        </w:tc>
        <w:tc>
          <w:tcPr>
            <w:tcW w:w="1223" w:type="dxa"/>
            <w:vAlign w:val="bottom"/>
          </w:tcPr>
          <w:p w14:paraId="3589EB02"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FB0494">
              <w:rPr>
                <w:rFonts w:ascii="Arial" w:hAnsi="Arial" w:cs="Arial"/>
                <w:kern w:val="28"/>
                <w:sz w:val="17"/>
                <w:szCs w:val="17"/>
              </w:rPr>
              <w:t>115,458,103</w:t>
            </w:r>
          </w:p>
        </w:tc>
        <w:tc>
          <w:tcPr>
            <w:tcW w:w="1223" w:type="dxa"/>
            <w:vAlign w:val="bottom"/>
          </w:tcPr>
          <w:p w14:paraId="07098D70"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FB0494">
              <w:rPr>
                <w:rFonts w:ascii="Arial" w:hAnsi="Arial" w:cs="Arial"/>
                <w:kern w:val="28"/>
                <w:sz w:val="17"/>
                <w:szCs w:val="17"/>
              </w:rPr>
              <w:t>115,458,103</w:t>
            </w:r>
          </w:p>
        </w:tc>
      </w:tr>
      <w:tr w:rsidR="00663FC4" w:rsidRPr="00FB0494" w14:paraId="4E83C747" w14:textId="77777777" w:rsidTr="001D4C9D">
        <w:tc>
          <w:tcPr>
            <w:tcW w:w="3150" w:type="dxa"/>
            <w:vAlign w:val="bottom"/>
          </w:tcPr>
          <w:p w14:paraId="1AFAE73E" w14:textId="77777777" w:rsidR="00663FC4" w:rsidRPr="00FB0494" w:rsidRDefault="00663FC4" w:rsidP="001D4C9D">
            <w:pPr>
              <w:overflowPunct/>
              <w:autoSpaceDE/>
              <w:autoSpaceDN/>
              <w:adjustRightInd/>
              <w:spacing w:line="360" w:lineRule="exact"/>
              <w:ind w:left="243" w:right="-108" w:hanging="180"/>
              <w:textAlignment w:val="auto"/>
              <w:rPr>
                <w:rFonts w:ascii="Arial" w:eastAsia="Cordia New" w:hAnsi="Arial" w:cs="Arial"/>
                <w:kern w:val="28"/>
                <w:sz w:val="17"/>
                <w:szCs w:val="17"/>
              </w:rPr>
            </w:pPr>
            <w:r w:rsidRPr="00FB0494">
              <w:rPr>
                <w:rFonts w:ascii="Arial" w:eastAsia="Cordia New" w:hAnsi="Arial" w:cs="Arial"/>
                <w:b/>
                <w:bCs/>
                <w:kern w:val="28"/>
                <w:sz w:val="17"/>
                <w:szCs w:val="17"/>
                <w:u w:val="single"/>
              </w:rPr>
              <w:t xml:space="preserve">Financial asset for which fair value </w:t>
            </w:r>
            <w:proofErr w:type="gramStart"/>
            <w:r w:rsidRPr="00FB0494">
              <w:rPr>
                <w:rFonts w:ascii="Arial" w:eastAsia="Cordia New" w:hAnsi="Arial" w:cs="Arial"/>
                <w:b/>
                <w:bCs/>
                <w:kern w:val="28"/>
                <w:sz w:val="17"/>
                <w:szCs w:val="17"/>
                <w:u w:val="single"/>
              </w:rPr>
              <w:t>are</w:t>
            </w:r>
            <w:proofErr w:type="gramEnd"/>
            <w:r w:rsidRPr="00FB0494">
              <w:rPr>
                <w:rFonts w:ascii="Arial" w:eastAsia="Cordia New" w:hAnsi="Arial" w:cs="Arial"/>
                <w:b/>
                <w:bCs/>
                <w:kern w:val="28"/>
                <w:sz w:val="17"/>
                <w:szCs w:val="17"/>
                <w:u w:val="single"/>
              </w:rPr>
              <w:t xml:space="preserve"> disclosed</w:t>
            </w:r>
          </w:p>
        </w:tc>
        <w:tc>
          <w:tcPr>
            <w:tcW w:w="1222" w:type="dxa"/>
            <w:vAlign w:val="bottom"/>
          </w:tcPr>
          <w:p w14:paraId="268604B9"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7E7006D1"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2AC2896C"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041EB3B4"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28E0AE19"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663FC4" w:rsidRPr="00FB0494" w14:paraId="515C149C" w14:textId="77777777" w:rsidTr="001D4C9D">
        <w:tc>
          <w:tcPr>
            <w:tcW w:w="3150" w:type="dxa"/>
            <w:vAlign w:val="bottom"/>
          </w:tcPr>
          <w:p w14:paraId="3080D299" w14:textId="77777777" w:rsidR="00663FC4" w:rsidRPr="00FB0494" w:rsidRDefault="00663FC4" w:rsidP="001D4C9D">
            <w:pPr>
              <w:overflowPunct/>
              <w:autoSpaceDE/>
              <w:autoSpaceDN/>
              <w:adjustRightInd/>
              <w:spacing w:line="360" w:lineRule="exact"/>
              <w:ind w:left="243" w:hanging="180"/>
              <w:textAlignment w:val="auto"/>
              <w:rPr>
                <w:rFonts w:ascii="Arial" w:eastAsia="Cordia New" w:hAnsi="Arial" w:cs="Arial"/>
                <w:kern w:val="28"/>
                <w:sz w:val="17"/>
                <w:szCs w:val="17"/>
              </w:rPr>
            </w:pPr>
            <w:r w:rsidRPr="00FB0494">
              <w:rPr>
                <w:rFonts w:ascii="Arial" w:eastAsia="Cordia New" w:hAnsi="Arial" w:cs="Arial"/>
                <w:kern w:val="28"/>
                <w:sz w:val="17"/>
                <w:szCs w:val="17"/>
              </w:rPr>
              <w:t>Cash and cash equivalents</w:t>
            </w:r>
          </w:p>
        </w:tc>
        <w:tc>
          <w:tcPr>
            <w:tcW w:w="1222" w:type="dxa"/>
            <w:vAlign w:val="bottom"/>
          </w:tcPr>
          <w:p w14:paraId="591C0F52"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187,964,771</w:t>
            </w:r>
          </w:p>
        </w:tc>
        <w:tc>
          <w:tcPr>
            <w:tcW w:w="1223" w:type="dxa"/>
            <w:vAlign w:val="bottom"/>
          </w:tcPr>
          <w:p w14:paraId="2484B188"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119B61BC"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11012D09"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187,964,771</w:t>
            </w:r>
          </w:p>
        </w:tc>
        <w:tc>
          <w:tcPr>
            <w:tcW w:w="1223" w:type="dxa"/>
            <w:vAlign w:val="bottom"/>
          </w:tcPr>
          <w:p w14:paraId="75296D89"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187,964,771</w:t>
            </w:r>
          </w:p>
        </w:tc>
      </w:tr>
      <w:tr w:rsidR="00663FC4" w:rsidRPr="00FB0494" w14:paraId="673AC4D4" w14:textId="77777777" w:rsidTr="001D4C9D">
        <w:tc>
          <w:tcPr>
            <w:tcW w:w="3150" w:type="dxa"/>
            <w:vAlign w:val="bottom"/>
          </w:tcPr>
          <w:p w14:paraId="548F779E" w14:textId="77777777" w:rsidR="00663FC4" w:rsidRPr="00FB0494" w:rsidRDefault="00663FC4" w:rsidP="001D4C9D">
            <w:pPr>
              <w:overflowPunct/>
              <w:autoSpaceDE/>
              <w:autoSpaceDN/>
              <w:adjustRightInd/>
              <w:spacing w:line="360" w:lineRule="exact"/>
              <w:ind w:left="243" w:hanging="180"/>
              <w:textAlignment w:val="auto"/>
              <w:rPr>
                <w:rFonts w:ascii="Arial" w:eastAsia="Cordia New" w:hAnsi="Arial" w:cs="Arial"/>
                <w:kern w:val="28"/>
                <w:sz w:val="17"/>
                <w:szCs w:val="17"/>
              </w:rPr>
            </w:pPr>
            <w:r w:rsidRPr="00FB0494">
              <w:rPr>
                <w:rFonts w:ascii="Arial" w:eastAsia="Cordia New" w:hAnsi="Arial" w:cs="Arial"/>
                <w:kern w:val="28"/>
                <w:sz w:val="17"/>
                <w:szCs w:val="17"/>
              </w:rPr>
              <w:t>Accrued investment income</w:t>
            </w:r>
          </w:p>
        </w:tc>
        <w:tc>
          <w:tcPr>
            <w:tcW w:w="1222" w:type="dxa"/>
            <w:vAlign w:val="bottom"/>
          </w:tcPr>
          <w:p w14:paraId="1EECC529"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8,006,135</w:t>
            </w:r>
          </w:p>
        </w:tc>
        <w:tc>
          <w:tcPr>
            <w:tcW w:w="1223" w:type="dxa"/>
            <w:vAlign w:val="bottom"/>
          </w:tcPr>
          <w:p w14:paraId="7C548AC9"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525D3981"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tcPr>
          <w:p w14:paraId="5D73E6B3"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8,006,135</w:t>
            </w:r>
          </w:p>
        </w:tc>
        <w:tc>
          <w:tcPr>
            <w:tcW w:w="1223" w:type="dxa"/>
          </w:tcPr>
          <w:p w14:paraId="42663CE4"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8,006,135</w:t>
            </w:r>
          </w:p>
        </w:tc>
      </w:tr>
      <w:tr w:rsidR="00663FC4" w:rsidRPr="00FB0494" w14:paraId="5CFB5695" w14:textId="77777777" w:rsidTr="001D4C9D">
        <w:tc>
          <w:tcPr>
            <w:tcW w:w="3150" w:type="dxa"/>
            <w:vAlign w:val="bottom"/>
          </w:tcPr>
          <w:p w14:paraId="549DD63A" w14:textId="77777777" w:rsidR="00663FC4" w:rsidRPr="00FB0494" w:rsidRDefault="00663FC4" w:rsidP="001D4C9D">
            <w:pPr>
              <w:overflowPunct/>
              <w:autoSpaceDE/>
              <w:autoSpaceDN/>
              <w:adjustRightInd/>
              <w:spacing w:line="360" w:lineRule="exact"/>
              <w:ind w:left="243" w:hanging="180"/>
              <w:textAlignment w:val="auto"/>
              <w:rPr>
                <w:rFonts w:ascii="Arial" w:eastAsia="Cordia New" w:hAnsi="Arial" w:cs="Arial"/>
                <w:kern w:val="28"/>
                <w:sz w:val="17"/>
                <w:szCs w:val="17"/>
              </w:rPr>
            </w:pPr>
            <w:r w:rsidRPr="00FB0494">
              <w:rPr>
                <w:rFonts w:ascii="Arial" w:eastAsia="Cordia New" w:hAnsi="Arial" w:cs="Arial"/>
                <w:kern w:val="28"/>
                <w:sz w:val="17"/>
                <w:szCs w:val="17"/>
              </w:rPr>
              <w:t xml:space="preserve">Held-to-maturity investments measured </w:t>
            </w:r>
            <w:proofErr w:type="spellStart"/>
            <w:r w:rsidRPr="00FB0494">
              <w:rPr>
                <w:rFonts w:ascii="Arial" w:eastAsia="Cordia New" w:hAnsi="Arial" w:cs="Arial"/>
                <w:kern w:val="28"/>
                <w:sz w:val="17"/>
                <w:szCs w:val="17"/>
              </w:rPr>
              <w:t>amortise</w:t>
            </w:r>
            <w:proofErr w:type="spellEnd"/>
            <w:r w:rsidRPr="00FB0494">
              <w:rPr>
                <w:rFonts w:ascii="Arial" w:eastAsia="Cordia New" w:hAnsi="Arial" w:cs="Arial"/>
                <w:kern w:val="28"/>
                <w:sz w:val="17"/>
                <w:szCs w:val="17"/>
              </w:rPr>
              <w:t xml:space="preserve"> cost</w:t>
            </w:r>
          </w:p>
        </w:tc>
        <w:tc>
          <w:tcPr>
            <w:tcW w:w="1222" w:type="dxa"/>
            <w:vAlign w:val="bottom"/>
          </w:tcPr>
          <w:p w14:paraId="46304769"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453066E7"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6CE88B00"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30296C19"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4024C08A"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663FC4" w:rsidRPr="00FB0494" w14:paraId="6CC0779E" w14:textId="77777777" w:rsidTr="001D4C9D">
        <w:tc>
          <w:tcPr>
            <w:tcW w:w="3150" w:type="dxa"/>
            <w:vAlign w:val="bottom"/>
          </w:tcPr>
          <w:p w14:paraId="313573E9" w14:textId="77777777" w:rsidR="00663FC4" w:rsidRPr="00FB0494" w:rsidRDefault="00663FC4" w:rsidP="001D4C9D">
            <w:pPr>
              <w:overflowPunct/>
              <w:autoSpaceDE/>
              <w:autoSpaceDN/>
              <w:adjustRightInd/>
              <w:spacing w:line="360" w:lineRule="exact"/>
              <w:ind w:left="342" w:hanging="90"/>
              <w:textAlignment w:val="auto"/>
              <w:rPr>
                <w:rFonts w:ascii="Arial" w:eastAsia="Cordia New" w:hAnsi="Arial" w:cs="Arial"/>
                <w:kern w:val="28"/>
                <w:sz w:val="17"/>
                <w:szCs w:val="17"/>
              </w:rPr>
            </w:pPr>
            <w:r w:rsidRPr="00FB0494">
              <w:rPr>
                <w:rFonts w:ascii="Arial" w:eastAsia="Cordia New" w:hAnsi="Arial" w:cs="Arial"/>
                <w:kern w:val="28"/>
                <w:sz w:val="17"/>
                <w:szCs w:val="17"/>
              </w:rPr>
              <w:t xml:space="preserve">Government and state enterprise securities </w:t>
            </w:r>
          </w:p>
        </w:tc>
        <w:tc>
          <w:tcPr>
            <w:tcW w:w="1222" w:type="dxa"/>
            <w:vAlign w:val="bottom"/>
          </w:tcPr>
          <w:p w14:paraId="6AAC8D0E"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78AC4300"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19,979,085</w:t>
            </w:r>
          </w:p>
        </w:tc>
        <w:tc>
          <w:tcPr>
            <w:tcW w:w="1223" w:type="dxa"/>
            <w:vAlign w:val="bottom"/>
          </w:tcPr>
          <w:p w14:paraId="03934CF1"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44FB696E"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19,979,085</w:t>
            </w:r>
          </w:p>
        </w:tc>
        <w:tc>
          <w:tcPr>
            <w:tcW w:w="1223" w:type="dxa"/>
            <w:vAlign w:val="bottom"/>
          </w:tcPr>
          <w:p w14:paraId="7C087D6B"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19,998,515</w:t>
            </w:r>
          </w:p>
        </w:tc>
      </w:tr>
      <w:tr w:rsidR="00663FC4" w:rsidRPr="00FB0494" w14:paraId="33706556" w14:textId="77777777" w:rsidTr="001D4C9D">
        <w:tc>
          <w:tcPr>
            <w:tcW w:w="3150" w:type="dxa"/>
            <w:vAlign w:val="bottom"/>
          </w:tcPr>
          <w:p w14:paraId="2EB9CB15" w14:textId="77777777" w:rsidR="00663FC4" w:rsidRPr="00FB0494" w:rsidRDefault="00663FC4" w:rsidP="001D4C9D">
            <w:pPr>
              <w:overflowPunct/>
              <w:autoSpaceDE/>
              <w:autoSpaceDN/>
              <w:adjustRightInd/>
              <w:spacing w:line="360" w:lineRule="exact"/>
              <w:ind w:left="342" w:hanging="90"/>
              <w:textAlignment w:val="auto"/>
              <w:rPr>
                <w:rFonts w:ascii="Arial" w:eastAsia="Cordia New" w:hAnsi="Arial" w:cs="Arial"/>
                <w:kern w:val="28"/>
                <w:sz w:val="17"/>
                <w:szCs w:val="17"/>
              </w:rPr>
            </w:pPr>
            <w:r w:rsidRPr="00FB0494">
              <w:rPr>
                <w:rFonts w:ascii="Arial" w:eastAsia="Cordia New" w:hAnsi="Arial" w:cs="Arial"/>
                <w:kern w:val="28"/>
                <w:sz w:val="17"/>
                <w:szCs w:val="17"/>
              </w:rPr>
              <w:t>Deposits and certificate of deposits at financial institutions which are matured over 3 months</w:t>
            </w:r>
          </w:p>
        </w:tc>
        <w:tc>
          <w:tcPr>
            <w:tcW w:w="1222" w:type="dxa"/>
            <w:vAlign w:val="bottom"/>
          </w:tcPr>
          <w:p w14:paraId="28B0A0A6"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530,859,116</w:t>
            </w:r>
          </w:p>
        </w:tc>
        <w:tc>
          <w:tcPr>
            <w:tcW w:w="1223" w:type="dxa"/>
            <w:vAlign w:val="bottom"/>
          </w:tcPr>
          <w:p w14:paraId="1B0FC6BD"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4748109C"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32B2033E"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530,859,116</w:t>
            </w:r>
          </w:p>
        </w:tc>
        <w:tc>
          <w:tcPr>
            <w:tcW w:w="1223" w:type="dxa"/>
            <w:vAlign w:val="bottom"/>
          </w:tcPr>
          <w:p w14:paraId="723341CE"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530,859,116</w:t>
            </w:r>
          </w:p>
        </w:tc>
      </w:tr>
      <w:tr w:rsidR="00663FC4" w:rsidRPr="00FB0494" w14:paraId="20778336" w14:textId="77777777" w:rsidTr="001D4C9D">
        <w:tc>
          <w:tcPr>
            <w:tcW w:w="3150" w:type="dxa"/>
            <w:vAlign w:val="bottom"/>
          </w:tcPr>
          <w:p w14:paraId="79EC647D" w14:textId="77777777" w:rsidR="00663FC4" w:rsidRPr="00FB0494" w:rsidRDefault="00663FC4" w:rsidP="001D4C9D">
            <w:pPr>
              <w:overflowPunct/>
              <w:autoSpaceDE/>
              <w:autoSpaceDN/>
              <w:adjustRightInd/>
              <w:spacing w:line="360" w:lineRule="exact"/>
              <w:ind w:left="342" w:hanging="90"/>
              <w:textAlignment w:val="auto"/>
              <w:rPr>
                <w:rFonts w:ascii="Arial" w:eastAsia="Cordia New" w:hAnsi="Arial" w:cs="Arial"/>
                <w:kern w:val="28"/>
                <w:sz w:val="17"/>
                <w:szCs w:val="17"/>
              </w:rPr>
            </w:pPr>
            <w:r w:rsidRPr="00FB0494">
              <w:rPr>
                <w:rFonts w:ascii="Arial" w:eastAsia="Cordia New" w:hAnsi="Arial" w:cs="Arial"/>
                <w:kern w:val="28"/>
                <w:sz w:val="17"/>
                <w:szCs w:val="17"/>
              </w:rPr>
              <w:t>Loans and interest receivables</w:t>
            </w:r>
          </w:p>
        </w:tc>
        <w:tc>
          <w:tcPr>
            <w:tcW w:w="1222" w:type="dxa"/>
            <w:vAlign w:val="bottom"/>
          </w:tcPr>
          <w:p w14:paraId="7CD7FDDA"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491,492</w:t>
            </w:r>
          </w:p>
        </w:tc>
        <w:tc>
          <w:tcPr>
            <w:tcW w:w="1223" w:type="dxa"/>
            <w:vAlign w:val="bottom"/>
          </w:tcPr>
          <w:p w14:paraId="05328A83"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7EF86FDE"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w:t>
            </w:r>
          </w:p>
        </w:tc>
        <w:tc>
          <w:tcPr>
            <w:tcW w:w="1223" w:type="dxa"/>
            <w:vAlign w:val="bottom"/>
          </w:tcPr>
          <w:p w14:paraId="1BE8A544"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491,492</w:t>
            </w:r>
          </w:p>
        </w:tc>
        <w:tc>
          <w:tcPr>
            <w:tcW w:w="1223" w:type="dxa"/>
            <w:vAlign w:val="bottom"/>
          </w:tcPr>
          <w:p w14:paraId="4718E0DE" w14:textId="77777777" w:rsidR="00663FC4" w:rsidRPr="00FB0494" w:rsidRDefault="00663FC4" w:rsidP="001D4C9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FB0494">
              <w:rPr>
                <w:rFonts w:ascii="Arial" w:hAnsi="Arial" w:cs="Arial"/>
                <w:kern w:val="28"/>
                <w:sz w:val="17"/>
                <w:szCs w:val="17"/>
              </w:rPr>
              <w:t>491,492</w:t>
            </w:r>
          </w:p>
        </w:tc>
      </w:tr>
    </w:tbl>
    <w:p w14:paraId="23F16AF0" w14:textId="77777777" w:rsidR="00BC16EC" w:rsidRPr="00FB0494" w:rsidRDefault="00DB63E5" w:rsidP="00046F64">
      <w:pPr>
        <w:tabs>
          <w:tab w:val="left" w:pos="2880"/>
          <w:tab w:val="left" w:pos="5760"/>
          <w:tab w:val="decimal" w:pos="6660"/>
          <w:tab w:val="left" w:pos="7110"/>
          <w:tab w:val="decimal" w:pos="7920"/>
        </w:tabs>
        <w:spacing w:before="240" w:after="120" w:line="360" w:lineRule="exact"/>
        <w:ind w:left="547" w:right="43"/>
        <w:jc w:val="both"/>
        <w:rPr>
          <w:rFonts w:ascii="Arial" w:hAnsi="Arial" w:cs="Arial"/>
        </w:rPr>
      </w:pPr>
      <w:r w:rsidRPr="00FB0494">
        <w:rPr>
          <w:rFonts w:ascii="Arial" w:hAnsi="Arial" w:cs="Arial"/>
          <w:sz w:val="22"/>
          <w:szCs w:val="22"/>
        </w:rPr>
        <w:t xml:space="preserve">The fair value hierarchy of financial assets as </w:t>
      </w:r>
      <w:proofErr w:type="gramStart"/>
      <w:r w:rsidRPr="00FB0494">
        <w:rPr>
          <w:rFonts w:ascii="Arial" w:hAnsi="Arial" w:cs="Arial"/>
          <w:sz w:val="22"/>
          <w:szCs w:val="22"/>
        </w:rPr>
        <w:t>at</w:t>
      </w:r>
      <w:proofErr w:type="gramEnd"/>
      <w:r w:rsidRPr="00FB0494">
        <w:rPr>
          <w:rFonts w:ascii="Arial" w:hAnsi="Arial" w:cs="Arial"/>
          <w:sz w:val="22"/>
          <w:szCs w:val="22"/>
        </w:rPr>
        <w:t xml:space="preserve"> 31 December </w:t>
      </w:r>
      <w:r w:rsidR="00BB662D" w:rsidRPr="00FB0494">
        <w:rPr>
          <w:rFonts w:ascii="Arial" w:hAnsi="Arial" w:cs="Arial"/>
          <w:sz w:val="22"/>
          <w:szCs w:val="22"/>
        </w:rPr>
        <w:t>2024</w:t>
      </w:r>
      <w:r w:rsidR="002E5CFE" w:rsidRPr="00FB0494">
        <w:rPr>
          <w:rFonts w:ascii="Arial" w:hAnsi="Arial" w:cs="Arial"/>
          <w:sz w:val="22"/>
          <w:szCs w:val="22"/>
        </w:rPr>
        <w:t xml:space="preserve"> and </w:t>
      </w:r>
      <w:r w:rsidR="00BB662D" w:rsidRPr="00FB0494">
        <w:rPr>
          <w:rFonts w:ascii="Arial" w:hAnsi="Arial" w:cs="Arial"/>
          <w:sz w:val="22"/>
          <w:szCs w:val="22"/>
        </w:rPr>
        <w:t>2023</w:t>
      </w:r>
      <w:r w:rsidRPr="00FB0494">
        <w:rPr>
          <w:rFonts w:ascii="Arial" w:hAnsi="Arial" w:cs="Arial"/>
          <w:sz w:val="22"/>
          <w:szCs w:val="22"/>
        </w:rPr>
        <w:t xml:space="preserve"> presents acco</w:t>
      </w:r>
      <w:r w:rsidR="009C16A2" w:rsidRPr="00FB0494">
        <w:rPr>
          <w:rFonts w:ascii="Arial" w:hAnsi="Arial" w:cs="Arial"/>
          <w:sz w:val="22"/>
          <w:szCs w:val="22"/>
        </w:rPr>
        <w:t xml:space="preserve">rding to Note </w:t>
      </w:r>
      <w:r w:rsidR="006F1E22" w:rsidRPr="00FB0494">
        <w:rPr>
          <w:rFonts w:ascii="Arial" w:hAnsi="Arial" w:cs="Arial"/>
          <w:sz w:val="22"/>
          <w:szCs w:val="22"/>
        </w:rPr>
        <w:t>6.20</w:t>
      </w:r>
      <w:r w:rsidRPr="00FB0494">
        <w:rPr>
          <w:rFonts w:ascii="Arial" w:hAnsi="Arial" w:cs="Arial"/>
          <w:sz w:val="22"/>
          <w:szCs w:val="22"/>
        </w:rPr>
        <w:t xml:space="preserve"> to financial statements.</w:t>
      </w:r>
    </w:p>
    <w:p w14:paraId="7FA03520" w14:textId="77777777" w:rsidR="00046F64" w:rsidRPr="00FB0494" w:rsidRDefault="00046F64">
      <w:pPr>
        <w:overflowPunct/>
        <w:autoSpaceDE/>
        <w:autoSpaceDN/>
        <w:adjustRightInd/>
        <w:textAlignment w:val="auto"/>
        <w:rPr>
          <w:rFonts w:ascii="Arial" w:hAnsi="Arial" w:cs="Arial"/>
          <w:sz w:val="22"/>
          <w:szCs w:val="22"/>
        </w:rPr>
      </w:pPr>
      <w:r w:rsidRPr="00FB0494">
        <w:rPr>
          <w:rFonts w:ascii="Arial" w:hAnsi="Arial" w:cs="Arial"/>
          <w:sz w:val="22"/>
          <w:szCs w:val="22"/>
        </w:rPr>
        <w:br w:type="page"/>
      </w:r>
    </w:p>
    <w:p w14:paraId="402318D1" w14:textId="77777777" w:rsidR="00DB63E5" w:rsidRPr="00FB0494" w:rsidRDefault="00DB63E5" w:rsidP="0070188B">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FB0494">
        <w:rPr>
          <w:rFonts w:ascii="Arial" w:hAnsi="Arial" w:cs="Arial"/>
          <w:sz w:val="22"/>
          <w:szCs w:val="22"/>
        </w:rPr>
        <w:lastRenderedPageBreak/>
        <w:t xml:space="preserve">The method used for fair value measurement depends upon the characteristics of the financial </w:t>
      </w:r>
      <w:r w:rsidR="005E6474" w:rsidRPr="00FB0494">
        <w:rPr>
          <w:rFonts w:ascii="Arial" w:hAnsi="Arial" w:cs="Arial"/>
          <w:sz w:val="22"/>
          <w:szCs w:val="22"/>
        </w:rPr>
        <w:t>instruments</w:t>
      </w:r>
      <w:r w:rsidRPr="00FB0494">
        <w:rPr>
          <w:rFonts w:ascii="Arial" w:hAnsi="Arial" w:cs="Arial"/>
          <w:sz w:val="22"/>
          <w:szCs w:val="22"/>
        </w:rPr>
        <w:t xml:space="preserve">. The Company establishes the fair value of its financial </w:t>
      </w:r>
      <w:r w:rsidR="00C05F7C" w:rsidRPr="00FB0494">
        <w:rPr>
          <w:rFonts w:ascii="Arial" w:hAnsi="Arial" w:cs="Arial"/>
          <w:sz w:val="22"/>
          <w:szCs w:val="22"/>
        </w:rPr>
        <w:t xml:space="preserve">instruments </w:t>
      </w:r>
      <w:r w:rsidRPr="00FB0494">
        <w:rPr>
          <w:rFonts w:ascii="Arial" w:hAnsi="Arial" w:cs="Arial"/>
          <w:sz w:val="22"/>
          <w:szCs w:val="22"/>
        </w:rPr>
        <w:t>by adopting the following methods</w:t>
      </w:r>
      <w:r w:rsidR="009E4290" w:rsidRPr="00FB0494">
        <w:rPr>
          <w:rFonts w:ascii="Arial" w:hAnsi="Arial" w:cs="Arial"/>
          <w:sz w:val="22"/>
          <w:szCs w:val="22"/>
        </w:rPr>
        <w:t xml:space="preserve"> and assumptions.</w:t>
      </w:r>
    </w:p>
    <w:p w14:paraId="1D7BDE13" w14:textId="77777777" w:rsidR="00DB63E5" w:rsidRPr="00FB0494" w:rsidRDefault="00DB63E5" w:rsidP="0070188B">
      <w:pPr>
        <w:pStyle w:val="ListParagraph"/>
        <w:tabs>
          <w:tab w:val="left" w:pos="1080"/>
        </w:tabs>
        <w:overflowPunct w:val="0"/>
        <w:autoSpaceDE w:val="0"/>
        <w:autoSpaceDN w:val="0"/>
        <w:adjustRightInd w:val="0"/>
        <w:spacing w:before="120" w:after="120" w:line="380" w:lineRule="exact"/>
        <w:ind w:left="1080" w:hanging="540"/>
        <w:contextualSpacing w:val="0"/>
        <w:jc w:val="thaiDistribute"/>
        <w:textAlignment w:val="baseline"/>
        <w:outlineLvl w:val="0"/>
        <w:rPr>
          <w:rFonts w:ascii="Arial" w:hAnsi="Arial" w:cs="Arial"/>
          <w:szCs w:val="22"/>
        </w:rPr>
      </w:pPr>
      <w:r w:rsidRPr="00FB0494">
        <w:rPr>
          <w:rFonts w:ascii="Arial" w:hAnsi="Arial" w:cs="Arial"/>
          <w:szCs w:val="22"/>
        </w:rPr>
        <w:t xml:space="preserve">(a) </w:t>
      </w:r>
      <w:r w:rsidRPr="00FB0494">
        <w:rPr>
          <w:rFonts w:ascii="Arial" w:hAnsi="Arial" w:cs="Arial"/>
          <w:szCs w:val="22"/>
        </w:rPr>
        <w:tab/>
        <w:t>Financial assets maturing in the short-term, which consist of cash and cash equivalents</w:t>
      </w:r>
      <w:r w:rsidR="006B0436" w:rsidRPr="00FB0494">
        <w:rPr>
          <w:rFonts w:ascii="Arial" w:hAnsi="Arial" w:cs="Arial"/>
          <w:szCs w:val="22"/>
        </w:rPr>
        <w:t>,</w:t>
      </w:r>
      <w:r w:rsidRPr="00FB0494">
        <w:rPr>
          <w:rFonts w:ascii="Arial" w:hAnsi="Arial" w:cs="Arial"/>
          <w:szCs w:val="22"/>
        </w:rPr>
        <w:t xml:space="preserve"> deposit at financial institutions</w:t>
      </w:r>
      <w:r w:rsidR="006B0436" w:rsidRPr="00FB0494">
        <w:rPr>
          <w:rFonts w:ascii="Arial" w:hAnsi="Arial" w:cs="Arial"/>
        </w:rPr>
        <w:t>, ac</w:t>
      </w:r>
      <w:r w:rsidR="006B0436" w:rsidRPr="00FB0494">
        <w:rPr>
          <w:rFonts w:ascii="Arial" w:hAnsi="Arial" w:cs="Arial"/>
          <w:szCs w:val="22"/>
        </w:rPr>
        <w:t>crued investment income and other assets</w:t>
      </w:r>
      <w:r w:rsidRPr="00FB0494">
        <w:rPr>
          <w:rFonts w:ascii="Arial" w:hAnsi="Arial" w:cs="Arial"/>
          <w:szCs w:val="22"/>
        </w:rPr>
        <w:t xml:space="preserve">, their fair value is estimated based on the </w:t>
      </w:r>
      <w:r w:rsidR="00F66742" w:rsidRPr="00FB0494">
        <w:rPr>
          <w:rFonts w:ascii="Arial" w:hAnsi="Arial" w:cs="Arial"/>
          <w:szCs w:val="22"/>
        </w:rPr>
        <w:t>carrying amount</w:t>
      </w:r>
      <w:r w:rsidRPr="00FB0494">
        <w:rPr>
          <w:rFonts w:ascii="Arial" w:hAnsi="Arial" w:cs="Arial"/>
          <w:szCs w:val="22"/>
        </w:rPr>
        <w:t xml:space="preserve"> presented in the statements of financial position.</w:t>
      </w:r>
    </w:p>
    <w:p w14:paraId="340331B4" w14:textId="77777777" w:rsidR="00B065D0" w:rsidRPr="00FB0494" w:rsidRDefault="00B065D0" w:rsidP="0070188B">
      <w:pPr>
        <w:spacing w:before="120" w:after="120" w:line="380" w:lineRule="exact"/>
        <w:ind w:left="1080" w:hanging="540"/>
        <w:jc w:val="thaiDistribute"/>
        <w:textAlignment w:val="auto"/>
        <w:rPr>
          <w:rFonts w:ascii="Arial" w:hAnsi="Arial" w:cs="Arial"/>
          <w:sz w:val="22"/>
          <w:szCs w:val="22"/>
        </w:rPr>
      </w:pPr>
      <w:r w:rsidRPr="00FB0494">
        <w:rPr>
          <w:rFonts w:ascii="Arial" w:hAnsi="Arial" w:cs="Arial"/>
          <w:sz w:val="22"/>
          <w:szCs w:val="20"/>
        </w:rPr>
        <w:t>(b)</w:t>
      </w:r>
      <w:r w:rsidRPr="00FB0494">
        <w:rPr>
          <w:rFonts w:ascii="Arial" w:hAnsi="Arial" w:cs="Arial"/>
          <w:sz w:val="22"/>
          <w:szCs w:val="20"/>
        </w:rPr>
        <w:tab/>
        <w:t xml:space="preserve">The fair value of investments in debt instruments is generally derived from quoted market prices or determined by using the yield curve as announced by the Thai Bond </w:t>
      </w:r>
      <w:r w:rsidRPr="00FB0494">
        <w:rPr>
          <w:rFonts w:ascii="Arial" w:hAnsi="Arial" w:cs="Arial"/>
          <w:sz w:val="22"/>
          <w:szCs w:val="22"/>
        </w:rPr>
        <w:t>Market Association.</w:t>
      </w:r>
      <w:bookmarkStart w:id="20" w:name="_Hlk39798660"/>
    </w:p>
    <w:p w14:paraId="7996A612" w14:textId="77777777" w:rsidR="00B065D0" w:rsidRPr="00FB0494" w:rsidRDefault="00B065D0" w:rsidP="0070188B">
      <w:pPr>
        <w:spacing w:before="120" w:after="120" w:line="380" w:lineRule="exact"/>
        <w:ind w:left="1080" w:hanging="540"/>
        <w:jc w:val="thaiDistribute"/>
        <w:textAlignment w:val="auto"/>
        <w:rPr>
          <w:rFonts w:ascii="Arial" w:hAnsi="Arial" w:cs="Arial"/>
          <w:sz w:val="22"/>
          <w:szCs w:val="22"/>
        </w:rPr>
      </w:pPr>
      <w:r w:rsidRPr="00FB0494">
        <w:rPr>
          <w:rFonts w:ascii="Arial" w:hAnsi="Arial" w:cs="Arial"/>
          <w:sz w:val="22"/>
          <w:szCs w:val="22"/>
        </w:rPr>
        <w:t>(c)</w:t>
      </w:r>
      <w:r w:rsidRPr="00FB0494">
        <w:rPr>
          <w:rFonts w:ascii="Arial" w:hAnsi="Arial" w:cs="Arial"/>
          <w:sz w:val="22"/>
          <w:szCs w:val="22"/>
        </w:rPr>
        <w:tab/>
        <w:t xml:space="preserve">Investments in marketable equity instruments have been presented at fair value by using market price. </w:t>
      </w:r>
      <w:bookmarkEnd w:id="20"/>
      <w:r w:rsidRPr="00FB0494">
        <w:rPr>
          <w:rFonts w:ascii="Arial" w:hAnsi="Arial" w:cs="Arial"/>
          <w:sz w:val="22"/>
          <w:szCs w:val="22"/>
        </w:rPr>
        <w:t>Investments in non-listed equity instruments are determined using generally accepted pricing model or approximated to their net book values if the fair value cannot be reliably estimated.</w:t>
      </w:r>
    </w:p>
    <w:p w14:paraId="236DFF05" w14:textId="7B582399" w:rsidR="00B065D0" w:rsidRPr="00FB0494" w:rsidRDefault="00B065D0" w:rsidP="0070188B">
      <w:pPr>
        <w:spacing w:before="120" w:after="120" w:line="380" w:lineRule="exact"/>
        <w:ind w:left="1080" w:hanging="540"/>
        <w:jc w:val="thaiDistribute"/>
        <w:textAlignment w:val="auto"/>
        <w:rPr>
          <w:rFonts w:ascii="Arial" w:hAnsi="Arial" w:cs="Arial"/>
          <w:sz w:val="22"/>
          <w:szCs w:val="22"/>
        </w:rPr>
      </w:pPr>
      <w:r w:rsidRPr="00FB0494">
        <w:rPr>
          <w:rFonts w:ascii="Arial" w:hAnsi="Arial" w:cs="Arial"/>
          <w:sz w:val="22"/>
          <w:szCs w:val="22"/>
        </w:rPr>
        <w:t>(d)</w:t>
      </w:r>
      <w:r w:rsidRPr="00FB0494">
        <w:rPr>
          <w:rFonts w:ascii="Arial" w:hAnsi="Arial" w:cs="Arial"/>
          <w:sz w:val="22"/>
          <w:szCs w:val="22"/>
        </w:rPr>
        <w:tab/>
        <w:t xml:space="preserve">Investments in marketable unit trusts have been presented at fair value by using market price. </w:t>
      </w:r>
    </w:p>
    <w:p w14:paraId="4DDD2DAB" w14:textId="77777777" w:rsidR="006B0436" w:rsidRPr="00FB0494" w:rsidRDefault="00B065D0" w:rsidP="0070188B">
      <w:pPr>
        <w:spacing w:before="120" w:after="120" w:line="380" w:lineRule="exact"/>
        <w:ind w:left="1080" w:hanging="540"/>
        <w:jc w:val="thaiDistribute"/>
        <w:textAlignment w:val="auto"/>
        <w:rPr>
          <w:rFonts w:ascii="Arial" w:hAnsi="Arial" w:cs="Arial"/>
          <w:sz w:val="22"/>
          <w:szCs w:val="22"/>
        </w:rPr>
      </w:pPr>
      <w:r w:rsidRPr="00FB0494">
        <w:rPr>
          <w:rFonts w:ascii="Arial" w:hAnsi="Arial" w:cs="Arial"/>
          <w:sz w:val="22"/>
          <w:szCs w:val="22"/>
        </w:rPr>
        <w:t>(e)</w:t>
      </w:r>
      <w:r w:rsidRPr="00FB0494">
        <w:rPr>
          <w:rFonts w:ascii="Arial" w:hAnsi="Arial" w:cs="Arial"/>
          <w:sz w:val="22"/>
          <w:szCs w:val="22"/>
        </w:rPr>
        <w:tab/>
        <w:t>The fair value of fixed rate loans is determined by discounting the expected future cash flows by using the current market interest rate.</w:t>
      </w:r>
    </w:p>
    <w:p w14:paraId="392DE492" w14:textId="77777777" w:rsidR="006B0436" w:rsidRPr="00FB0494" w:rsidRDefault="006B0436" w:rsidP="0070188B">
      <w:pPr>
        <w:spacing w:before="120" w:after="120" w:line="380" w:lineRule="exact"/>
        <w:ind w:left="1080" w:hanging="540"/>
        <w:jc w:val="thaiDistribute"/>
        <w:textAlignment w:val="auto"/>
        <w:rPr>
          <w:rFonts w:ascii="Arial" w:hAnsi="Arial" w:cs="Arial"/>
          <w:sz w:val="22"/>
          <w:szCs w:val="22"/>
        </w:rPr>
      </w:pPr>
      <w:r w:rsidRPr="00FB0494">
        <w:rPr>
          <w:rFonts w:ascii="Arial" w:hAnsi="Arial" w:cs="Arial"/>
          <w:sz w:val="22"/>
          <w:szCs w:val="22"/>
        </w:rPr>
        <w:t>During the current year, there were no transfers within the fair value hierarchy.</w:t>
      </w:r>
    </w:p>
    <w:p w14:paraId="30A67AA6" w14:textId="77777777" w:rsidR="0032163B" w:rsidRPr="00FB0494" w:rsidRDefault="0032163B" w:rsidP="0070188B">
      <w:pPr>
        <w:spacing w:before="120" w:after="120" w:line="380" w:lineRule="exact"/>
        <w:ind w:left="540"/>
        <w:jc w:val="thaiDistribute"/>
        <w:textAlignment w:val="auto"/>
        <w:rPr>
          <w:rFonts w:ascii="Arial" w:hAnsi="Arial" w:cs="Arial"/>
          <w:sz w:val="22"/>
          <w:szCs w:val="22"/>
        </w:rPr>
      </w:pPr>
      <w:bookmarkStart w:id="21" w:name="_Toc449785565"/>
      <w:r w:rsidRPr="00FB0494">
        <w:rPr>
          <w:rFonts w:ascii="Arial" w:hAnsi="Arial" w:cs="Arial"/>
          <w:sz w:val="22"/>
          <w:szCs w:val="22"/>
        </w:rPr>
        <w:t xml:space="preserve">Reconciliation of recurring fair value measurements of </w:t>
      </w:r>
      <w:r w:rsidR="00DF4A77" w:rsidRPr="00FB0494">
        <w:rPr>
          <w:rFonts w:ascii="Arial" w:hAnsi="Arial" w:cs="Arial"/>
          <w:sz w:val="22"/>
          <w:szCs w:val="22"/>
        </w:rPr>
        <w:t xml:space="preserve">financial </w:t>
      </w:r>
      <w:r w:rsidRPr="00FB0494">
        <w:rPr>
          <w:rFonts w:ascii="Arial" w:hAnsi="Arial" w:cs="Arial"/>
          <w:sz w:val="22"/>
          <w:szCs w:val="22"/>
        </w:rPr>
        <w:t xml:space="preserve">assets, </w:t>
      </w:r>
      <w:proofErr w:type="spellStart"/>
      <w:r w:rsidRPr="00FB0494">
        <w:rPr>
          <w:rFonts w:ascii="Arial" w:hAnsi="Arial" w:cs="Arial"/>
          <w:sz w:val="22"/>
          <w:szCs w:val="22"/>
        </w:rPr>
        <w:t>categorised</w:t>
      </w:r>
      <w:proofErr w:type="spellEnd"/>
      <w:r w:rsidRPr="00FB0494">
        <w:rPr>
          <w:rFonts w:ascii="Arial" w:hAnsi="Arial" w:cs="Arial"/>
          <w:sz w:val="22"/>
          <w:szCs w:val="22"/>
        </w:rPr>
        <w:t xml:space="preserve"> within Level 3 of the fair value hierarchy</w:t>
      </w:r>
      <w:r w:rsidR="009E4290" w:rsidRPr="00FB0494">
        <w:rPr>
          <w:rFonts w:ascii="Arial" w:hAnsi="Arial" w:cs="Arial"/>
          <w:sz w:val="22"/>
          <w:szCs w:val="22"/>
        </w:rPr>
        <w:t>, are as follows.</w:t>
      </w:r>
    </w:p>
    <w:p w14:paraId="7DBC0253" w14:textId="77777777" w:rsidR="000433EC" w:rsidRPr="00FB0494" w:rsidRDefault="000433EC" w:rsidP="0070188B">
      <w:pPr>
        <w:spacing w:line="380" w:lineRule="exact"/>
        <w:jc w:val="right"/>
        <w:rPr>
          <w:rFonts w:ascii="Arial" w:hAnsi="Arial" w:cs="Arial"/>
          <w:sz w:val="20"/>
          <w:szCs w:val="20"/>
        </w:rPr>
      </w:pPr>
      <w:r w:rsidRPr="00FB0494">
        <w:rPr>
          <w:rFonts w:ascii="Arial" w:hAnsi="Arial" w:cs="Arial"/>
          <w:sz w:val="20"/>
          <w:szCs w:val="20"/>
        </w:rPr>
        <w:t>(Unit: Baht)</w:t>
      </w:r>
    </w:p>
    <w:tbl>
      <w:tblPr>
        <w:tblW w:w="9072" w:type="dxa"/>
        <w:tblInd w:w="558" w:type="dxa"/>
        <w:tblLayout w:type="fixed"/>
        <w:tblLook w:val="0000" w:firstRow="0" w:lastRow="0" w:firstColumn="0" w:lastColumn="0" w:noHBand="0" w:noVBand="0"/>
      </w:tblPr>
      <w:tblGrid>
        <w:gridCol w:w="5652"/>
        <w:gridCol w:w="3420"/>
      </w:tblGrid>
      <w:tr w:rsidR="00747E57" w:rsidRPr="00FB0494" w14:paraId="42CB35A2" w14:textId="77777777" w:rsidTr="000433EC">
        <w:tc>
          <w:tcPr>
            <w:tcW w:w="5652" w:type="dxa"/>
          </w:tcPr>
          <w:p w14:paraId="30B22A0E" w14:textId="77777777" w:rsidR="00747E57" w:rsidRPr="00FB0494" w:rsidRDefault="00747E57" w:rsidP="0070188B">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3420" w:type="dxa"/>
            <w:vAlign w:val="bottom"/>
          </w:tcPr>
          <w:p w14:paraId="3E043753" w14:textId="170F4C13" w:rsidR="00747E57" w:rsidRPr="00FB0494" w:rsidRDefault="0070188B" w:rsidP="0070188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Equity instruments</w:t>
            </w:r>
          </w:p>
        </w:tc>
      </w:tr>
      <w:tr w:rsidR="00BB662D" w:rsidRPr="00FB0494" w14:paraId="1349CAFF" w14:textId="77777777" w:rsidTr="000433EC">
        <w:tc>
          <w:tcPr>
            <w:tcW w:w="5652" w:type="dxa"/>
            <w:vAlign w:val="bottom"/>
          </w:tcPr>
          <w:p w14:paraId="08D55076" w14:textId="77777777" w:rsidR="00BB662D" w:rsidRPr="00FB0494" w:rsidRDefault="00BB662D" w:rsidP="0070188B">
            <w:pPr>
              <w:tabs>
                <w:tab w:val="right" w:pos="6840"/>
                <w:tab w:val="left" w:pos="8000"/>
                <w:tab w:val="left" w:pos="8180"/>
                <w:tab w:val="right" w:pos="9180"/>
                <w:tab w:val="right" w:pos="9440"/>
              </w:tabs>
              <w:spacing w:line="380" w:lineRule="exact"/>
              <w:jc w:val="thaiDistribute"/>
              <w:rPr>
                <w:rFonts w:ascii="Arial" w:hAnsi="Arial" w:cs="Arial"/>
                <w:sz w:val="20"/>
                <w:szCs w:val="20"/>
              </w:rPr>
            </w:pPr>
            <w:r w:rsidRPr="00FB0494">
              <w:rPr>
                <w:rFonts w:ascii="Arial" w:hAnsi="Arial" w:cs="Arial"/>
                <w:sz w:val="20"/>
                <w:szCs w:val="20"/>
              </w:rPr>
              <w:t xml:space="preserve">Balance as of 1 January 2024 </w:t>
            </w:r>
          </w:p>
        </w:tc>
        <w:tc>
          <w:tcPr>
            <w:tcW w:w="3420" w:type="dxa"/>
            <w:vAlign w:val="bottom"/>
          </w:tcPr>
          <w:p w14:paraId="7A7C72B7" w14:textId="32B01A6D" w:rsidR="00BB662D" w:rsidRPr="00FB0494" w:rsidRDefault="00BB662D" w:rsidP="0070188B">
            <w:pPr>
              <w:tabs>
                <w:tab w:val="decimal" w:pos="2681"/>
              </w:tabs>
              <w:overflowPunct/>
              <w:autoSpaceDE/>
              <w:adjustRightInd/>
              <w:spacing w:line="380" w:lineRule="exact"/>
              <w:rPr>
                <w:rFonts w:ascii="Arial" w:eastAsia="Calibri" w:hAnsi="Arial" w:cs="Arial"/>
                <w:sz w:val="20"/>
                <w:szCs w:val="20"/>
              </w:rPr>
            </w:pPr>
            <w:r w:rsidRPr="00FB0494">
              <w:rPr>
                <w:rFonts w:ascii="Arial" w:eastAsia="Calibri" w:hAnsi="Arial" w:cs="Arial"/>
                <w:sz w:val="20"/>
                <w:szCs w:val="20"/>
              </w:rPr>
              <w:t>225,578,17</w:t>
            </w:r>
            <w:r w:rsidR="00793617" w:rsidRPr="00FB0494">
              <w:rPr>
                <w:rFonts w:ascii="Arial" w:eastAsia="Calibri" w:hAnsi="Arial" w:cs="Arial"/>
                <w:sz w:val="20"/>
                <w:szCs w:val="20"/>
              </w:rPr>
              <w:t>4</w:t>
            </w:r>
          </w:p>
        </w:tc>
      </w:tr>
      <w:tr w:rsidR="00DE664C" w:rsidRPr="00FB0494" w14:paraId="7859AF46" w14:textId="77777777" w:rsidTr="00FD0C2D">
        <w:tc>
          <w:tcPr>
            <w:tcW w:w="5652" w:type="dxa"/>
            <w:vAlign w:val="bottom"/>
          </w:tcPr>
          <w:p w14:paraId="10FD5D80" w14:textId="77777777" w:rsidR="00DE664C" w:rsidRPr="00FB0494" w:rsidRDefault="00DE664C" w:rsidP="0070188B">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FB0494">
              <w:rPr>
                <w:rFonts w:ascii="Arial" w:hAnsi="Arial" w:cs="Arial"/>
                <w:sz w:val="20"/>
                <w:szCs w:val="20"/>
              </w:rPr>
              <w:t xml:space="preserve">Net </w:t>
            </w:r>
            <w:r w:rsidR="0079621D" w:rsidRPr="00FB0494">
              <w:rPr>
                <w:rFonts w:ascii="Arial" w:hAnsi="Arial" w:cs="Arial"/>
                <w:sz w:val="20"/>
                <w:szCs w:val="20"/>
              </w:rPr>
              <w:t>loss</w:t>
            </w:r>
            <w:r w:rsidRPr="00FB0494">
              <w:rPr>
                <w:rFonts w:ascii="Arial" w:hAnsi="Arial" w:cs="Arial"/>
                <w:sz w:val="20"/>
                <w:szCs w:val="20"/>
              </w:rPr>
              <w:t xml:space="preserve"> </w:t>
            </w:r>
            <w:proofErr w:type="spellStart"/>
            <w:r w:rsidRPr="00FB0494">
              <w:rPr>
                <w:rFonts w:ascii="Arial" w:hAnsi="Arial" w:cs="Arial"/>
                <w:sz w:val="20"/>
                <w:szCs w:val="20"/>
              </w:rPr>
              <w:t>recognised</w:t>
            </w:r>
            <w:proofErr w:type="spellEnd"/>
            <w:r w:rsidRPr="00FB0494">
              <w:rPr>
                <w:rFonts w:ascii="Arial" w:hAnsi="Arial" w:cs="Arial"/>
                <w:sz w:val="20"/>
                <w:szCs w:val="20"/>
              </w:rPr>
              <w:t xml:space="preserve"> into other comprehensive income</w:t>
            </w:r>
          </w:p>
        </w:tc>
        <w:tc>
          <w:tcPr>
            <w:tcW w:w="3420" w:type="dxa"/>
          </w:tcPr>
          <w:p w14:paraId="62F8A834" w14:textId="7BA73FB5" w:rsidR="00DE664C" w:rsidRPr="00FB0494" w:rsidRDefault="00DE664C" w:rsidP="0070188B">
            <w:pPr>
              <w:pBdr>
                <w:bottom w:val="single" w:sz="4" w:space="1" w:color="auto"/>
              </w:pBdr>
              <w:tabs>
                <w:tab w:val="decimal" w:pos="2681"/>
              </w:tabs>
              <w:overflowPunct/>
              <w:autoSpaceDE/>
              <w:adjustRightInd/>
              <w:spacing w:line="380" w:lineRule="exact"/>
              <w:rPr>
                <w:rFonts w:ascii="Arial" w:eastAsia="Calibri" w:hAnsi="Arial" w:cs="Arial"/>
                <w:sz w:val="20"/>
                <w:szCs w:val="20"/>
                <w:cs/>
              </w:rPr>
            </w:pPr>
            <w:r w:rsidRPr="00FB0494">
              <w:rPr>
                <w:rFonts w:ascii="Arial" w:eastAsia="Calibri" w:hAnsi="Arial" w:cs="Arial"/>
                <w:sz w:val="20"/>
                <w:szCs w:val="20"/>
              </w:rPr>
              <w:t xml:space="preserve"> (69,772,37</w:t>
            </w:r>
            <w:r w:rsidR="00793617" w:rsidRPr="00FB0494">
              <w:rPr>
                <w:rFonts w:ascii="Arial" w:eastAsia="Calibri" w:hAnsi="Arial" w:cs="Arial"/>
                <w:sz w:val="20"/>
                <w:szCs w:val="20"/>
              </w:rPr>
              <w:t>1</w:t>
            </w:r>
            <w:r w:rsidRPr="00FB0494">
              <w:rPr>
                <w:rFonts w:ascii="Arial" w:eastAsia="Calibri" w:hAnsi="Arial" w:cs="Arial"/>
                <w:sz w:val="20"/>
                <w:szCs w:val="20"/>
              </w:rPr>
              <w:t>)</w:t>
            </w:r>
          </w:p>
        </w:tc>
      </w:tr>
      <w:tr w:rsidR="00DE664C" w:rsidRPr="00FB0494" w14:paraId="51235A25" w14:textId="77777777" w:rsidTr="00FD0C2D">
        <w:trPr>
          <w:trHeight w:val="207"/>
        </w:trPr>
        <w:tc>
          <w:tcPr>
            <w:tcW w:w="5652" w:type="dxa"/>
            <w:vAlign w:val="center"/>
          </w:tcPr>
          <w:p w14:paraId="23A60F36" w14:textId="77777777" w:rsidR="00DE664C" w:rsidRPr="00FB0494" w:rsidRDefault="00DE664C" w:rsidP="0070188B">
            <w:pPr>
              <w:spacing w:line="380" w:lineRule="exact"/>
              <w:ind w:left="257" w:hanging="257"/>
              <w:rPr>
                <w:rFonts w:ascii="Arial" w:eastAsia="Arial Unicode MS" w:hAnsi="Arial" w:cs="Arial"/>
                <w:sz w:val="20"/>
                <w:szCs w:val="20"/>
              </w:rPr>
            </w:pPr>
            <w:r w:rsidRPr="00FB0494">
              <w:rPr>
                <w:rFonts w:ascii="Arial" w:hAnsi="Arial" w:cs="Arial"/>
                <w:kern w:val="28"/>
                <w:sz w:val="20"/>
                <w:szCs w:val="20"/>
              </w:rPr>
              <w:t xml:space="preserve">Balance as of 31 December 2024 </w:t>
            </w:r>
          </w:p>
        </w:tc>
        <w:tc>
          <w:tcPr>
            <w:tcW w:w="3420" w:type="dxa"/>
          </w:tcPr>
          <w:p w14:paraId="34A24AFB" w14:textId="77777777" w:rsidR="00DE664C" w:rsidRPr="00FB0494" w:rsidRDefault="00DE664C" w:rsidP="0070188B">
            <w:pPr>
              <w:pBdr>
                <w:bottom w:val="double" w:sz="4" w:space="1" w:color="auto"/>
              </w:pBdr>
              <w:tabs>
                <w:tab w:val="decimal" w:pos="2681"/>
              </w:tabs>
              <w:overflowPunct/>
              <w:autoSpaceDE/>
              <w:adjustRightInd/>
              <w:spacing w:line="380" w:lineRule="exact"/>
              <w:rPr>
                <w:rFonts w:ascii="Arial" w:eastAsia="Calibri" w:hAnsi="Arial" w:cs="Arial"/>
                <w:sz w:val="20"/>
                <w:szCs w:val="20"/>
                <w:cs/>
              </w:rPr>
            </w:pPr>
            <w:r w:rsidRPr="00FB0494">
              <w:rPr>
                <w:rFonts w:ascii="Arial" w:eastAsia="Calibri" w:hAnsi="Arial" w:cs="Arial"/>
                <w:sz w:val="20"/>
                <w:szCs w:val="20"/>
              </w:rPr>
              <w:t xml:space="preserve"> 155,805,803 </w:t>
            </w:r>
          </w:p>
        </w:tc>
      </w:tr>
    </w:tbl>
    <w:p w14:paraId="54462AE9" w14:textId="3F1495E4" w:rsidR="00046F64" w:rsidRPr="00FB0494" w:rsidRDefault="0070188B" w:rsidP="0070188B">
      <w:pPr>
        <w:spacing w:before="240" w:after="120" w:line="380" w:lineRule="exact"/>
        <w:ind w:left="547"/>
        <w:jc w:val="thaiDistribute"/>
        <w:textAlignment w:val="auto"/>
        <w:rPr>
          <w:rFonts w:ascii="Arial" w:hAnsi="Arial" w:cs="Arial"/>
          <w:sz w:val="22"/>
        </w:rPr>
      </w:pPr>
      <w:r>
        <w:rPr>
          <w:rFonts w:ascii="Arial" w:hAnsi="Arial" w:cs="Arial"/>
          <w:sz w:val="22"/>
        </w:rPr>
        <w:t>In 2024, the Company did not make any changes to the techniques for measuring the fair value of level 3 investments, and the impact of sensitivities to changes in the key assumptions used in measuring fair value, which include the discount rate and the risk adjustment rate, was not significant.</w:t>
      </w:r>
    </w:p>
    <w:p w14:paraId="5916ED23" w14:textId="77777777" w:rsidR="0070188B" w:rsidRDefault="0070188B">
      <w:pPr>
        <w:overflowPunct/>
        <w:autoSpaceDE/>
        <w:autoSpaceDN/>
        <w:adjustRightInd/>
        <w:textAlignment w:val="auto"/>
        <w:rPr>
          <w:rFonts w:ascii="Arial" w:hAnsi="Arial" w:cs="Arial"/>
          <w:b/>
          <w:sz w:val="22"/>
          <w:szCs w:val="22"/>
        </w:rPr>
      </w:pPr>
      <w:r>
        <w:rPr>
          <w:rFonts w:ascii="Arial" w:hAnsi="Arial" w:cs="Arial"/>
          <w:b/>
          <w:sz w:val="22"/>
          <w:szCs w:val="22"/>
        </w:rPr>
        <w:br w:type="page"/>
      </w:r>
    </w:p>
    <w:p w14:paraId="0A8FC56C" w14:textId="13C71FAD" w:rsidR="00B01A0C" w:rsidRPr="00FB0494" w:rsidRDefault="002F36DC" w:rsidP="0070188B">
      <w:pPr>
        <w:spacing w:before="120" w:after="120" w:line="380" w:lineRule="exact"/>
        <w:ind w:left="547" w:right="43" w:hanging="547"/>
        <w:jc w:val="both"/>
        <w:rPr>
          <w:rFonts w:ascii="Arial" w:hAnsi="Arial" w:cs="Arial"/>
          <w:b/>
          <w:sz w:val="22"/>
          <w:szCs w:val="22"/>
        </w:rPr>
      </w:pPr>
      <w:r w:rsidRPr="00FB0494">
        <w:rPr>
          <w:rFonts w:ascii="Arial" w:hAnsi="Arial" w:cs="Arial"/>
          <w:b/>
          <w:sz w:val="22"/>
          <w:szCs w:val="22"/>
        </w:rPr>
        <w:lastRenderedPageBreak/>
        <w:t>3</w:t>
      </w:r>
      <w:r w:rsidR="002016DF" w:rsidRPr="00FB0494">
        <w:rPr>
          <w:rFonts w:ascii="Arial" w:hAnsi="Arial" w:cs="Arial"/>
          <w:b/>
          <w:sz w:val="22"/>
          <w:szCs w:val="22"/>
        </w:rPr>
        <w:t>7</w:t>
      </w:r>
      <w:r w:rsidR="00B01A0C" w:rsidRPr="00FB0494">
        <w:rPr>
          <w:rFonts w:ascii="Arial" w:hAnsi="Arial" w:cs="Arial"/>
          <w:b/>
          <w:sz w:val="22"/>
          <w:szCs w:val="22"/>
        </w:rPr>
        <w:t>.</w:t>
      </w:r>
      <w:r w:rsidR="006F11BF" w:rsidRPr="00FB0494">
        <w:rPr>
          <w:rFonts w:ascii="Arial" w:hAnsi="Arial" w:cs="Arial"/>
          <w:b/>
          <w:sz w:val="22"/>
          <w:szCs w:val="22"/>
        </w:rPr>
        <w:tab/>
      </w:r>
      <w:r w:rsidR="00B01A0C" w:rsidRPr="00FB0494">
        <w:rPr>
          <w:rFonts w:ascii="Arial" w:hAnsi="Arial" w:cs="Arial"/>
          <w:b/>
          <w:sz w:val="22"/>
          <w:szCs w:val="22"/>
        </w:rPr>
        <w:t>Capital management</w:t>
      </w:r>
    </w:p>
    <w:p w14:paraId="48957DD3" w14:textId="77777777" w:rsidR="00B01A0C" w:rsidRPr="00FB0494" w:rsidRDefault="00B01A0C" w:rsidP="0070188B">
      <w:pPr>
        <w:spacing w:before="120" w:after="120" w:line="380" w:lineRule="exact"/>
        <w:ind w:left="547"/>
        <w:jc w:val="thaiDistribute"/>
        <w:textAlignment w:val="auto"/>
        <w:rPr>
          <w:rFonts w:ascii="Arial" w:hAnsi="Arial" w:cs="Arial"/>
          <w:sz w:val="22"/>
          <w:szCs w:val="22"/>
        </w:rPr>
      </w:pPr>
      <w:r w:rsidRPr="00FB0494">
        <w:rPr>
          <w:rFonts w:ascii="Arial" w:hAnsi="Arial" w:cs="Arial"/>
          <w:sz w:val="22"/>
          <w:szCs w:val="22"/>
        </w:rPr>
        <w:t xml:space="preserve">The primary objectives of the Company’s capital management </w:t>
      </w:r>
      <w:proofErr w:type="gramStart"/>
      <w:r w:rsidRPr="00FB0494">
        <w:rPr>
          <w:rFonts w:ascii="Arial" w:hAnsi="Arial" w:cs="Arial"/>
          <w:sz w:val="22"/>
          <w:szCs w:val="22"/>
        </w:rPr>
        <w:t>is</w:t>
      </w:r>
      <w:proofErr w:type="gramEnd"/>
      <w:r w:rsidRPr="00FB0494">
        <w:rPr>
          <w:rFonts w:ascii="Arial" w:hAnsi="Arial" w:cs="Arial"/>
          <w:sz w:val="22"/>
          <w:szCs w:val="22"/>
        </w:rPr>
        <w:t xml:space="preserve"> to ensure that it preserves ability to continue its business as a going concern and to maintain capital reserve in accordance with Notifications of the OIC.</w:t>
      </w:r>
    </w:p>
    <w:bookmarkEnd w:id="21"/>
    <w:p w14:paraId="2A08ED55" w14:textId="77777777" w:rsidR="00CD4CBA" w:rsidRPr="00FB0494" w:rsidRDefault="007058DA" w:rsidP="0070188B">
      <w:pPr>
        <w:spacing w:before="120" w:after="120" w:line="380" w:lineRule="exact"/>
        <w:ind w:left="547" w:right="43" w:hanging="547"/>
        <w:jc w:val="thaiDistribute"/>
        <w:rPr>
          <w:rFonts w:ascii="Arial" w:hAnsi="Arial" w:cs="Arial"/>
          <w:b/>
          <w:sz w:val="22"/>
          <w:szCs w:val="22"/>
        </w:rPr>
      </w:pPr>
      <w:r w:rsidRPr="00FB0494">
        <w:rPr>
          <w:rFonts w:ascii="Arial" w:hAnsi="Arial" w:cstheme="minorBidi"/>
          <w:b/>
          <w:sz w:val="22"/>
          <w:szCs w:val="22"/>
        </w:rPr>
        <w:t>38</w:t>
      </w:r>
      <w:r w:rsidR="003F1388" w:rsidRPr="00FB0494">
        <w:rPr>
          <w:rFonts w:ascii="Arial" w:hAnsi="Arial" w:cs="Arial"/>
          <w:b/>
          <w:sz w:val="22"/>
          <w:szCs w:val="22"/>
        </w:rPr>
        <w:t>.</w:t>
      </w:r>
      <w:r w:rsidR="003F1388" w:rsidRPr="00FB0494">
        <w:rPr>
          <w:rFonts w:ascii="Arial" w:hAnsi="Arial" w:cs="Arial"/>
          <w:b/>
          <w:sz w:val="22"/>
          <w:szCs w:val="22"/>
        </w:rPr>
        <w:tab/>
      </w:r>
      <w:r w:rsidR="004025A4" w:rsidRPr="00FB0494">
        <w:rPr>
          <w:rFonts w:ascii="Arial" w:hAnsi="Arial" w:cs="Arial"/>
          <w:b/>
          <w:sz w:val="22"/>
          <w:szCs w:val="22"/>
        </w:rPr>
        <w:t>A</w:t>
      </w:r>
      <w:r w:rsidR="001159D8" w:rsidRPr="00FB0494">
        <w:rPr>
          <w:rFonts w:ascii="Arial" w:hAnsi="Arial" w:cs="Arial"/>
          <w:b/>
          <w:sz w:val="22"/>
          <w:szCs w:val="22"/>
        </w:rPr>
        <w:t>pproval of</w:t>
      </w:r>
      <w:r w:rsidR="00645B12" w:rsidRPr="00FB0494">
        <w:rPr>
          <w:rFonts w:ascii="Arial" w:hAnsi="Arial" w:cs="Arial"/>
          <w:b/>
          <w:sz w:val="22"/>
          <w:szCs w:val="22"/>
        </w:rPr>
        <w:t xml:space="preserve"> </w:t>
      </w:r>
      <w:r w:rsidR="001159D8" w:rsidRPr="00FB0494">
        <w:rPr>
          <w:rFonts w:ascii="Arial" w:hAnsi="Arial" w:cs="Arial"/>
          <w:b/>
          <w:sz w:val="22"/>
          <w:szCs w:val="22"/>
        </w:rPr>
        <w:t>financial statements</w:t>
      </w:r>
    </w:p>
    <w:p w14:paraId="33859C03" w14:textId="77777777" w:rsidR="00BC16EC" w:rsidRPr="00A53721" w:rsidRDefault="00CD4CBA" w:rsidP="0070188B">
      <w:pPr>
        <w:pStyle w:val="BodyTextIndent2"/>
        <w:tabs>
          <w:tab w:val="clear" w:pos="7200"/>
        </w:tabs>
        <w:ind w:left="547" w:hanging="547"/>
        <w:jc w:val="thaiDistribute"/>
        <w:rPr>
          <w:rFonts w:ascii="Arial" w:hAnsi="Arial" w:cs="Arial"/>
          <w:bCs/>
          <w:sz w:val="22"/>
          <w:szCs w:val="22"/>
        </w:rPr>
      </w:pPr>
      <w:r w:rsidRPr="00FB0494">
        <w:rPr>
          <w:rFonts w:ascii="Arial" w:hAnsi="Arial" w:cs="Arial"/>
          <w:bCs/>
          <w:sz w:val="22"/>
          <w:szCs w:val="22"/>
        </w:rPr>
        <w:tab/>
        <w:t>These</w:t>
      </w:r>
      <w:r w:rsidR="002E62EC" w:rsidRPr="00FB0494">
        <w:rPr>
          <w:rFonts w:ascii="Arial" w:hAnsi="Arial" w:cs="Arial"/>
          <w:bCs/>
          <w:sz w:val="22"/>
          <w:szCs w:val="22"/>
        </w:rPr>
        <w:t xml:space="preserve"> </w:t>
      </w:r>
      <w:r w:rsidRPr="00FB0494">
        <w:rPr>
          <w:rFonts w:ascii="Arial" w:hAnsi="Arial" w:cs="Arial"/>
          <w:bCs/>
          <w:sz w:val="22"/>
          <w:szCs w:val="22"/>
        </w:rPr>
        <w:t xml:space="preserve">financial statements were </w:t>
      </w:r>
      <w:proofErr w:type="spellStart"/>
      <w:r w:rsidRPr="00FB0494">
        <w:rPr>
          <w:rFonts w:ascii="Arial" w:hAnsi="Arial" w:cs="Arial"/>
          <w:bCs/>
          <w:sz w:val="22"/>
          <w:szCs w:val="22"/>
        </w:rPr>
        <w:t>aut</w:t>
      </w:r>
      <w:r w:rsidR="0064499F" w:rsidRPr="00FB0494">
        <w:rPr>
          <w:rFonts w:ascii="Arial" w:hAnsi="Arial" w:cs="Arial"/>
          <w:bCs/>
          <w:sz w:val="22"/>
          <w:szCs w:val="22"/>
        </w:rPr>
        <w:t>horis</w:t>
      </w:r>
      <w:r w:rsidRPr="00FB0494">
        <w:rPr>
          <w:rFonts w:ascii="Arial" w:hAnsi="Arial" w:cs="Arial"/>
          <w:bCs/>
          <w:sz w:val="22"/>
          <w:szCs w:val="22"/>
        </w:rPr>
        <w:t>ed</w:t>
      </w:r>
      <w:proofErr w:type="spellEnd"/>
      <w:r w:rsidRPr="00FB0494">
        <w:rPr>
          <w:rFonts w:ascii="Arial" w:hAnsi="Arial" w:cs="Arial"/>
          <w:bCs/>
          <w:sz w:val="22"/>
          <w:szCs w:val="22"/>
        </w:rPr>
        <w:t xml:space="preserve"> for issue by the </w:t>
      </w:r>
      <w:r w:rsidR="00E90C33" w:rsidRPr="00FB0494">
        <w:rPr>
          <w:rFonts w:ascii="Arial" w:hAnsi="Arial" w:cs="Arial"/>
          <w:bCs/>
          <w:sz w:val="22"/>
          <w:szCs w:val="22"/>
        </w:rPr>
        <w:t xml:space="preserve">Company’s </w:t>
      </w:r>
      <w:r w:rsidR="00B50E4D" w:rsidRPr="00FB0494">
        <w:rPr>
          <w:rFonts w:ascii="Arial" w:hAnsi="Arial" w:cs="Arial"/>
          <w:bCs/>
          <w:sz w:val="22"/>
          <w:szCs w:val="22"/>
        </w:rPr>
        <w:t xml:space="preserve">Board of </w:t>
      </w:r>
      <w:r w:rsidR="00CA46ED" w:rsidRPr="00FB0494">
        <w:rPr>
          <w:rFonts w:ascii="Arial" w:hAnsi="Arial" w:cs="Arial"/>
          <w:bCs/>
          <w:sz w:val="22"/>
          <w:szCs w:val="22"/>
        </w:rPr>
        <w:t>Directors on</w:t>
      </w:r>
      <w:r w:rsidR="00DE4AC1" w:rsidRPr="00FB0494">
        <w:rPr>
          <w:rFonts w:ascii="Arial" w:hAnsi="Arial" w:cs="Arial"/>
          <w:bCs/>
          <w:sz w:val="22"/>
          <w:szCs w:val="22"/>
        </w:rPr>
        <w:t xml:space="preserve"> </w:t>
      </w:r>
      <w:r w:rsidR="00DE664C" w:rsidRPr="00FB0494">
        <w:rPr>
          <w:rFonts w:ascii="Arial" w:hAnsi="Arial" w:cs="Arial"/>
          <w:bCs/>
          <w:sz w:val="22"/>
          <w:szCs w:val="22"/>
        </w:rPr>
        <w:t>14</w:t>
      </w:r>
      <w:r w:rsidR="007F5FDC" w:rsidRPr="00FB0494">
        <w:rPr>
          <w:rFonts w:ascii="Arial" w:hAnsi="Arial" w:cs="Arial"/>
          <w:bCs/>
          <w:sz w:val="22"/>
          <w:szCs w:val="22"/>
        </w:rPr>
        <w:t xml:space="preserve"> February 202</w:t>
      </w:r>
      <w:r w:rsidR="00BB662D" w:rsidRPr="00FB0494">
        <w:rPr>
          <w:rFonts w:ascii="Arial" w:hAnsi="Arial" w:cs="Arial"/>
          <w:bCs/>
          <w:sz w:val="22"/>
          <w:szCs w:val="22"/>
        </w:rPr>
        <w:t>5</w:t>
      </w:r>
      <w:r w:rsidR="007F5FDC" w:rsidRPr="00FB0494">
        <w:rPr>
          <w:rFonts w:ascii="Arial" w:hAnsi="Arial" w:cs="Arial"/>
          <w:bCs/>
          <w:sz w:val="22"/>
          <w:szCs w:val="22"/>
        </w:rPr>
        <w:t>.</w:t>
      </w:r>
    </w:p>
    <w:sectPr w:rsidR="00BC16EC" w:rsidRPr="00A53721" w:rsidSect="0070569A">
      <w:pgSz w:w="11909" w:h="16834" w:code="9"/>
      <w:pgMar w:top="1296" w:right="1080" w:bottom="562"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4FF95F" w14:textId="77777777" w:rsidR="00D93D19" w:rsidRDefault="00D93D19">
      <w:r>
        <w:separator/>
      </w:r>
    </w:p>
  </w:endnote>
  <w:endnote w:type="continuationSeparator" w:id="0">
    <w:p w14:paraId="0F312041" w14:textId="77777777" w:rsidR="00D93D19" w:rsidRDefault="00D9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1C7CC" w14:textId="77777777" w:rsidR="00225D79" w:rsidRPr="005A22BC" w:rsidRDefault="00225D79">
    <w:pPr>
      <w:pStyle w:val="Footer"/>
      <w:jc w:val="right"/>
      <w:rPr>
        <w:rFonts w:ascii="Arial" w:hAnsi="Arial" w:cs="Arial"/>
        <w:sz w:val="22"/>
        <w:szCs w:val="22"/>
      </w:rPr>
    </w:pPr>
    <w:r>
      <w:rPr>
        <w:noProof/>
      </w:rPr>
      <w:drawing>
        <wp:anchor distT="0" distB="0" distL="114300" distR="114300" simplePos="0" relativeHeight="251657728" behindDoc="0" locked="0" layoutInCell="1" allowOverlap="1" wp14:anchorId="451404AB" wp14:editId="2C03E92B">
          <wp:simplePos x="0" y="0"/>
          <wp:positionH relativeFrom="column">
            <wp:posOffset>4532630</wp:posOffset>
          </wp:positionH>
          <wp:positionV relativeFrom="paragraph">
            <wp:posOffset>5136515</wp:posOffset>
          </wp:positionV>
          <wp:extent cx="2905125" cy="948690"/>
          <wp:effectExtent l="0" t="0" r="0" b="0"/>
          <wp:wrapNone/>
          <wp:docPr id="91174467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Pr="005A22BC">
      <w:rPr>
        <w:rFonts w:ascii="Arial" w:hAnsi="Arial" w:cs="Arial"/>
        <w:sz w:val="22"/>
        <w:szCs w:val="22"/>
      </w:rPr>
      <w:fldChar w:fldCharType="begin"/>
    </w:r>
    <w:r w:rsidRPr="005A22BC">
      <w:rPr>
        <w:rFonts w:ascii="Arial" w:hAnsi="Arial" w:cs="Arial"/>
        <w:sz w:val="22"/>
        <w:szCs w:val="22"/>
      </w:rPr>
      <w:instrText xml:space="preserve"> PAGE   \* MERGEFORMAT </w:instrText>
    </w:r>
    <w:r w:rsidRPr="005A22BC">
      <w:rPr>
        <w:rFonts w:ascii="Arial" w:hAnsi="Arial" w:cs="Arial"/>
        <w:sz w:val="22"/>
        <w:szCs w:val="22"/>
      </w:rPr>
      <w:fldChar w:fldCharType="separate"/>
    </w:r>
    <w:r>
      <w:rPr>
        <w:rFonts w:ascii="Arial" w:hAnsi="Arial" w:cs="Arial"/>
        <w:noProof/>
        <w:sz w:val="22"/>
        <w:szCs w:val="22"/>
      </w:rPr>
      <w:t>29</w:t>
    </w:r>
    <w:r w:rsidRPr="005A22B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CBCAF" w14:textId="77777777" w:rsidR="00D93D19" w:rsidRDefault="00D93D19">
      <w:r>
        <w:separator/>
      </w:r>
    </w:p>
  </w:footnote>
  <w:footnote w:type="continuationSeparator" w:id="0">
    <w:p w14:paraId="4CC1552F" w14:textId="77777777" w:rsidR="00D93D19" w:rsidRDefault="00D93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2606A"/>
    <w:multiLevelType w:val="multilevel"/>
    <w:tmpl w:val="2CA40D70"/>
    <w:lvl w:ilvl="0">
      <w:start w:val="25"/>
      <w:numFmt w:val="bullet"/>
      <w:lvlText w:val="-"/>
      <w:lvlJc w:val="left"/>
      <w:pPr>
        <w:tabs>
          <w:tab w:val="num" w:pos="900"/>
        </w:tabs>
        <w:ind w:left="900" w:hanging="360"/>
      </w:pPr>
      <w:rPr>
        <w:rFonts w:ascii="Angsana New" w:eastAsia="Times New Roman" w:hAnsi="Angsana New" w:cs="Angsana New" w:hint="default"/>
        <w:sz w:val="20"/>
      </w:rPr>
    </w:lvl>
    <w:lvl w:ilvl="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Wingdings" w:hAnsi="Wingdings" w:hint="default"/>
        <w:sz w:val="20"/>
      </w:rPr>
    </w:lvl>
    <w:lvl w:ilvl="3" w:tentative="1">
      <w:start w:val="1"/>
      <w:numFmt w:val="bullet"/>
      <w:lvlText w:val=""/>
      <w:lvlJc w:val="left"/>
      <w:pPr>
        <w:tabs>
          <w:tab w:val="num" w:pos="3060"/>
        </w:tabs>
        <w:ind w:left="3060" w:hanging="360"/>
      </w:pPr>
      <w:rPr>
        <w:rFonts w:ascii="Wingdings" w:hAnsi="Wingdings" w:hint="default"/>
        <w:sz w:val="20"/>
      </w:rPr>
    </w:lvl>
    <w:lvl w:ilvl="4" w:tentative="1">
      <w:start w:val="1"/>
      <w:numFmt w:val="bullet"/>
      <w:lvlText w:val=""/>
      <w:lvlJc w:val="left"/>
      <w:pPr>
        <w:tabs>
          <w:tab w:val="num" w:pos="3780"/>
        </w:tabs>
        <w:ind w:left="3780" w:hanging="360"/>
      </w:pPr>
      <w:rPr>
        <w:rFonts w:ascii="Wingdings" w:hAnsi="Wingdings" w:hint="default"/>
        <w:sz w:val="20"/>
      </w:rPr>
    </w:lvl>
    <w:lvl w:ilvl="5" w:tentative="1">
      <w:start w:val="1"/>
      <w:numFmt w:val="bullet"/>
      <w:lvlText w:val=""/>
      <w:lvlJc w:val="left"/>
      <w:pPr>
        <w:tabs>
          <w:tab w:val="num" w:pos="4500"/>
        </w:tabs>
        <w:ind w:left="4500" w:hanging="360"/>
      </w:pPr>
      <w:rPr>
        <w:rFonts w:ascii="Wingdings" w:hAnsi="Wingdings" w:hint="default"/>
        <w:sz w:val="20"/>
      </w:rPr>
    </w:lvl>
    <w:lvl w:ilvl="6" w:tentative="1">
      <w:start w:val="1"/>
      <w:numFmt w:val="bullet"/>
      <w:lvlText w:val=""/>
      <w:lvlJc w:val="left"/>
      <w:pPr>
        <w:tabs>
          <w:tab w:val="num" w:pos="5220"/>
        </w:tabs>
        <w:ind w:left="5220" w:hanging="360"/>
      </w:pPr>
      <w:rPr>
        <w:rFonts w:ascii="Wingdings" w:hAnsi="Wingdings" w:hint="default"/>
        <w:sz w:val="20"/>
      </w:rPr>
    </w:lvl>
    <w:lvl w:ilvl="7" w:tentative="1">
      <w:start w:val="1"/>
      <w:numFmt w:val="bullet"/>
      <w:lvlText w:val=""/>
      <w:lvlJc w:val="left"/>
      <w:pPr>
        <w:tabs>
          <w:tab w:val="num" w:pos="5940"/>
        </w:tabs>
        <w:ind w:left="5940" w:hanging="360"/>
      </w:pPr>
      <w:rPr>
        <w:rFonts w:ascii="Wingdings" w:hAnsi="Wingdings" w:hint="default"/>
        <w:sz w:val="20"/>
      </w:rPr>
    </w:lvl>
    <w:lvl w:ilvl="8" w:tentative="1">
      <w:start w:val="1"/>
      <w:numFmt w:val="bullet"/>
      <w:lvlText w:val=""/>
      <w:lvlJc w:val="left"/>
      <w:pPr>
        <w:tabs>
          <w:tab w:val="num" w:pos="6660"/>
        </w:tabs>
        <w:ind w:left="6660" w:hanging="360"/>
      </w:pPr>
      <w:rPr>
        <w:rFonts w:ascii="Wingdings" w:hAnsi="Wingdings" w:hint="default"/>
        <w:sz w:val="20"/>
      </w:rPr>
    </w:lvl>
  </w:abstractNum>
  <w:abstractNum w:abstractNumId="1" w15:restartNumberingAfterBreak="0">
    <w:nsid w:val="03B44DCE"/>
    <w:multiLevelType w:val="hybridMultilevel"/>
    <w:tmpl w:val="A0A69738"/>
    <w:lvl w:ilvl="0" w:tplc="186A05BE">
      <w:start w:val="1"/>
      <w:numFmt w:val="decimal"/>
      <w:lvlText w:val="%1."/>
      <w:lvlJc w:val="left"/>
      <w:pPr>
        <w:ind w:left="1537" w:hanging="360"/>
      </w:pPr>
      <w:rPr>
        <w:rFonts w:hint="default"/>
      </w:rPr>
    </w:lvl>
    <w:lvl w:ilvl="1" w:tplc="04090019">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2" w15:restartNumberingAfterBreak="0">
    <w:nsid w:val="04CD515A"/>
    <w:multiLevelType w:val="hybridMultilevel"/>
    <w:tmpl w:val="C7AC903C"/>
    <w:lvl w:ilvl="0" w:tplc="5AE0CDB8">
      <w:start w:val="1"/>
      <w:numFmt w:val="decimal"/>
      <w:lvlText w:val="(%1)"/>
      <w:lvlJc w:val="left"/>
      <w:pPr>
        <w:ind w:left="907" w:hanging="360"/>
      </w:pPr>
      <w:rPr>
        <w:rFonts w:cs="Arial" w:hint="default"/>
        <w:b w:val="0"/>
        <w:sz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7737A9B"/>
    <w:multiLevelType w:val="hybridMultilevel"/>
    <w:tmpl w:val="C3D8A692"/>
    <w:lvl w:ilvl="0" w:tplc="C114B46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E7301"/>
    <w:multiLevelType w:val="hybridMultilevel"/>
    <w:tmpl w:val="93B65086"/>
    <w:lvl w:ilvl="0" w:tplc="F622F680">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842A9"/>
    <w:multiLevelType w:val="hybridMultilevel"/>
    <w:tmpl w:val="9132B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0E4D4EA6"/>
    <w:multiLevelType w:val="multilevel"/>
    <w:tmpl w:val="09D207F0"/>
    <w:lvl w:ilvl="0">
      <w:start w:val="1"/>
      <w:numFmt w:val="decimal"/>
      <w:lvlText w:val="%1"/>
      <w:lvlJc w:val="left"/>
      <w:pPr>
        <w:ind w:left="540" w:hanging="540"/>
      </w:pPr>
      <w:rPr>
        <w:rFonts w:hint="default"/>
      </w:rPr>
    </w:lvl>
    <w:lvl w:ilvl="1">
      <w:start w:val="1"/>
      <w:numFmt w:val="decimal"/>
      <w:lvlText w:val="%1.%2"/>
      <w:lvlJc w:val="left"/>
      <w:pPr>
        <w:ind w:left="1883" w:hanging="540"/>
      </w:pPr>
      <w:rPr>
        <w:rFonts w:hint="default"/>
      </w:rPr>
    </w:lvl>
    <w:lvl w:ilvl="2">
      <w:start w:val="1"/>
      <w:numFmt w:val="decimal"/>
      <w:lvlText w:val="%1.%2.%3"/>
      <w:lvlJc w:val="left"/>
      <w:pPr>
        <w:ind w:left="3406" w:hanging="720"/>
      </w:pPr>
      <w:rPr>
        <w:rFonts w:hint="default"/>
      </w:rPr>
    </w:lvl>
    <w:lvl w:ilvl="3">
      <w:start w:val="1"/>
      <w:numFmt w:val="decimal"/>
      <w:lvlText w:val="%1.%2.%3.%4"/>
      <w:lvlJc w:val="left"/>
      <w:pPr>
        <w:ind w:left="4749" w:hanging="720"/>
      </w:pPr>
      <w:rPr>
        <w:rFonts w:hint="default"/>
      </w:rPr>
    </w:lvl>
    <w:lvl w:ilvl="4">
      <w:start w:val="1"/>
      <w:numFmt w:val="decimal"/>
      <w:lvlText w:val="%1.%2.%3.%4.%5"/>
      <w:lvlJc w:val="left"/>
      <w:pPr>
        <w:ind w:left="6452" w:hanging="1080"/>
      </w:pPr>
      <w:rPr>
        <w:rFonts w:hint="default"/>
      </w:rPr>
    </w:lvl>
    <w:lvl w:ilvl="5">
      <w:start w:val="1"/>
      <w:numFmt w:val="decimal"/>
      <w:lvlText w:val="%1.%2.%3.%4.%5.%6"/>
      <w:lvlJc w:val="left"/>
      <w:pPr>
        <w:ind w:left="7795" w:hanging="1080"/>
      </w:pPr>
      <w:rPr>
        <w:rFonts w:hint="default"/>
      </w:rPr>
    </w:lvl>
    <w:lvl w:ilvl="6">
      <w:start w:val="1"/>
      <w:numFmt w:val="decimal"/>
      <w:lvlText w:val="%1.%2.%3.%4.%5.%6.%7"/>
      <w:lvlJc w:val="left"/>
      <w:pPr>
        <w:ind w:left="9498" w:hanging="1440"/>
      </w:pPr>
      <w:rPr>
        <w:rFonts w:hint="default"/>
      </w:rPr>
    </w:lvl>
    <w:lvl w:ilvl="7">
      <w:start w:val="1"/>
      <w:numFmt w:val="decimal"/>
      <w:lvlText w:val="%1.%2.%3.%4.%5.%6.%7.%8"/>
      <w:lvlJc w:val="left"/>
      <w:pPr>
        <w:ind w:left="10841" w:hanging="1440"/>
      </w:pPr>
      <w:rPr>
        <w:rFonts w:hint="default"/>
      </w:rPr>
    </w:lvl>
    <w:lvl w:ilvl="8">
      <w:start w:val="1"/>
      <w:numFmt w:val="decimal"/>
      <w:lvlText w:val="%1.%2.%3.%4.%5.%6.%7.%8.%9"/>
      <w:lvlJc w:val="left"/>
      <w:pPr>
        <w:ind w:left="12544" w:hanging="1800"/>
      </w:pPr>
      <w:rPr>
        <w:rFonts w:hint="default"/>
      </w:rPr>
    </w:lvl>
  </w:abstractNum>
  <w:abstractNum w:abstractNumId="8" w15:restartNumberingAfterBreak="0">
    <w:nsid w:val="0E674658"/>
    <w:multiLevelType w:val="hybridMultilevel"/>
    <w:tmpl w:val="161446F6"/>
    <w:lvl w:ilvl="0" w:tplc="C4125C86">
      <w:start w:val="1"/>
      <w:numFmt w:val="bullet"/>
      <w:lvlText w:val="-"/>
      <w:lvlJc w:val="left"/>
      <w:pPr>
        <w:ind w:left="315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07D41E8"/>
    <w:multiLevelType w:val="hybridMultilevel"/>
    <w:tmpl w:val="183C12E6"/>
    <w:lvl w:ilvl="0" w:tplc="55DEBCC2">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11297976"/>
    <w:multiLevelType w:val="hybridMultilevel"/>
    <w:tmpl w:val="5332311E"/>
    <w:lvl w:ilvl="0" w:tplc="99B896D8">
      <w:start w:val="1"/>
      <w:numFmt w:val="decimal"/>
      <w:lvlText w:val="(%1)"/>
      <w:lvlJc w:val="left"/>
      <w:pPr>
        <w:ind w:left="990" w:hanging="360"/>
      </w:pPr>
      <w:rPr>
        <w:rFonts w:ascii="Arial" w:hAnsi="Arial" w:cs="Arial" w:hint="default"/>
        <w:i/>
        <w:iCs/>
        <w:sz w:val="14"/>
        <w:szCs w:val="14"/>
        <w:vertAlign w:val="superscrip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1" w15:restartNumberingAfterBreak="0">
    <w:nsid w:val="18A761BC"/>
    <w:multiLevelType w:val="hybridMultilevel"/>
    <w:tmpl w:val="17DEF616"/>
    <w:lvl w:ilvl="0" w:tplc="3760C448">
      <w:start w:val="1"/>
      <w:numFmt w:val="decimal"/>
      <w:lvlText w:val="%1."/>
      <w:lvlJc w:val="left"/>
      <w:pPr>
        <w:ind w:left="900" w:hanging="360"/>
      </w:pPr>
      <w:rPr>
        <w:rFonts w:ascii="Arial" w:eastAsia="Calibri" w:hAnsi="Arial" w:cs="Arial"/>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8EC43F4"/>
    <w:multiLevelType w:val="hybridMultilevel"/>
    <w:tmpl w:val="BD4CB8C0"/>
    <w:lvl w:ilvl="0" w:tplc="4C9ED292">
      <w:start w:val="14"/>
      <w:numFmt w:val="bullet"/>
      <w:lvlText w:val="-"/>
      <w:lvlJc w:val="left"/>
      <w:pPr>
        <w:ind w:left="720" w:hanging="360"/>
      </w:pPr>
      <w:rPr>
        <w:rFonts w:ascii="Arial" w:eastAsia="Times New Roman" w:hAnsi="Arial" w:cs="Aria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782348"/>
    <w:multiLevelType w:val="hybridMultilevel"/>
    <w:tmpl w:val="B3DED646"/>
    <w:lvl w:ilvl="0" w:tplc="FAD2EC80">
      <w:start w:val="24"/>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7F70AE"/>
    <w:multiLevelType w:val="hybridMultilevel"/>
    <w:tmpl w:val="DDF82DE6"/>
    <w:lvl w:ilvl="0" w:tplc="A1AA7C24">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CC90636"/>
    <w:multiLevelType w:val="hybridMultilevel"/>
    <w:tmpl w:val="106EC352"/>
    <w:lvl w:ilvl="0" w:tplc="15D2637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20410692"/>
    <w:multiLevelType w:val="hybridMultilevel"/>
    <w:tmpl w:val="9A2AEDD2"/>
    <w:lvl w:ilvl="0" w:tplc="988817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9D2232E"/>
    <w:multiLevelType w:val="hybridMultilevel"/>
    <w:tmpl w:val="949E0EE6"/>
    <w:lvl w:ilvl="0" w:tplc="B5C00802">
      <w:start w:val="1"/>
      <w:numFmt w:val="lowerLetter"/>
      <w:lvlText w:val="%1)"/>
      <w:lvlJc w:val="left"/>
      <w:pPr>
        <w:ind w:left="1077" w:hanging="53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8" w15:restartNumberingAfterBreak="0">
    <w:nsid w:val="2C376F7E"/>
    <w:multiLevelType w:val="hybridMultilevel"/>
    <w:tmpl w:val="EFDC6940"/>
    <w:lvl w:ilvl="0" w:tplc="53D2FEFC">
      <w:start w:val="1"/>
      <w:numFmt w:val="lowerLetter"/>
      <w:lvlText w:val="%1."/>
      <w:lvlJc w:val="left"/>
      <w:pPr>
        <w:ind w:left="900" w:hanging="36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DDC15FB"/>
    <w:multiLevelType w:val="hybridMultilevel"/>
    <w:tmpl w:val="9904C450"/>
    <w:lvl w:ilvl="0" w:tplc="EA7C4A82">
      <w:start w:val="1"/>
      <w:numFmt w:val="decimal"/>
      <w:lvlText w:val="(%1)"/>
      <w:lvlJc w:val="left"/>
      <w:pPr>
        <w:ind w:left="720" w:hanging="360"/>
      </w:pPr>
      <w:rPr>
        <w:rFonts w:hint="default"/>
        <w:i/>
        <w:iCs/>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9709A6"/>
    <w:multiLevelType w:val="hybridMultilevel"/>
    <w:tmpl w:val="E7961C2A"/>
    <w:lvl w:ilvl="0" w:tplc="9B6E3322">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BE4FF2"/>
    <w:multiLevelType w:val="hybridMultilevel"/>
    <w:tmpl w:val="11B0EC62"/>
    <w:lvl w:ilvl="0" w:tplc="6C509C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9E260C2"/>
    <w:multiLevelType w:val="hybridMultilevel"/>
    <w:tmpl w:val="8886FBCE"/>
    <w:lvl w:ilvl="0" w:tplc="4F3AD050">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3FB82DA8"/>
    <w:multiLevelType w:val="hybridMultilevel"/>
    <w:tmpl w:val="AEE03284"/>
    <w:lvl w:ilvl="0" w:tplc="7B18B8F2">
      <w:start w:val="1"/>
      <w:numFmt w:val="lowerLetter"/>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24" w15:restartNumberingAfterBreak="0">
    <w:nsid w:val="427369D1"/>
    <w:multiLevelType w:val="hybridMultilevel"/>
    <w:tmpl w:val="A37069C6"/>
    <w:lvl w:ilvl="0" w:tplc="747410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36C4B58"/>
    <w:multiLevelType w:val="hybridMultilevel"/>
    <w:tmpl w:val="3ED49CEC"/>
    <w:lvl w:ilvl="0" w:tplc="B9AECF34">
      <w:start w:val="1"/>
      <w:numFmt w:val="thaiLetters"/>
      <w:lvlText w:val="%1)"/>
      <w:lvlJc w:val="left"/>
      <w:pPr>
        <w:ind w:left="965" w:hanging="360"/>
      </w:pPr>
      <w:rPr>
        <w:rFonts w:hint="default"/>
        <w:i w:val="0"/>
        <w:iCs w:val="0"/>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256DA8"/>
    <w:multiLevelType w:val="hybridMultilevel"/>
    <w:tmpl w:val="A0A69738"/>
    <w:lvl w:ilvl="0" w:tplc="186A05BE">
      <w:start w:val="1"/>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28" w15:restartNumberingAfterBreak="0">
    <w:nsid w:val="45580BD0"/>
    <w:multiLevelType w:val="hybridMultilevel"/>
    <w:tmpl w:val="F1004FB4"/>
    <w:lvl w:ilvl="0" w:tplc="FE105562">
      <w:start w:val="25"/>
      <w:numFmt w:val="bullet"/>
      <w:lvlText w:val="-"/>
      <w:lvlJc w:val="left"/>
      <w:pPr>
        <w:ind w:left="1260" w:hanging="360"/>
      </w:pPr>
      <w:rPr>
        <w:rFonts w:ascii="Arial" w:eastAsia="Times New Roman" w:hAnsi="Arial" w:cs="Aria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30" w15:restartNumberingAfterBreak="0">
    <w:nsid w:val="5AA66D6B"/>
    <w:multiLevelType w:val="hybridMultilevel"/>
    <w:tmpl w:val="67EC56CC"/>
    <w:lvl w:ilvl="0" w:tplc="9D5C65A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DEB52E8"/>
    <w:multiLevelType w:val="multilevel"/>
    <w:tmpl w:val="93F8127A"/>
    <w:lvl w:ilvl="0">
      <w:start w:val="1"/>
      <w:numFmt w:val="decimal"/>
      <w:lvlText w:val="%1"/>
      <w:lvlJc w:val="left"/>
      <w:pPr>
        <w:ind w:left="630" w:hanging="630"/>
      </w:pPr>
      <w:rPr>
        <w:rFonts w:hint="default"/>
      </w:rPr>
    </w:lvl>
    <w:lvl w:ilvl="1">
      <w:start w:val="1"/>
      <w:numFmt w:val="decimal"/>
      <w:lvlText w:val="%1.%2"/>
      <w:lvlJc w:val="left"/>
      <w:pPr>
        <w:ind w:left="1980" w:hanging="63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33" w15:restartNumberingAfterBreak="0">
    <w:nsid w:val="6185665E"/>
    <w:multiLevelType w:val="hybridMultilevel"/>
    <w:tmpl w:val="886E6A50"/>
    <w:lvl w:ilvl="0" w:tplc="1C3CA8EA">
      <w:start w:val="2"/>
      <w:numFmt w:val="lowerLetter"/>
      <w:lvlText w:val="(%1)"/>
      <w:lvlJc w:val="left"/>
      <w:pPr>
        <w:ind w:left="2188" w:hanging="360"/>
      </w:pPr>
      <w:rPr>
        <w:rFonts w:hint="default"/>
      </w:rPr>
    </w:lvl>
    <w:lvl w:ilvl="1" w:tplc="04090019">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34" w15:restartNumberingAfterBreak="0">
    <w:nsid w:val="628E23D0"/>
    <w:multiLevelType w:val="hybridMultilevel"/>
    <w:tmpl w:val="C936D7EC"/>
    <w:lvl w:ilvl="0" w:tplc="04090011">
      <w:start w:val="1"/>
      <w:numFmt w:val="decimal"/>
      <w:lvlText w:val="%1)"/>
      <w:lvlJc w:val="left"/>
      <w:pPr>
        <w:ind w:left="1637" w:hanging="360"/>
      </w:pPr>
      <w:rPr>
        <w:rFonts w:hint="default"/>
      </w:rPr>
    </w:lvl>
    <w:lvl w:ilvl="1" w:tplc="04090019">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5" w15:restartNumberingAfterBreak="0">
    <w:nsid w:val="647F1B34"/>
    <w:multiLevelType w:val="hybridMultilevel"/>
    <w:tmpl w:val="5E5424D6"/>
    <w:lvl w:ilvl="0" w:tplc="AB38FDAC">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6C677A63"/>
    <w:multiLevelType w:val="hybridMultilevel"/>
    <w:tmpl w:val="1D24649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42AE"/>
    <w:multiLevelType w:val="hybridMultilevel"/>
    <w:tmpl w:val="F4C82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73F13FC9"/>
    <w:multiLevelType w:val="hybridMultilevel"/>
    <w:tmpl w:val="A2BC73F2"/>
    <w:lvl w:ilvl="0" w:tplc="04090019">
      <w:start w:val="1"/>
      <w:numFmt w:val="lowerLetter"/>
      <w:lvlText w:val="%1."/>
      <w:lvlJc w:val="left"/>
      <w:pPr>
        <w:ind w:left="1177" w:hanging="360"/>
      </w:pPr>
      <w:rPr>
        <w:rFonts w:hint="default"/>
      </w:rPr>
    </w:lvl>
    <w:lvl w:ilvl="1" w:tplc="04090019" w:tentative="1">
      <w:start w:val="1"/>
      <w:numFmt w:val="lowerLetter"/>
      <w:lvlText w:val="%2."/>
      <w:lvlJc w:val="left"/>
      <w:pPr>
        <w:ind w:left="1897" w:hanging="360"/>
      </w:pPr>
    </w:lvl>
    <w:lvl w:ilvl="2" w:tplc="0409001B" w:tentative="1">
      <w:start w:val="1"/>
      <w:numFmt w:val="lowerRoman"/>
      <w:lvlText w:val="%3."/>
      <w:lvlJc w:val="right"/>
      <w:pPr>
        <w:ind w:left="2617" w:hanging="180"/>
      </w:pPr>
    </w:lvl>
    <w:lvl w:ilvl="3" w:tplc="0409000F" w:tentative="1">
      <w:start w:val="1"/>
      <w:numFmt w:val="decimal"/>
      <w:lvlText w:val="%4."/>
      <w:lvlJc w:val="left"/>
      <w:pPr>
        <w:ind w:left="3337" w:hanging="360"/>
      </w:pPr>
    </w:lvl>
    <w:lvl w:ilvl="4" w:tplc="04090019" w:tentative="1">
      <w:start w:val="1"/>
      <w:numFmt w:val="lowerLetter"/>
      <w:lvlText w:val="%5."/>
      <w:lvlJc w:val="left"/>
      <w:pPr>
        <w:ind w:left="4057" w:hanging="360"/>
      </w:pPr>
    </w:lvl>
    <w:lvl w:ilvl="5" w:tplc="0409001B" w:tentative="1">
      <w:start w:val="1"/>
      <w:numFmt w:val="lowerRoman"/>
      <w:lvlText w:val="%6."/>
      <w:lvlJc w:val="right"/>
      <w:pPr>
        <w:ind w:left="4777" w:hanging="180"/>
      </w:pPr>
    </w:lvl>
    <w:lvl w:ilvl="6" w:tplc="0409000F" w:tentative="1">
      <w:start w:val="1"/>
      <w:numFmt w:val="decimal"/>
      <w:lvlText w:val="%7."/>
      <w:lvlJc w:val="left"/>
      <w:pPr>
        <w:ind w:left="5497" w:hanging="360"/>
      </w:pPr>
    </w:lvl>
    <w:lvl w:ilvl="7" w:tplc="04090019" w:tentative="1">
      <w:start w:val="1"/>
      <w:numFmt w:val="lowerLetter"/>
      <w:lvlText w:val="%8."/>
      <w:lvlJc w:val="left"/>
      <w:pPr>
        <w:ind w:left="6217" w:hanging="360"/>
      </w:pPr>
    </w:lvl>
    <w:lvl w:ilvl="8" w:tplc="0409001B" w:tentative="1">
      <w:start w:val="1"/>
      <w:numFmt w:val="lowerRoman"/>
      <w:lvlText w:val="%9."/>
      <w:lvlJc w:val="right"/>
      <w:pPr>
        <w:ind w:left="6937" w:hanging="180"/>
      </w:pPr>
    </w:lvl>
  </w:abstractNum>
  <w:abstractNum w:abstractNumId="40" w15:restartNumberingAfterBreak="0">
    <w:nsid w:val="75EE7BE8"/>
    <w:multiLevelType w:val="hybridMultilevel"/>
    <w:tmpl w:val="7B2A987C"/>
    <w:lvl w:ilvl="0" w:tplc="0DCCC87C">
      <w:start w:val="3"/>
      <w:numFmt w:val="lowerLetter"/>
      <w:lvlText w:val="%1."/>
      <w:lvlJc w:val="left"/>
      <w:pPr>
        <w:ind w:left="9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0B2682"/>
    <w:multiLevelType w:val="hybridMultilevel"/>
    <w:tmpl w:val="27A6896A"/>
    <w:lvl w:ilvl="0" w:tplc="CAF2308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B8865AD"/>
    <w:multiLevelType w:val="hybridMultilevel"/>
    <w:tmpl w:val="442A70C0"/>
    <w:lvl w:ilvl="0" w:tplc="2DD47B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77814234">
    <w:abstractNumId w:val="14"/>
  </w:num>
  <w:num w:numId="2" w16cid:durableId="210269628">
    <w:abstractNumId w:val="31"/>
  </w:num>
  <w:num w:numId="3" w16cid:durableId="330186318">
    <w:abstractNumId w:val="37"/>
  </w:num>
  <w:num w:numId="4" w16cid:durableId="979961938">
    <w:abstractNumId w:val="34"/>
  </w:num>
  <w:num w:numId="5" w16cid:durableId="1999459694">
    <w:abstractNumId w:val="29"/>
  </w:num>
  <w:num w:numId="6" w16cid:durableId="2127190419">
    <w:abstractNumId w:val="5"/>
  </w:num>
  <w:num w:numId="7" w16cid:durableId="1247692171">
    <w:abstractNumId w:val="11"/>
  </w:num>
  <w:num w:numId="8" w16cid:durableId="721440536">
    <w:abstractNumId w:val="2"/>
  </w:num>
  <w:num w:numId="9" w16cid:durableId="162283400">
    <w:abstractNumId w:val="13"/>
  </w:num>
  <w:num w:numId="10" w16cid:durableId="161632158">
    <w:abstractNumId w:val="19"/>
  </w:num>
  <w:num w:numId="11" w16cid:durableId="2077194965">
    <w:abstractNumId w:val="15"/>
  </w:num>
  <w:num w:numId="12" w16cid:durableId="881673192">
    <w:abstractNumId w:val="41"/>
  </w:num>
  <w:num w:numId="13" w16cid:durableId="1210923366">
    <w:abstractNumId w:val="33"/>
  </w:num>
  <w:num w:numId="14" w16cid:durableId="1683167467">
    <w:abstractNumId w:val="23"/>
  </w:num>
  <w:num w:numId="15" w16cid:durableId="195847468">
    <w:abstractNumId w:val="42"/>
  </w:num>
  <w:num w:numId="16" w16cid:durableId="434329361">
    <w:abstractNumId w:val="38"/>
  </w:num>
  <w:num w:numId="17" w16cid:durableId="2125686771">
    <w:abstractNumId w:val="32"/>
  </w:num>
  <w:num w:numId="18" w16cid:durableId="771049409">
    <w:abstractNumId w:val="7"/>
  </w:num>
  <w:num w:numId="19" w16cid:durableId="53281222">
    <w:abstractNumId w:val="36"/>
  </w:num>
  <w:num w:numId="20" w16cid:durableId="69350426">
    <w:abstractNumId w:val="30"/>
  </w:num>
  <w:num w:numId="21" w16cid:durableId="2019193943">
    <w:abstractNumId w:val="39"/>
  </w:num>
  <w:num w:numId="22" w16cid:durableId="1613702426">
    <w:abstractNumId w:val="1"/>
  </w:num>
  <w:num w:numId="23" w16cid:durableId="1751728402">
    <w:abstractNumId w:val="40"/>
  </w:num>
  <w:num w:numId="24" w16cid:durableId="1560752557">
    <w:abstractNumId w:val="27"/>
  </w:num>
  <w:num w:numId="25" w16cid:durableId="1074820604">
    <w:abstractNumId w:val="24"/>
  </w:num>
  <w:num w:numId="26" w16cid:durableId="1070537235">
    <w:abstractNumId w:val="16"/>
  </w:num>
  <w:num w:numId="27" w16cid:durableId="2065640217">
    <w:abstractNumId w:val="18"/>
  </w:num>
  <w:num w:numId="28" w16cid:durableId="1238785073">
    <w:abstractNumId w:val="26"/>
  </w:num>
  <w:num w:numId="29" w16cid:durableId="1462916755">
    <w:abstractNumId w:val="8"/>
  </w:num>
  <w:num w:numId="30" w16cid:durableId="1620184549">
    <w:abstractNumId w:val="25"/>
  </w:num>
  <w:num w:numId="31" w16cid:durableId="1541545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2523847">
    <w:abstractNumId w:val="6"/>
  </w:num>
  <w:num w:numId="33" w16cid:durableId="7595622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10527424">
    <w:abstractNumId w:val="20"/>
  </w:num>
  <w:num w:numId="35" w16cid:durableId="509104637">
    <w:abstractNumId w:val="12"/>
  </w:num>
  <w:num w:numId="36" w16cid:durableId="1562014191">
    <w:abstractNumId w:val="9"/>
  </w:num>
  <w:num w:numId="37" w16cid:durableId="1858808972">
    <w:abstractNumId w:val="10"/>
  </w:num>
  <w:num w:numId="38" w16cid:durableId="1087922350">
    <w:abstractNumId w:val="21"/>
  </w:num>
  <w:num w:numId="39" w16cid:durableId="1643149428">
    <w:abstractNumId w:val="0"/>
  </w:num>
  <w:num w:numId="40" w16cid:durableId="1924024004">
    <w:abstractNumId w:val="4"/>
  </w:num>
  <w:num w:numId="41" w16cid:durableId="1318415111">
    <w:abstractNumId w:val="28"/>
  </w:num>
  <w:num w:numId="42" w16cid:durableId="1304432381">
    <w:abstractNumId w:val="22"/>
  </w:num>
  <w:num w:numId="43" w16cid:durableId="7624603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07A3"/>
    <w:rsid w:val="00000BF9"/>
    <w:rsid w:val="000016C8"/>
    <w:rsid w:val="00001824"/>
    <w:rsid w:val="000020B1"/>
    <w:rsid w:val="000028B8"/>
    <w:rsid w:val="000034E8"/>
    <w:rsid w:val="00003B45"/>
    <w:rsid w:val="00003DCB"/>
    <w:rsid w:val="00004710"/>
    <w:rsid w:val="00004D6D"/>
    <w:rsid w:val="00005377"/>
    <w:rsid w:val="00005DA6"/>
    <w:rsid w:val="00005F9F"/>
    <w:rsid w:val="000104B5"/>
    <w:rsid w:val="000120A0"/>
    <w:rsid w:val="00012684"/>
    <w:rsid w:val="000127F2"/>
    <w:rsid w:val="00012E6A"/>
    <w:rsid w:val="0001436D"/>
    <w:rsid w:val="00015321"/>
    <w:rsid w:val="00015E13"/>
    <w:rsid w:val="000168FB"/>
    <w:rsid w:val="000170C5"/>
    <w:rsid w:val="000174B0"/>
    <w:rsid w:val="00017913"/>
    <w:rsid w:val="0002016A"/>
    <w:rsid w:val="0002100C"/>
    <w:rsid w:val="00021AA5"/>
    <w:rsid w:val="00022655"/>
    <w:rsid w:val="0002342B"/>
    <w:rsid w:val="0002362F"/>
    <w:rsid w:val="00023F2E"/>
    <w:rsid w:val="00025CF9"/>
    <w:rsid w:val="00025F56"/>
    <w:rsid w:val="00027CD4"/>
    <w:rsid w:val="000300CA"/>
    <w:rsid w:val="000307C6"/>
    <w:rsid w:val="00031453"/>
    <w:rsid w:val="00031738"/>
    <w:rsid w:val="000318F5"/>
    <w:rsid w:val="00031C85"/>
    <w:rsid w:val="00031F51"/>
    <w:rsid w:val="00032972"/>
    <w:rsid w:val="00032A2B"/>
    <w:rsid w:val="00033E38"/>
    <w:rsid w:val="00033F81"/>
    <w:rsid w:val="0003488B"/>
    <w:rsid w:val="000352DB"/>
    <w:rsid w:val="00035B12"/>
    <w:rsid w:val="0003626F"/>
    <w:rsid w:val="00036C14"/>
    <w:rsid w:val="00036F73"/>
    <w:rsid w:val="00037E99"/>
    <w:rsid w:val="00040082"/>
    <w:rsid w:val="00040371"/>
    <w:rsid w:val="00041716"/>
    <w:rsid w:val="00041853"/>
    <w:rsid w:val="00041D5B"/>
    <w:rsid w:val="00042228"/>
    <w:rsid w:val="00042695"/>
    <w:rsid w:val="00042F11"/>
    <w:rsid w:val="000433EC"/>
    <w:rsid w:val="0004364B"/>
    <w:rsid w:val="00043F41"/>
    <w:rsid w:val="000445E0"/>
    <w:rsid w:val="00044A19"/>
    <w:rsid w:val="000451DC"/>
    <w:rsid w:val="00046C2B"/>
    <w:rsid w:val="00046F64"/>
    <w:rsid w:val="000504A7"/>
    <w:rsid w:val="00050DEF"/>
    <w:rsid w:val="0005105E"/>
    <w:rsid w:val="000518AD"/>
    <w:rsid w:val="00051948"/>
    <w:rsid w:val="00052125"/>
    <w:rsid w:val="000522E9"/>
    <w:rsid w:val="00053E64"/>
    <w:rsid w:val="00054430"/>
    <w:rsid w:val="00054F10"/>
    <w:rsid w:val="00055059"/>
    <w:rsid w:val="000559C9"/>
    <w:rsid w:val="00055D08"/>
    <w:rsid w:val="00057A85"/>
    <w:rsid w:val="00060DF0"/>
    <w:rsid w:val="00062621"/>
    <w:rsid w:val="0006363D"/>
    <w:rsid w:val="000668B7"/>
    <w:rsid w:val="000673AA"/>
    <w:rsid w:val="00072227"/>
    <w:rsid w:val="00072708"/>
    <w:rsid w:val="00072B19"/>
    <w:rsid w:val="00074E01"/>
    <w:rsid w:val="00075902"/>
    <w:rsid w:val="000759D3"/>
    <w:rsid w:val="00076162"/>
    <w:rsid w:val="00076CAF"/>
    <w:rsid w:val="000777D6"/>
    <w:rsid w:val="00077BA1"/>
    <w:rsid w:val="00080E04"/>
    <w:rsid w:val="00080E53"/>
    <w:rsid w:val="00082E2D"/>
    <w:rsid w:val="000830C7"/>
    <w:rsid w:val="00083FEF"/>
    <w:rsid w:val="0008443C"/>
    <w:rsid w:val="00085024"/>
    <w:rsid w:val="00085481"/>
    <w:rsid w:val="00087C9C"/>
    <w:rsid w:val="00091842"/>
    <w:rsid w:val="00094356"/>
    <w:rsid w:val="00096117"/>
    <w:rsid w:val="00096FE7"/>
    <w:rsid w:val="00097266"/>
    <w:rsid w:val="0009730E"/>
    <w:rsid w:val="00097A77"/>
    <w:rsid w:val="00097CAE"/>
    <w:rsid w:val="00097E24"/>
    <w:rsid w:val="000A0284"/>
    <w:rsid w:val="000A062A"/>
    <w:rsid w:val="000A1446"/>
    <w:rsid w:val="000A18AA"/>
    <w:rsid w:val="000A2553"/>
    <w:rsid w:val="000A2730"/>
    <w:rsid w:val="000A2CD2"/>
    <w:rsid w:val="000A345F"/>
    <w:rsid w:val="000A3F92"/>
    <w:rsid w:val="000A5A88"/>
    <w:rsid w:val="000A5E8C"/>
    <w:rsid w:val="000A5FC6"/>
    <w:rsid w:val="000A6326"/>
    <w:rsid w:val="000A6C0A"/>
    <w:rsid w:val="000A6C89"/>
    <w:rsid w:val="000A7060"/>
    <w:rsid w:val="000B0556"/>
    <w:rsid w:val="000B1FEB"/>
    <w:rsid w:val="000B209A"/>
    <w:rsid w:val="000B2A65"/>
    <w:rsid w:val="000B2F67"/>
    <w:rsid w:val="000B3451"/>
    <w:rsid w:val="000B41AC"/>
    <w:rsid w:val="000B4350"/>
    <w:rsid w:val="000B43DE"/>
    <w:rsid w:val="000B5E2D"/>
    <w:rsid w:val="000B6756"/>
    <w:rsid w:val="000B6C3B"/>
    <w:rsid w:val="000B7366"/>
    <w:rsid w:val="000B75AB"/>
    <w:rsid w:val="000B7727"/>
    <w:rsid w:val="000C03CC"/>
    <w:rsid w:val="000C0BB2"/>
    <w:rsid w:val="000C157E"/>
    <w:rsid w:val="000C175C"/>
    <w:rsid w:val="000C1EB5"/>
    <w:rsid w:val="000C2D98"/>
    <w:rsid w:val="000C2D9C"/>
    <w:rsid w:val="000C334E"/>
    <w:rsid w:val="000C362C"/>
    <w:rsid w:val="000C3C9C"/>
    <w:rsid w:val="000C431D"/>
    <w:rsid w:val="000C4490"/>
    <w:rsid w:val="000C4FB3"/>
    <w:rsid w:val="000C5585"/>
    <w:rsid w:val="000C57F1"/>
    <w:rsid w:val="000C58ED"/>
    <w:rsid w:val="000C5B43"/>
    <w:rsid w:val="000C5C2B"/>
    <w:rsid w:val="000C5F0A"/>
    <w:rsid w:val="000C6057"/>
    <w:rsid w:val="000C611C"/>
    <w:rsid w:val="000C63A8"/>
    <w:rsid w:val="000C7F5E"/>
    <w:rsid w:val="000D0540"/>
    <w:rsid w:val="000D0D5D"/>
    <w:rsid w:val="000D17B7"/>
    <w:rsid w:val="000D2552"/>
    <w:rsid w:val="000D3208"/>
    <w:rsid w:val="000D48D0"/>
    <w:rsid w:val="000D5C4E"/>
    <w:rsid w:val="000D6E68"/>
    <w:rsid w:val="000D6FC0"/>
    <w:rsid w:val="000E0B0D"/>
    <w:rsid w:val="000E2F65"/>
    <w:rsid w:val="000E3BE5"/>
    <w:rsid w:val="000E4460"/>
    <w:rsid w:val="000E4E43"/>
    <w:rsid w:val="000E4ECA"/>
    <w:rsid w:val="000E53AF"/>
    <w:rsid w:val="000E5BC1"/>
    <w:rsid w:val="000E6ABC"/>
    <w:rsid w:val="000E7099"/>
    <w:rsid w:val="000E74A7"/>
    <w:rsid w:val="000F00C2"/>
    <w:rsid w:val="000F12C1"/>
    <w:rsid w:val="000F261A"/>
    <w:rsid w:val="000F4330"/>
    <w:rsid w:val="000F5304"/>
    <w:rsid w:val="000F66BD"/>
    <w:rsid w:val="00100D7D"/>
    <w:rsid w:val="00101891"/>
    <w:rsid w:val="00106295"/>
    <w:rsid w:val="00106AFA"/>
    <w:rsid w:val="001079FD"/>
    <w:rsid w:val="00110334"/>
    <w:rsid w:val="001139CF"/>
    <w:rsid w:val="0011553D"/>
    <w:rsid w:val="001159D8"/>
    <w:rsid w:val="00117188"/>
    <w:rsid w:val="0012084D"/>
    <w:rsid w:val="0012107E"/>
    <w:rsid w:val="00121699"/>
    <w:rsid w:val="00122AD5"/>
    <w:rsid w:val="00122CE4"/>
    <w:rsid w:val="00125215"/>
    <w:rsid w:val="0012562E"/>
    <w:rsid w:val="001263BF"/>
    <w:rsid w:val="00126EBC"/>
    <w:rsid w:val="0012732D"/>
    <w:rsid w:val="001301BD"/>
    <w:rsid w:val="00133286"/>
    <w:rsid w:val="0013510E"/>
    <w:rsid w:val="001359DB"/>
    <w:rsid w:val="0013668E"/>
    <w:rsid w:val="00137A19"/>
    <w:rsid w:val="00140000"/>
    <w:rsid w:val="00140723"/>
    <w:rsid w:val="001437C6"/>
    <w:rsid w:val="0014474D"/>
    <w:rsid w:val="001447A3"/>
    <w:rsid w:val="0014541D"/>
    <w:rsid w:val="0014562B"/>
    <w:rsid w:val="00146DD5"/>
    <w:rsid w:val="00147007"/>
    <w:rsid w:val="001473A9"/>
    <w:rsid w:val="00147586"/>
    <w:rsid w:val="00147607"/>
    <w:rsid w:val="00150064"/>
    <w:rsid w:val="001505AB"/>
    <w:rsid w:val="00150D8E"/>
    <w:rsid w:val="00151F5B"/>
    <w:rsid w:val="00152291"/>
    <w:rsid w:val="00152887"/>
    <w:rsid w:val="00153AC9"/>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3"/>
    <w:rsid w:val="00166694"/>
    <w:rsid w:val="001675B8"/>
    <w:rsid w:val="00167ADF"/>
    <w:rsid w:val="00170961"/>
    <w:rsid w:val="00172C52"/>
    <w:rsid w:val="00172DDA"/>
    <w:rsid w:val="001734B5"/>
    <w:rsid w:val="00173CD0"/>
    <w:rsid w:val="00174E8C"/>
    <w:rsid w:val="00175C5E"/>
    <w:rsid w:val="001766DC"/>
    <w:rsid w:val="001771BA"/>
    <w:rsid w:val="001774FF"/>
    <w:rsid w:val="001808A0"/>
    <w:rsid w:val="00181975"/>
    <w:rsid w:val="001819B1"/>
    <w:rsid w:val="00182F45"/>
    <w:rsid w:val="00184394"/>
    <w:rsid w:val="0018533B"/>
    <w:rsid w:val="00185684"/>
    <w:rsid w:val="00185D2A"/>
    <w:rsid w:val="001862A2"/>
    <w:rsid w:val="00187104"/>
    <w:rsid w:val="00187BB6"/>
    <w:rsid w:val="001902B3"/>
    <w:rsid w:val="00191544"/>
    <w:rsid w:val="00192844"/>
    <w:rsid w:val="0019295D"/>
    <w:rsid w:val="00193427"/>
    <w:rsid w:val="0019520E"/>
    <w:rsid w:val="00196019"/>
    <w:rsid w:val="001965D3"/>
    <w:rsid w:val="00196A08"/>
    <w:rsid w:val="00197526"/>
    <w:rsid w:val="00197E7C"/>
    <w:rsid w:val="001A0211"/>
    <w:rsid w:val="001A02FC"/>
    <w:rsid w:val="001A1649"/>
    <w:rsid w:val="001A1B27"/>
    <w:rsid w:val="001A241F"/>
    <w:rsid w:val="001A2713"/>
    <w:rsid w:val="001A28C0"/>
    <w:rsid w:val="001A565C"/>
    <w:rsid w:val="001A6711"/>
    <w:rsid w:val="001A6D98"/>
    <w:rsid w:val="001B0577"/>
    <w:rsid w:val="001B0756"/>
    <w:rsid w:val="001B1776"/>
    <w:rsid w:val="001B2267"/>
    <w:rsid w:val="001B248D"/>
    <w:rsid w:val="001B3F50"/>
    <w:rsid w:val="001B4127"/>
    <w:rsid w:val="001B4BEE"/>
    <w:rsid w:val="001B6295"/>
    <w:rsid w:val="001B6C33"/>
    <w:rsid w:val="001B73CD"/>
    <w:rsid w:val="001B796E"/>
    <w:rsid w:val="001C0479"/>
    <w:rsid w:val="001C063E"/>
    <w:rsid w:val="001C0E18"/>
    <w:rsid w:val="001C100D"/>
    <w:rsid w:val="001C1401"/>
    <w:rsid w:val="001C1728"/>
    <w:rsid w:val="001C197E"/>
    <w:rsid w:val="001C2074"/>
    <w:rsid w:val="001C2343"/>
    <w:rsid w:val="001C284C"/>
    <w:rsid w:val="001C3525"/>
    <w:rsid w:val="001C3A98"/>
    <w:rsid w:val="001C3AA3"/>
    <w:rsid w:val="001C4894"/>
    <w:rsid w:val="001C5FC1"/>
    <w:rsid w:val="001C6774"/>
    <w:rsid w:val="001C6F24"/>
    <w:rsid w:val="001D0A10"/>
    <w:rsid w:val="001D1354"/>
    <w:rsid w:val="001D26A2"/>
    <w:rsid w:val="001D2A9D"/>
    <w:rsid w:val="001D2F5C"/>
    <w:rsid w:val="001D33B1"/>
    <w:rsid w:val="001D3459"/>
    <w:rsid w:val="001D3D6D"/>
    <w:rsid w:val="001D4A9F"/>
    <w:rsid w:val="001D4AA1"/>
    <w:rsid w:val="001D5CC7"/>
    <w:rsid w:val="001D5F69"/>
    <w:rsid w:val="001D607D"/>
    <w:rsid w:val="001D6D7C"/>
    <w:rsid w:val="001D6EA5"/>
    <w:rsid w:val="001D7D94"/>
    <w:rsid w:val="001D7DD1"/>
    <w:rsid w:val="001D7E70"/>
    <w:rsid w:val="001E19DD"/>
    <w:rsid w:val="001E2BBC"/>
    <w:rsid w:val="001E3F43"/>
    <w:rsid w:val="001E4C9A"/>
    <w:rsid w:val="001E4EDA"/>
    <w:rsid w:val="001E4F77"/>
    <w:rsid w:val="001E5214"/>
    <w:rsid w:val="001E5825"/>
    <w:rsid w:val="001E5958"/>
    <w:rsid w:val="001E77F3"/>
    <w:rsid w:val="001E78AA"/>
    <w:rsid w:val="001E7A05"/>
    <w:rsid w:val="001E7D30"/>
    <w:rsid w:val="001F09BD"/>
    <w:rsid w:val="001F0A72"/>
    <w:rsid w:val="001F0BBE"/>
    <w:rsid w:val="001F0BF8"/>
    <w:rsid w:val="001F0E9E"/>
    <w:rsid w:val="001F14E1"/>
    <w:rsid w:val="001F18CD"/>
    <w:rsid w:val="001F1FA8"/>
    <w:rsid w:val="001F2597"/>
    <w:rsid w:val="001F284B"/>
    <w:rsid w:val="001F2CB6"/>
    <w:rsid w:val="001F35EE"/>
    <w:rsid w:val="001F3DB7"/>
    <w:rsid w:val="001F46A3"/>
    <w:rsid w:val="001F57CF"/>
    <w:rsid w:val="001F58F7"/>
    <w:rsid w:val="001F605E"/>
    <w:rsid w:val="001F6AB5"/>
    <w:rsid w:val="001F7157"/>
    <w:rsid w:val="001F7AEA"/>
    <w:rsid w:val="001F7D90"/>
    <w:rsid w:val="002002D7"/>
    <w:rsid w:val="002012C8"/>
    <w:rsid w:val="002016DF"/>
    <w:rsid w:val="00202829"/>
    <w:rsid w:val="00202966"/>
    <w:rsid w:val="002033F8"/>
    <w:rsid w:val="00205D52"/>
    <w:rsid w:val="00205E68"/>
    <w:rsid w:val="00205FBF"/>
    <w:rsid w:val="002062A9"/>
    <w:rsid w:val="00206994"/>
    <w:rsid w:val="00206DBD"/>
    <w:rsid w:val="00206F78"/>
    <w:rsid w:val="0020713A"/>
    <w:rsid w:val="00210068"/>
    <w:rsid w:val="00210B79"/>
    <w:rsid w:val="00214729"/>
    <w:rsid w:val="002149F4"/>
    <w:rsid w:val="00214EDC"/>
    <w:rsid w:val="00215EE9"/>
    <w:rsid w:val="002161AC"/>
    <w:rsid w:val="00216628"/>
    <w:rsid w:val="00217062"/>
    <w:rsid w:val="00217C5F"/>
    <w:rsid w:val="0022021B"/>
    <w:rsid w:val="00221344"/>
    <w:rsid w:val="00221359"/>
    <w:rsid w:val="00222EE6"/>
    <w:rsid w:val="00222FA4"/>
    <w:rsid w:val="002243A0"/>
    <w:rsid w:val="00224F14"/>
    <w:rsid w:val="00225B68"/>
    <w:rsid w:val="00225BBD"/>
    <w:rsid w:val="00225D79"/>
    <w:rsid w:val="0022622B"/>
    <w:rsid w:val="00226DDC"/>
    <w:rsid w:val="00227F1B"/>
    <w:rsid w:val="00230F25"/>
    <w:rsid w:val="0023140E"/>
    <w:rsid w:val="00231449"/>
    <w:rsid w:val="002314D7"/>
    <w:rsid w:val="00231E30"/>
    <w:rsid w:val="00233062"/>
    <w:rsid w:val="0023358F"/>
    <w:rsid w:val="002337E9"/>
    <w:rsid w:val="00233E5E"/>
    <w:rsid w:val="00234E93"/>
    <w:rsid w:val="0023561E"/>
    <w:rsid w:val="00235892"/>
    <w:rsid w:val="00236C41"/>
    <w:rsid w:val="00237424"/>
    <w:rsid w:val="0023778A"/>
    <w:rsid w:val="002410C7"/>
    <w:rsid w:val="002410F0"/>
    <w:rsid w:val="00241547"/>
    <w:rsid w:val="00242C7C"/>
    <w:rsid w:val="0024383C"/>
    <w:rsid w:val="002441D6"/>
    <w:rsid w:val="0024428E"/>
    <w:rsid w:val="00245384"/>
    <w:rsid w:val="002462FD"/>
    <w:rsid w:val="002465DC"/>
    <w:rsid w:val="00246768"/>
    <w:rsid w:val="0024747D"/>
    <w:rsid w:val="0024752C"/>
    <w:rsid w:val="002478A1"/>
    <w:rsid w:val="00247C6C"/>
    <w:rsid w:val="002506D7"/>
    <w:rsid w:val="002535CE"/>
    <w:rsid w:val="00254779"/>
    <w:rsid w:val="002559EC"/>
    <w:rsid w:val="002569C4"/>
    <w:rsid w:val="00256D38"/>
    <w:rsid w:val="00257404"/>
    <w:rsid w:val="002579DF"/>
    <w:rsid w:val="00257EDF"/>
    <w:rsid w:val="00260361"/>
    <w:rsid w:val="00260F0B"/>
    <w:rsid w:val="00260FCE"/>
    <w:rsid w:val="002614CE"/>
    <w:rsid w:val="002620F0"/>
    <w:rsid w:val="00262BDF"/>
    <w:rsid w:val="00262F30"/>
    <w:rsid w:val="002638E6"/>
    <w:rsid w:val="00263C81"/>
    <w:rsid w:val="00263DEC"/>
    <w:rsid w:val="00264DD6"/>
    <w:rsid w:val="00264E69"/>
    <w:rsid w:val="002651F3"/>
    <w:rsid w:val="0026562A"/>
    <w:rsid w:val="00266740"/>
    <w:rsid w:val="00266C7A"/>
    <w:rsid w:val="00266E24"/>
    <w:rsid w:val="002725A5"/>
    <w:rsid w:val="00272B4C"/>
    <w:rsid w:val="00272C62"/>
    <w:rsid w:val="0027390A"/>
    <w:rsid w:val="00274AF4"/>
    <w:rsid w:val="00274FF3"/>
    <w:rsid w:val="00275226"/>
    <w:rsid w:val="00275323"/>
    <w:rsid w:val="00276077"/>
    <w:rsid w:val="00276A1C"/>
    <w:rsid w:val="00276B1D"/>
    <w:rsid w:val="0027733B"/>
    <w:rsid w:val="00280234"/>
    <w:rsid w:val="00280B93"/>
    <w:rsid w:val="00282610"/>
    <w:rsid w:val="0028266F"/>
    <w:rsid w:val="0028337A"/>
    <w:rsid w:val="002834F1"/>
    <w:rsid w:val="00283534"/>
    <w:rsid w:val="002837A7"/>
    <w:rsid w:val="002837D5"/>
    <w:rsid w:val="00286399"/>
    <w:rsid w:val="00286860"/>
    <w:rsid w:val="00286CA6"/>
    <w:rsid w:val="00290B87"/>
    <w:rsid w:val="00291DC0"/>
    <w:rsid w:val="0029270B"/>
    <w:rsid w:val="00293619"/>
    <w:rsid w:val="00293733"/>
    <w:rsid w:val="0029426D"/>
    <w:rsid w:val="002953B6"/>
    <w:rsid w:val="00297194"/>
    <w:rsid w:val="002972C6"/>
    <w:rsid w:val="002A12A3"/>
    <w:rsid w:val="002A381D"/>
    <w:rsid w:val="002A5FDC"/>
    <w:rsid w:val="002A6ADC"/>
    <w:rsid w:val="002A709E"/>
    <w:rsid w:val="002A7559"/>
    <w:rsid w:val="002B04EB"/>
    <w:rsid w:val="002B0FFA"/>
    <w:rsid w:val="002B1312"/>
    <w:rsid w:val="002B13DB"/>
    <w:rsid w:val="002B1FB6"/>
    <w:rsid w:val="002B22E1"/>
    <w:rsid w:val="002B2CD1"/>
    <w:rsid w:val="002B4067"/>
    <w:rsid w:val="002B4736"/>
    <w:rsid w:val="002B53CC"/>
    <w:rsid w:val="002B5810"/>
    <w:rsid w:val="002B6BCD"/>
    <w:rsid w:val="002B770D"/>
    <w:rsid w:val="002C042B"/>
    <w:rsid w:val="002C053E"/>
    <w:rsid w:val="002C0671"/>
    <w:rsid w:val="002C0D0B"/>
    <w:rsid w:val="002C149C"/>
    <w:rsid w:val="002C1D44"/>
    <w:rsid w:val="002C1E26"/>
    <w:rsid w:val="002C2294"/>
    <w:rsid w:val="002C23A5"/>
    <w:rsid w:val="002C23EE"/>
    <w:rsid w:val="002C2E47"/>
    <w:rsid w:val="002C33CF"/>
    <w:rsid w:val="002C496B"/>
    <w:rsid w:val="002C52BE"/>
    <w:rsid w:val="002C5465"/>
    <w:rsid w:val="002C5A78"/>
    <w:rsid w:val="002C6DD9"/>
    <w:rsid w:val="002C6F90"/>
    <w:rsid w:val="002D0C6A"/>
    <w:rsid w:val="002D1116"/>
    <w:rsid w:val="002D1632"/>
    <w:rsid w:val="002D19EB"/>
    <w:rsid w:val="002D315F"/>
    <w:rsid w:val="002D3436"/>
    <w:rsid w:val="002D416B"/>
    <w:rsid w:val="002D4B95"/>
    <w:rsid w:val="002D53B0"/>
    <w:rsid w:val="002D603B"/>
    <w:rsid w:val="002D72EE"/>
    <w:rsid w:val="002E0697"/>
    <w:rsid w:val="002E07B5"/>
    <w:rsid w:val="002E0A1D"/>
    <w:rsid w:val="002E0C36"/>
    <w:rsid w:val="002E1999"/>
    <w:rsid w:val="002E338D"/>
    <w:rsid w:val="002E35CA"/>
    <w:rsid w:val="002E386F"/>
    <w:rsid w:val="002E3BE8"/>
    <w:rsid w:val="002E3C34"/>
    <w:rsid w:val="002E4ADF"/>
    <w:rsid w:val="002E5359"/>
    <w:rsid w:val="002E5C95"/>
    <w:rsid w:val="002E5CFE"/>
    <w:rsid w:val="002E62EC"/>
    <w:rsid w:val="002E7E21"/>
    <w:rsid w:val="002E7EDA"/>
    <w:rsid w:val="002F09A4"/>
    <w:rsid w:val="002F195E"/>
    <w:rsid w:val="002F1AF3"/>
    <w:rsid w:val="002F266B"/>
    <w:rsid w:val="002F3242"/>
    <w:rsid w:val="002F36DC"/>
    <w:rsid w:val="002F3EB7"/>
    <w:rsid w:val="002F4409"/>
    <w:rsid w:val="002F48A0"/>
    <w:rsid w:val="002F5915"/>
    <w:rsid w:val="002F6061"/>
    <w:rsid w:val="002F6584"/>
    <w:rsid w:val="002F7B1C"/>
    <w:rsid w:val="00301003"/>
    <w:rsid w:val="0030124E"/>
    <w:rsid w:val="003021EE"/>
    <w:rsid w:val="0030263D"/>
    <w:rsid w:val="003028D9"/>
    <w:rsid w:val="00302D3A"/>
    <w:rsid w:val="00302E49"/>
    <w:rsid w:val="00303725"/>
    <w:rsid w:val="0030392E"/>
    <w:rsid w:val="00303D19"/>
    <w:rsid w:val="00303D1D"/>
    <w:rsid w:val="00304567"/>
    <w:rsid w:val="00305C22"/>
    <w:rsid w:val="0030621A"/>
    <w:rsid w:val="00306891"/>
    <w:rsid w:val="00306F33"/>
    <w:rsid w:val="00307F10"/>
    <w:rsid w:val="00310AC1"/>
    <w:rsid w:val="00310B2D"/>
    <w:rsid w:val="00310D5F"/>
    <w:rsid w:val="0031120B"/>
    <w:rsid w:val="003123F5"/>
    <w:rsid w:val="00312C94"/>
    <w:rsid w:val="00312D12"/>
    <w:rsid w:val="00313AE2"/>
    <w:rsid w:val="00315E6F"/>
    <w:rsid w:val="00316593"/>
    <w:rsid w:val="003166EB"/>
    <w:rsid w:val="00320217"/>
    <w:rsid w:val="0032163B"/>
    <w:rsid w:val="003219A4"/>
    <w:rsid w:val="00321C35"/>
    <w:rsid w:val="00321E34"/>
    <w:rsid w:val="00322EE8"/>
    <w:rsid w:val="00323600"/>
    <w:rsid w:val="00324254"/>
    <w:rsid w:val="0032442D"/>
    <w:rsid w:val="00324578"/>
    <w:rsid w:val="0032487D"/>
    <w:rsid w:val="00324D28"/>
    <w:rsid w:val="003257F1"/>
    <w:rsid w:val="003301DC"/>
    <w:rsid w:val="003301E9"/>
    <w:rsid w:val="003308D7"/>
    <w:rsid w:val="00331062"/>
    <w:rsid w:val="00331499"/>
    <w:rsid w:val="00331AFB"/>
    <w:rsid w:val="00331C8E"/>
    <w:rsid w:val="003343BF"/>
    <w:rsid w:val="003345F1"/>
    <w:rsid w:val="003347D6"/>
    <w:rsid w:val="00335FFF"/>
    <w:rsid w:val="00336F3D"/>
    <w:rsid w:val="00341310"/>
    <w:rsid w:val="00341F66"/>
    <w:rsid w:val="00342149"/>
    <w:rsid w:val="0034347F"/>
    <w:rsid w:val="00343567"/>
    <w:rsid w:val="00343E28"/>
    <w:rsid w:val="00344890"/>
    <w:rsid w:val="00345A81"/>
    <w:rsid w:val="003471EA"/>
    <w:rsid w:val="00347509"/>
    <w:rsid w:val="00347F46"/>
    <w:rsid w:val="003510FB"/>
    <w:rsid w:val="00351B09"/>
    <w:rsid w:val="00352776"/>
    <w:rsid w:val="003527AD"/>
    <w:rsid w:val="003527CD"/>
    <w:rsid w:val="00353123"/>
    <w:rsid w:val="003533AC"/>
    <w:rsid w:val="003533AF"/>
    <w:rsid w:val="003535E2"/>
    <w:rsid w:val="00353DF8"/>
    <w:rsid w:val="00354E62"/>
    <w:rsid w:val="00354FAF"/>
    <w:rsid w:val="00355C4A"/>
    <w:rsid w:val="00356470"/>
    <w:rsid w:val="00356548"/>
    <w:rsid w:val="0035742F"/>
    <w:rsid w:val="003607F7"/>
    <w:rsid w:val="00360C87"/>
    <w:rsid w:val="003614D4"/>
    <w:rsid w:val="00361B6C"/>
    <w:rsid w:val="00361E47"/>
    <w:rsid w:val="003624E4"/>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509"/>
    <w:rsid w:val="00370CBC"/>
    <w:rsid w:val="00371DFF"/>
    <w:rsid w:val="00372578"/>
    <w:rsid w:val="00373EFC"/>
    <w:rsid w:val="0037427E"/>
    <w:rsid w:val="0037462B"/>
    <w:rsid w:val="003750A8"/>
    <w:rsid w:val="00376387"/>
    <w:rsid w:val="00376439"/>
    <w:rsid w:val="003765BB"/>
    <w:rsid w:val="003778A6"/>
    <w:rsid w:val="00380F56"/>
    <w:rsid w:val="00380F92"/>
    <w:rsid w:val="003818F6"/>
    <w:rsid w:val="003820F5"/>
    <w:rsid w:val="00382BE9"/>
    <w:rsid w:val="0038315E"/>
    <w:rsid w:val="00383384"/>
    <w:rsid w:val="003835EE"/>
    <w:rsid w:val="003843A7"/>
    <w:rsid w:val="00385EE2"/>
    <w:rsid w:val="0038692D"/>
    <w:rsid w:val="003906C7"/>
    <w:rsid w:val="003907A9"/>
    <w:rsid w:val="00390C26"/>
    <w:rsid w:val="003923AD"/>
    <w:rsid w:val="00392B87"/>
    <w:rsid w:val="00393ABF"/>
    <w:rsid w:val="0039482F"/>
    <w:rsid w:val="00394A29"/>
    <w:rsid w:val="00395637"/>
    <w:rsid w:val="003979B7"/>
    <w:rsid w:val="00397A8E"/>
    <w:rsid w:val="003A0628"/>
    <w:rsid w:val="003A0635"/>
    <w:rsid w:val="003A09AA"/>
    <w:rsid w:val="003A0DA4"/>
    <w:rsid w:val="003A0E4F"/>
    <w:rsid w:val="003A0F00"/>
    <w:rsid w:val="003A116D"/>
    <w:rsid w:val="003A181E"/>
    <w:rsid w:val="003A236D"/>
    <w:rsid w:val="003A2CB6"/>
    <w:rsid w:val="003A3C02"/>
    <w:rsid w:val="003A4024"/>
    <w:rsid w:val="003A44C2"/>
    <w:rsid w:val="003A47D6"/>
    <w:rsid w:val="003A600C"/>
    <w:rsid w:val="003A66F8"/>
    <w:rsid w:val="003B2610"/>
    <w:rsid w:val="003B2AE2"/>
    <w:rsid w:val="003B33F6"/>
    <w:rsid w:val="003B34C3"/>
    <w:rsid w:val="003B3A81"/>
    <w:rsid w:val="003B4D4C"/>
    <w:rsid w:val="003B5440"/>
    <w:rsid w:val="003B6594"/>
    <w:rsid w:val="003B69A9"/>
    <w:rsid w:val="003B7382"/>
    <w:rsid w:val="003B7C06"/>
    <w:rsid w:val="003B7C5C"/>
    <w:rsid w:val="003C1340"/>
    <w:rsid w:val="003C171C"/>
    <w:rsid w:val="003C3067"/>
    <w:rsid w:val="003C31BD"/>
    <w:rsid w:val="003C3584"/>
    <w:rsid w:val="003C3A9B"/>
    <w:rsid w:val="003C4394"/>
    <w:rsid w:val="003C5BFA"/>
    <w:rsid w:val="003C679E"/>
    <w:rsid w:val="003D053E"/>
    <w:rsid w:val="003D0E3C"/>
    <w:rsid w:val="003D1602"/>
    <w:rsid w:val="003D1990"/>
    <w:rsid w:val="003D23A2"/>
    <w:rsid w:val="003D277A"/>
    <w:rsid w:val="003D4BEB"/>
    <w:rsid w:val="003D5377"/>
    <w:rsid w:val="003D5F38"/>
    <w:rsid w:val="003D648D"/>
    <w:rsid w:val="003D6B64"/>
    <w:rsid w:val="003D6FAE"/>
    <w:rsid w:val="003E0C7D"/>
    <w:rsid w:val="003E1EE8"/>
    <w:rsid w:val="003E25BA"/>
    <w:rsid w:val="003E2D3C"/>
    <w:rsid w:val="003E300E"/>
    <w:rsid w:val="003E45A0"/>
    <w:rsid w:val="003E4C91"/>
    <w:rsid w:val="003E58B8"/>
    <w:rsid w:val="003E67AE"/>
    <w:rsid w:val="003E69EA"/>
    <w:rsid w:val="003E7185"/>
    <w:rsid w:val="003E7318"/>
    <w:rsid w:val="003E7388"/>
    <w:rsid w:val="003F0475"/>
    <w:rsid w:val="003F0D73"/>
    <w:rsid w:val="003F1388"/>
    <w:rsid w:val="003F22CA"/>
    <w:rsid w:val="003F2688"/>
    <w:rsid w:val="003F3E00"/>
    <w:rsid w:val="003F442E"/>
    <w:rsid w:val="003F46D0"/>
    <w:rsid w:val="003F4D9E"/>
    <w:rsid w:val="003F563A"/>
    <w:rsid w:val="003F58C5"/>
    <w:rsid w:val="00400897"/>
    <w:rsid w:val="004017D2"/>
    <w:rsid w:val="00401E05"/>
    <w:rsid w:val="0040237F"/>
    <w:rsid w:val="004025A4"/>
    <w:rsid w:val="00402A8D"/>
    <w:rsid w:val="00402ED0"/>
    <w:rsid w:val="00403395"/>
    <w:rsid w:val="00404250"/>
    <w:rsid w:val="00406BFD"/>
    <w:rsid w:val="00406E73"/>
    <w:rsid w:val="00407D9C"/>
    <w:rsid w:val="00410635"/>
    <w:rsid w:val="00410740"/>
    <w:rsid w:val="00412FFB"/>
    <w:rsid w:val="00413A16"/>
    <w:rsid w:val="00413B8C"/>
    <w:rsid w:val="00414066"/>
    <w:rsid w:val="004141C5"/>
    <w:rsid w:val="004148EA"/>
    <w:rsid w:val="00414D84"/>
    <w:rsid w:val="00415766"/>
    <w:rsid w:val="00416723"/>
    <w:rsid w:val="00417953"/>
    <w:rsid w:val="00420038"/>
    <w:rsid w:val="0042074F"/>
    <w:rsid w:val="00420D71"/>
    <w:rsid w:val="00421B60"/>
    <w:rsid w:val="004221AD"/>
    <w:rsid w:val="004222B8"/>
    <w:rsid w:val="00422991"/>
    <w:rsid w:val="00422E9C"/>
    <w:rsid w:val="0042593B"/>
    <w:rsid w:val="004269FC"/>
    <w:rsid w:val="00427453"/>
    <w:rsid w:val="00430200"/>
    <w:rsid w:val="004310D5"/>
    <w:rsid w:val="004311B9"/>
    <w:rsid w:val="0043149D"/>
    <w:rsid w:val="00432397"/>
    <w:rsid w:val="00433777"/>
    <w:rsid w:val="00434E3F"/>
    <w:rsid w:val="004358AC"/>
    <w:rsid w:val="00437390"/>
    <w:rsid w:val="004407BA"/>
    <w:rsid w:val="00441C54"/>
    <w:rsid w:val="00443641"/>
    <w:rsid w:val="00444854"/>
    <w:rsid w:val="00444B55"/>
    <w:rsid w:val="00444C93"/>
    <w:rsid w:val="004453CE"/>
    <w:rsid w:val="00445434"/>
    <w:rsid w:val="00446B86"/>
    <w:rsid w:val="00446E63"/>
    <w:rsid w:val="00447593"/>
    <w:rsid w:val="004510D8"/>
    <w:rsid w:val="004516FF"/>
    <w:rsid w:val="0045306B"/>
    <w:rsid w:val="00453266"/>
    <w:rsid w:val="004535A1"/>
    <w:rsid w:val="00453C2E"/>
    <w:rsid w:val="004559B8"/>
    <w:rsid w:val="0045604B"/>
    <w:rsid w:val="004563CA"/>
    <w:rsid w:val="004565AB"/>
    <w:rsid w:val="004566B6"/>
    <w:rsid w:val="00456C17"/>
    <w:rsid w:val="00456D07"/>
    <w:rsid w:val="00457445"/>
    <w:rsid w:val="00457B15"/>
    <w:rsid w:val="004602AB"/>
    <w:rsid w:val="0046060E"/>
    <w:rsid w:val="00460CD7"/>
    <w:rsid w:val="00460E32"/>
    <w:rsid w:val="004611D1"/>
    <w:rsid w:val="004629D5"/>
    <w:rsid w:val="00462B13"/>
    <w:rsid w:val="00463D36"/>
    <w:rsid w:val="00464027"/>
    <w:rsid w:val="004641ED"/>
    <w:rsid w:val="00464353"/>
    <w:rsid w:val="00464C0C"/>
    <w:rsid w:val="00464ED8"/>
    <w:rsid w:val="004657F8"/>
    <w:rsid w:val="00465C05"/>
    <w:rsid w:val="00465DBE"/>
    <w:rsid w:val="004662F5"/>
    <w:rsid w:val="00467624"/>
    <w:rsid w:val="00467D84"/>
    <w:rsid w:val="004703FE"/>
    <w:rsid w:val="004711CC"/>
    <w:rsid w:val="00471378"/>
    <w:rsid w:val="00471928"/>
    <w:rsid w:val="00472FE0"/>
    <w:rsid w:val="00473D5D"/>
    <w:rsid w:val="00474266"/>
    <w:rsid w:val="00475B77"/>
    <w:rsid w:val="00476EFA"/>
    <w:rsid w:val="00480054"/>
    <w:rsid w:val="00480569"/>
    <w:rsid w:val="00480AC5"/>
    <w:rsid w:val="00480BB7"/>
    <w:rsid w:val="004820FB"/>
    <w:rsid w:val="0048252E"/>
    <w:rsid w:val="00482B36"/>
    <w:rsid w:val="0048333D"/>
    <w:rsid w:val="00483AD7"/>
    <w:rsid w:val="00483C4F"/>
    <w:rsid w:val="00484C14"/>
    <w:rsid w:val="00486677"/>
    <w:rsid w:val="00486A06"/>
    <w:rsid w:val="00487201"/>
    <w:rsid w:val="00487BFE"/>
    <w:rsid w:val="00487E81"/>
    <w:rsid w:val="004904AB"/>
    <w:rsid w:val="0049134D"/>
    <w:rsid w:val="00491B24"/>
    <w:rsid w:val="00491BA3"/>
    <w:rsid w:val="004941B0"/>
    <w:rsid w:val="004950F3"/>
    <w:rsid w:val="00495BF3"/>
    <w:rsid w:val="00496D01"/>
    <w:rsid w:val="00497804"/>
    <w:rsid w:val="004A04AD"/>
    <w:rsid w:val="004A1747"/>
    <w:rsid w:val="004A179D"/>
    <w:rsid w:val="004A1960"/>
    <w:rsid w:val="004A37FB"/>
    <w:rsid w:val="004A3AD6"/>
    <w:rsid w:val="004A3DEB"/>
    <w:rsid w:val="004A4CE4"/>
    <w:rsid w:val="004A540E"/>
    <w:rsid w:val="004A5B00"/>
    <w:rsid w:val="004A6A53"/>
    <w:rsid w:val="004A6E37"/>
    <w:rsid w:val="004A7DE2"/>
    <w:rsid w:val="004B00B3"/>
    <w:rsid w:val="004B1686"/>
    <w:rsid w:val="004B1A63"/>
    <w:rsid w:val="004B3AAC"/>
    <w:rsid w:val="004B42DD"/>
    <w:rsid w:val="004B4652"/>
    <w:rsid w:val="004B5C59"/>
    <w:rsid w:val="004B76FE"/>
    <w:rsid w:val="004C031B"/>
    <w:rsid w:val="004C0B1F"/>
    <w:rsid w:val="004C1095"/>
    <w:rsid w:val="004C12C3"/>
    <w:rsid w:val="004C12EE"/>
    <w:rsid w:val="004C144C"/>
    <w:rsid w:val="004C3361"/>
    <w:rsid w:val="004C48C5"/>
    <w:rsid w:val="004C6047"/>
    <w:rsid w:val="004C6155"/>
    <w:rsid w:val="004C682A"/>
    <w:rsid w:val="004C7224"/>
    <w:rsid w:val="004C778A"/>
    <w:rsid w:val="004D0A8D"/>
    <w:rsid w:val="004D1D7A"/>
    <w:rsid w:val="004D2308"/>
    <w:rsid w:val="004D30E8"/>
    <w:rsid w:val="004D4379"/>
    <w:rsid w:val="004D4564"/>
    <w:rsid w:val="004D5EB5"/>
    <w:rsid w:val="004D6C78"/>
    <w:rsid w:val="004D7284"/>
    <w:rsid w:val="004D79A6"/>
    <w:rsid w:val="004D7D8A"/>
    <w:rsid w:val="004E07B8"/>
    <w:rsid w:val="004E09DE"/>
    <w:rsid w:val="004E14E5"/>
    <w:rsid w:val="004E1637"/>
    <w:rsid w:val="004E1D64"/>
    <w:rsid w:val="004E2DB5"/>
    <w:rsid w:val="004E50ED"/>
    <w:rsid w:val="004E5596"/>
    <w:rsid w:val="004E58D6"/>
    <w:rsid w:val="004E5E04"/>
    <w:rsid w:val="004E5F5C"/>
    <w:rsid w:val="004E673C"/>
    <w:rsid w:val="004E67F2"/>
    <w:rsid w:val="004E731F"/>
    <w:rsid w:val="004E7941"/>
    <w:rsid w:val="004F00EB"/>
    <w:rsid w:val="004F0429"/>
    <w:rsid w:val="004F0B3F"/>
    <w:rsid w:val="004F0EBC"/>
    <w:rsid w:val="004F2079"/>
    <w:rsid w:val="004F2A35"/>
    <w:rsid w:val="004F2C66"/>
    <w:rsid w:val="004F43A3"/>
    <w:rsid w:val="004F53FC"/>
    <w:rsid w:val="004F5CCF"/>
    <w:rsid w:val="004F60B5"/>
    <w:rsid w:val="004F6F5D"/>
    <w:rsid w:val="004F7750"/>
    <w:rsid w:val="00500259"/>
    <w:rsid w:val="005004D2"/>
    <w:rsid w:val="005005B3"/>
    <w:rsid w:val="00500A5B"/>
    <w:rsid w:val="00500A7C"/>
    <w:rsid w:val="00500D1A"/>
    <w:rsid w:val="005012E2"/>
    <w:rsid w:val="0050228C"/>
    <w:rsid w:val="00502920"/>
    <w:rsid w:val="00502E32"/>
    <w:rsid w:val="00503C7D"/>
    <w:rsid w:val="00503F85"/>
    <w:rsid w:val="005048C9"/>
    <w:rsid w:val="005053DA"/>
    <w:rsid w:val="00505B78"/>
    <w:rsid w:val="0050657C"/>
    <w:rsid w:val="005073FC"/>
    <w:rsid w:val="00507DA3"/>
    <w:rsid w:val="00510431"/>
    <w:rsid w:val="0051264C"/>
    <w:rsid w:val="00512833"/>
    <w:rsid w:val="0051297A"/>
    <w:rsid w:val="005130B5"/>
    <w:rsid w:val="005133D3"/>
    <w:rsid w:val="005136A8"/>
    <w:rsid w:val="00514016"/>
    <w:rsid w:val="005146E1"/>
    <w:rsid w:val="00514B0C"/>
    <w:rsid w:val="00515717"/>
    <w:rsid w:val="00516CD8"/>
    <w:rsid w:val="00517A8A"/>
    <w:rsid w:val="00520A03"/>
    <w:rsid w:val="00520E61"/>
    <w:rsid w:val="005219E2"/>
    <w:rsid w:val="00521C24"/>
    <w:rsid w:val="00523322"/>
    <w:rsid w:val="005237D4"/>
    <w:rsid w:val="00524C5A"/>
    <w:rsid w:val="00524FFF"/>
    <w:rsid w:val="00525B70"/>
    <w:rsid w:val="00525C9E"/>
    <w:rsid w:val="005260D2"/>
    <w:rsid w:val="00526607"/>
    <w:rsid w:val="0052664F"/>
    <w:rsid w:val="0052757F"/>
    <w:rsid w:val="00527592"/>
    <w:rsid w:val="00532B2B"/>
    <w:rsid w:val="00532C09"/>
    <w:rsid w:val="00532F0E"/>
    <w:rsid w:val="00533123"/>
    <w:rsid w:val="00533CC2"/>
    <w:rsid w:val="005341E0"/>
    <w:rsid w:val="00534831"/>
    <w:rsid w:val="00534F89"/>
    <w:rsid w:val="0053511F"/>
    <w:rsid w:val="00535796"/>
    <w:rsid w:val="00535823"/>
    <w:rsid w:val="005359D2"/>
    <w:rsid w:val="00535A22"/>
    <w:rsid w:val="00536C63"/>
    <w:rsid w:val="0053703D"/>
    <w:rsid w:val="005374AE"/>
    <w:rsid w:val="00540CD4"/>
    <w:rsid w:val="00541135"/>
    <w:rsid w:val="005415C2"/>
    <w:rsid w:val="00541C8C"/>
    <w:rsid w:val="00542443"/>
    <w:rsid w:val="00542AC3"/>
    <w:rsid w:val="00543715"/>
    <w:rsid w:val="00544214"/>
    <w:rsid w:val="005448EA"/>
    <w:rsid w:val="00544A18"/>
    <w:rsid w:val="00544F8F"/>
    <w:rsid w:val="00545707"/>
    <w:rsid w:val="00545E0D"/>
    <w:rsid w:val="0054621A"/>
    <w:rsid w:val="005468D9"/>
    <w:rsid w:val="0055094C"/>
    <w:rsid w:val="005511FD"/>
    <w:rsid w:val="00554E26"/>
    <w:rsid w:val="00554F8A"/>
    <w:rsid w:val="00555985"/>
    <w:rsid w:val="005572F7"/>
    <w:rsid w:val="00557AC8"/>
    <w:rsid w:val="005605BA"/>
    <w:rsid w:val="00560CC9"/>
    <w:rsid w:val="00561708"/>
    <w:rsid w:val="00561916"/>
    <w:rsid w:val="00561938"/>
    <w:rsid w:val="00562333"/>
    <w:rsid w:val="00562D60"/>
    <w:rsid w:val="00562F99"/>
    <w:rsid w:val="00563C7B"/>
    <w:rsid w:val="00563D18"/>
    <w:rsid w:val="00564E0A"/>
    <w:rsid w:val="00564FA4"/>
    <w:rsid w:val="0056572C"/>
    <w:rsid w:val="005659B7"/>
    <w:rsid w:val="00566A9E"/>
    <w:rsid w:val="00566DA2"/>
    <w:rsid w:val="00566DE9"/>
    <w:rsid w:val="00571458"/>
    <w:rsid w:val="005717C7"/>
    <w:rsid w:val="00571B88"/>
    <w:rsid w:val="00572082"/>
    <w:rsid w:val="00572F41"/>
    <w:rsid w:val="00573B62"/>
    <w:rsid w:val="00574449"/>
    <w:rsid w:val="0057467D"/>
    <w:rsid w:val="00574728"/>
    <w:rsid w:val="00574BBE"/>
    <w:rsid w:val="00574BCA"/>
    <w:rsid w:val="00576A25"/>
    <w:rsid w:val="00577927"/>
    <w:rsid w:val="0058096F"/>
    <w:rsid w:val="00580A03"/>
    <w:rsid w:val="00580BA8"/>
    <w:rsid w:val="005826E5"/>
    <w:rsid w:val="00582B7F"/>
    <w:rsid w:val="00583243"/>
    <w:rsid w:val="005832BB"/>
    <w:rsid w:val="00583B3F"/>
    <w:rsid w:val="00584249"/>
    <w:rsid w:val="005852E5"/>
    <w:rsid w:val="005854C6"/>
    <w:rsid w:val="0058576C"/>
    <w:rsid w:val="00585F42"/>
    <w:rsid w:val="0058645E"/>
    <w:rsid w:val="00586B83"/>
    <w:rsid w:val="005875D4"/>
    <w:rsid w:val="00591BCB"/>
    <w:rsid w:val="00592055"/>
    <w:rsid w:val="005923BB"/>
    <w:rsid w:val="00592B16"/>
    <w:rsid w:val="00592EFA"/>
    <w:rsid w:val="00593015"/>
    <w:rsid w:val="0059317A"/>
    <w:rsid w:val="005934D8"/>
    <w:rsid w:val="005950B5"/>
    <w:rsid w:val="0059572C"/>
    <w:rsid w:val="00596124"/>
    <w:rsid w:val="00596667"/>
    <w:rsid w:val="00596837"/>
    <w:rsid w:val="00596CD7"/>
    <w:rsid w:val="005973B1"/>
    <w:rsid w:val="005974DE"/>
    <w:rsid w:val="005A06FF"/>
    <w:rsid w:val="005A0C12"/>
    <w:rsid w:val="005A1160"/>
    <w:rsid w:val="005A22BC"/>
    <w:rsid w:val="005A23F8"/>
    <w:rsid w:val="005A24EC"/>
    <w:rsid w:val="005A2B2B"/>
    <w:rsid w:val="005A2E36"/>
    <w:rsid w:val="005A2EF5"/>
    <w:rsid w:val="005A315E"/>
    <w:rsid w:val="005A4C59"/>
    <w:rsid w:val="005A52D1"/>
    <w:rsid w:val="005A5936"/>
    <w:rsid w:val="005A5A42"/>
    <w:rsid w:val="005A611F"/>
    <w:rsid w:val="005A7AA1"/>
    <w:rsid w:val="005B0BE6"/>
    <w:rsid w:val="005B0C04"/>
    <w:rsid w:val="005B15A1"/>
    <w:rsid w:val="005B175B"/>
    <w:rsid w:val="005B17FE"/>
    <w:rsid w:val="005B1FEC"/>
    <w:rsid w:val="005B4250"/>
    <w:rsid w:val="005B42AF"/>
    <w:rsid w:val="005B5F60"/>
    <w:rsid w:val="005B7F10"/>
    <w:rsid w:val="005C1231"/>
    <w:rsid w:val="005C1748"/>
    <w:rsid w:val="005C2CA2"/>
    <w:rsid w:val="005C4493"/>
    <w:rsid w:val="005C4781"/>
    <w:rsid w:val="005C4A3B"/>
    <w:rsid w:val="005C52E2"/>
    <w:rsid w:val="005C5D77"/>
    <w:rsid w:val="005C752C"/>
    <w:rsid w:val="005C7ADA"/>
    <w:rsid w:val="005C7D7A"/>
    <w:rsid w:val="005C7FFB"/>
    <w:rsid w:val="005D10EB"/>
    <w:rsid w:val="005D13F4"/>
    <w:rsid w:val="005D2A8B"/>
    <w:rsid w:val="005D3A9C"/>
    <w:rsid w:val="005D3B83"/>
    <w:rsid w:val="005D4103"/>
    <w:rsid w:val="005D4123"/>
    <w:rsid w:val="005D51F8"/>
    <w:rsid w:val="005D5340"/>
    <w:rsid w:val="005D5E1B"/>
    <w:rsid w:val="005D77B7"/>
    <w:rsid w:val="005D7912"/>
    <w:rsid w:val="005E03B2"/>
    <w:rsid w:val="005E0C38"/>
    <w:rsid w:val="005E0EAF"/>
    <w:rsid w:val="005E16BA"/>
    <w:rsid w:val="005E324E"/>
    <w:rsid w:val="005E3485"/>
    <w:rsid w:val="005E3D3D"/>
    <w:rsid w:val="005E470A"/>
    <w:rsid w:val="005E4E99"/>
    <w:rsid w:val="005E5CEF"/>
    <w:rsid w:val="005E6440"/>
    <w:rsid w:val="005E6474"/>
    <w:rsid w:val="005E6997"/>
    <w:rsid w:val="005E7E7D"/>
    <w:rsid w:val="005F0517"/>
    <w:rsid w:val="005F0641"/>
    <w:rsid w:val="005F168B"/>
    <w:rsid w:val="005F17A2"/>
    <w:rsid w:val="005F22E7"/>
    <w:rsid w:val="005F2AF0"/>
    <w:rsid w:val="005F4D73"/>
    <w:rsid w:val="005F569C"/>
    <w:rsid w:val="005F6A21"/>
    <w:rsid w:val="005F6D61"/>
    <w:rsid w:val="005F7D1E"/>
    <w:rsid w:val="00600A2B"/>
    <w:rsid w:val="00601790"/>
    <w:rsid w:val="00601C1E"/>
    <w:rsid w:val="00601DC5"/>
    <w:rsid w:val="006023F4"/>
    <w:rsid w:val="00602C3C"/>
    <w:rsid w:val="00603138"/>
    <w:rsid w:val="00603632"/>
    <w:rsid w:val="00604F08"/>
    <w:rsid w:val="0060529A"/>
    <w:rsid w:val="00605CF5"/>
    <w:rsid w:val="0060657C"/>
    <w:rsid w:val="00606E43"/>
    <w:rsid w:val="006071C0"/>
    <w:rsid w:val="0060760C"/>
    <w:rsid w:val="00610A08"/>
    <w:rsid w:val="00610F66"/>
    <w:rsid w:val="00612A93"/>
    <w:rsid w:val="00612E7F"/>
    <w:rsid w:val="00612FB7"/>
    <w:rsid w:val="00614F75"/>
    <w:rsid w:val="00615016"/>
    <w:rsid w:val="0061532F"/>
    <w:rsid w:val="0061578F"/>
    <w:rsid w:val="00615D6A"/>
    <w:rsid w:val="00615F87"/>
    <w:rsid w:val="006160E0"/>
    <w:rsid w:val="006167A5"/>
    <w:rsid w:val="006168A4"/>
    <w:rsid w:val="00617455"/>
    <w:rsid w:val="00617A40"/>
    <w:rsid w:val="00620A83"/>
    <w:rsid w:val="00620E24"/>
    <w:rsid w:val="0062163F"/>
    <w:rsid w:val="006218E1"/>
    <w:rsid w:val="006218F9"/>
    <w:rsid w:val="006226FA"/>
    <w:rsid w:val="006231C0"/>
    <w:rsid w:val="00623862"/>
    <w:rsid w:val="00624528"/>
    <w:rsid w:val="00627046"/>
    <w:rsid w:val="006270A0"/>
    <w:rsid w:val="00627470"/>
    <w:rsid w:val="00630915"/>
    <w:rsid w:val="00630F94"/>
    <w:rsid w:val="00631183"/>
    <w:rsid w:val="00631424"/>
    <w:rsid w:val="006315E4"/>
    <w:rsid w:val="00631DF2"/>
    <w:rsid w:val="0063288D"/>
    <w:rsid w:val="00632CB3"/>
    <w:rsid w:val="00634BCF"/>
    <w:rsid w:val="00635168"/>
    <w:rsid w:val="0063533B"/>
    <w:rsid w:val="00635B41"/>
    <w:rsid w:val="0063642B"/>
    <w:rsid w:val="00636A1C"/>
    <w:rsid w:val="00636CFA"/>
    <w:rsid w:val="006370F8"/>
    <w:rsid w:val="0063716A"/>
    <w:rsid w:val="006372F7"/>
    <w:rsid w:val="00637323"/>
    <w:rsid w:val="00640E9A"/>
    <w:rsid w:val="00641446"/>
    <w:rsid w:val="006426FC"/>
    <w:rsid w:val="0064270F"/>
    <w:rsid w:val="00642E23"/>
    <w:rsid w:val="0064425D"/>
    <w:rsid w:val="00644519"/>
    <w:rsid w:val="00644620"/>
    <w:rsid w:val="0064499F"/>
    <w:rsid w:val="0064532B"/>
    <w:rsid w:val="006459FB"/>
    <w:rsid w:val="00645B12"/>
    <w:rsid w:val="00645FBE"/>
    <w:rsid w:val="00650987"/>
    <w:rsid w:val="00650FBB"/>
    <w:rsid w:val="006511FA"/>
    <w:rsid w:val="0065128A"/>
    <w:rsid w:val="00651343"/>
    <w:rsid w:val="00651CC5"/>
    <w:rsid w:val="00651EDC"/>
    <w:rsid w:val="00652055"/>
    <w:rsid w:val="006526E6"/>
    <w:rsid w:val="00652769"/>
    <w:rsid w:val="00653A8A"/>
    <w:rsid w:val="00654464"/>
    <w:rsid w:val="00654DCF"/>
    <w:rsid w:val="00655EB0"/>
    <w:rsid w:val="0065614B"/>
    <w:rsid w:val="00656E8F"/>
    <w:rsid w:val="00660447"/>
    <w:rsid w:val="006609C4"/>
    <w:rsid w:val="00660E2F"/>
    <w:rsid w:val="006621D9"/>
    <w:rsid w:val="00662A2D"/>
    <w:rsid w:val="00663068"/>
    <w:rsid w:val="006638EF"/>
    <w:rsid w:val="00663F88"/>
    <w:rsid w:val="00663FC4"/>
    <w:rsid w:val="00664505"/>
    <w:rsid w:val="00665765"/>
    <w:rsid w:val="00665D42"/>
    <w:rsid w:val="006675CC"/>
    <w:rsid w:val="00670101"/>
    <w:rsid w:val="00672367"/>
    <w:rsid w:val="00672C28"/>
    <w:rsid w:val="00672F44"/>
    <w:rsid w:val="006735FA"/>
    <w:rsid w:val="00673F6C"/>
    <w:rsid w:val="0067431C"/>
    <w:rsid w:val="00674AC7"/>
    <w:rsid w:val="00675E2E"/>
    <w:rsid w:val="006802FD"/>
    <w:rsid w:val="00680F10"/>
    <w:rsid w:val="006811B1"/>
    <w:rsid w:val="00681D70"/>
    <w:rsid w:val="00682C47"/>
    <w:rsid w:val="00682DBE"/>
    <w:rsid w:val="00683159"/>
    <w:rsid w:val="00684077"/>
    <w:rsid w:val="006841E4"/>
    <w:rsid w:val="00684A12"/>
    <w:rsid w:val="0068509E"/>
    <w:rsid w:val="00685663"/>
    <w:rsid w:val="00685E58"/>
    <w:rsid w:val="00687939"/>
    <w:rsid w:val="00687B9D"/>
    <w:rsid w:val="00690090"/>
    <w:rsid w:val="0069132E"/>
    <w:rsid w:val="00692815"/>
    <w:rsid w:val="006929D3"/>
    <w:rsid w:val="0069406F"/>
    <w:rsid w:val="0069536E"/>
    <w:rsid w:val="0069563E"/>
    <w:rsid w:val="00695751"/>
    <w:rsid w:val="00696E42"/>
    <w:rsid w:val="0069706F"/>
    <w:rsid w:val="00697765"/>
    <w:rsid w:val="00697C94"/>
    <w:rsid w:val="006A062C"/>
    <w:rsid w:val="006A134E"/>
    <w:rsid w:val="006A13D5"/>
    <w:rsid w:val="006A1FDB"/>
    <w:rsid w:val="006A36D9"/>
    <w:rsid w:val="006A3C2B"/>
    <w:rsid w:val="006A4889"/>
    <w:rsid w:val="006A5905"/>
    <w:rsid w:val="006A7AF5"/>
    <w:rsid w:val="006A7E69"/>
    <w:rsid w:val="006B0195"/>
    <w:rsid w:val="006B0436"/>
    <w:rsid w:val="006B11F8"/>
    <w:rsid w:val="006B181C"/>
    <w:rsid w:val="006B1D87"/>
    <w:rsid w:val="006B21B2"/>
    <w:rsid w:val="006B263B"/>
    <w:rsid w:val="006B2ABC"/>
    <w:rsid w:val="006B3794"/>
    <w:rsid w:val="006B3BB5"/>
    <w:rsid w:val="006B4067"/>
    <w:rsid w:val="006B5A56"/>
    <w:rsid w:val="006B5C48"/>
    <w:rsid w:val="006B5DC8"/>
    <w:rsid w:val="006B641E"/>
    <w:rsid w:val="006B6923"/>
    <w:rsid w:val="006B7237"/>
    <w:rsid w:val="006B7567"/>
    <w:rsid w:val="006B7B5A"/>
    <w:rsid w:val="006C0D85"/>
    <w:rsid w:val="006C0EE9"/>
    <w:rsid w:val="006C32FE"/>
    <w:rsid w:val="006C396C"/>
    <w:rsid w:val="006C3BF8"/>
    <w:rsid w:val="006C3D8C"/>
    <w:rsid w:val="006C50E8"/>
    <w:rsid w:val="006C511B"/>
    <w:rsid w:val="006C6658"/>
    <w:rsid w:val="006C6F78"/>
    <w:rsid w:val="006C72DF"/>
    <w:rsid w:val="006C7EE3"/>
    <w:rsid w:val="006D1336"/>
    <w:rsid w:val="006D19C6"/>
    <w:rsid w:val="006D1AFF"/>
    <w:rsid w:val="006D1E0C"/>
    <w:rsid w:val="006D276E"/>
    <w:rsid w:val="006D2C23"/>
    <w:rsid w:val="006D2D31"/>
    <w:rsid w:val="006D381F"/>
    <w:rsid w:val="006D566F"/>
    <w:rsid w:val="006D5A00"/>
    <w:rsid w:val="006D6494"/>
    <w:rsid w:val="006D679B"/>
    <w:rsid w:val="006D7C62"/>
    <w:rsid w:val="006E0ACC"/>
    <w:rsid w:val="006E0D61"/>
    <w:rsid w:val="006E1982"/>
    <w:rsid w:val="006E2085"/>
    <w:rsid w:val="006E2551"/>
    <w:rsid w:val="006E3275"/>
    <w:rsid w:val="006E403D"/>
    <w:rsid w:val="006E68EB"/>
    <w:rsid w:val="006E797B"/>
    <w:rsid w:val="006F11BF"/>
    <w:rsid w:val="006F144A"/>
    <w:rsid w:val="006F1C6A"/>
    <w:rsid w:val="006F1E22"/>
    <w:rsid w:val="006F2372"/>
    <w:rsid w:val="006F259A"/>
    <w:rsid w:val="006F284C"/>
    <w:rsid w:val="006F2DCA"/>
    <w:rsid w:val="006F3610"/>
    <w:rsid w:val="006F4B4F"/>
    <w:rsid w:val="006F4B84"/>
    <w:rsid w:val="006F557E"/>
    <w:rsid w:val="006F5C58"/>
    <w:rsid w:val="006F65FE"/>
    <w:rsid w:val="006F683C"/>
    <w:rsid w:val="006F6A95"/>
    <w:rsid w:val="006F6BA0"/>
    <w:rsid w:val="006F70C1"/>
    <w:rsid w:val="0070030D"/>
    <w:rsid w:val="00700324"/>
    <w:rsid w:val="00700AAF"/>
    <w:rsid w:val="00701150"/>
    <w:rsid w:val="0070188B"/>
    <w:rsid w:val="007018E5"/>
    <w:rsid w:val="00701B82"/>
    <w:rsid w:val="00701BBE"/>
    <w:rsid w:val="0070301B"/>
    <w:rsid w:val="00703060"/>
    <w:rsid w:val="0070382D"/>
    <w:rsid w:val="00703BDE"/>
    <w:rsid w:val="00704B76"/>
    <w:rsid w:val="00704C41"/>
    <w:rsid w:val="0070569A"/>
    <w:rsid w:val="007058DA"/>
    <w:rsid w:val="0070655E"/>
    <w:rsid w:val="007110A3"/>
    <w:rsid w:val="007112BB"/>
    <w:rsid w:val="007114DF"/>
    <w:rsid w:val="00712BC0"/>
    <w:rsid w:val="00712F30"/>
    <w:rsid w:val="00713784"/>
    <w:rsid w:val="00713D2C"/>
    <w:rsid w:val="007141C3"/>
    <w:rsid w:val="007143F9"/>
    <w:rsid w:val="00714696"/>
    <w:rsid w:val="007148D1"/>
    <w:rsid w:val="00715239"/>
    <w:rsid w:val="00716185"/>
    <w:rsid w:val="007163D1"/>
    <w:rsid w:val="00716B8F"/>
    <w:rsid w:val="00717931"/>
    <w:rsid w:val="00717D26"/>
    <w:rsid w:val="00720B47"/>
    <w:rsid w:val="00720BFF"/>
    <w:rsid w:val="00721BC6"/>
    <w:rsid w:val="007229A1"/>
    <w:rsid w:val="007237AE"/>
    <w:rsid w:val="00723D1E"/>
    <w:rsid w:val="00725E2E"/>
    <w:rsid w:val="00726179"/>
    <w:rsid w:val="007308C4"/>
    <w:rsid w:val="00731340"/>
    <w:rsid w:val="00731D71"/>
    <w:rsid w:val="00731F56"/>
    <w:rsid w:val="00732262"/>
    <w:rsid w:val="0073265F"/>
    <w:rsid w:val="007345C7"/>
    <w:rsid w:val="00734C50"/>
    <w:rsid w:val="00735336"/>
    <w:rsid w:val="00735600"/>
    <w:rsid w:val="00736666"/>
    <w:rsid w:val="00736F93"/>
    <w:rsid w:val="007402A9"/>
    <w:rsid w:val="00740312"/>
    <w:rsid w:val="00740397"/>
    <w:rsid w:val="00740755"/>
    <w:rsid w:val="007410B4"/>
    <w:rsid w:val="00741730"/>
    <w:rsid w:val="007419DD"/>
    <w:rsid w:val="00742126"/>
    <w:rsid w:val="00742644"/>
    <w:rsid w:val="007426A4"/>
    <w:rsid w:val="00742B63"/>
    <w:rsid w:val="00743DCA"/>
    <w:rsid w:val="0074435D"/>
    <w:rsid w:val="0074455D"/>
    <w:rsid w:val="00744632"/>
    <w:rsid w:val="00744CBA"/>
    <w:rsid w:val="007459D0"/>
    <w:rsid w:val="00745A60"/>
    <w:rsid w:val="00746017"/>
    <w:rsid w:val="00747E57"/>
    <w:rsid w:val="007505F9"/>
    <w:rsid w:val="0075084D"/>
    <w:rsid w:val="00750B26"/>
    <w:rsid w:val="00751386"/>
    <w:rsid w:val="00751593"/>
    <w:rsid w:val="007521B1"/>
    <w:rsid w:val="007522AE"/>
    <w:rsid w:val="0075292D"/>
    <w:rsid w:val="00752933"/>
    <w:rsid w:val="007536C7"/>
    <w:rsid w:val="00753B94"/>
    <w:rsid w:val="00753D31"/>
    <w:rsid w:val="00753E55"/>
    <w:rsid w:val="00753E80"/>
    <w:rsid w:val="00754D8B"/>
    <w:rsid w:val="0075577A"/>
    <w:rsid w:val="007559E0"/>
    <w:rsid w:val="00755FDC"/>
    <w:rsid w:val="00756574"/>
    <w:rsid w:val="00756E8F"/>
    <w:rsid w:val="00757237"/>
    <w:rsid w:val="007603B0"/>
    <w:rsid w:val="00760ED7"/>
    <w:rsid w:val="007616E0"/>
    <w:rsid w:val="00761AE3"/>
    <w:rsid w:val="00764364"/>
    <w:rsid w:val="0076544B"/>
    <w:rsid w:val="00765EE2"/>
    <w:rsid w:val="007664DC"/>
    <w:rsid w:val="00771134"/>
    <w:rsid w:val="007712FE"/>
    <w:rsid w:val="0077153F"/>
    <w:rsid w:val="00771AF3"/>
    <w:rsid w:val="00773508"/>
    <w:rsid w:val="0077423C"/>
    <w:rsid w:val="00774B99"/>
    <w:rsid w:val="00774CA2"/>
    <w:rsid w:val="0077531A"/>
    <w:rsid w:val="0077687F"/>
    <w:rsid w:val="00777B06"/>
    <w:rsid w:val="00780477"/>
    <w:rsid w:val="007807C2"/>
    <w:rsid w:val="0078082F"/>
    <w:rsid w:val="007811D4"/>
    <w:rsid w:val="007813AC"/>
    <w:rsid w:val="00781F8F"/>
    <w:rsid w:val="00782396"/>
    <w:rsid w:val="00782610"/>
    <w:rsid w:val="00782C49"/>
    <w:rsid w:val="00782D2F"/>
    <w:rsid w:val="007835E2"/>
    <w:rsid w:val="007841E6"/>
    <w:rsid w:val="007844BB"/>
    <w:rsid w:val="0078540C"/>
    <w:rsid w:val="00786A0C"/>
    <w:rsid w:val="00787926"/>
    <w:rsid w:val="007905F0"/>
    <w:rsid w:val="00790A5B"/>
    <w:rsid w:val="00791063"/>
    <w:rsid w:val="00792307"/>
    <w:rsid w:val="00792D9B"/>
    <w:rsid w:val="00793617"/>
    <w:rsid w:val="007941D4"/>
    <w:rsid w:val="0079468E"/>
    <w:rsid w:val="00794989"/>
    <w:rsid w:val="0079599F"/>
    <w:rsid w:val="0079621D"/>
    <w:rsid w:val="0079667B"/>
    <w:rsid w:val="00797D24"/>
    <w:rsid w:val="007A1FBA"/>
    <w:rsid w:val="007A238B"/>
    <w:rsid w:val="007A2603"/>
    <w:rsid w:val="007A3042"/>
    <w:rsid w:val="007A3DFC"/>
    <w:rsid w:val="007A5C2B"/>
    <w:rsid w:val="007A5FEF"/>
    <w:rsid w:val="007A6355"/>
    <w:rsid w:val="007A6A35"/>
    <w:rsid w:val="007A7E88"/>
    <w:rsid w:val="007B05FB"/>
    <w:rsid w:val="007B228D"/>
    <w:rsid w:val="007B2FCF"/>
    <w:rsid w:val="007B3EED"/>
    <w:rsid w:val="007B4478"/>
    <w:rsid w:val="007B4499"/>
    <w:rsid w:val="007B4589"/>
    <w:rsid w:val="007B4CF6"/>
    <w:rsid w:val="007B53E6"/>
    <w:rsid w:val="007B5416"/>
    <w:rsid w:val="007B5F88"/>
    <w:rsid w:val="007B74B4"/>
    <w:rsid w:val="007B76C9"/>
    <w:rsid w:val="007C055D"/>
    <w:rsid w:val="007C0777"/>
    <w:rsid w:val="007C1099"/>
    <w:rsid w:val="007C1A41"/>
    <w:rsid w:val="007C36B9"/>
    <w:rsid w:val="007C3A41"/>
    <w:rsid w:val="007C3B91"/>
    <w:rsid w:val="007C3FFF"/>
    <w:rsid w:val="007C4587"/>
    <w:rsid w:val="007C45B9"/>
    <w:rsid w:val="007C4BE7"/>
    <w:rsid w:val="007C4DD9"/>
    <w:rsid w:val="007C5646"/>
    <w:rsid w:val="007C5878"/>
    <w:rsid w:val="007C6B0E"/>
    <w:rsid w:val="007C6F81"/>
    <w:rsid w:val="007C6FCF"/>
    <w:rsid w:val="007C7A8C"/>
    <w:rsid w:val="007C7F57"/>
    <w:rsid w:val="007D021D"/>
    <w:rsid w:val="007D1137"/>
    <w:rsid w:val="007D1582"/>
    <w:rsid w:val="007D2931"/>
    <w:rsid w:val="007D3D15"/>
    <w:rsid w:val="007D65D5"/>
    <w:rsid w:val="007D70CE"/>
    <w:rsid w:val="007D72A5"/>
    <w:rsid w:val="007D792B"/>
    <w:rsid w:val="007D7A4B"/>
    <w:rsid w:val="007D7D84"/>
    <w:rsid w:val="007E15B0"/>
    <w:rsid w:val="007E16AA"/>
    <w:rsid w:val="007E17F6"/>
    <w:rsid w:val="007E273C"/>
    <w:rsid w:val="007E2A63"/>
    <w:rsid w:val="007E2B45"/>
    <w:rsid w:val="007E31AE"/>
    <w:rsid w:val="007E47A1"/>
    <w:rsid w:val="007E5ABC"/>
    <w:rsid w:val="007E6399"/>
    <w:rsid w:val="007E7000"/>
    <w:rsid w:val="007E73CF"/>
    <w:rsid w:val="007E7ABF"/>
    <w:rsid w:val="007F0001"/>
    <w:rsid w:val="007F0D0E"/>
    <w:rsid w:val="007F1320"/>
    <w:rsid w:val="007F1371"/>
    <w:rsid w:val="007F13FA"/>
    <w:rsid w:val="007F1CC5"/>
    <w:rsid w:val="007F32E8"/>
    <w:rsid w:val="007F3E54"/>
    <w:rsid w:val="007F47B0"/>
    <w:rsid w:val="007F4D71"/>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4B6A"/>
    <w:rsid w:val="00805F2E"/>
    <w:rsid w:val="00810043"/>
    <w:rsid w:val="00810D29"/>
    <w:rsid w:val="00811009"/>
    <w:rsid w:val="008112F9"/>
    <w:rsid w:val="00811ACA"/>
    <w:rsid w:val="00812A03"/>
    <w:rsid w:val="0081420D"/>
    <w:rsid w:val="008152C5"/>
    <w:rsid w:val="00815F58"/>
    <w:rsid w:val="0082086E"/>
    <w:rsid w:val="008208CD"/>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B75"/>
    <w:rsid w:val="00832E02"/>
    <w:rsid w:val="00833011"/>
    <w:rsid w:val="008336F3"/>
    <w:rsid w:val="008344EA"/>
    <w:rsid w:val="00834C9E"/>
    <w:rsid w:val="008356A4"/>
    <w:rsid w:val="00835B76"/>
    <w:rsid w:val="00836519"/>
    <w:rsid w:val="008365CD"/>
    <w:rsid w:val="008376B0"/>
    <w:rsid w:val="00837BCB"/>
    <w:rsid w:val="00837F2E"/>
    <w:rsid w:val="0084012F"/>
    <w:rsid w:val="0084258F"/>
    <w:rsid w:val="00843693"/>
    <w:rsid w:val="00844703"/>
    <w:rsid w:val="00844AE7"/>
    <w:rsid w:val="00844E37"/>
    <w:rsid w:val="00845939"/>
    <w:rsid w:val="00846250"/>
    <w:rsid w:val="008463CB"/>
    <w:rsid w:val="00846925"/>
    <w:rsid w:val="008470E6"/>
    <w:rsid w:val="00850D70"/>
    <w:rsid w:val="00851034"/>
    <w:rsid w:val="00851329"/>
    <w:rsid w:val="008515F6"/>
    <w:rsid w:val="008519F5"/>
    <w:rsid w:val="00852097"/>
    <w:rsid w:val="00852150"/>
    <w:rsid w:val="008534B9"/>
    <w:rsid w:val="008536CA"/>
    <w:rsid w:val="00853AC3"/>
    <w:rsid w:val="00854142"/>
    <w:rsid w:val="00854647"/>
    <w:rsid w:val="00855F8A"/>
    <w:rsid w:val="0085673C"/>
    <w:rsid w:val="008567C6"/>
    <w:rsid w:val="0085695F"/>
    <w:rsid w:val="00857CF8"/>
    <w:rsid w:val="00860C54"/>
    <w:rsid w:val="00862475"/>
    <w:rsid w:val="0086332E"/>
    <w:rsid w:val="008635BA"/>
    <w:rsid w:val="0086445E"/>
    <w:rsid w:val="00865F1F"/>
    <w:rsid w:val="008661B5"/>
    <w:rsid w:val="00866EE9"/>
    <w:rsid w:val="00867013"/>
    <w:rsid w:val="00870348"/>
    <w:rsid w:val="00870B89"/>
    <w:rsid w:val="00871452"/>
    <w:rsid w:val="008722D1"/>
    <w:rsid w:val="00873A11"/>
    <w:rsid w:val="00874996"/>
    <w:rsid w:val="00874CED"/>
    <w:rsid w:val="00874D25"/>
    <w:rsid w:val="0087533F"/>
    <w:rsid w:val="00875AC6"/>
    <w:rsid w:val="00875D1C"/>
    <w:rsid w:val="008762C2"/>
    <w:rsid w:val="00876E2C"/>
    <w:rsid w:val="00876FBB"/>
    <w:rsid w:val="00877B03"/>
    <w:rsid w:val="00881344"/>
    <w:rsid w:val="00881976"/>
    <w:rsid w:val="008825BF"/>
    <w:rsid w:val="00882B7E"/>
    <w:rsid w:val="00882D5D"/>
    <w:rsid w:val="00882DFC"/>
    <w:rsid w:val="0088372A"/>
    <w:rsid w:val="008840C2"/>
    <w:rsid w:val="00884387"/>
    <w:rsid w:val="00884419"/>
    <w:rsid w:val="00890164"/>
    <w:rsid w:val="00890A60"/>
    <w:rsid w:val="00890DF3"/>
    <w:rsid w:val="00891EF5"/>
    <w:rsid w:val="00892270"/>
    <w:rsid w:val="0089229D"/>
    <w:rsid w:val="008933E0"/>
    <w:rsid w:val="00893A60"/>
    <w:rsid w:val="008943A9"/>
    <w:rsid w:val="00895274"/>
    <w:rsid w:val="008974F2"/>
    <w:rsid w:val="00897FE8"/>
    <w:rsid w:val="008A0547"/>
    <w:rsid w:val="008A13BB"/>
    <w:rsid w:val="008A1CAF"/>
    <w:rsid w:val="008A238D"/>
    <w:rsid w:val="008A243D"/>
    <w:rsid w:val="008A2B42"/>
    <w:rsid w:val="008A2E9B"/>
    <w:rsid w:val="008A2EED"/>
    <w:rsid w:val="008A396C"/>
    <w:rsid w:val="008A4F77"/>
    <w:rsid w:val="008A5E60"/>
    <w:rsid w:val="008A60D3"/>
    <w:rsid w:val="008A65CE"/>
    <w:rsid w:val="008A6C26"/>
    <w:rsid w:val="008A75C0"/>
    <w:rsid w:val="008A77BA"/>
    <w:rsid w:val="008B0032"/>
    <w:rsid w:val="008B05B0"/>
    <w:rsid w:val="008B123E"/>
    <w:rsid w:val="008B1675"/>
    <w:rsid w:val="008B1EDE"/>
    <w:rsid w:val="008B28EA"/>
    <w:rsid w:val="008B29ED"/>
    <w:rsid w:val="008B4609"/>
    <w:rsid w:val="008B57AA"/>
    <w:rsid w:val="008B61B1"/>
    <w:rsid w:val="008B682A"/>
    <w:rsid w:val="008B6CB1"/>
    <w:rsid w:val="008B6FD2"/>
    <w:rsid w:val="008B784A"/>
    <w:rsid w:val="008B79FE"/>
    <w:rsid w:val="008C1118"/>
    <w:rsid w:val="008C12D8"/>
    <w:rsid w:val="008C19CE"/>
    <w:rsid w:val="008C1ED2"/>
    <w:rsid w:val="008C2250"/>
    <w:rsid w:val="008C38F7"/>
    <w:rsid w:val="008C417C"/>
    <w:rsid w:val="008C51D3"/>
    <w:rsid w:val="008C5465"/>
    <w:rsid w:val="008C5F3F"/>
    <w:rsid w:val="008C60D6"/>
    <w:rsid w:val="008C6D33"/>
    <w:rsid w:val="008C6D9A"/>
    <w:rsid w:val="008D0D35"/>
    <w:rsid w:val="008D1010"/>
    <w:rsid w:val="008D157A"/>
    <w:rsid w:val="008D1946"/>
    <w:rsid w:val="008D4795"/>
    <w:rsid w:val="008D50E7"/>
    <w:rsid w:val="008D616A"/>
    <w:rsid w:val="008D618F"/>
    <w:rsid w:val="008D6261"/>
    <w:rsid w:val="008D6ADD"/>
    <w:rsid w:val="008D74D4"/>
    <w:rsid w:val="008D76AC"/>
    <w:rsid w:val="008D7EB4"/>
    <w:rsid w:val="008E1FDB"/>
    <w:rsid w:val="008E33CD"/>
    <w:rsid w:val="008E47A7"/>
    <w:rsid w:val="008E5AD3"/>
    <w:rsid w:val="008E6594"/>
    <w:rsid w:val="008E73A8"/>
    <w:rsid w:val="008F0116"/>
    <w:rsid w:val="008F014A"/>
    <w:rsid w:val="008F058E"/>
    <w:rsid w:val="008F0AE5"/>
    <w:rsid w:val="008F1FFD"/>
    <w:rsid w:val="008F2630"/>
    <w:rsid w:val="008F3A59"/>
    <w:rsid w:val="008F4084"/>
    <w:rsid w:val="008F43BF"/>
    <w:rsid w:val="008F4BF1"/>
    <w:rsid w:val="008F5BD1"/>
    <w:rsid w:val="008F5CC6"/>
    <w:rsid w:val="008F6B7D"/>
    <w:rsid w:val="008F6BFF"/>
    <w:rsid w:val="008F70D7"/>
    <w:rsid w:val="009004C3"/>
    <w:rsid w:val="0090199D"/>
    <w:rsid w:val="009023C1"/>
    <w:rsid w:val="009023C6"/>
    <w:rsid w:val="00902BAF"/>
    <w:rsid w:val="00903953"/>
    <w:rsid w:val="00906576"/>
    <w:rsid w:val="009077CF"/>
    <w:rsid w:val="00907B22"/>
    <w:rsid w:val="00910074"/>
    <w:rsid w:val="00910DFC"/>
    <w:rsid w:val="00911810"/>
    <w:rsid w:val="00912146"/>
    <w:rsid w:val="00912176"/>
    <w:rsid w:val="00915320"/>
    <w:rsid w:val="009162AD"/>
    <w:rsid w:val="009173BC"/>
    <w:rsid w:val="00917FBB"/>
    <w:rsid w:val="009200B8"/>
    <w:rsid w:val="0092151F"/>
    <w:rsid w:val="0092160A"/>
    <w:rsid w:val="00921D74"/>
    <w:rsid w:val="00921F5F"/>
    <w:rsid w:val="009220AD"/>
    <w:rsid w:val="009230A6"/>
    <w:rsid w:val="009233C6"/>
    <w:rsid w:val="00923DE6"/>
    <w:rsid w:val="009245B1"/>
    <w:rsid w:val="00924D12"/>
    <w:rsid w:val="009255A5"/>
    <w:rsid w:val="0092650F"/>
    <w:rsid w:val="00926AC3"/>
    <w:rsid w:val="00926E79"/>
    <w:rsid w:val="00927A26"/>
    <w:rsid w:val="00930250"/>
    <w:rsid w:val="00933137"/>
    <w:rsid w:val="009334BD"/>
    <w:rsid w:val="00933CE4"/>
    <w:rsid w:val="009353D5"/>
    <w:rsid w:val="009357BA"/>
    <w:rsid w:val="009359D9"/>
    <w:rsid w:val="00935A67"/>
    <w:rsid w:val="0093624E"/>
    <w:rsid w:val="009366C9"/>
    <w:rsid w:val="009370BA"/>
    <w:rsid w:val="009401EF"/>
    <w:rsid w:val="00940AC4"/>
    <w:rsid w:val="009420DD"/>
    <w:rsid w:val="0094216A"/>
    <w:rsid w:val="009445A2"/>
    <w:rsid w:val="00944613"/>
    <w:rsid w:val="00944CB1"/>
    <w:rsid w:val="0094748A"/>
    <w:rsid w:val="00950570"/>
    <w:rsid w:val="00950FB0"/>
    <w:rsid w:val="009512A2"/>
    <w:rsid w:val="00951DB0"/>
    <w:rsid w:val="0095287A"/>
    <w:rsid w:val="009534FF"/>
    <w:rsid w:val="00953DB3"/>
    <w:rsid w:val="0095448B"/>
    <w:rsid w:val="00956179"/>
    <w:rsid w:val="0095715B"/>
    <w:rsid w:val="00957625"/>
    <w:rsid w:val="009602E6"/>
    <w:rsid w:val="00961530"/>
    <w:rsid w:val="00961999"/>
    <w:rsid w:val="00961A43"/>
    <w:rsid w:val="00961D4A"/>
    <w:rsid w:val="00961FA5"/>
    <w:rsid w:val="00962B2F"/>
    <w:rsid w:val="00963149"/>
    <w:rsid w:val="00963D3C"/>
    <w:rsid w:val="009640D1"/>
    <w:rsid w:val="00964C07"/>
    <w:rsid w:val="00964C78"/>
    <w:rsid w:val="00964DC1"/>
    <w:rsid w:val="00964F06"/>
    <w:rsid w:val="00965061"/>
    <w:rsid w:val="00966A1A"/>
    <w:rsid w:val="00967C0A"/>
    <w:rsid w:val="00971CF8"/>
    <w:rsid w:val="00973535"/>
    <w:rsid w:val="0097363D"/>
    <w:rsid w:val="00973F0F"/>
    <w:rsid w:val="00974B5C"/>
    <w:rsid w:val="00974EC7"/>
    <w:rsid w:val="00976E64"/>
    <w:rsid w:val="00977165"/>
    <w:rsid w:val="00977522"/>
    <w:rsid w:val="00977702"/>
    <w:rsid w:val="00977AB6"/>
    <w:rsid w:val="00980F5C"/>
    <w:rsid w:val="00981887"/>
    <w:rsid w:val="00981FCF"/>
    <w:rsid w:val="009820FD"/>
    <w:rsid w:val="00982E33"/>
    <w:rsid w:val="00983C01"/>
    <w:rsid w:val="00983F46"/>
    <w:rsid w:val="00984799"/>
    <w:rsid w:val="00985837"/>
    <w:rsid w:val="00985C71"/>
    <w:rsid w:val="009937E6"/>
    <w:rsid w:val="009938D1"/>
    <w:rsid w:val="009940F6"/>
    <w:rsid w:val="00994FCF"/>
    <w:rsid w:val="009952CD"/>
    <w:rsid w:val="00995B17"/>
    <w:rsid w:val="00995CF0"/>
    <w:rsid w:val="00995D47"/>
    <w:rsid w:val="00996302"/>
    <w:rsid w:val="00997680"/>
    <w:rsid w:val="00997F9F"/>
    <w:rsid w:val="009A04B5"/>
    <w:rsid w:val="009A0734"/>
    <w:rsid w:val="009A0936"/>
    <w:rsid w:val="009A2A7C"/>
    <w:rsid w:val="009A33EA"/>
    <w:rsid w:val="009A36ED"/>
    <w:rsid w:val="009A52C9"/>
    <w:rsid w:val="009A5BE1"/>
    <w:rsid w:val="009A5FE2"/>
    <w:rsid w:val="009A7BD2"/>
    <w:rsid w:val="009A7D9F"/>
    <w:rsid w:val="009B062E"/>
    <w:rsid w:val="009B1AE7"/>
    <w:rsid w:val="009B2B0F"/>
    <w:rsid w:val="009B2D4E"/>
    <w:rsid w:val="009B4425"/>
    <w:rsid w:val="009B4ABD"/>
    <w:rsid w:val="009B5A48"/>
    <w:rsid w:val="009B61C2"/>
    <w:rsid w:val="009B6856"/>
    <w:rsid w:val="009B6ABF"/>
    <w:rsid w:val="009B6EA9"/>
    <w:rsid w:val="009B6FB4"/>
    <w:rsid w:val="009B7BC7"/>
    <w:rsid w:val="009C0F07"/>
    <w:rsid w:val="009C16A2"/>
    <w:rsid w:val="009C18CA"/>
    <w:rsid w:val="009C427D"/>
    <w:rsid w:val="009C5091"/>
    <w:rsid w:val="009C51F8"/>
    <w:rsid w:val="009C5D64"/>
    <w:rsid w:val="009C5FD8"/>
    <w:rsid w:val="009C6D70"/>
    <w:rsid w:val="009D19BE"/>
    <w:rsid w:val="009D1C66"/>
    <w:rsid w:val="009D2306"/>
    <w:rsid w:val="009D2970"/>
    <w:rsid w:val="009D496A"/>
    <w:rsid w:val="009D60E1"/>
    <w:rsid w:val="009D6554"/>
    <w:rsid w:val="009D7847"/>
    <w:rsid w:val="009D7F5F"/>
    <w:rsid w:val="009E00E9"/>
    <w:rsid w:val="009E2937"/>
    <w:rsid w:val="009E2FD8"/>
    <w:rsid w:val="009E4290"/>
    <w:rsid w:val="009E4BE9"/>
    <w:rsid w:val="009E4C75"/>
    <w:rsid w:val="009E5E88"/>
    <w:rsid w:val="009F04C6"/>
    <w:rsid w:val="009F1630"/>
    <w:rsid w:val="009F2BF8"/>
    <w:rsid w:val="009F304B"/>
    <w:rsid w:val="009F33E8"/>
    <w:rsid w:val="009F350F"/>
    <w:rsid w:val="009F4272"/>
    <w:rsid w:val="009F47ED"/>
    <w:rsid w:val="009F54D3"/>
    <w:rsid w:val="009F5603"/>
    <w:rsid w:val="009F66E2"/>
    <w:rsid w:val="009F6B63"/>
    <w:rsid w:val="00A011FB"/>
    <w:rsid w:val="00A02405"/>
    <w:rsid w:val="00A028E3"/>
    <w:rsid w:val="00A03005"/>
    <w:rsid w:val="00A04DE2"/>
    <w:rsid w:val="00A04F34"/>
    <w:rsid w:val="00A063CC"/>
    <w:rsid w:val="00A068F0"/>
    <w:rsid w:val="00A06D73"/>
    <w:rsid w:val="00A078CF"/>
    <w:rsid w:val="00A07A4B"/>
    <w:rsid w:val="00A102BD"/>
    <w:rsid w:val="00A10513"/>
    <w:rsid w:val="00A10954"/>
    <w:rsid w:val="00A10C3E"/>
    <w:rsid w:val="00A114FC"/>
    <w:rsid w:val="00A120B7"/>
    <w:rsid w:val="00A12ADC"/>
    <w:rsid w:val="00A13E51"/>
    <w:rsid w:val="00A13EAB"/>
    <w:rsid w:val="00A14621"/>
    <w:rsid w:val="00A14837"/>
    <w:rsid w:val="00A14FEA"/>
    <w:rsid w:val="00A159D1"/>
    <w:rsid w:val="00A16BC4"/>
    <w:rsid w:val="00A16FEA"/>
    <w:rsid w:val="00A1730F"/>
    <w:rsid w:val="00A2039B"/>
    <w:rsid w:val="00A2083E"/>
    <w:rsid w:val="00A20D5F"/>
    <w:rsid w:val="00A20F2B"/>
    <w:rsid w:val="00A215BD"/>
    <w:rsid w:val="00A21951"/>
    <w:rsid w:val="00A22164"/>
    <w:rsid w:val="00A2245D"/>
    <w:rsid w:val="00A2265F"/>
    <w:rsid w:val="00A22D4D"/>
    <w:rsid w:val="00A22DCD"/>
    <w:rsid w:val="00A22E0C"/>
    <w:rsid w:val="00A23F5B"/>
    <w:rsid w:val="00A2515D"/>
    <w:rsid w:val="00A25669"/>
    <w:rsid w:val="00A2627B"/>
    <w:rsid w:val="00A26644"/>
    <w:rsid w:val="00A26B6F"/>
    <w:rsid w:val="00A2787F"/>
    <w:rsid w:val="00A2794D"/>
    <w:rsid w:val="00A30EB3"/>
    <w:rsid w:val="00A30F4E"/>
    <w:rsid w:val="00A31CA5"/>
    <w:rsid w:val="00A32635"/>
    <w:rsid w:val="00A32C70"/>
    <w:rsid w:val="00A342D9"/>
    <w:rsid w:val="00A347F9"/>
    <w:rsid w:val="00A36E3A"/>
    <w:rsid w:val="00A37816"/>
    <w:rsid w:val="00A40076"/>
    <w:rsid w:val="00A40EB8"/>
    <w:rsid w:val="00A41BF0"/>
    <w:rsid w:val="00A425A6"/>
    <w:rsid w:val="00A42638"/>
    <w:rsid w:val="00A42F63"/>
    <w:rsid w:val="00A43F35"/>
    <w:rsid w:val="00A44486"/>
    <w:rsid w:val="00A4471C"/>
    <w:rsid w:val="00A44B7C"/>
    <w:rsid w:val="00A44E13"/>
    <w:rsid w:val="00A44F30"/>
    <w:rsid w:val="00A451C7"/>
    <w:rsid w:val="00A4586F"/>
    <w:rsid w:val="00A46F03"/>
    <w:rsid w:val="00A47A56"/>
    <w:rsid w:val="00A50096"/>
    <w:rsid w:val="00A504A9"/>
    <w:rsid w:val="00A50743"/>
    <w:rsid w:val="00A511F9"/>
    <w:rsid w:val="00A51245"/>
    <w:rsid w:val="00A529DB"/>
    <w:rsid w:val="00A53721"/>
    <w:rsid w:val="00A53767"/>
    <w:rsid w:val="00A53B50"/>
    <w:rsid w:val="00A5457E"/>
    <w:rsid w:val="00A546DB"/>
    <w:rsid w:val="00A54B4F"/>
    <w:rsid w:val="00A552D1"/>
    <w:rsid w:val="00A5589E"/>
    <w:rsid w:val="00A56002"/>
    <w:rsid w:val="00A56C28"/>
    <w:rsid w:val="00A57576"/>
    <w:rsid w:val="00A57BCF"/>
    <w:rsid w:val="00A61130"/>
    <w:rsid w:val="00A61CE3"/>
    <w:rsid w:val="00A61E32"/>
    <w:rsid w:val="00A62621"/>
    <w:rsid w:val="00A62F92"/>
    <w:rsid w:val="00A6353A"/>
    <w:rsid w:val="00A63EC5"/>
    <w:rsid w:val="00A6463E"/>
    <w:rsid w:val="00A64EF9"/>
    <w:rsid w:val="00A66309"/>
    <w:rsid w:val="00A6640E"/>
    <w:rsid w:val="00A6673D"/>
    <w:rsid w:val="00A718C9"/>
    <w:rsid w:val="00A71B28"/>
    <w:rsid w:val="00A72A3E"/>
    <w:rsid w:val="00A72EA5"/>
    <w:rsid w:val="00A732A0"/>
    <w:rsid w:val="00A7461B"/>
    <w:rsid w:val="00A74FAA"/>
    <w:rsid w:val="00A768AF"/>
    <w:rsid w:val="00A76E31"/>
    <w:rsid w:val="00A77707"/>
    <w:rsid w:val="00A81190"/>
    <w:rsid w:val="00A81D2D"/>
    <w:rsid w:val="00A82DD1"/>
    <w:rsid w:val="00A82E6C"/>
    <w:rsid w:val="00A83B8E"/>
    <w:rsid w:val="00A84141"/>
    <w:rsid w:val="00A84CE4"/>
    <w:rsid w:val="00A84F45"/>
    <w:rsid w:val="00A858DC"/>
    <w:rsid w:val="00A85B24"/>
    <w:rsid w:val="00A86AAD"/>
    <w:rsid w:val="00A878E8"/>
    <w:rsid w:val="00A87A99"/>
    <w:rsid w:val="00A90DC9"/>
    <w:rsid w:val="00A926A9"/>
    <w:rsid w:val="00A931E1"/>
    <w:rsid w:val="00A956EB"/>
    <w:rsid w:val="00A95A65"/>
    <w:rsid w:val="00A96B47"/>
    <w:rsid w:val="00A97CD4"/>
    <w:rsid w:val="00AA13DA"/>
    <w:rsid w:val="00AA3211"/>
    <w:rsid w:val="00AA3454"/>
    <w:rsid w:val="00AA3E14"/>
    <w:rsid w:val="00AA4F07"/>
    <w:rsid w:val="00AA52C8"/>
    <w:rsid w:val="00AA54C5"/>
    <w:rsid w:val="00AA5BFD"/>
    <w:rsid w:val="00AA6229"/>
    <w:rsid w:val="00AB060E"/>
    <w:rsid w:val="00AB1A1E"/>
    <w:rsid w:val="00AB1C6A"/>
    <w:rsid w:val="00AB1FF2"/>
    <w:rsid w:val="00AB25EE"/>
    <w:rsid w:val="00AB2974"/>
    <w:rsid w:val="00AB2B7B"/>
    <w:rsid w:val="00AB2C09"/>
    <w:rsid w:val="00AB2C0E"/>
    <w:rsid w:val="00AB30A0"/>
    <w:rsid w:val="00AB31BB"/>
    <w:rsid w:val="00AB3706"/>
    <w:rsid w:val="00AB3FDA"/>
    <w:rsid w:val="00AB4AB1"/>
    <w:rsid w:val="00AB5F11"/>
    <w:rsid w:val="00AB6392"/>
    <w:rsid w:val="00AB6A1D"/>
    <w:rsid w:val="00AB6A74"/>
    <w:rsid w:val="00AB6D4F"/>
    <w:rsid w:val="00AB7080"/>
    <w:rsid w:val="00AC033C"/>
    <w:rsid w:val="00AC0CA9"/>
    <w:rsid w:val="00AC0CB0"/>
    <w:rsid w:val="00AC1818"/>
    <w:rsid w:val="00AC202F"/>
    <w:rsid w:val="00AC2654"/>
    <w:rsid w:val="00AC2B66"/>
    <w:rsid w:val="00AC37BB"/>
    <w:rsid w:val="00AC3F3E"/>
    <w:rsid w:val="00AC5333"/>
    <w:rsid w:val="00AC5509"/>
    <w:rsid w:val="00AD1002"/>
    <w:rsid w:val="00AD182B"/>
    <w:rsid w:val="00AD196F"/>
    <w:rsid w:val="00AD1E4C"/>
    <w:rsid w:val="00AD1F62"/>
    <w:rsid w:val="00AD23E5"/>
    <w:rsid w:val="00AD26A4"/>
    <w:rsid w:val="00AD3C11"/>
    <w:rsid w:val="00AD3EAF"/>
    <w:rsid w:val="00AD4312"/>
    <w:rsid w:val="00AD5AF2"/>
    <w:rsid w:val="00AD5C3E"/>
    <w:rsid w:val="00AD60CA"/>
    <w:rsid w:val="00AE0676"/>
    <w:rsid w:val="00AE0895"/>
    <w:rsid w:val="00AE0BB9"/>
    <w:rsid w:val="00AE1B74"/>
    <w:rsid w:val="00AE31EF"/>
    <w:rsid w:val="00AE365A"/>
    <w:rsid w:val="00AE3F7E"/>
    <w:rsid w:val="00AE4A68"/>
    <w:rsid w:val="00AE4FED"/>
    <w:rsid w:val="00AE55AE"/>
    <w:rsid w:val="00AE5A86"/>
    <w:rsid w:val="00AE64D0"/>
    <w:rsid w:val="00AE69C2"/>
    <w:rsid w:val="00AE72C4"/>
    <w:rsid w:val="00AE731B"/>
    <w:rsid w:val="00AF119D"/>
    <w:rsid w:val="00AF2536"/>
    <w:rsid w:val="00AF285B"/>
    <w:rsid w:val="00AF2978"/>
    <w:rsid w:val="00AF2F48"/>
    <w:rsid w:val="00AF307D"/>
    <w:rsid w:val="00AF3185"/>
    <w:rsid w:val="00AF346F"/>
    <w:rsid w:val="00AF357B"/>
    <w:rsid w:val="00AF3845"/>
    <w:rsid w:val="00AF3AE1"/>
    <w:rsid w:val="00AF3E0D"/>
    <w:rsid w:val="00AF4AB5"/>
    <w:rsid w:val="00AF4B7A"/>
    <w:rsid w:val="00AF56B6"/>
    <w:rsid w:val="00AF56BA"/>
    <w:rsid w:val="00AF5779"/>
    <w:rsid w:val="00AF64A0"/>
    <w:rsid w:val="00AF675D"/>
    <w:rsid w:val="00B00202"/>
    <w:rsid w:val="00B0071D"/>
    <w:rsid w:val="00B00CF0"/>
    <w:rsid w:val="00B00EEE"/>
    <w:rsid w:val="00B01A0C"/>
    <w:rsid w:val="00B01D31"/>
    <w:rsid w:val="00B01D82"/>
    <w:rsid w:val="00B01E26"/>
    <w:rsid w:val="00B02329"/>
    <w:rsid w:val="00B02512"/>
    <w:rsid w:val="00B02EF2"/>
    <w:rsid w:val="00B034D4"/>
    <w:rsid w:val="00B041CA"/>
    <w:rsid w:val="00B04CFD"/>
    <w:rsid w:val="00B0567D"/>
    <w:rsid w:val="00B05F5C"/>
    <w:rsid w:val="00B065D0"/>
    <w:rsid w:val="00B06DAC"/>
    <w:rsid w:val="00B07520"/>
    <w:rsid w:val="00B1023C"/>
    <w:rsid w:val="00B10C86"/>
    <w:rsid w:val="00B11CE6"/>
    <w:rsid w:val="00B131DA"/>
    <w:rsid w:val="00B14FF7"/>
    <w:rsid w:val="00B16923"/>
    <w:rsid w:val="00B16B96"/>
    <w:rsid w:val="00B17FF2"/>
    <w:rsid w:val="00B20099"/>
    <w:rsid w:val="00B201D7"/>
    <w:rsid w:val="00B20F71"/>
    <w:rsid w:val="00B211A0"/>
    <w:rsid w:val="00B21A78"/>
    <w:rsid w:val="00B22795"/>
    <w:rsid w:val="00B2295C"/>
    <w:rsid w:val="00B23193"/>
    <w:rsid w:val="00B24C41"/>
    <w:rsid w:val="00B2552E"/>
    <w:rsid w:val="00B25CA3"/>
    <w:rsid w:val="00B26268"/>
    <w:rsid w:val="00B264E4"/>
    <w:rsid w:val="00B27D0A"/>
    <w:rsid w:val="00B27E80"/>
    <w:rsid w:val="00B30147"/>
    <w:rsid w:val="00B3015F"/>
    <w:rsid w:val="00B30EE4"/>
    <w:rsid w:val="00B310D2"/>
    <w:rsid w:val="00B311EE"/>
    <w:rsid w:val="00B332F2"/>
    <w:rsid w:val="00B33926"/>
    <w:rsid w:val="00B339B3"/>
    <w:rsid w:val="00B34363"/>
    <w:rsid w:val="00B34476"/>
    <w:rsid w:val="00B36702"/>
    <w:rsid w:val="00B368BF"/>
    <w:rsid w:val="00B3747B"/>
    <w:rsid w:val="00B40C4E"/>
    <w:rsid w:val="00B40ED6"/>
    <w:rsid w:val="00B43912"/>
    <w:rsid w:val="00B43CAF"/>
    <w:rsid w:val="00B440A4"/>
    <w:rsid w:val="00B4414C"/>
    <w:rsid w:val="00B44C2B"/>
    <w:rsid w:val="00B44FC4"/>
    <w:rsid w:val="00B458A1"/>
    <w:rsid w:val="00B45E8A"/>
    <w:rsid w:val="00B4694C"/>
    <w:rsid w:val="00B46A02"/>
    <w:rsid w:val="00B504D5"/>
    <w:rsid w:val="00B50710"/>
    <w:rsid w:val="00B50E4D"/>
    <w:rsid w:val="00B516BF"/>
    <w:rsid w:val="00B51970"/>
    <w:rsid w:val="00B51B02"/>
    <w:rsid w:val="00B525D7"/>
    <w:rsid w:val="00B52C54"/>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3727"/>
    <w:rsid w:val="00B65EE8"/>
    <w:rsid w:val="00B65EFF"/>
    <w:rsid w:val="00B66519"/>
    <w:rsid w:val="00B677DD"/>
    <w:rsid w:val="00B67897"/>
    <w:rsid w:val="00B70253"/>
    <w:rsid w:val="00B70719"/>
    <w:rsid w:val="00B70CE7"/>
    <w:rsid w:val="00B718C1"/>
    <w:rsid w:val="00B73374"/>
    <w:rsid w:val="00B7362F"/>
    <w:rsid w:val="00B73E5B"/>
    <w:rsid w:val="00B746AB"/>
    <w:rsid w:val="00B74EE3"/>
    <w:rsid w:val="00B752AA"/>
    <w:rsid w:val="00B75890"/>
    <w:rsid w:val="00B7676A"/>
    <w:rsid w:val="00B76B31"/>
    <w:rsid w:val="00B7737B"/>
    <w:rsid w:val="00B77729"/>
    <w:rsid w:val="00B77B2C"/>
    <w:rsid w:val="00B81007"/>
    <w:rsid w:val="00B815B6"/>
    <w:rsid w:val="00B81E9D"/>
    <w:rsid w:val="00B82007"/>
    <w:rsid w:val="00B82576"/>
    <w:rsid w:val="00B82834"/>
    <w:rsid w:val="00B82A31"/>
    <w:rsid w:val="00B82E80"/>
    <w:rsid w:val="00B838CC"/>
    <w:rsid w:val="00B84695"/>
    <w:rsid w:val="00B84BD3"/>
    <w:rsid w:val="00B86685"/>
    <w:rsid w:val="00B8727E"/>
    <w:rsid w:val="00B878B6"/>
    <w:rsid w:val="00B87A2C"/>
    <w:rsid w:val="00B87B18"/>
    <w:rsid w:val="00B904B7"/>
    <w:rsid w:val="00B909C2"/>
    <w:rsid w:val="00B90DFC"/>
    <w:rsid w:val="00B9187E"/>
    <w:rsid w:val="00B91966"/>
    <w:rsid w:val="00B919C4"/>
    <w:rsid w:val="00B919F0"/>
    <w:rsid w:val="00B923B7"/>
    <w:rsid w:val="00B92E47"/>
    <w:rsid w:val="00B94194"/>
    <w:rsid w:val="00B943E5"/>
    <w:rsid w:val="00B94412"/>
    <w:rsid w:val="00B94C48"/>
    <w:rsid w:val="00B954DC"/>
    <w:rsid w:val="00B96288"/>
    <w:rsid w:val="00B96853"/>
    <w:rsid w:val="00B96DB4"/>
    <w:rsid w:val="00B973AA"/>
    <w:rsid w:val="00BA0CDD"/>
    <w:rsid w:val="00BA0E1B"/>
    <w:rsid w:val="00BA12FC"/>
    <w:rsid w:val="00BA1C35"/>
    <w:rsid w:val="00BA2B89"/>
    <w:rsid w:val="00BA2E7B"/>
    <w:rsid w:val="00BA34DD"/>
    <w:rsid w:val="00BA391E"/>
    <w:rsid w:val="00BA47D5"/>
    <w:rsid w:val="00BA4DAE"/>
    <w:rsid w:val="00BA4EF2"/>
    <w:rsid w:val="00BA56DC"/>
    <w:rsid w:val="00BA5733"/>
    <w:rsid w:val="00BA6693"/>
    <w:rsid w:val="00BA70F6"/>
    <w:rsid w:val="00BA73F3"/>
    <w:rsid w:val="00BA7737"/>
    <w:rsid w:val="00BA7A05"/>
    <w:rsid w:val="00BA7A47"/>
    <w:rsid w:val="00BA7BB1"/>
    <w:rsid w:val="00BA7E6B"/>
    <w:rsid w:val="00BB02F1"/>
    <w:rsid w:val="00BB0603"/>
    <w:rsid w:val="00BB09DA"/>
    <w:rsid w:val="00BB09F8"/>
    <w:rsid w:val="00BB0F08"/>
    <w:rsid w:val="00BB129E"/>
    <w:rsid w:val="00BB19F5"/>
    <w:rsid w:val="00BB2181"/>
    <w:rsid w:val="00BB2DFA"/>
    <w:rsid w:val="00BB446C"/>
    <w:rsid w:val="00BB47C8"/>
    <w:rsid w:val="00BB4AF5"/>
    <w:rsid w:val="00BB54C6"/>
    <w:rsid w:val="00BB662D"/>
    <w:rsid w:val="00BB688C"/>
    <w:rsid w:val="00BB6A04"/>
    <w:rsid w:val="00BB7BA3"/>
    <w:rsid w:val="00BC0128"/>
    <w:rsid w:val="00BC08C9"/>
    <w:rsid w:val="00BC0DB4"/>
    <w:rsid w:val="00BC162D"/>
    <w:rsid w:val="00BC16EC"/>
    <w:rsid w:val="00BC2567"/>
    <w:rsid w:val="00BC2784"/>
    <w:rsid w:val="00BC27AA"/>
    <w:rsid w:val="00BC3529"/>
    <w:rsid w:val="00BC37F4"/>
    <w:rsid w:val="00BC3A2D"/>
    <w:rsid w:val="00BC48EE"/>
    <w:rsid w:val="00BC49C6"/>
    <w:rsid w:val="00BC545D"/>
    <w:rsid w:val="00BC5698"/>
    <w:rsid w:val="00BC5F7A"/>
    <w:rsid w:val="00BC68C4"/>
    <w:rsid w:val="00BC7BDB"/>
    <w:rsid w:val="00BD035F"/>
    <w:rsid w:val="00BD056D"/>
    <w:rsid w:val="00BD180F"/>
    <w:rsid w:val="00BD2945"/>
    <w:rsid w:val="00BD2A20"/>
    <w:rsid w:val="00BD2BA1"/>
    <w:rsid w:val="00BD2BCF"/>
    <w:rsid w:val="00BD3679"/>
    <w:rsid w:val="00BD378A"/>
    <w:rsid w:val="00BD3A2C"/>
    <w:rsid w:val="00BD3B38"/>
    <w:rsid w:val="00BD3CDE"/>
    <w:rsid w:val="00BD4E3E"/>
    <w:rsid w:val="00BD513C"/>
    <w:rsid w:val="00BD51A0"/>
    <w:rsid w:val="00BD6DE6"/>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F007D"/>
    <w:rsid w:val="00BF0629"/>
    <w:rsid w:val="00BF07C2"/>
    <w:rsid w:val="00BF0B3F"/>
    <w:rsid w:val="00BF13AC"/>
    <w:rsid w:val="00BF1937"/>
    <w:rsid w:val="00BF19B8"/>
    <w:rsid w:val="00BF1EDD"/>
    <w:rsid w:val="00BF28FC"/>
    <w:rsid w:val="00BF2EA7"/>
    <w:rsid w:val="00BF2ED7"/>
    <w:rsid w:val="00BF361B"/>
    <w:rsid w:val="00BF38BB"/>
    <w:rsid w:val="00BF438C"/>
    <w:rsid w:val="00BF5470"/>
    <w:rsid w:val="00BF554F"/>
    <w:rsid w:val="00BF5B43"/>
    <w:rsid w:val="00BF61A9"/>
    <w:rsid w:val="00BF66B4"/>
    <w:rsid w:val="00C00048"/>
    <w:rsid w:val="00C00FEB"/>
    <w:rsid w:val="00C01DA6"/>
    <w:rsid w:val="00C02CE3"/>
    <w:rsid w:val="00C03F97"/>
    <w:rsid w:val="00C0499E"/>
    <w:rsid w:val="00C0583C"/>
    <w:rsid w:val="00C05BF3"/>
    <w:rsid w:val="00C05F1C"/>
    <w:rsid w:val="00C05F7C"/>
    <w:rsid w:val="00C06512"/>
    <w:rsid w:val="00C0651F"/>
    <w:rsid w:val="00C07F80"/>
    <w:rsid w:val="00C110B6"/>
    <w:rsid w:val="00C1188F"/>
    <w:rsid w:val="00C11DF7"/>
    <w:rsid w:val="00C12346"/>
    <w:rsid w:val="00C128B2"/>
    <w:rsid w:val="00C12D35"/>
    <w:rsid w:val="00C130B8"/>
    <w:rsid w:val="00C13120"/>
    <w:rsid w:val="00C14ED0"/>
    <w:rsid w:val="00C15634"/>
    <w:rsid w:val="00C15AE5"/>
    <w:rsid w:val="00C15AEE"/>
    <w:rsid w:val="00C15E8D"/>
    <w:rsid w:val="00C16029"/>
    <w:rsid w:val="00C1740C"/>
    <w:rsid w:val="00C215D4"/>
    <w:rsid w:val="00C22430"/>
    <w:rsid w:val="00C22AB4"/>
    <w:rsid w:val="00C235D2"/>
    <w:rsid w:val="00C240F2"/>
    <w:rsid w:val="00C3131A"/>
    <w:rsid w:val="00C31DCC"/>
    <w:rsid w:val="00C339A5"/>
    <w:rsid w:val="00C34205"/>
    <w:rsid w:val="00C343A3"/>
    <w:rsid w:val="00C367F6"/>
    <w:rsid w:val="00C374AE"/>
    <w:rsid w:val="00C374B6"/>
    <w:rsid w:val="00C376D4"/>
    <w:rsid w:val="00C40553"/>
    <w:rsid w:val="00C40F2F"/>
    <w:rsid w:val="00C413CE"/>
    <w:rsid w:val="00C43471"/>
    <w:rsid w:val="00C43936"/>
    <w:rsid w:val="00C43BA7"/>
    <w:rsid w:val="00C44115"/>
    <w:rsid w:val="00C457D4"/>
    <w:rsid w:val="00C4670C"/>
    <w:rsid w:val="00C4753F"/>
    <w:rsid w:val="00C4755E"/>
    <w:rsid w:val="00C4780A"/>
    <w:rsid w:val="00C47D00"/>
    <w:rsid w:val="00C50A35"/>
    <w:rsid w:val="00C50FB9"/>
    <w:rsid w:val="00C5224D"/>
    <w:rsid w:val="00C52675"/>
    <w:rsid w:val="00C53B23"/>
    <w:rsid w:val="00C5506E"/>
    <w:rsid w:val="00C55F91"/>
    <w:rsid w:val="00C56DC2"/>
    <w:rsid w:val="00C56FF3"/>
    <w:rsid w:val="00C614C9"/>
    <w:rsid w:val="00C619D1"/>
    <w:rsid w:val="00C61CF6"/>
    <w:rsid w:val="00C627C0"/>
    <w:rsid w:val="00C63281"/>
    <w:rsid w:val="00C63AD4"/>
    <w:rsid w:val="00C63F05"/>
    <w:rsid w:val="00C64392"/>
    <w:rsid w:val="00C658D2"/>
    <w:rsid w:val="00C65980"/>
    <w:rsid w:val="00C6638B"/>
    <w:rsid w:val="00C66DBF"/>
    <w:rsid w:val="00C671C8"/>
    <w:rsid w:val="00C67588"/>
    <w:rsid w:val="00C67B41"/>
    <w:rsid w:val="00C67E8E"/>
    <w:rsid w:val="00C7028D"/>
    <w:rsid w:val="00C70805"/>
    <w:rsid w:val="00C72053"/>
    <w:rsid w:val="00C72A28"/>
    <w:rsid w:val="00C746DB"/>
    <w:rsid w:val="00C75C02"/>
    <w:rsid w:val="00C75C10"/>
    <w:rsid w:val="00C75E57"/>
    <w:rsid w:val="00C762FD"/>
    <w:rsid w:val="00C7673F"/>
    <w:rsid w:val="00C76ABD"/>
    <w:rsid w:val="00C77F5A"/>
    <w:rsid w:val="00C822E7"/>
    <w:rsid w:val="00C8277D"/>
    <w:rsid w:val="00C83195"/>
    <w:rsid w:val="00C83E52"/>
    <w:rsid w:val="00C83EAB"/>
    <w:rsid w:val="00C84521"/>
    <w:rsid w:val="00C85E08"/>
    <w:rsid w:val="00C860EE"/>
    <w:rsid w:val="00C86F25"/>
    <w:rsid w:val="00C905E7"/>
    <w:rsid w:val="00C90A1C"/>
    <w:rsid w:val="00C90BBE"/>
    <w:rsid w:val="00C93796"/>
    <w:rsid w:val="00C93EC0"/>
    <w:rsid w:val="00C94483"/>
    <w:rsid w:val="00C94C5A"/>
    <w:rsid w:val="00C94EFA"/>
    <w:rsid w:val="00CA01B2"/>
    <w:rsid w:val="00CA074F"/>
    <w:rsid w:val="00CA0939"/>
    <w:rsid w:val="00CA1441"/>
    <w:rsid w:val="00CA1FF8"/>
    <w:rsid w:val="00CA2A4A"/>
    <w:rsid w:val="00CA3F3E"/>
    <w:rsid w:val="00CA4063"/>
    <w:rsid w:val="00CA436C"/>
    <w:rsid w:val="00CA4555"/>
    <w:rsid w:val="00CA45E5"/>
    <w:rsid w:val="00CA46ED"/>
    <w:rsid w:val="00CA52F5"/>
    <w:rsid w:val="00CA5374"/>
    <w:rsid w:val="00CA5F94"/>
    <w:rsid w:val="00CA6E7E"/>
    <w:rsid w:val="00CB0EEB"/>
    <w:rsid w:val="00CB2564"/>
    <w:rsid w:val="00CB2568"/>
    <w:rsid w:val="00CB2F2D"/>
    <w:rsid w:val="00CB36B8"/>
    <w:rsid w:val="00CB4282"/>
    <w:rsid w:val="00CB47CD"/>
    <w:rsid w:val="00CB4977"/>
    <w:rsid w:val="00CB4AD4"/>
    <w:rsid w:val="00CB4B64"/>
    <w:rsid w:val="00CB59C8"/>
    <w:rsid w:val="00CB6803"/>
    <w:rsid w:val="00CB6B73"/>
    <w:rsid w:val="00CB7DD5"/>
    <w:rsid w:val="00CC05EE"/>
    <w:rsid w:val="00CC0EAB"/>
    <w:rsid w:val="00CC1C66"/>
    <w:rsid w:val="00CC2151"/>
    <w:rsid w:val="00CC2C4B"/>
    <w:rsid w:val="00CC2EFB"/>
    <w:rsid w:val="00CC2FDA"/>
    <w:rsid w:val="00CC3D9C"/>
    <w:rsid w:val="00CC4457"/>
    <w:rsid w:val="00CC466E"/>
    <w:rsid w:val="00CC4CC1"/>
    <w:rsid w:val="00CC525B"/>
    <w:rsid w:val="00CC532F"/>
    <w:rsid w:val="00CC5ADF"/>
    <w:rsid w:val="00CC5CED"/>
    <w:rsid w:val="00CC61F2"/>
    <w:rsid w:val="00CC65E8"/>
    <w:rsid w:val="00CD0EA0"/>
    <w:rsid w:val="00CD0FE7"/>
    <w:rsid w:val="00CD1BD5"/>
    <w:rsid w:val="00CD218B"/>
    <w:rsid w:val="00CD22F8"/>
    <w:rsid w:val="00CD3ED5"/>
    <w:rsid w:val="00CD4412"/>
    <w:rsid w:val="00CD4CBA"/>
    <w:rsid w:val="00CD54FB"/>
    <w:rsid w:val="00CD5F84"/>
    <w:rsid w:val="00CD73EE"/>
    <w:rsid w:val="00CD7898"/>
    <w:rsid w:val="00CD7BBF"/>
    <w:rsid w:val="00CD7E10"/>
    <w:rsid w:val="00CE087A"/>
    <w:rsid w:val="00CE0CC8"/>
    <w:rsid w:val="00CE181C"/>
    <w:rsid w:val="00CE183F"/>
    <w:rsid w:val="00CE2A0D"/>
    <w:rsid w:val="00CE5821"/>
    <w:rsid w:val="00CE65F7"/>
    <w:rsid w:val="00CF02A4"/>
    <w:rsid w:val="00CF02C7"/>
    <w:rsid w:val="00CF06C7"/>
    <w:rsid w:val="00CF0D72"/>
    <w:rsid w:val="00CF163C"/>
    <w:rsid w:val="00CF18B9"/>
    <w:rsid w:val="00CF2D45"/>
    <w:rsid w:val="00CF37BE"/>
    <w:rsid w:val="00CF3940"/>
    <w:rsid w:val="00CF401F"/>
    <w:rsid w:val="00CF47BB"/>
    <w:rsid w:val="00CF53BB"/>
    <w:rsid w:val="00CF586B"/>
    <w:rsid w:val="00CF6299"/>
    <w:rsid w:val="00CF69F9"/>
    <w:rsid w:val="00D01AF7"/>
    <w:rsid w:val="00D02870"/>
    <w:rsid w:val="00D02C00"/>
    <w:rsid w:val="00D030A6"/>
    <w:rsid w:val="00D03296"/>
    <w:rsid w:val="00D03A33"/>
    <w:rsid w:val="00D03E32"/>
    <w:rsid w:val="00D06494"/>
    <w:rsid w:val="00D075E6"/>
    <w:rsid w:val="00D0787F"/>
    <w:rsid w:val="00D07F6E"/>
    <w:rsid w:val="00D10C8F"/>
    <w:rsid w:val="00D10E4E"/>
    <w:rsid w:val="00D11A44"/>
    <w:rsid w:val="00D11AB4"/>
    <w:rsid w:val="00D11B57"/>
    <w:rsid w:val="00D11C02"/>
    <w:rsid w:val="00D11F87"/>
    <w:rsid w:val="00D1243B"/>
    <w:rsid w:val="00D12621"/>
    <w:rsid w:val="00D12BFD"/>
    <w:rsid w:val="00D143E8"/>
    <w:rsid w:val="00D14991"/>
    <w:rsid w:val="00D155F4"/>
    <w:rsid w:val="00D15974"/>
    <w:rsid w:val="00D15D03"/>
    <w:rsid w:val="00D168AD"/>
    <w:rsid w:val="00D17387"/>
    <w:rsid w:val="00D174A4"/>
    <w:rsid w:val="00D1786C"/>
    <w:rsid w:val="00D179F2"/>
    <w:rsid w:val="00D179FE"/>
    <w:rsid w:val="00D17C2F"/>
    <w:rsid w:val="00D204D9"/>
    <w:rsid w:val="00D211B6"/>
    <w:rsid w:val="00D219E9"/>
    <w:rsid w:val="00D22909"/>
    <w:rsid w:val="00D23355"/>
    <w:rsid w:val="00D25F73"/>
    <w:rsid w:val="00D270B6"/>
    <w:rsid w:val="00D27607"/>
    <w:rsid w:val="00D303BB"/>
    <w:rsid w:val="00D30899"/>
    <w:rsid w:val="00D31839"/>
    <w:rsid w:val="00D31BAB"/>
    <w:rsid w:val="00D31F75"/>
    <w:rsid w:val="00D32892"/>
    <w:rsid w:val="00D33470"/>
    <w:rsid w:val="00D345A2"/>
    <w:rsid w:val="00D34C0E"/>
    <w:rsid w:val="00D35B91"/>
    <w:rsid w:val="00D36709"/>
    <w:rsid w:val="00D3793D"/>
    <w:rsid w:val="00D4003C"/>
    <w:rsid w:val="00D41BBC"/>
    <w:rsid w:val="00D42085"/>
    <w:rsid w:val="00D42C50"/>
    <w:rsid w:val="00D43DB2"/>
    <w:rsid w:val="00D44674"/>
    <w:rsid w:val="00D44E64"/>
    <w:rsid w:val="00D46C39"/>
    <w:rsid w:val="00D46DB5"/>
    <w:rsid w:val="00D474B6"/>
    <w:rsid w:val="00D47702"/>
    <w:rsid w:val="00D47A7E"/>
    <w:rsid w:val="00D51DB5"/>
    <w:rsid w:val="00D55096"/>
    <w:rsid w:val="00D551B3"/>
    <w:rsid w:val="00D5614C"/>
    <w:rsid w:val="00D56B49"/>
    <w:rsid w:val="00D57754"/>
    <w:rsid w:val="00D6000B"/>
    <w:rsid w:val="00D602A0"/>
    <w:rsid w:val="00D6156E"/>
    <w:rsid w:val="00D617CC"/>
    <w:rsid w:val="00D61DBC"/>
    <w:rsid w:val="00D6211D"/>
    <w:rsid w:val="00D6319F"/>
    <w:rsid w:val="00D63CAC"/>
    <w:rsid w:val="00D63D87"/>
    <w:rsid w:val="00D63E64"/>
    <w:rsid w:val="00D643C0"/>
    <w:rsid w:val="00D647B2"/>
    <w:rsid w:val="00D65007"/>
    <w:rsid w:val="00D65A4E"/>
    <w:rsid w:val="00D65BBE"/>
    <w:rsid w:val="00D65E97"/>
    <w:rsid w:val="00D66C0D"/>
    <w:rsid w:val="00D67B67"/>
    <w:rsid w:val="00D700C5"/>
    <w:rsid w:val="00D701AD"/>
    <w:rsid w:val="00D7075E"/>
    <w:rsid w:val="00D70942"/>
    <w:rsid w:val="00D70ECF"/>
    <w:rsid w:val="00D712FF"/>
    <w:rsid w:val="00D71BDB"/>
    <w:rsid w:val="00D71EA1"/>
    <w:rsid w:val="00D72D8F"/>
    <w:rsid w:val="00D732C1"/>
    <w:rsid w:val="00D734CD"/>
    <w:rsid w:val="00D73BD6"/>
    <w:rsid w:val="00D73EF7"/>
    <w:rsid w:val="00D73F66"/>
    <w:rsid w:val="00D7403E"/>
    <w:rsid w:val="00D756EE"/>
    <w:rsid w:val="00D75781"/>
    <w:rsid w:val="00D7590F"/>
    <w:rsid w:val="00D75C97"/>
    <w:rsid w:val="00D75E60"/>
    <w:rsid w:val="00D76CDC"/>
    <w:rsid w:val="00D77158"/>
    <w:rsid w:val="00D77325"/>
    <w:rsid w:val="00D77AB2"/>
    <w:rsid w:val="00D80527"/>
    <w:rsid w:val="00D80588"/>
    <w:rsid w:val="00D82902"/>
    <w:rsid w:val="00D83A20"/>
    <w:rsid w:val="00D83D0F"/>
    <w:rsid w:val="00D84967"/>
    <w:rsid w:val="00D84EC6"/>
    <w:rsid w:val="00D8505E"/>
    <w:rsid w:val="00D85C42"/>
    <w:rsid w:val="00D85D4D"/>
    <w:rsid w:val="00D86339"/>
    <w:rsid w:val="00D8638A"/>
    <w:rsid w:val="00D86A88"/>
    <w:rsid w:val="00D8715D"/>
    <w:rsid w:val="00D907C7"/>
    <w:rsid w:val="00D90DAC"/>
    <w:rsid w:val="00D91114"/>
    <w:rsid w:val="00D916E0"/>
    <w:rsid w:val="00D91CC8"/>
    <w:rsid w:val="00D92345"/>
    <w:rsid w:val="00D92740"/>
    <w:rsid w:val="00D9280B"/>
    <w:rsid w:val="00D93150"/>
    <w:rsid w:val="00D93D19"/>
    <w:rsid w:val="00D94579"/>
    <w:rsid w:val="00D947AC"/>
    <w:rsid w:val="00D976C8"/>
    <w:rsid w:val="00D97A63"/>
    <w:rsid w:val="00DA145E"/>
    <w:rsid w:val="00DA1E89"/>
    <w:rsid w:val="00DA2261"/>
    <w:rsid w:val="00DA274B"/>
    <w:rsid w:val="00DA32E6"/>
    <w:rsid w:val="00DA3B82"/>
    <w:rsid w:val="00DA52CA"/>
    <w:rsid w:val="00DA53E9"/>
    <w:rsid w:val="00DA5D15"/>
    <w:rsid w:val="00DB109A"/>
    <w:rsid w:val="00DB20F4"/>
    <w:rsid w:val="00DB2F3D"/>
    <w:rsid w:val="00DB3315"/>
    <w:rsid w:val="00DB3807"/>
    <w:rsid w:val="00DB3B75"/>
    <w:rsid w:val="00DB405D"/>
    <w:rsid w:val="00DB5763"/>
    <w:rsid w:val="00DB5F8D"/>
    <w:rsid w:val="00DB62AE"/>
    <w:rsid w:val="00DB63E5"/>
    <w:rsid w:val="00DB6972"/>
    <w:rsid w:val="00DB721E"/>
    <w:rsid w:val="00DC025B"/>
    <w:rsid w:val="00DC08F7"/>
    <w:rsid w:val="00DC0CA7"/>
    <w:rsid w:val="00DC13B4"/>
    <w:rsid w:val="00DC2DDD"/>
    <w:rsid w:val="00DC44F3"/>
    <w:rsid w:val="00DC4853"/>
    <w:rsid w:val="00DC53C9"/>
    <w:rsid w:val="00DC5DE0"/>
    <w:rsid w:val="00DC616C"/>
    <w:rsid w:val="00DC66B6"/>
    <w:rsid w:val="00DC6C4E"/>
    <w:rsid w:val="00DC78D9"/>
    <w:rsid w:val="00DD0274"/>
    <w:rsid w:val="00DD0349"/>
    <w:rsid w:val="00DD040E"/>
    <w:rsid w:val="00DD052E"/>
    <w:rsid w:val="00DD0BD8"/>
    <w:rsid w:val="00DD124C"/>
    <w:rsid w:val="00DD147E"/>
    <w:rsid w:val="00DD15CA"/>
    <w:rsid w:val="00DD2143"/>
    <w:rsid w:val="00DD3AA1"/>
    <w:rsid w:val="00DD4A76"/>
    <w:rsid w:val="00DD4DC4"/>
    <w:rsid w:val="00DD5E1C"/>
    <w:rsid w:val="00DD7DB1"/>
    <w:rsid w:val="00DD7EEB"/>
    <w:rsid w:val="00DE003B"/>
    <w:rsid w:val="00DE07C9"/>
    <w:rsid w:val="00DE08CF"/>
    <w:rsid w:val="00DE1435"/>
    <w:rsid w:val="00DE1860"/>
    <w:rsid w:val="00DE1A99"/>
    <w:rsid w:val="00DE2664"/>
    <w:rsid w:val="00DE2C30"/>
    <w:rsid w:val="00DE2CC3"/>
    <w:rsid w:val="00DE2FFF"/>
    <w:rsid w:val="00DE33D0"/>
    <w:rsid w:val="00DE3861"/>
    <w:rsid w:val="00DE408D"/>
    <w:rsid w:val="00DE446D"/>
    <w:rsid w:val="00DE4976"/>
    <w:rsid w:val="00DE4AC1"/>
    <w:rsid w:val="00DE4FD7"/>
    <w:rsid w:val="00DE5583"/>
    <w:rsid w:val="00DE5D19"/>
    <w:rsid w:val="00DE5D2F"/>
    <w:rsid w:val="00DE605C"/>
    <w:rsid w:val="00DE62DA"/>
    <w:rsid w:val="00DE664C"/>
    <w:rsid w:val="00DE76B5"/>
    <w:rsid w:val="00DE7DE2"/>
    <w:rsid w:val="00DF0046"/>
    <w:rsid w:val="00DF0335"/>
    <w:rsid w:val="00DF2C4E"/>
    <w:rsid w:val="00DF2C97"/>
    <w:rsid w:val="00DF2FE4"/>
    <w:rsid w:val="00DF47E2"/>
    <w:rsid w:val="00DF4A77"/>
    <w:rsid w:val="00DF5E8E"/>
    <w:rsid w:val="00DF5F97"/>
    <w:rsid w:val="00DF6421"/>
    <w:rsid w:val="00DF73B5"/>
    <w:rsid w:val="00DF77C5"/>
    <w:rsid w:val="00E00627"/>
    <w:rsid w:val="00E0063F"/>
    <w:rsid w:val="00E01C2E"/>
    <w:rsid w:val="00E02E78"/>
    <w:rsid w:val="00E030C3"/>
    <w:rsid w:val="00E03488"/>
    <w:rsid w:val="00E04DBD"/>
    <w:rsid w:val="00E0521E"/>
    <w:rsid w:val="00E05A2F"/>
    <w:rsid w:val="00E05CDA"/>
    <w:rsid w:val="00E06FB0"/>
    <w:rsid w:val="00E12341"/>
    <w:rsid w:val="00E12699"/>
    <w:rsid w:val="00E12BEC"/>
    <w:rsid w:val="00E14B40"/>
    <w:rsid w:val="00E14B84"/>
    <w:rsid w:val="00E14D16"/>
    <w:rsid w:val="00E16DA7"/>
    <w:rsid w:val="00E22347"/>
    <w:rsid w:val="00E228C0"/>
    <w:rsid w:val="00E2291A"/>
    <w:rsid w:val="00E24011"/>
    <w:rsid w:val="00E2592E"/>
    <w:rsid w:val="00E263DB"/>
    <w:rsid w:val="00E26CD1"/>
    <w:rsid w:val="00E309D6"/>
    <w:rsid w:val="00E31818"/>
    <w:rsid w:val="00E32CD4"/>
    <w:rsid w:val="00E32E02"/>
    <w:rsid w:val="00E34B31"/>
    <w:rsid w:val="00E36AEC"/>
    <w:rsid w:val="00E36D7A"/>
    <w:rsid w:val="00E37381"/>
    <w:rsid w:val="00E400A3"/>
    <w:rsid w:val="00E41A7B"/>
    <w:rsid w:val="00E426F1"/>
    <w:rsid w:val="00E42A23"/>
    <w:rsid w:val="00E44999"/>
    <w:rsid w:val="00E46386"/>
    <w:rsid w:val="00E463AD"/>
    <w:rsid w:val="00E46FD4"/>
    <w:rsid w:val="00E50189"/>
    <w:rsid w:val="00E518A3"/>
    <w:rsid w:val="00E53D15"/>
    <w:rsid w:val="00E53ECA"/>
    <w:rsid w:val="00E5483B"/>
    <w:rsid w:val="00E56566"/>
    <w:rsid w:val="00E57654"/>
    <w:rsid w:val="00E57A7C"/>
    <w:rsid w:val="00E57FC7"/>
    <w:rsid w:val="00E61FD2"/>
    <w:rsid w:val="00E621FE"/>
    <w:rsid w:val="00E62851"/>
    <w:rsid w:val="00E63468"/>
    <w:rsid w:val="00E63883"/>
    <w:rsid w:val="00E64540"/>
    <w:rsid w:val="00E64E4A"/>
    <w:rsid w:val="00E651A4"/>
    <w:rsid w:val="00E66145"/>
    <w:rsid w:val="00E67B4F"/>
    <w:rsid w:val="00E7051B"/>
    <w:rsid w:val="00E713DA"/>
    <w:rsid w:val="00E71803"/>
    <w:rsid w:val="00E7182C"/>
    <w:rsid w:val="00E71CB5"/>
    <w:rsid w:val="00E73578"/>
    <w:rsid w:val="00E73E8D"/>
    <w:rsid w:val="00E73F7F"/>
    <w:rsid w:val="00E740EA"/>
    <w:rsid w:val="00E74918"/>
    <w:rsid w:val="00E75C5D"/>
    <w:rsid w:val="00E7721E"/>
    <w:rsid w:val="00E77848"/>
    <w:rsid w:val="00E8002B"/>
    <w:rsid w:val="00E80D87"/>
    <w:rsid w:val="00E80E77"/>
    <w:rsid w:val="00E81DA2"/>
    <w:rsid w:val="00E82B6F"/>
    <w:rsid w:val="00E83D17"/>
    <w:rsid w:val="00E84D27"/>
    <w:rsid w:val="00E85D40"/>
    <w:rsid w:val="00E85D55"/>
    <w:rsid w:val="00E85EF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2034"/>
    <w:rsid w:val="00E92535"/>
    <w:rsid w:val="00E925DF"/>
    <w:rsid w:val="00E93994"/>
    <w:rsid w:val="00E93D46"/>
    <w:rsid w:val="00E93FA7"/>
    <w:rsid w:val="00E94037"/>
    <w:rsid w:val="00E943F9"/>
    <w:rsid w:val="00E94F0F"/>
    <w:rsid w:val="00E9514F"/>
    <w:rsid w:val="00E9601C"/>
    <w:rsid w:val="00E96443"/>
    <w:rsid w:val="00E965B4"/>
    <w:rsid w:val="00E96992"/>
    <w:rsid w:val="00E977D3"/>
    <w:rsid w:val="00EA04A3"/>
    <w:rsid w:val="00EA0803"/>
    <w:rsid w:val="00EA0E65"/>
    <w:rsid w:val="00EA1F5B"/>
    <w:rsid w:val="00EA227F"/>
    <w:rsid w:val="00EA29C6"/>
    <w:rsid w:val="00EA3DA5"/>
    <w:rsid w:val="00EA4011"/>
    <w:rsid w:val="00EA4A81"/>
    <w:rsid w:val="00EA4BEF"/>
    <w:rsid w:val="00EA4E6C"/>
    <w:rsid w:val="00EA5053"/>
    <w:rsid w:val="00EA5511"/>
    <w:rsid w:val="00EA5780"/>
    <w:rsid w:val="00EA5A45"/>
    <w:rsid w:val="00EA63DE"/>
    <w:rsid w:val="00EA69B6"/>
    <w:rsid w:val="00EB0258"/>
    <w:rsid w:val="00EB0D19"/>
    <w:rsid w:val="00EB21CF"/>
    <w:rsid w:val="00EB4050"/>
    <w:rsid w:val="00EB4C18"/>
    <w:rsid w:val="00EB7A68"/>
    <w:rsid w:val="00EC05CB"/>
    <w:rsid w:val="00EC092F"/>
    <w:rsid w:val="00EC2043"/>
    <w:rsid w:val="00EC3F0F"/>
    <w:rsid w:val="00EC3F15"/>
    <w:rsid w:val="00EC4123"/>
    <w:rsid w:val="00EC5E91"/>
    <w:rsid w:val="00EC67F2"/>
    <w:rsid w:val="00EC6902"/>
    <w:rsid w:val="00EC7642"/>
    <w:rsid w:val="00EC77EC"/>
    <w:rsid w:val="00EC7921"/>
    <w:rsid w:val="00EC7D31"/>
    <w:rsid w:val="00ED0055"/>
    <w:rsid w:val="00ED0261"/>
    <w:rsid w:val="00ED1C81"/>
    <w:rsid w:val="00ED2B66"/>
    <w:rsid w:val="00ED2B83"/>
    <w:rsid w:val="00ED2F87"/>
    <w:rsid w:val="00ED3171"/>
    <w:rsid w:val="00ED4C44"/>
    <w:rsid w:val="00ED4CA7"/>
    <w:rsid w:val="00ED7796"/>
    <w:rsid w:val="00EE038C"/>
    <w:rsid w:val="00EE0619"/>
    <w:rsid w:val="00EE0FC1"/>
    <w:rsid w:val="00EE0FEA"/>
    <w:rsid w:val="00EE11D3"/>
    <w:rsid w:val="00EE21AA"/>
    <w:rsid w:val="00EE2410"/>
    <w:rsid w:val="00EE2B60"/>
    <w:rsid w:val="00EE393C"/>
    <w:rsid w:val="00EE4330"/>
    <w:rsid w:val="00EE5C85"/>
    <w:rsid w:val="00EE60A2"/>
    <w:rsid w:val="00EE61CC"/>
    <w:rsid w:val="00EE6955"/>
    <w:rsid w:val="00EF05F7"/>
    <w:rsid w:val="00EF0685"/>
    <w:rsid w:val="00EF06E4"/>
    <w:rsid w:val="00EF0AC8"/>
    <w:rsid w:val="00EF195D"/>
    <w:rsid w:val="00EF20BD"/>
    <w:rsid w:val="00EF338D"/>
    <w:rsid w:val="00EF4119"/>
    <w:rsid w:val="00EF459A"/>
    <w:rsid w:val="00EF4BED"/>
    <w:rsid w:val="00EF5966"/>
    <w:rsid w:val="00EF61C9"/>
    <w:rsid w:val="00EF7207"/>
    <w:rsid w:val="00EF7B81"/>
    <w:rsid w:val="00EF7D63"/>
    <w:rsid w:val="00EF7DFE"/>
    <w:rsid w:val="00F000E8"/>
    <w:rsid w:val="00F00304"/>
    <w:rsid w:val="00F00A82"/>
    <w:rsid w:val="00F00CE0"/>
    <w:rsid w:val="00F00E44"/>
    <w:rsid w:val="00F013A5"/>
    <w:rsid w:val="00F019F5"/>
    <w:rsid w:val="00F01E87"/>
    <w:rsid w:val="00F0276D"/>
    <w:rsid w:val="00F02CE1"/>
    <w:rsid w:val="00F054EC"/>
    <w:rsid w:val="00F062FD"/>
    <w:rsid w:val="00F06C4B"/>
    <w:rsid w:val="00F07294"/>
    <w:rsid w:val="00F07430"/>
    <w:rsid w:val="00F079D0"/>
    <w:rsid w:val="00F07D8B"/>
    <w:rsid w:val="00F101FB"/>
    <w:rsid w:val="00F10C0D"/>
    <w:rsid w:val="00F120E4"/>
    <w:rsid w:val="00F13282"/>
    <w:rsid w:val="00F13400"/>
    <w:rsid w:val="00F14B35"/>
    <w:rsid w:val="00F14F5B"/>
    <w:rsid w:val="00F15091"/>
    <w:rsid w:val="00F150F0"/>
    <w:rsid w:val="00F150FA"/>
    <w:rsid w:val="00F1533B"/>
    <w:rsid w:val="00F1582D"/>
    <w:rsid w:val="00F16908"/>
    <w:rsid w:val="00F16C39"/>
    <w:rsid w:val="00F1746D"/>
    <w:rsid w:val="00F1785A"/>
    <w:rsid w:val="00F178F4"/>
    <w:rsid w:val="00F17A25"/>
    <w:rsid w:val="00F17C5E"/>
    <w:rsid w:val="00F219CC"/>
    <w:rsid w:val="00F21ADC"/>
    <w:rsid w:val="00F2213E"/>
    <w:rsid w:val="00F2316F"/>
    <w:rsid w:val="00F249B6"/>
    <w:rsid w:val="00F25C1D"/>
    <w:rsid w:val="00F25CE7"/>
    <w:rsid w:val="00F26010"/>
    <w:rsid w:val="00F26559"/>
    <w:rsid w:val="00F26663"/>
    <w:rsid w:val="00F26806"/>
    <w:rsid w:val="00F26B98"/>
    <w:rsid w:val="00F278D1"/>
    <w:rsid w:val="00F27DBC"/>
    <w:rsid w:val="00F27F83"/>
    <w:rsid w:val="00F3137D"/>
    <w:rsid w:val="00F325D3"/>
    <w:rsid w:val="00F32CA8"/>
    <w:rsid w:val="00F34292"/>
    <w:rsid w:val="00F362D1"/>
    <w:rsid w:val="00F37511"/>
    <w:rsid w:val="00F4001C"/>
    <w:rsid w:val="00F40C47"/>
    <w:rsid w:val="00F40DCF"/>
    <w:rsid w:val="00F41303"/>
    <w:rsid w:val="00F41531"/>
    <w:rsid w:val="00F416D8"/>
    <w:rsid w:val="00F43161"/>
    <w:rsid w:val="00F43AF2"/>
    <w:rsid w:val="00F43B90"/>
    <w:rsid w:val="00F43E60"/>
    <w:rsid w:val="00F43E6F"/>
    <w:rsid w:val="00F45A92"/>
    <w:rsid w:val="00F45AA3"/>
    <w:rsid w:val="00F460ED"/>
    <w:rsid w:val="00F46525"/>
    <w:rsid w:val="00F46ECF"/>
    <w:rsid w:val="00F473D7"/>
    <w:rsid w:val="00F47AAC"/>
    <w:rsid w:val="00F47BEB"/>
    <w:rsid w:val="00F5055D"/>
    <w:rsid w:val="00F50C01"/>
    <w:rsid w:val="00F51A8A"/>
    <w:rsid w:val="00F52C3C"/>
    <w:rsid w:val="00F53973"/>
    <w:rsid w:val="00F53B24"/>
    <w:rsid w:val="00F53DC5"/>
    <w:rsid w:val="00F54127"/>
    <w:rsid w:val="00F54171"/>
    <w:rsid w:val="00F543CA"/>
    <w:rsid w:val="00F5465F"/>
    <w:rsid w:val="00F5483B"/>
    <w:rsid w:val="00F55D3E"/>
    <w:rsid w:val="00F5609D"/>
    <w:rsid w:val="00F563DA"/>
    <w:rsid w:val="00F56404"/>
    <w:rsid w:val="00F56BDB"/>
    <w:rsid w:val="00F576D3"/>
    <w:rsid w:val="00F60F40"/>
    <w:rsid w:val="00F6134B"/>
    <w:rsid w:val="00F64AE9"/>
    <w:rsid w:val="00F6624E"/>
    <w:rsid w:val="00F66742"/>
    <w:rsid w:val="00F67678"/>
    <w:rsid w:val="00F67820"/>
    <w:rsid w:val="00F733D7"/>
    <w:rsid w:val="00F73444"/>
    <w:rsid w:val="00F7379B"/>
    <w:rsid w:val="00F742BF"/>
    <w:rsid w:val="00F75000"/>
    <w:rsid w:val="00F75A7F"/>
    <w:rsid w:val="00F760DB"/>
    <w:rsid w:val="00F76C12"/>
    <w:rsid w:val="00F803B9"/>
    <w:rsid w:val="00F806CE"/>
    <w:rsid w:val="00F81B78"/>
    <w:rsid w:val="00F81D22"/>
    <w:rsid w:val="00F82147"/>
    <w:rsid w:val="00F83001"/>
    <w:rsid w:val="00F830B5"/>
    <w:rsid w:val="00F83213"/>
    <w:rsid w:val="00F8458A"/>
    <w:rsid w:val="00F848EA"/>
    <w:rsid w:val="00F84A1A"/>
    <w:rsid w:val="00F85B23"/>
    <w:rsid w:val="00F86863"/>
    <w:rsid w:val="00F872A0"/>
    <w:rsid w:val="00F8737B"/>
    <w:rsid w:val="00F90820"/>
    <w:rsid w:val="00F922D2"/>
    <w:rsid w:val="00F93C02"/>
    <w:rsid w:val="00F94238"/>
    <w:rsid w:val="00F94739"/>
    <w:rsid w:val="00F97824"/>
    <w:rsid w:val="00F97E1C"/>
    <w:rsid w:val="00FA0858"/>
    <w:rsid w:val="00FA0E3E"/>
    <w:rsid w:val="00FA1121"/>
    <w:rsid w:val="00FA151C"/>
    <w:rsid w:val="00FA1A74"/>
    <w:rsid w:val="00FA2077"/>
    <w:rsid w:val="00FA2618"/>
    <w:rsid w:val="00FA35D2"/>
    <w:rsid w:val="00FA48F1"/>
    <w:rsid w:val="00FA4CF9"/>
    <w:rsid w:val="00FA5A95"/>
    <w:rsid w:val="00FA6E09"/>
    <w:rsid w:val="00FA7316"/>
    <w:rsid w:val="00FA7A2A"/>
    <w:rsid w:val="00FB03FB"/>
    <w:rsid w:val="00FB0494"/>
    <w:rsid w:val="00FB0808"/>
    <w:rsid w:val="00FB1C36"/>
    <w:rsid w:val="00FB1E05"/>
    <w:rsid w:val="00FB2506"/>
    <w:rsid w:val="00FB28B0"/>
    <w:rsid w:val="00FB2B05"/>
    <w:rsid w:val="00FB3C87"/>
    <w:rsid w:val="00FB4206"/>
    <w:rsid w:val="00FB4285"/>
    <w:rsid w:val="00FB67C5"/>
    <w:rsid w:val="00FB6C22"/>
    <w:rsid w:val="00FB6C4A"/>
    <w:rsid w:val="00FB7D68"/>
    <w:rsid w:val="00FC0666"/>
    <w:rsid w:val="00FC068D"/>
    <w:rsid w:val="00FC1900"/>
    <w:rsid w:val="00FC19FC"/>
    <w:rsid w:val="00FC1ACA"/>
    <w:rsid w:val="00FC1EA4"/>
    <w:rsid w:val="00FC2069"/>
    <w:rsid w:val="00FC25A8"/>
    <w:rsid w:val="00FC3EE1"/>
    <w:rsid w:val="00FC4187"/>
    <w:rsid w:val="00FC43CA"/>
    <w:rsid w:val="00FC57EF"/>
    <w:rsid w:val="00FC6769"/>
    <w:rsid w:val="00FC6AB6"/>
    <w:rsid w:val="00FC6BBE"/>
    <w:rsid w:val="00FC71BB"/>
    <w:rsid w:val="00FD008A"/>
    <w:rsid w:val="00FD0AF0"/>
    <w:rsid w:val="00FD249C"/>
    <w:rsid w:val="00FD25C5"/>
    <w:rsid w:val="00FD29C6"/>
    <w:rsid w:val="00FD2C62"/>
    <w:rsid w:val="00FD2CAF"/>
    <w:rsid w:val="00FD2D53"/>
    <w:rsid w:val="00FD3076"/>
    <w:rsid w:val="00FD3B88"/>
    <w:rsid w:val="00FD4488"/>
    <w:rsid w:val="00FD52E6"/>
    <w:rsid w:val="00FD52F9"/>
    <w:rsid w:val="00FD5820"/>
    <w:rsid w:val="00FD5B99"/>
    <w:rsid w:val="00FD5EB9"/>
    <w:rsid w:val="00FD6032"/>
    <w:rsid w:val="00FD65DF"/>
    <w:rsid w:val="00FD66A9"/>
    <w:rsid w:val="00FD7781"/>
    <w:rsid w:val="00FD7E9B"/>
    <w:rsid w:val="00FE032C"/>
    <w:rsid w:val="00FE12FE"/>
    <w:rsid w:val="00FE16F7"/>
    <w:rsid w:val="00FE173E"/>
    <w:rsid w:val="00FE1932"/>
    <w:rsid w:val="00FE20C8"/>
    <w:rsid w:val="00FE3626"/>
    <w:rsid w:val="00FE3A2C"/>
    <w:rsid w:val="00FE411E"/>
    <w:rsid w:val="00FE48F8"/>
    <w:rsid w:val="00FE4BBB"/>
    <w:rsid w:val="00FE4DE6"/>
    <w:rsid w:val="00FE4E45"/>
    <w:rsid w:val="00FE56FF"/>
    <w:rsid w:val="00FE5ED8"/>
    <w:rsid w:val="00FE63E4"/>
    <w:rsid w:val="00FE69AB"/>
    <w:rsid w:val="00FE72EC"/>
    <w:rsid w:val="00FF0268"/>
    <w:rsid w:val="00FF1A01"/>
    <w:rsid w:val="00FF1D6D"/>
    <w:rsid w:val="00FF1E3C"/>
    <w:rsid w:val="00FF2F71"/>
    <w:rsid w:val="00FF36C3"/>
    <w:rsid w:val="00FF39F5"/>
    <w:rsid w:val="00FF4621"/>
    <w:rsid w:val="00FF5632"/>
    <w:rsid w:val="00FF5B35"/>
    <w:rsid w:val="00FF5B59"/>
    <w:rsid w:val="00FF6252"/>
    <w:rsid w:val="00FF64D2"/>
    <w:rsid w:val="00FF6918"/>
    <w:rsid w:val="00FF6AFC"/>
    <w:rsid w:val="00FF7414"/>
    <w:rsid w:val="00FF75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88806"/>
  <w15:docId w15:val="{64D80E36-95CC-49F0-B1A7-4FE1B8D9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3E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rsid w:val="00F54171"/>
    <w:rPr>
      <w:sz w:val="16"/>
      <w:szCs w:val="18"/>
    </w:rPr>
  </w:style>
  <w:style w:type="paragraph" w:styleId="CommentText">
    <w:name w:val="annotation text"/>
    <w:basedOn w:val="Normal"/>
    <w:link w:val="CommentTextChar"/>
    <w:uiPriority w:val="99"/>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val="x-none" w:eastAsia="x-none"/>
    </w:rPr>
  </w:style>
  <w:style w:type="character" w:customStyle="1" w:styleId="PlainTextChar">
    <w:name w:val="Plain Text Char"/>
    <w:basedOn w:val="DefaultParagraphFont"/>
    <w:link w:val="PlainText"/>
    <w:rsid w:val="00967C0A"/>
    <w:rPr>
      <w:rFonts w:ascii="Consolas" w:hAnsi="Consolas"/>
      <w:sz w:val="21"/>
      <w:szCs w:val="26"/>
      <w:lang w:val="x-none" w:eastAsia="x-none"/>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 w:type="character" w:customStyle="1" w:styleId="ui-provider">
    <w:name w:val="ui-provider"/>
    <w:basedOn w:val="DefaultParagraphFont"/>
    <w:rsid w:val="00147607"/>
  </w:style>
  <w:style w:type="character" w:customStyle="1" w:styleId="CommentTextChar">
    <w:name w:val="Comment Text Char"/>
    <w:basedOn w:val="DefaultParagraphFont"/>
    <w:link w:val="CommentText"/>
    <w:uiPriority w:val="99"/>
    <w:rsid w:val="00CA2A4A"/>
    <w:rPr>
      <w:rFonts w:ascii="Times New Roman"/>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364182">
      <w:bodyDiv w:val="1"/>
      <w:marLeft w:val="0"/>
      <w:marRight w:val="0"/>
      <w:marTop w:val="0"/>
      <w:marBottom w:val="0"/>
      <w:divBdr>
        <w:top w:val="none" w:sz="0" w:space="0" w:color="auto"/>
        <w:left w:val="none" w:sz="0" w:space="0" w:color="auto"/>
        <w:bottom w:val="none" w:sz="0" w:space="0" w:color="auto"/>
        <w:right w:val="none" w:sz="0" w:space="0" w:color="auto"/>
      </w:divBdr>
    </w:div>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286934354">
      <w:bodyDiv w:val="1"/>
      <w:marLeft w:val="0"/>
      <w:marRight w:val="0"/>
      <w:marTop w:val="0"/>
      <w:marBottom w:val="0"/>
      <w:divBdr>
        <w:top w:val="none" w:sz="0" w:space="0" w:color="auto"/>
        <w:left w:val="none" w:sz="0" w:space="0" w:color="auto"/>
        <w:bottom w:val="none" w:sz="0" w:space="0" w:color="auto"/>
        <w:right w:val="none" w:sz="0" w:space="0" w:color="auto"/>
      </w:divBdr>
    </w:div>
    <w:div w:id="296616095">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88905814">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49809073">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68824917">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692413777">
      <w:bodyDiv w:val="1"/>
      <w:marLeft w:val="0"/>
      <w:marRight w:val="0"/>
      <w:marTop w:val="0"/>
      <w:marBottom w:val="0"/>
      <w:divBdr>
        <w:top w:val="none" w:sz="0" w:space="0" w:color="auto"/>
        <w:left w:val="none" w:sz="0" w:space="0" w:color="auto"/>
        <w:bottom w:val="none" w:sz="0" w:space="0" w:color="auto"/>
        <w:right w:val="none" w:sz="0" w:space="0" w:color="auto"/>
      </w:divBdr>
    </w:div>
    <w:div w:id="729230159">
      <w:bodyDiv w:val="1"/>
      <w:marLeft w:val="0"/>
      <w:marRight w:val="0"/>
      <w:marTop w:val="0"/>
      <w:marBottom w:val="0"/>
      <w:divBdr>
        <w:top w:val="none" w:sz="0" w:space="0" w:color="auto"/>
        <w:left w:val="none" w:sz="0" w:space="0" w:color="auto"/>
        <w:bottom w:val="none" w:sz="0" w:space="0" w:color="auto"/>
        <w:right w:val="none" w:sz="0" w:space="0" w:color="auto"/>
      </w:divBdr>
    </w:div>
    <w:div w:id="766389097">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24322152">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198855831">
      <w:bodyDiv w:val="1"/>
      <w:marLeft w:val="0"/>
      <w:marRight w:val="0"/>
      <w:marTop w:val="0"/>
      <w:marBottom w:val="0"/>
      <w:divBdr>
        <w:top w:val="none" w:sz="0" w:space="0" w:color="auto"/>
        <w:left w:val="none" w:sz="0" w:space="0" w:color="auto"/>
        <w:bottom w:val="none" w:sz="0" w:space="0" w:color="auto"/>
        <w:right w:val="none" w:sz="0" w:space="0" w:color="auto"/>
      </w:divBdr>
    </w:div>
    <w:div w:id="1279264583">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661931524">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38576191">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9F719-32C7-4EF2-99D9-89C54C70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81</Pages>
  <Words>19948</Words>
  <Characters>120797</Characters>
  <Application>Microsoft Office Word</Application>
  <DocSecurity>0</DocSecurity>
  <Lines>1006</Lines>
  <Paragraphs>280</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140465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Suphanee Saktrakul</cp:lastModifiedBy>
  <cp:revision>17</cp:revision>
  <cp:lastPrinted>2025-02-11T13:27:00Z</cp:lastPrinted>
  <dcterms:created xsi:type="dcterms:W3CDTF">2025-02-08T12:20:00Z</dcterms:created>
  <dcterms:modified xsi:type="dcterms:W3CDTF">2025-02-14T06:18:00Z</dcterms:modified>
</cp:coreProperties>
</file>